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D9" w:rsidRDefault="008C04D9" w:rsidP="008C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3614"/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29.05.2020г.</w:t>
      </w:r>
    </w:p>
    <w:p w:rsidR="008C04D9" w:rsidRDefault="008C04D9" w:rsidP="008C04D9">
      <w:pPr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аппаратом Уполномоченного по правам человека в Московской области)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4957"/>
        <w:gridCol w:w="10115"/>
      </w:tblGrid>
      <w:tr w:rsidR="002820F8" w:rsidTr="009F33BB">
        <w:trPr>
          <w:trHeight w:val="292"/>
        </w:trPr>
        <w:tc>
          <w:tcPr>
            <w:tcW w:w="15614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40363615"/>
            <w:r>
              <w:t>ГРАЖДАНСКИЕ ПРАВА</w:t>
            </w:r>
            <w:bookmarkEnd w:id="1"/>
          </w:p>
        </w:tc>
      </w:tr>
      <w:tr w:rsidR="00244009" w:rsidTr="00831660">
        <w:trPr>
          <w:trHeight w:val="70"/>
        </w:trPr>
        <w:tc>
          <w:tcPr>
            <w:tcW w:w="542" w:type="dxa"/>
            <w:shd w:val="clear" w:color="auto" w:fill="FFFF00"/>
          </w:tcPr>
          <w:p w:rsidR="00244009" w:rsidRDefault="00244009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244009" w:rsidRPr="00C80902" w:rsidRDefault="00244009" w:rsidP="0024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27 мая 2020 г. - </w:t>
            </w:r>
            <w:r w:rsidRPr="00244009">
              <w:rPr>
                <w:rFonts w:ascii="Times New Roman" w:hAnsi="Times New Roman" w:cs="Times New Roman"/>
                <w:sz w:val="24"/>
                <w:szCs w:val="24"/>
              </w:rPr>
              <w:t>1 июня по всей стране адвокаты окажут бесплатную юридическую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5" w:type="dxa"/>
            <w:shd w:val="clear" w:color="auto" w:fill="FFFF00"/>
          </w:tcPr>
          <w:p w:rsidR="00503D9D" w:rsidRPr="00503D9D" w:rsidRDefault="00503D9D" w:rsidP="00503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9D">
              <w:rPr>
                <w:rFonts w:ascii="Times New Roman" w:hAnsi="Times New Roman" w:cs="Times New Roman"/>
                <w:sz w:val="24"/>
                <w:szCs w:val="24"/>
              </w:rPr>
              <w:t>Всероссийские дни бесплатной юридической помощи "Адвокаты – гражданам" проводятся два раза в год в связи с Днем юриста (3 декабря) и Днем российской адвокатуры (31 мая). Соответствующее решение принято Советом ФПА РФ еще 4 декабря 2017 года. Поскольку в этом году дата профессионального праздника адвокатов совпадает с выходным днем, безвозмездную квалифицированную юридическую помощь любой гражданин сможет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олучить в понедельник, 1 июня. </w:t>
            </w:r>
          </w:p>
          <w:p w:rsidR="00244009" w:rsidRPr="00C80902" w:rsidRDefault="00503D9D" w:rsidP="00503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9D">
              <w:rPr>
                <w:rFonts w:ascii="Times New Roman" w:hAnsi="Times New Roman" w:cs="Times New Roman"/>
                <w:sz w:val="24"/>
                <w:szCs w:val="24"/>
              </w:rPr>
              <w:t>ФПА РФ направила в адвокатские палаты субъектов РФ рекомендации о размещении на сайтах палат и коллегий необходимой информации об адресах, номерах телефонов и графике приема граждан в этот день с учетом режима ограничений,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твующего в конкретных регионах.</w:t>
            </w:r>
          </w:p>
        </w:tc>
      </w:tr>
      <w:tr w:rsidR="007053E7" w:rsidTr="009F33BB">
        <w:trPr>
          <w:trHeight w:val="77"/>
        </w:trPr>
        <w:tc>
          <w:tcPr>
            <w:tcW w:w="15614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2" w:name="_Toc40363619"/>
            <w:r>
              <w:t>КУЛЬТУРНЫЕ ПРАВА</w:t>
            </w:r>
            <w:bookmarkEnd w:id="2"/>
          </w:p>
        </w:tc>
      </w:tr>
      <w:tr w:rsidR="00831660" w:rsidTr="00831660">
        <w:trPr>
          <w:trHeight w:val="1666"/>
        </w:trPr>
        <w:tc>
          <w:tcPr>
            <w:tcW w:w="542" w:type="dxa"/>
            <w:shd w:val="clear" w:color="auto" w:fill="FFFF00"/>
          </w:tcPr>
          <w:p w:rsidR="00831660" w:rsidRDefault="00831660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831660" w:rsidRPr="00B737D9" w:rsidRDefault="00831660" w:rsidP="00831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&lt;Письмо&gt; Минздрава России от 21.05.2020 N 16-0</w:t>
            </w:r>
            <w:proofErr w:type="gramStart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/2-7001 "О проведении государственной итоговой аттестации обучающихся с применением электронного обучения, дистанционных образовательных технологий"</w:t>
            </w:r>
          </w:p>
        </w:tc>
        <w:tc>
          <w:tcPr>
            <w:tcW w:w="10115" w:type="dxa"/>
            <w:shd w:val="clear" w:color="auto" w:fill="FFFF00"/>
          </w:tcPr>
          <w:p w:rsidR="00831660" w:rsidRDefault="00831660" w:rsidP="00831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60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</w:t>
            </w:r>
            <w:proofErr w:type="spellStart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и фармацевтического профиля и программам ординатуры ГИА не может осуществляться с применением электронного обучения,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660" w:rsidRPr="00B737D9" w:rsidRDefault="00831660" w:rsidP="00831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8E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3" w:name="_Toc40363621"/>
            <w:r>
              <w:t>ЭКОНОМИЧЕСКИЕ ПРАВА</w:t>
            </w:r>
            <w:bookmarkEnd w:id="3"/>
          </w:p>
        </w:tc>
      </w:tr>
      <w:tr w:rsidR="00AB055F" w:rsidTr="00831660">
        <w:trPr>
          <w:trHeight w:val="70"/>
        </w:trPr>
        <w:tc>
          <w:tcPr>
            <w:tcW w:w="542" w:type="dxa"/>
            <w:shd w:val="clear" w:color="auto" w:fill="FFFF00"/>
          </w:tcPr>
          <w:p w:rsidR="00AB055F" w:rsidRDefault="00AB055F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AB055F" w:rsidRPr="00994E64" w:rsidRDefault="00C22002" w:rsidP="00C2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овещание</w:t>
            </w:r>
            <w:proofErr w:type="spellEnd"/>
            <w:r w:rsidRPr="00C22002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 поддержке строительной отрасли и жилищно-коммунального хозяйства в рамках общенационального плана действий" (информация с официального сайта Правительства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26.05.2020) (извлечение)</w:t>
            </w:r>
          </w:p>
        </w:tc>
        <w:tc>
          <w:tcPr>
            <w:tcW w:w="10115" w:type="dxa"/>
            <w:shd w:val="clear" w:color="auto" w:fill="FFFF00"/>
          </w:tcPr>
          <w:p w:rsidR="00C22002" w:rsidRDefault="00C22002" w:rsidP="00C2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Сроки строительства будут упрощены и ускорены - в Правительстве РФ прошло совещание о мерах поддержки строительного комплекса и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002" w:rsidRPr="00C22002" w:rsidRDefault="00C22002" w:rsidP="00C2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В частности, сообщается о проведении подготовительной работы по снижению регуляторных мер, в первую очередь это касается градостроительной документации, по проведению конкурсов, закупочных процедур, по снижению требований по техническим нормативам и реглам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ентам.</w:t>
            </w:r>
          </w:p>
          <w:p w:rsidR="00C22002" w:rsidRPr="00C22002" w:rsidRDefault="00C22002" w:rsidP="00C2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Подготовлены изменения в нормативные акты по ускорению и упрощению сроков строительства. В результате этих мер в целом инвестиционно-строительный ци</w:t>
            </w:r>
            <w:proofErr w:type="gramStart"/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кл в стр</w:t>
            </w:r>
            <w:proofErr w:type="gramEnd"/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ойке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кратится минимум на один год.  </w:t>
            </w:r>
          </w:p>
          <w:p w:rsidR="00C22002" w:rsidRPr="00C22002" w:rsidRDefault="00C22002" w:rsidP="00C2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в том, чтобы снять максимальное количество барьеров, чтобы быстрее </w:t>
            </w:r>
            <w:r w:rsidRPr="00C22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строить, чтобы быстрее средства попадали в стройку и возвращались в виде налогов и, самое главное, в виде построенных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садиков, школ, дорог, больниц.</w:t>
            </w:r>
          </w:p>
          <w:p w:rsidR="00AB055F" w:rsidRPr="00994E64" w:rsidRDefault="00C22002" w:rsidP="00C2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Отдельно рассмотрены блок вопросов строительства железных дорог, а также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по жилью и развитию ипотеки.</w:t>
            </w:r>
          </w:p>
        </w:tc>
      </w:tr>
      <w:tr w:rsidR="002B3084" w:rsidTr="002B3084">
        <w:trPr>
          <w:trHeight w:val="1231"/>
        </w:trPr>
        <w:tc>
          <w:tcPr>
            <w:tcW w:w="542" w:type="dxa"/>
            <w:shd w:val="clear" w:color="auto" w:fill="FFFF00"/>
          </w:tcPr>
          <w:p w:rsidR="002B3084" w:rsidRDefault="002B3084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2B3084" w:rsidRPr="00994E6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43">
              <w:rPr>
                <w:rFonts w:ascii="Times New Roman" w:hAnsi="Times New Roman" w:cs="Times New Roman"/>
                <w:sz w:val="24"/>
                <w:szCs w:val="24"/>
              </w:rPr>
              <w:t>«РБК»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 мая 2020 г. - </w:t>
            </w:r>
            <w:r w:rsidRPr="00DB4143">
              <w:rPr>
                <w:rFonts w:ascii="Times New Roman" w:hAnsi="Times New Roman" w:cs="Times New Roman"/>
                <w:sz w:val="24"/>
                <w:szCs w:val="24"/>
              </w:rPr>
              <w:t>Сбербанк подключил всех своих клиентов к Системе быстрых платежей</w:t>
            </w:r>
          </w:p>
          <w:p w:rsidR="002B3084" w:rsidRPr="00994E6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shd w:val="clear" w:color="auto" w:fill="FFFF00"/>
          </w:tcPr>
          <w:p w:rsidR="002B308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43">
              <w:rPr>
                <w:rFonts w:ascii="Times New Roman" w:hAnsi="Times New Roman" w:cs="Times New Roman"/>
                <w:sz w:val="24"/>
                <w:szCs w:val="24"/>
              </w:rPr>
              <w:t>С 27 мая Сбербанк подключил всех своих клиентов к Системе быстрых платежей (СБП)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08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43">
              <w:rPr>
                <w:rFonts w:ascii="Times New Roman" w:hAnsi="Times New Roman" w:cs="Times New Roman"/>
                <w:sz w:val="24"/>
                <w:szCs w:val="24"/>
              </w:rPr>
              <w:t>С помощью СБП физические лица могут мгновенно переводить деньги по номеру мобильного телефона себе или другим лицам, вне зависимости от того, в каком банке открыты счета. При этом важно, чтобы банки были подключены к системе.</w:t>
            </w:r>
          </w:p>
          <w:p w:rsidR="002B3084" w:rsidRPr="00994E6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ED">
              <w:rPr>
                <w:rFonts w:ascii="Times New Roman" w:hAnsi="Times New Roman" w:cs="Times New Roman"/>
                <w:sz w:val="24"/>
                <w:szCs w:val="24"/>
              </w:rPr>
              <w:t>Сумма перевода может составлять от 10 000 до 50 000 рублей. Суточный лимит — 50 000. Отмечается, что услугу следует подключить в настройках мобильного приложения в разделе "Соглашения и договоры".</w:t>
            </w:r>
          </w:p>
        </w:tc>
      </w:tr>
      <w:tr w:rsidR="002820F8" w:rsidTr="009F33B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4" w:name="_Toc40363622"/>
            <w:r>
              <w:t>ЧС И РЕЖИМ ПОВЫШЕННОЙ ГОТОВНОСТИ</w:t>
            </w:r>
            <w:bookmarkEnd w:id="4"/>
          </w:p>
        </w:tc>
      </w:tr>
      <w:tr w:rsidR="003C3F03" w:rsidTr="00831660">
        <w:trPr>
          <w:trHeight w:val="1792"/>
        </w:trPr>
        <w:tc>
          <w:tcPr>
            <w:tcW w:w="542" w:type="dxa"/>
            <w:shd w:val="clear" w:color="auto" w:fill="FFFF00"/>
          </w:tcPr>
          <w:p w:rsidR="003C3F03" w:rsidRDefault="003C3F03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 xml:space="preserve">"МР 3.1/2.1.0183-20. 3.1. Профилактика инфекционных болезней. 2.1. Коммунальная гигиена. Рекомендации по профилактике новой </w:t>
            </w:r>
            <w:proofErr w:type="spellStart"/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C3F0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      </w:r>
            <w:proofErr w:type="gramStart"/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фитнес-клубах</w:t>
            </w:r>
            <w:proofErr w:type="gramEnd"/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). Методические рекомендации"</w:t>
            </w:r>
          </w:p>
          <w:p w:rsidR="003C3F03" w:rsidRPr="000D5BC1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(утв. Главным государственным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анитарным врачом РФ 22.05.2020)</w:t>
            </w:r>
          </w:p>
        </w:tc>
        <w:tc>
          <w:tcPr>
            <w:tcW w:w="10115" w:type="dxa"/>
            <w:shd w:val="clear" w:color="auto" w:fill="FFFF00"/>
          </w:tcPr>
          <w:p w:rsid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Перед открытием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физической культуры и спорта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необходимо организовать проведение генеральной уборки помещений с применением дезинфицирующих средств по вирусному режиму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обработать спортивный инвентарь.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Перечень рекомендаций по профилактике COVID-19 в учреждениях физической культуры и спорта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ключает в себя в числе прочего: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организацию "входного фильтра" для работников;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снижение контактов между работниками и посетителями;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предварительную </w:t>
            </w:r>
            <w:proofErr w:type="gramStart"/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gramEnd"/>
            <w:r w:rsidRPr="003C3F03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определенное время исходя из площади залов для занятия спортом (4 кв. метра на 1 чел.);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расстановку спортивных сооружений с соблюдением дистанции не менее 1,5 метра;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закрытие части кабинок для переодевания в бассейнах;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посещение бассейна для плавания из расчета не более 1 человека на 10 кв. метров площади дорожки бассейна;</w:t>
            </w:r>
          </w:p>
          <w:p w:rsidR="003C3F03" w:rsidRPr="000D5BC1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воды в бассейнах.</w:t>
            </w:r>
          </w:p>
        </w:tc>
      </w:tr>
      <w:tr w:rsidR="00FF3AA1" w:rsidTr="00831660">
        <w:trPr>
          <w:trHeight w:val="70"/>
        </w:trPr>
        <w:tc>
          <w:tcPr>
            <w:tcW w:w="542" w:type="dxa"/>
            <w:shd w:val="clear" w:color="auto" w:fill="auto"/>
          </w:tcPr>
          <w:p w:rsidR="00FF3AA1" w:rsidRDefault="00FF3AA1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"МР 3.1/2.1.0184-20. 3.1. Профилактика инфекционных болезней. 2.1. Коммунальная гигиена. Рекомендации по организации работы спортивных организаций в условиях сохранения рисков распространения COVID-19. Методические рекомендации"</w:t>
            </w:r>
          </w:p>
          <w:p w:rsidR="00FF3AA1" w:rsidRPr="00054B2B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(утв. Главным государственным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анитарным врачом РФ 25.05.2020)</w:t>
            </w:r>
          </w:p>
        </w:tc>
        <w:tc>
          <w:tcPr>
            <w:tcW w:w="10115" w:type="dxa"/>
            <w:shd w:val="clear" w:color="auto" w:fill="FFFF00"/>
          </w:tcPr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рекомендации по работе спортивных организаций 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тренировочного процесса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инфекционных болез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необходимо в числе прочего: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- обеспечить 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спортсменов и персонала;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- организовать проведение регулярных гигиенических мероприятий в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ещениях спортивной организации;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- минимизировать любые виды деятельности, требующие активного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различных групп спортсменов;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доступ к инвентарю, а также площадке для тренировок, тренировочному </w:t>
            </w:r>
            <w:r w:rsidRPr="00FF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помещению только для спортсменов, тренеров, персонала, проводящего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чистку и дезинфекцию инвентаря;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дезинфекцию спортивного инвентаря индивидуального и коллективного использования. </w:t>
            </w:r>
            <w:proofErr w:type="gramStart"/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Для инвентаря коллективного использования, (мяч, штанга, гиря, булава и т.д.), а также спортивных снарядов (брусья, бревно, турник и т.д.) рекомендуется проводить дезинфекцию после каждой тренировки силами персонала по уборке.</w:t>
            </w:r>
            <w:proofErr w:type="gramEnd"/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индивидуального инвентаря и специальных приспособлений личного назначения (лыжи, коньки, шлем, очки, утяжелители) рекомендуется проводить спортсменам самостоятельно и ежед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невно, по окончании тренировки;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- организовать ношение масок и перчаток спортсменами в течение всего времени пребывания на территории тренировочного комплекса, за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периода самой тренировки;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- минимизировать продолжительность пребывания спортсменов в раздевалке до и после тренировки. Рекомендуется использовать несколько раздевалок для уменьшения количества спортсменов,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пребывающих в одной раздевалке;</w:t>
            </w:r>
          </w:p>
          <w:p w:rsidR="00FF3AA1" w:rsidRPr="00054B2B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- при централизованном транспортировании спортсменов к месту тренировки использовать автобусы с достаточным количеством мест, чтобы гарантировать соблюдение правил в отношении рассадки с соблюдением социальной дистанции между пассажирами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(рассадка в шахматном порядке).</w:t>
            </w:r>
          </w:p>
        </w:tc>
      </w:tr>
      <w:tr w:rsidR="00CE6835" w:rsidTr="00831660">
        <w:trPr>
          <w:trHeight w:val="1515"/>
        </w:trPr>
        <w:tc>
          <w:tcPr>
            <w:tcW w:w="542" w:type="dxa"/>
            <w:shd w:val="clear" w:color="auto" w:fill="FFFF00"/>
          </w:tcPr>
          <w:p w:rsidR="00CE6835" w:rsidRDefault="00CE683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"Рекомендации по профилактическим мерам для обеспечения противоэпидемической безопасности пассажирских перевозок железнодорожным транспортом, направленные на снижение риска возникновения и распространения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(COVID-19)"</w:t>
            </w:r>
          </w:p>
          <w:p w:rsidR="00CE6835" w:rsidRPr="00040D59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(утв.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5" w:type="dxa"/>
            <w:shd w:val="clear" w:color="auto" w:fill="FFFF00"/>
          </w:tcPr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В режиме выхода из ограничений не допускается несанкционированная розничная разносная торговля и игра на музыкальных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трументах в пригородных поездах.</w:t>
            </w:r>
          </w:p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порядок действий при перевозке пассажиров в дальнем следовании и в пригородном сообщении в режиме выхода из ограничений, связанных с распространением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режиме снятия ограничений.</w:t>
            </w:r>
          </w:p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В частности, в режиме выхода из ограничений в пригоро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дном сообщении:</w:t>
            </w:r>
          </w:p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наличие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санитайзеров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в зданиях вокзалов, в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с закрытыми залами ожидания;</w:t>
            </w:r>
          </w:p>
          <w:p w:rsidR="00CE6835" w:rsidRPr="00040D59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осуществляется санитарная обработка объектов пассажирской инфраструктуры, помещений вокзалов, закрытых залов ожидания, турникетов, эскалаторов с установленной периодичностью (в частности, обработка с применением дезинфицирующих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не менее 2 раз в сутки).</w:t>
            </w:r>
          </w:p>
        </w:tc>
      </w:tr>
      <w:tr w:rsidR="00E929D2" w:rsidTr="00831660">
        <w:trPr>
          <w:trHeight w:val="1658"/>
        </w:trPr>
        <w:tc>
          <w:tcPr>
            <w:tcW w:w="542" w:type="dxa"/>
            <w:shd w:val="clear" w:color="auto" w:fill="FFFF00"/>
          </w:tcPr>
          <w:p w:rsidR="00E929D2" w:rsidRDefault="00E929D2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методические рекомендации по организации работы предприятий автомобильного транспорта, городского наземного электрического транспорта и внеуличного транспорта в целях защиты пассажиров и персонала в условиях неблагоприятной эпидемиологической обстановки и поэтапного снятия </w:t>
            </w:r>
            <w:r w:rsidRPr="00CE6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ограничений, связанных с распространением новой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(утв. Министерством транспорта РФ 25 мая 2020 г.)</w:t>
            </w:r>
          </w:p>
        </w:tc>
        <w:tc>
          <w:tcPr>
            <w:tcW w:w="10115" w:type="dxa"/>
            <w:shd w:val="clear" w:color="auto" w:fill="FFFF00"/>
          </w:tcPr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санитарную безопасность на общественном транспорте помогут временные рекомендации.</w:t>
            </w:r>
          </w:p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Разработаны рекомендации по защите пассажиров, а также персонала предприятий автомобильного городского наземного электрического и внеуличного транспорта. Мероприятия реализуются в т. ч. на автовокзалах, билетных кассах и в период перевозок.</w:t>
            </w:r>
          </w:p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минимизировать продажу билетов за наличный расчет, ввести </w:t>
            </w:r>
            <w:proofErr w:type="gram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дистанцирование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термометрию пассажиров и персонала, обеспечить персонал средствами индивидуальной защиты. Необходимо разместить в свободном доступе кожные </w:t>
            </w:r>
            <w:r w:rsidRPr="00CE6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антисептики.</w:t>
            </w:r>
          </w:p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Представлена карта выполнения мероприятий.</w:t>
            </w:r>
          </w:p>
        </w:tc>
      </w:tr>
      <w:tr w:rsidR="00E929D2" w:rsidTr="00831660">
        <w:trPr>
          <w:trHeight w:val="1657"/>
        </w:trPr>
        <w:tc>
          <w:tcPr>
            <w:tcW w:w="542" w:type="dxa"/>
            <w:shd w:val="clear" w:color="auto" w:fill="FFFF00"/>
          </w:tcPr>
          <w:p w:rsidR="00E929D2" w:rsidRDefault="00E929D2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E929D2" w:rsidRPr="00CE6835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2">
              <w:rPr>
                <w:rFonts w:ascii="Times New Roman" w:hAnsi="Times New Roman" w:cs="Times New Roman"/>
                <w:sz w:val="24"/>
                <w:szCs w:val="24"/>
              </w:rPr>
              <w:t>Временные рекомендации, направленные на безопасное функционирование морского и внутреннего водного транспорта в условиях COVID-19 (утв. Министерством транспорта РФ 25 мая 2020 г.)</w:t>
            </w:r>
          </w:p>
          <w:p w:rsidR="00E929D2" w:rsidRPr="00CE6835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shd w:val="clear" w:color="auto" w:fill="FFFF00"/>
          </w:tcPr>
          <w:p w:rsidR="00E929D2" w:rsidRPr="00E929D2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2">
              <w:rPr>
                <w:rFonts w:ascii="Times New Roman" w:hAnsi="Times New Roman" w:cs="Times New Roman"/>
                <w:sz w:val="24"/>
                <w:szCs w:val="24"/>
              </w:rPr>
              <w:t>Пассажирам морских и речных судов придется заполнить декларацию о здоровье.</w:t>
            </w:r>
          </w:p>
          <w:p w:rsidR="00E929D2" w:rsidRPr="00E929D2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2">
              <w:rPr>
                <w:rFonts w:ascii="Times New Roman" w:hAnsi="Times New Roman" w:cs="Times New Roman"/>
                <w:sz w:val="24"/>
                <w:szCs w:val="24"/>
              </w:rPr>
              <w:t>Подготовлены рекомендации по предупреждению распространения COVID-19 для судовых компаний, морских и речных портов и терминалов. Прописан порядок действий при дезинфекции судна, смене экипажа, снабжении и техобслуживании судна. Перечислены меры предосторожности в порту, с посетителями, при перевозке пассажиров. Затронуты вопросы психологической поддержки моряков.</w:t>
            </w:r>
          </w:p>
          <w:p w:rsidR="00E929D2" w:rsidRPr="00CE6835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2">
              <w:rPr>
                <w:rFonts w:ascii="Times New Roman" w:hAnsi="Times New Roman" w:cs="Times New Roman"/>
                <w:sz w:val="24"/>
                <w:szCs w:val="24"/>
              </w:rPr>
              <w:t>Пассажиры будут заполнять декларацию о здоровье. Приведена ее форма. Это не касается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евозок по регулярным маршрутам.</w:t>
            </w:r>
          </w:p>
        </w:tc>
      </w:tr>
      <w:tr w:rsidR="00F222C5" w:rsidTr="00F222C5">
        <w:trPr>
          <w:trHeight w:val="2229"/>
        </w:trPr>
        <w:tc>
          <w:tcPr>
            <w:tcW w:w="542" w:type="dxa"/>
            <w:shd w:val="clear" w:color="auto" w:fill="FFFF00"/>
          </w:tcPr>
          <w:p w:rsidR="00F222C5" w:rsidRDefault="00F222C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222C5" w:rsidRPr="00040D59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"МР 3.1/2.4.0188-20. 3.1. Профилактика инфекционных болезней. 2.4. Гигиена детей и подростков.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COVID-19" (утв. Главным государственным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анитарным врачом РФ 27.05.2020)</w:t>
            </w:r>
          </w:p>
        </w:tc>
        <w:tc>
          <w:tcPr>
            <w:tcW w:w="10115" w:type="dxa"/>
            <w:shd w:val="clear" w:color="auto" w:fill="FFFF00"/>
          </w:tcPr>
          <w:p w:rsid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В театральных училищах и вузах театрального искусства рекомендуется проведение экзаменов в онлайн-режиме с применением аудио- и видеосвязи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2C5" w:rsidRP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Вместе с тем при проведении экзаменов в очной форме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следующие меры, в том числе:</w:t>
            </w:r>
          </w:p>
          <w:p w:rsidR="00F222C5" w:rsidRP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генеральной уборки помещений и мест проведения экзаменов до их начала и после завершения с применением дезинфицирующих средств по режиму, 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фективному в отношении вирусов;</w:t>
            </w:r>
          </w:p>
          <w:p w:rsidR="00F222C5" w:rsidRP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экзаменов по графику для разных групп студентов (абитуриентов)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максимального разобщения людей;</w:t>
            </w:r>
          </w:p>
          <w:p w:rsidR="00F222C5" w:rsidRP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установка при входе в здание и в санузлы дозаторов с антисептическ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средством для обработки рук;</w:t>
            </w:r>
          </w:p>
          <w:p w:rsidR="00F222C5" w:rsidRPr="00040D59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обеспечение в местах проведения вступительных экзаменов социальной дистанции не менее 1,5 метра с зигзагообразной рассадкой за партами (по 1 человеку), нанесение на пол разметки с обозначением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нимальной допустимой дистанции.</w:t>
            </w:r>
          </w:p>
        </w:tc>
      </w:tr>
      <w:tr w:rsidR="00E84556" w:rsidTr="00831660">
        <w:trPr>
          <w:trHeight w:val="70"/>
        </w:trPr>
        <w:tc>
          <w:tcPr>
            <w:tcW w:w="542" w:type="dxa"/>
            <w:shd w:val="clear" w:color="auto" w:fill="FFFF00"/>
          </w:tcPr>
          <w:p w:rsidR="00E84556" w:rsidRDefault="00E84556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E84556" w:rsidRPr="00040D59" w:rsidRDefault="002E6D3B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3B">
              <w:rPr>
                <w:rFonts w:ascii="Times New Roman" w:hAnsi="Times New Roman" w:cs="Times New Roman"/>
                <w:sz w:val="24"/>
                <w:szCs w:val="24"/>
              </w:rPr>
              <w:t>&lt;Информация&gt; Минюста России "О беспрепятственном передвижении адвокатов на территории субъектов Российской Федерации"</w:t>
            </w:r>
          </w:p>
        </w:tc>
        <w:tc>
          <w:tcPr>
            <w:tcW w:w="10115" w:type="dxa"/>
            <w:shd w:val="clear" w:color="auto" w:fill="FFFF00"/>
          </w:tcPr>
          <w:p w:rsidR="00E84556" w:rsidRDefault="002E6D3B" w:rsidP="002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3B">
              <w:rPr>
                <w:rFonts w:ascii="Times New Roman" w:hAnsi="Times New Roman" w:cs="Times New Roman"/>
                <w:sz w:val="24"/>
                <w:szCs w:val="24"/>
              </w:rPr>
              <w:t>Адвокатам, прибывших из других субъектов РФ в целях исполнения ими профессиональных обязанностей, должна быть обеспечена возможность беспрепятственного передвижения по предъявлении ими адвокатских удостоверений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D3B" w:rsidRPr="002E6D3B" w:rsidRDefault="002E6D3B" w:rsidP="002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3B">
              <w:rPr>
                <w:rFonts w:ascii="Times New Roman" w:hAnsi="Times New Roman" w:cs="Times New Roman"/>
                <w:sz w:val="24"/>
                <w:szCs w:val="24"/>
              </w:rPr>
              <w:t>Рядом субъектов РФ введены требования в отношении граждан, прибывших на их территорию из других регионов, по обеспечению самоизоляции в течение 14 дней. При этом для проживающих в регионе граждан изоляция обеспечивается по месту жительства, а для граждан, проживающих в других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онах, -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обсерватора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D3B" w:rsidRPr="00040D59" w:rsidRDefault="002E6D3B" w:rsidP="002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D3B">
              <w:rPr>
                <w:rFonts w:ascii="Times New Roman" w:hAnsi="Times New Roman" w:cs="Times New Roman"/>
                <w:sz w:val="24"/>
                <w:szCs w:val="24"/>
              </w:rPr>
              <w:t xml:space="preserve">Принимая во внимание обращения Федеральной палаты адвокатов РФ и адвокатов по данному вопросу, Минюстом России в адрес высших должностных лиц субъектов РФ направлено </w:t>
            </w:r>
            <w:r w:rsidRPr="002E6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об обеспечении возможности беспрепятственного передвижения адвокатов, прибывших из других субъектов РФ в целях исполнения ими профессиональных обязанностей по оказанию квалифицированной юридической помощи, по предъявлении ими адвокатских удостоверений.</w:t>
            </w:r>
            <w:proofErr w:type="gramEnd"/>
          </w:p>
        </w:tc>
      </w:tr>
      <w:tr w:rsidR="00D24E61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5" w:name="_Toc40363623"/>
            <w:r w:rsidRPr="00D24E61">
              <w:lastRenderedPageBreak/>
              <w:t>ИНЫЕ</w:t>
            </w:r>
            <w:bookmarkEnd w:id="5"/>
          </w:p>
        </w:tc>
      </w:tr>
      <w:tr w:rsidR="00333D06" w:rsidTr="00831660">
        <w:trPr>
          <w:trHeight w:val="281"/>
        </w:trPr>
        <w:tc>
          <w:tcPr>
            <w:tcW w:w="542" w:type="dxa"/>
            <w:shd w:val="clear" w:color="auto" w:fill="FFFF00"/>
          </w:tcPr>
          <w:p w:rsidR="00333D06" w:rsidRDefault="00333D06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333D06" w:rsidRPr="00626EB5" w:rsidRDefault="00333D06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&lt;Информация&gt; ФНС России "Изменились формы документов, которые используются при налогообложении имущества физлиц"</w:t>
            </w:r>
          </w:p>
        </w:tc>
        <w:tc>
          <w:tcPr>
            <w:tcW w:w="10115" w:type="dxa"/>
            <w:shd w:val="clear" w:color="auto" w:fill="FFFF00"/>
          </w:tcPr>
          <w:p w:rsid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В формах документов, используемых при налогообложении имущества физлиц, появилась отметка, позволяющая получать результат их рассмотрения через МФЦ, в который они поданы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Такая отметка появилась в следующих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документов: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- "Сообщение о наличии объектов недвижимого имущества и (или) транспортных средств, признаваемых объектами налогообложения по соответствующим налогам,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лачиваемым физическими лицами",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- "Уведомление о выбранных объектах налогообложения, в отношении которых предоставляется налоговая льгота по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 имущество физических лиц",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- "Заявление о предоставлении налоговой льготы по транспортному налогу, земельному налогу,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 имущество физических лиц",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- "Уведомление о выбранном земельном участке, в отношении которого применяется налоговый вычет по земельному налогу",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- "Заявление о гибели или уничтожении объекта налогообложения по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 имущество физических лиц".</w:t>
            </w:r>
          </w:p>
          <w:p w:rsidR="00333D06" w:rsidRPr="00626EB5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Кроме того, согласие на передачу через МФЦ документов, составляющих налоговую тайну, теперь не требует отдельного оформления и может вноситься непосредств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 в представляемый документ.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6" w:name="_Toc40363624"/>
      <w:r w:rsidRPr="008803A1">
        <w:t>РЕГИОНАЛЬНОЕ ЗАКОНОДАТЕЛЬСТВО</w:t>
      </w:r>
      <w:bookmarkEnd w:id="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7" w:name="_Toc40363626"/>
            <w:r>
              <w:t>СОЦИАЛЬНЫЕ ПРАВА</w:t>
            </w:r>
            <w:bookmarkEnd w:id="7"/>
          </w:p>
        </w:tc>
      </w:tr>
      <w:tr w:rsidR="002F1A1A" w:rsidTr="002F1A1A">
        <w:trPr>
          <w:trHeight w:val="690"/>
        </w:trPr>
        <w:tc>
          <w:tcPr>
            <w:tcW w:w="728" w:type="dxa"/>
            <w:shd w:val="clear" w:color="auto" w:fill="FFFF00"/>
          </w:tcPr>
          <w:p w:rsidR="002F1A1A" w:rsidRDefault="002F1A1A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2F1A1A" w:rsidRPr="003D4CCD" w:rsidRDefault="002F1A1A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1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Московской области от 19.05.2020 № 255/14 «Об утверждении порядка распоряжения средствами (частью средств) регионального материнского (семейного) капитала на получение ежегодной выплаты в связи с рождением (усыновлением) третьего или последующих детей»</w:t>
            </w:r>
          </w:p>
        </w:tc>
        <w:tc>
          <w:tcPr>
            <w:tcW w:w="8691" w:type="dxa"/>
            <w:shd w:val="clear" w:color="auto" w:fill="FFFF00"/>
          </w:tcPr>
          <w:p w:rsidR="002F1A1A" w:rsidRDefault="002F1A1A" w:rsidP="002F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на выплату имеет лицо, имеющее место жительства в Московской области, получившее сертификат и не использовавшее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их часть) при рождении третьего и последующих детей до 31 декабря 2020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сертификат был получен, но не использован на улучшение жилищных условий или получение образования ребенком, заявитель имеет право на выплату в 2020 году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 20201 году –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часть средств материнского капитала была использована, заявитель может получить в 2020 году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 20201 – остаток.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распоряжении средствами регионального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маткапитала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подать: за 2020 год – не позднее 1 апреля 2021 года, за 2021 год – не ранее 1 января 2021 года и не позднее 1 декабря 2021 года.</w:t>
            </w:r>
          </w:p>
        </w:tc>
      </w:tr>
      <w:tr w:rsidR="00F45D0F" w:rsidTr="00F45D0F">
        <w:trPr>
          <w:trHeight w:val="77"/>
        </w:trPr>
        <w:tc>
          <w:tcPr>
            <w:tcW w:w="728" w:type="dxa"/>
            <w:shd w:val="clear" w:color="auto" w:fill="FFFF00"/>
          </w:tcPr>
          <w:p w:rsidR="00F45D0F" w:rsidRDefault="00F45D0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45D0F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здравоохранения г. Москвы от 25.05.2020 N 549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временного алгоритма плановой госпитализации пациентов в медицинские организации государственной системы здравоохранения города Москвы в период заболеваемости населения </w:t>
            </w:r>
            <w:proofErr w:type="spellStart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COVID-19"</w:t>
            </w:r>
          </w:p>
        </w:tc>
        <w:tc>
          <w:tcPr>
            <w:tcW w:w="8691" w:type="dxa"/>
            <w:shd w:val="clear" w:color="auto" w:fill="FFFF00"/>
          </w:tcPr>
          <w:p w:rsidR="00F45D0F" w:rsidRPr="00F45D0F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F45D0F" w:rsidRPr="00F45D0F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- Временный алгоритм плановой госпитализации пациентов в медицинские организации государственной системы здравоохранения города Москвы в период заболеваемости населения </w:t>
            </w:r>
            <w:proofErr w:type="spellStart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COVID-19;</w:t>
            </w:r>
          </w:p>
          <w:p w:rsidR="00F45D0F" w:rsidRPr="00F45D0F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- форма согласия на получение плановой медицинской помощи в стационарных условиях взрослого населения в период повышенной заболеваемости населения новой </w:t>
            </w:r>
            <w:proofErr w:type="spellStart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COVID-19;</w:t>
            </w:r>
          </w:p>
          <w:p w:rsidR="00F45D0F" w:rsidRPr="004B3994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- форма согласия на получение ребенком плановой медицинской помощи в стационарных условиях в период повышенной заболеваемости населения новой </w:t>
            </w:r>
            <w:proofErr w:type="spellStart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COVID-19.</w:t>
            </w:r>
          </w:p>
        </w:tc>
      </w:tr>
      <w:tr w:rsidR="00D82BDC" w:rsidTr="00D82BDC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D82BDC" w:rsidRDefault="00D82BDC" w:rsidP="00D82BDC">
            <w:pPr>
              <w:pStyle w:val="1"/>
              <w:outlineLvl w:val="0"/>
            </w:pPr>
            <w:bookmarkStart w:id="8" w:name="_Toc40363627"/>
            <w:r>
              <w:t>КУЛЬТУРНЫЕ ПРАВА</w:t>
            </w:r>
            <w:bookmarkEnd w:id="8"/>
          </w:p>
        </w:tc>
      </w:tr>
      <w:tr w:rsidR="004F6377" w:rsidTr="00BD2784">
        <w:trPr>
          <w:trHeight w:val="281"/>
        </w:trPr>
        <w:tc>
          <w:tcPr>
            <w:tcW w:w="728" w:type="dxa"/>
            <w:shd w:val="clear" w:color="auto" w:fill="FFFF00"/>
          </w:tcPr>
          <w:p w:rsidR="004F6377" w:rsidRDefault="004F6377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4F6377" w:rsidRDefault="004F637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29 мая 2020 г. - </w:t>
            </w: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>Летние образовательные онлайн-площадки заработают в Подмосковье с 1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1" w:type="dxa"/>
            <w:shd w:val="clear" w:color="auto" w:fill="FFFF00"/>
          </w:tcPr>
          <w:p w:rsidR="004F6377" w:rsidRDefault="004F637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 xml:space="preserve">Более 150 </w:t>
            </w:r>
            <w:proofErr w:type="gramStart"/>
            <w:r w:rsidRPr="004F6377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 w:rsidRPr="004F63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онлайн-площадок начнут работать в Московской области с 1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377" w:rsidRDefault="004F637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>Свои виртуальные двери откроют площадки во всех городских округах региона. Планируется, что участниками интересных событий станут порядка 80 тысяч детей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377" w:rsidRDefault="004F637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>По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овам министра, всех участников </w:t>
            </w: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>ждут дистанционные занятия, беседы, викторины, лекции, мастер-классы, веселые зарядки и развивающие игры.</w:t>
            </w:r>
          </w:p>
          <w:p w:rsidR="004F6377" w:rsidRPr="00D82BDC" w:rsidRDefault="004F637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3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6377">
              <w:rPr>
                <w:rFonts w:ascii="Times New Roman" w:hAnsi="Times New Roman" w:cs="Times New Roman"/>
                <w:sz w:val="24"/>
                <w:szCs w:val="24"/>
              </w:rPr>
              <w:t xml:space="preserve"> полным перечнем возможностей онлайн-площад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можно ознакомиться по ссылке - </w:t>
            </w:r>
            <w:hyperlink r:id="rId7" w:history="1">
              <w:r w:rsidRPr="007B32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https://mosoblcenter.edumsko.ru/about/news/1242492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032" w:rsidTr="00EB2032">
        <w:trPr>
          <w:trHeight w:val="920"/>
        </w:trPr>
        <w:tc>
          <w:tcPr>
            <w:tcW w:w="15388" w:type="dxa"/>
            <w:gridSpan w:val="3"/>
            <w:shd w:val="clear" w:color="auto" w:fill="92D050"/>
          </w:tcPr>
          <w:p w:rsidR="00EB2032" w:rsidRPr="00D82BDC" w:rsidRDefault="00EB2032" w:rsidP="00EB2032">
            <w:pPr>
              <w:pStyle w:val="1"/>
              <w:outlineLvl w:val="0"/>
            </w:pPr>
            <w:bookmarkStart w:id="9" w:name="_Toc40363629"/>
            <w:r>
              <w:t>ЭКОНОМИЧЕСКИЕ ПРАВА</w:t>
            </w:r>
            <w:bookmarkEnd w:id="9"/>
          </w:p>
        </w:tc>
      </w:tr>
      <w:tr w:rsidR="00157553" w:rsidTr="00157553">
        <w:trPr>
          <w:trHeight w:val="2310"/>
        </w:trPr>
        <w:tc>
          <w:tcPr>
            <w:tcW w:w="728" w:type="dxa"/>
            <w:shd w:val="clear" w:color="auto" w:fill="FFFF00"/>
          </w:tcPr>
          <w:p w:rsidR="00157553" w:rsidRDefault="00157553" w:rsidP="00EA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157553" w:rsidRDefault="00157553" w:rsidP="0015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3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ЖКХ МО от 21.05.2020 N 175-РВ </w:t>
            </w:r>
            <w:r w:rsidRPr="00157553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распоряжение Министерства жилищно-коммунального хозяйства Московской области от 07.11.2019 N 624-РВ "Об утверждении нормативов расхода тепловой энергии, используемой на подогрев холодной воды в целях предоставления коммунальной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по горячему водоснабжению"</w:t>
            </w:r>
          </w:p>
        </w:tc>
        <w:tc>
          <w:tcPr>
            <w:tcW w:w="8691" w:type="dxa"/>
            <w:shd w:val="clear" w:color="auto" w:fill="FFFF00"/>
          </w:tcPr>
          <w:p w:rsidR="00157553" w:rsidRPr="00157553" w:rsidRDefault="00157553" w:rsidP="0015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3">
              <w:rPr>
                <w:rFonts w:ascii="Times New Roman" w:hAnsi="Times New Roman" w:cs="Times New Roman"/>
                <w:sz w:val="24"/>
                <w:szCs w:val="24"/>
              </w:rPr>
              <w:t>Нормативы расхода тепловой энергии, используемой на подогрев воды в целях предоставления коммунальной услуги по горячему водоснабжению, вводятся в действие с 1 октября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 года (ранее - с 1 июля).</w:t>
            </w:r>
          </w:p>
          <w:p w:rsidR="00157553" w:rsidRPr="00157553" w:rsidRDefault="00157553" w:rsidP="0015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3">
              <w:rPr>
                <w:rFonts w:ascii="Times New Roman" w:hAnsi="Times New Roman" w:cs="Times New Roman"/>
                <w:sz w:val="24"/>
                <w:szCs w:val="24"/>
              </w:rPr>
              <w:t>Скорректированы нормативы расхода тепловой энергии, используемой на подогрев воды в целях предоставления коммунальной услуги по горячему водоснабжению, на территории городского округа Клин.</w:t>
            </w:r>
          </w:p>
          <w:p w:rsidR="00157553" w:rsidRPr="007607D9" w:rsidRDefault="00157553" w:rsidP="0015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10" w:name="_Toc40363630"/>
            <w:r w:rsidRPr="00F6026C">
              <w:lastRenderedPageBreak/>
              <w:t>ЧС И РЕЖИМ ПОВЫШЕННОЙ ГОТОВНОСТИ</w:t>
            </w:r>
            <w:bookmarkEnd w:id="10"/>
          </w:p>
        </w:tc>
      </w:tr>
      <w:tr w:rsidR="00A069B5" w:rsidTr="00022D83">
        <w:trPr>
          <w:trHeight w:val="558"/>
        </w:trPr>
        <w:tc>
          <w:tcPr>
            <w:tcW w:w="728" w:type="dxa"/>
            <w:shd w:val="clear" w:color="auto" w:fill="FFFF00"/>
          </w:tcPr>
          <w:p w:rsidR="00A069B5" w:rsidRDefault="00A069B5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069B5" w:rsidRPr="00A04E2E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63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28.05.2020 N 263-ПГ "О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D563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Московской области"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A069B5" w:rsidRDefault="00A069B5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Режим самоизоляции в Подмосковье продлен до 14 июня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При этом разрешены занятия физкультурой и спортом на открытом воздухе (при условии совместных занятий не более двух человек и расстояния между занимающимися не менее 5 метров (в случае если они не являются членами одной семьи и не проживают совместно), за исключением дворовых и детских площадок), прогулок не более двух человек вместе при условии соблюдения социальной дистанции (за исключением посещения мест</w:t>
            </w:r>
            <w:proofErr w:type="gramEnd"/>
            <w:r w:rsidRPr="00FD563F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пребывания людей,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площадок).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До указанной даты продлены ранее введенные запреты и ограничения, за отдельными исключениями.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разрешена работа: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объектов розничной торговли, реализующих строительные и отделочн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материалы и товары для сада;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иных объектов розничной торговли при соблюдении следующих условий - площадь торгового зала составляет до 400 кв. м (включительно), наличие наружного (уличного) вхо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в объект розничной торговли;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организаций, осуществляющих деятельность библиотек путем выдачи книг при очном присутствии гражданина по предварительной записи, деятельность по показу 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офильмов на открытых площадках.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 xml:space="preserve">Снят запрет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общественных кладбищ.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Кроме того, в частности, в срок до 20 июня 2020 года предусмотрено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нократное предоставление масок: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семьям с детьми, имеющим среднедушевой доход, не превышающий величину прожиточного минимума, установленную в Московской области на душу населения, из числа получателей пособия на ребенка (детей) в соответствии с Законом Московской области "О мерах социальной поддержки семьи и детей в Московской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20 штук на семью;</w:t>
            </w:r>
          </w:p>
          <w:p w:rsidR="00A069B5" w:rsidRPr="00A04E2E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неработающим пенсионерам, имеющим место жительства (место пребывания) в Московской области, являющимся получателями региональной социальной доплаты к пенсии,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 6 штук на человека.</w:t>
            </w:r>
          </w:p>
        </w:tc>
      </w:tr>
      <w:tr w:rsidR="00A069B5" w:rsidTr="00A069B5">
        <w:trPr>
          <w:trHeight w:val="70"/>
        </w:trPr>
        <w:tc>
          <w:tcPr>
            <w:tcW w:w="728" w:type="dxa"/>
            <w:shd w:val="clear" w:color="auto" w:fill="FFFF00"/>
          </w:tcPr>
          <w:p w:rsidR="00A069B5" w:rsidRDefault="00A069B5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29 мая 2020 г. - </w:t>
            </w:r>
            <w:r w:rsidRPr="00A069B5">
              <w:rPr>
                <w:rFonts w:ascii="Times New Roman" w:hAnsi="Times New Roman" w:cs="Times New Roman"/>
                <w:sz w:val="24"/>
                <w:szCs w:val="24"/>
              </w:rPr>
              <w:t>Жителям Подмосковья рассказали о правилах поведения в парках в период пандемии</w:t>
            </w:r>
          </w:p>
        </w:tc>
        <w:tc>
          <w:tcPr>
            <w:tcW w:w="8691" w:type="dxa"/>
            <w:shd w:val="clear" w:color="auto" w:fill="FFFF00"/>
          </w:tcPr>
          <w:p w:rsidR="00A069B5" w:rsidRDefault="00A069B5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B5">
              <w:rPr>
                <w:rFonts w:ascii="Times New Roman" w:hAnsi="Times New Roman" w:cs="Times New Roman"/>
                <w:sz w:val="24"/>
                <w:szCs w:val="24"/>
              </w:rPr>
              <w:t>С 29 мая в Подмосковье парки культуры и отдыха вновь доступны для посещения, но гулять там нужно в масках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9B5" w:rsidRDefault="00A069B5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B5">
              <w:rPr>
                <w:rFonts w:ascii="Times New Roman" w:hAnsi="Times New Roman" w:cs="Times New Roman"/>
                <w:sz w:val="24"/>
                <w:szCs w:val="24"/>
              </w:rPr>
              <w:t xml:space="preserve">В Московской области парки будут доступны в первую очередь для пеших прогулок и индивидуальных занятий спортом на открытом воздухе. Основные точки притяжения, такие как детские и спортивные площадки, аттракционы, </w:t>
            </w:r>
            <w:r w:rsidRPr="00A06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торговые пункты и пункты общепита будут недоступны до особых распоряжений и в соответствии с рекомендациями </w:t>
            </w:r>
            <w:proofErr w:type="spellStart"/>
            <w:r w:rsidRPr="00A069B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069B5">
              <w:rPr>
                <w:rFonts w:ascii="Times New Roman" w:hAnsi="Times New Roman" w:cs="Times New Roman"/>
                <w:sz w:val="24"/>
                <w:szCs w:val="24"/>
              </w:rPr>
              <w:t xml:space="preserve"> по эпидемиологической ситуации 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5B8" w:rsidRPr="006965B8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При посещении парков необходимо соблюдать некоторые правила. Для безопасности посетителей на всей территории парка обязательно использовать средства индивидуальной защиты — гигиенические маски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рчатки.</w:t>
            </w:r>
          </w:p>
          <w:p w:rsidR="006965B8" w:rsidRPr="006965B8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Посетителям необходимо также соблюдать социальную дистанцию в 1,5 метра в течение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времени пребывания в парке.</w:t>
            </w:r>
          </w:p>
          <w:p w:rsidR="006965B8" w:rsidRPr="006965B8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 xml:space="preserve">Сохраняются ограничения на использование спортивных площадок. </w:t>
            </w:r>
            <w:proofErr w:type="gramStart"/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При этом разрешены индивидуальные занятия спортом: пробежки, спортивная ходьба, индивидуальные занятия йогой, гимнастикой, катание на велосипеде,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оликах, самокатах, скейтбордах.</w:t>
            </w:r>
            <w:proofErr w:type="gramEnd"/>
          </w:p>
          <w:p w:rsidR="006965B8" w:rsidRPr="006965B8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Площадки барбекю по-прежнему недоступны. Помимо этого, не 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аются массовые скопления людей.</w:t>
            </w:r>
          </w:p>
          <w:p w:rsidR="006965B8" w:rsidRPr="00FD563F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Администрация или охрана парка имеет право отказать в посещении в случае несоблюдения правил посетителе</w:t>
            </w:r>
            <w:bookmarkStart w:id="11" w:name="_GoBack"/>
            <w:bookmarkEnd w:id="11"/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EF66DD" w:rsidRPr="001C5052" w:rsidRDefault="00EF66DD" w:rsidP="001C5052">
      <w:pPr>
        <w:rPr>
          <w:vanish/>
        </w:rPr>
      </w:pPr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19A1"/>
    <w:rsid w:val="00003182"/>
    <w:rsid w:val="00005757"/>
    <w:rsid w:val="00012393"/>
    <w:rsid w:val="000135B2"/>
    <w:rsid w:val="000136F9"/>
    <w:rsid w:val="00016FA7"/>
    <w:rsid w:val="00017221"/>
    <w:rsid w:val="00017907"/>
    <w:rsid w:val="00022D83"/>
    <w:rsid w:val="0002550A"/>
    <w:rsid w:val="000300A1"/>
    <w:rsid w:val="00031032"/>
    <w:rsid w:val="00031BF4"/>
    <w:rsid w:val="000324FF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54B2B"/>
    <w:rsid w:val="00060B40"/>
    <w:rsid w:val="000632D0"/>
    <w:rsid w:val="0006338F"/>
    <w:rsid w:val="00067E20"/>
    <w:rsid w:val="000702A1"/>
    <w:rsid w:val="000754FA"/>
    <w:rsid w:val="000815CF"/>
    <w:rsid w:val="000825FD"/>
    <w:rsid w:val="00093229"/>
    <w:rsid w:val="00095F1B"/>
    <w:rsid w:val="000974FC"/>
    <w:rsid w:val="000974FD"/>
    <w:rsid w:val="00097DDA"/>
    <w:rsid w:val="000A164E"/>
    <w:rsid w:val="000A4591"/>
    <w:rsid w:val="000B4768"/>
    <w:rsid w:val="000B497F"/>
    <w:rsid w:val="000B4EE3"/>
    <w:rsid w:val="000B7E74"/>
    <w:rsid w:val="000C0327"/>
    <w:rsid w:val="000C15CA"/>
    <w:rsid w:val="000C1CBD"/>
    <w:rsid w:val="000D03AF"/>
    <w:rsid w:val="000D2131"/>
    <w:rsid w:val="000D269B"/>
    <w:rsid w:val="000D5BC1"/>
    <w:rsid w:val="000E08D8"/>
    <w:rsid w:val="000E302F"/>
    <w:rsid w:val="00102ABE"/>
    <w:rsid w:val="0010335F"/>
    <w:rsid w:val="00104EAF"/>
    <w:rsid w:val="00106EB9"/>
    <w:rsid w:val="00107869"/>
    <w:rsid w:val="00107E0E"/>
    <w:rsid w:val="00110A3D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57553"/>
    <w:rsid w:val="00160660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94692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25A6"/>
    <w:rsid w:val="001D2B03"/>
    <w:rsid w:val="001D618E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11913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009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69F4"/>
    <w:rsid w:val="00277D2D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B2F"/>
    <w:rsid w:val="002A452D"/>
    <w:rsid w:val="002A4599"/>
    <w:rsid w:val="002A4653"/>
    <w:rsid w:val="002B067F"/>
    <w:rsid w:val="002B2F8A"/>
    <w:rsid w:val="002B3084"/>
    <w:rsid w:val="002B58ED"/>
    <w:rsid w:val="002B7E9F"/>
    <w:rsid w:val="002C024D"/>
    <w:rsid w:val="002C1D5D"/>
    <w:rsid w:val="002C24BC"/>
    <w:rsid w:val="002C2785"/>
    <w:rsid w:val="002C3FD0"/>
    <w:rsid w:val="002D19B1"/>
    <w:rsid w:val="002D36CF"/>
    <w:rsid w:val="002D68AB"/>
    <w:rsid w:val="002D7105"/>
    <w:rsid w:val="002D780D"/>
    <w:rsid w:val="002D7A17"/>
    <w:rsid w:val="002E692B"/>
    <w:rsid w:val="002E6B4B"/>
    <w:rsid w:val="002E6D3B"/>
    <w:rsid w:val="002F0A72"/>
    <w:rsid w:val="002F1A1A"/>
    <w:rsid w:val="002F24E1"/>
    <w:rsid w:val="002F3C27"/>
    <w:rsid w:val="002F3FAF"/>
    <w:rsid w:val="002F4003"/>
    <w:rsid w:val="002F53E3"/>
    <w:rsid w:val="00300350"/>
    <w:rsid w:val="003014F3"/>
    <w:rsid w:val="003028BD"/>
    <w:rsid w:val="0030639D"/>
    <w:rsid w:val="003163F4"/>
    <w:rsid w:val="00332559"/>
    <w:rsid w:val="00332CD1"/>
    <w:rsid w:val="003331D5"/>
    <w:rsid w:val="00333463"/>
    <w:rsid w:val="00333D06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747D6"/>
    <w:rsid w:val="00383583"/>
    <w:rsid w:val="00387574"/>
    <w:rsid w:val="003901E8"/>
    <w:rsid w:val="00392CE0"/>
    <w:rsid w:val="00393C87"/>
    <w:rsid w:val="00396FA6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3F03"/>
    <w:rsid w:val="003C7CBF"/>
    <w:rsid w:val="003D0569"/>
    <w:rsid w:val="003D1F81"/>
    <w:rsid w:val="003D2975"/>
    <w:rsid w:val="003D3B1C"/>
    <w:rsid w:val="003D4CCD"/>
    <w:rsid w:val="003D552E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C62"/>
    <w:rsid w:val="00462DA2"/>
    <w:rsid w:val="00462FA2"/>
    <w:rsid w:val="0046767E"/>
    <w:rsid w:val="00467E0A"/>
    <w:rsid w:val="00474090"/>
    <w:rsid w:val="00474C2A"/>
    <w:rsid w:val="00477006"/>
    <w:rsid w:val="00483644"/>
    <w:rsid w:val="0048532D"/>
    <w:rsid w:val="0049539E"/>
    <w:rsid w:val="004974C8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BE9"/>
    <w:rsid w:val="004E2C8C"/>
    <w:rsid w:val="004E58F6"/>
    <w:rsid w:val="004E6B49"/>
    <w:rsid w:val="004F3E53"/>
    <w:rsid w:val="004F6377"/>
    <w:rsid w:val="004F6E6A"/>
    <w:rsid w:val="0050283E"/>
    <w:rsid w:val="00503D9D"/>
    <w:rsid w:val="00504289"/>
    <w:rsid w:val="005055E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C4B"/>
    <w:rsid w:val="00554511"/>
    <w:rsid w:val="005550C9"/>
    <w:rsid w:val="0056344E"/>
    <w:rsid w:val="00565FBB"/>
    <w:rsid w:val="005661D4"/>
    <w:rsid w:val="00567A04"/>
    <w:rsid w:val="00574852"/>
    <w:rsid w:val="005749B2"/>
    <w:rsid w:val="005762BA"/>
    <w:rsid w:val="005775E0"/>
    <w:rsid w:val="005800F0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386"/>
    <w:rsid w:val="005F7824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65B8"/>
    <w:rsid w:val="0069781C"/>
    <w:rsid w:val="006A11B1"/>
    <w:rsid w:val="006A71B9"/>
    <w:rsid w:val="006B2902"/>
    <w:rsid w:val="006C0E34"/>
    <w:rsid w:val="006C155B"/>
    <w:rsid w:val="006C21C9"/>
    <w:rsid w:val="006C2975"/>
    <w:rsid w:val="006C50EB"/>
    <w:rsid w:val="006C525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012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2D56"/>
    <w:rsid w:val="0076592C"/>
    <w:rsid w:val="0077107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3A6F"/>
    <w:rsid w:val="007A4FDA"/>
    <w:rsid w:val="007B0B93"/>
    <w:rsid w:val="007B3609"/>
    <w:rsid w:val="007B49DC"/>
    <w:rsid w:val="007B5707"/>
    <w:rsid w:val="007C136F"/>
    <w:rsid w:val="007C6896"/>
    <w:rsid w:val="007C79F6"/>
    <w:rsid w:val="007E3CF4"/>
    <w:rsid w:val="007E696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47EC"/>
    <w:rsid w:val="008258FA"/>
    <w:rsid w:val="00831660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04D9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F08CF"/>
    <w:rsid w:val="008F09EF"/>
    <w:rsid w:val="008F0DF7"/>
    <w:rsid w:val="008F0DF8"/>
    <w:rsid w:val="008F6374"/>
    <w:rsid w:val="0090523A"/>
    <w:rsid w:val="00906F56"/>
    <w:rsid w:val="00912F8C"/>
    <w:rsid w:val="00913006"/>
    <w:rsid w:val="009178C3"/>
    <w:rsid w:val="009224DB"/>
    <w:rsid w:val="00923EC1"/>
    <w:rsid w:val="00927D72"/>
    <w:rsid w:val="00932A53"/>
    <w:rsid w:val="009333B2"/>
    <w:rsid w:val="00935505"/>
    <w:rsid w:val="00935792"/>
    <w:rsid w:val="00946A3C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4E64"/>
    <w:rsid w:val="0099625F"/>
    <w:rsid w:val="00997C76"/>
    <w:rsid w:val="009A12C7"/>
    <w:rsid w:val="009A3D29"/>
    <w:rsid w:val="009A76CF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9B5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2FC7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055F"/>
    <w:rsid w:val="00AB2A46"/>
    <w:rsid w:val="00AB3906"/>
    <w:rsid w:val="00AB4E42"/>
    <w:rsid w:val="00AB6EB8"/>
    <w:rsid w:val="00AC6D0C"/>
    <w:rsid w:val="00AC78B9"/>
    <w:rsid w:val="00AD315D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92C"/>
    <w:rsid w:val="00B0099C"/>
    <w:rsid w:val="00B02113"/>
    <w:rsid w:val="00B04BDB"/>
    <w:rsid w:val="00B05A72"/>
    <w:rsid w:val="00B12733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50D8"/>
    <w:rsid w:val="00B55581"/>
    <w:rsid w:val="00B556EB"/>
    <w:rsid w:val="00B6218C"/>
    <w:rsid w:val="00B624BB"/>
    <w:rsid w:val="00B63342"/>
    <w:rsid w:val="00B66053"/>
    <w:rsid w:val="00B703AC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C200D"/>
    <w:rsid w:val="00BC31D0"/>
    <w:rsid w:val="00BC717F"/>
    <w:rsid w:val="00BD0D4B"/>
    <w:rsid w:val="00BD26FD"/>
    <w:rsid w:val="00BD2784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6B4A"/>
    <w:rsid w:val="00C11A20"/>
    <w:rsid w:val="00C15D26"/>
    <w:rsid w:val="00C167EE"/>
    <w:rsid w:val="00C17CE7"/>
    <w:rsid w:val="00C20FAD"/>
    <w:rsid w:val="00C21668"/>
    <w:rsid w:val="00C22002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67CF"/>
    <w:rsid w:val="00C57A29"/>
    <w:rsid w:val="00C60E46"/>
    <w:rsid w:val="00C63B89"/>
    <w:rsid w:val="00C720DA"/>
    <w:rsid w:val="00C74BF0"/>
    <w:rsid w:val="00C7533B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A64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6835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4143"/>
    <w:rsid w:val="00DB67C4"/>
    <w:rsid w:val="00DC444F"/>
    <w:rsid w:val="00DD1552"/>
    <w:rsid w:val="00DD164C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4556"/>
    <w:rsid w:val="00E84BB0"/>
    <w:rsid w:val="00E874FB"/>
    <w:rsid w:val="00E917F2"/>
    <w:rsid w:val="00E929D2"/>
    <w:rsid w:val="00E94321"/>
    <w:rsid w:val="00EA201F"/>
    <w:rsid w:val="00EB003D"/>
    <w:rsid w:val="00EB0158"/>
    <w:rsid w:val="00EB2032"/>
    <w:rsid w:val="00EB74CE"/>
    <w:rsid w:val="00EC59C8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809"/>
    <w:rsid w:val="00F16BCA"/>
    <w:rsid w:val="00F16D0E"/>
    <w:rsid w:val="00F222C5"/>
    <w:rsid w:val="00F31080"/>
    <w:rsid w:val="00F31836"/>
    <w:rsid w:val="00F34015"/>
    <w:rsid w:val="00F41B89"/>
    <w:rsid w:val="00F43205"/>
    <w:rsid w:val="00F45D0F"/>
    <w:rsid w:val="00F50718"/>
    <w:rsid w:val="00F52D97"/>
    <w:rsid w:val="00F57BA8"/>
    <w:rsid w:val="00F6026C"/>
    <w:rsid w:val="00F61E52"/>
    <w:rsid w:val="00F64F20"/>
    <w:rsid w:val="00F673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3ACE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2A4B"/>
    <w:rsid w:val="00FB45FC"/>
    <w:rsid w:val="00FB504B"/>
    <w:rsid w:val="00FB56FB"/>
    <w:rsid w:val="00FC12EA"/>
    <w:rsid w:val="00FC1760"/>
    <w:rsid w:val="00FC385A"/>
    <w:rsid w:val="00FD2877"/>
    <w:rsid w:val="00FD563F"/>
    <w:rsid w:val="00FE36DF"/>
    <w:rsid w:val="00FE4768"/>
    <w:rsid w:val="00FE4EE3"/>
    <w:rsid w:val="00FE6180"/>
    <w:rsid w:val="00FE64E0"/>
    <w:rsid w:val="00FE7432"/>
    <w:rsid w:val="00FF0E2C"/>
    <w:rsid w:val="00FF3AA1"/>
    <w:rsid w:val="00FF3C94"/>
    <w:rsid w:val="00FF49ED"/>
    <w:rsid w:val="00FF4A72"/>
    <w:rsid w:val="00FF61F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oblcenter.edumsko.ru/about/news/12424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870F-DF19-4641-9E48-14780705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exif_MSED_97c75ef5110be3697547e84ba681041df96a96a4caa14569108e111a09b7d894</dc:description>
  <cp:lastModifiedBy>Александр</cp:lastModifiedBy>
  <cp:revision>5</cp:revision>
  <dcterms:created xsi:type="dcterms:W3CDTF">2020-06-01T07:56:00Z</dcterms:created>
  <dcterms:modified xsi:type="dcterms:W3CDTF">2020-06-01T10:54:00Z</dcterms:modified>
</cp:coreProperties>
</file>