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F80CD5" w:rsidRDefault="00C50DE1" w:rsidP="00F80CD5">
      <w:pPr>
        <w:overflowPunct w:val="0"/>
        <w:autoSpaceDE w:val="0"/>
        <w:autoSpaceDN w:val="0"/>
        <w:adjustRightInd w:val="0"/>
        <w:jc w:val="right"/>
        <w:textAlignment w:val="baseline"/>
        <w:rPr>
          <w:rFonts w:ascii="Times New Roman" w:hAnsi="Times New Roman"/>
          <w:b/>
          <w:sz w:val="28"/>
          <w:szCs w:val="20"/>
        </w:rPr>
      </w:pPr>
      <w:r w:rsidRPr="00F80CD5">
        <w:rPr>
          <w:b/>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C7" w:rsidRPr="00F80CD5">
        <w:rPr>
          <w:rFonts w:ascii="Times New Roman" w:hAnsi="Times New Roman"/>
          <w:b/>
          <w:sz w:val="28"/>
          <w:szCs w:val="20"/>
        </w:rPr>
        <w:t xml:space="preserve"> </w:t>
      </w:r>
      <w:r w:rsidRPr="00F80CD5">
        <w:rPr>
          <w:rFonts w:ascii="Times New Roman" w:hAnsi="Times New Roman"/>
          <w:b/>
          <w:sz w:val="28"/>
          <w:szCs w:val="20"/>
        </w:rPr>
        <w:br w:type="textWrapping" w:clear="all"/>
      </w:r>
    </w:p>
    <w:p w:rsidR="004C1A1A" w:rsidRPr="00F80CD5" w:rsidRDefault="004C1A1A" w:rsidP="00F80CD5">
      <w:pPr>
        <w:overflowPunct w:val="0"/>
        <w:autoSpaceDE w:val="0"/>
        <w:autoSpaceDN w:val="0"/>
        <w:adjustRightInd w:val="0"/>
        <w:textAlignment w:val="baseline"/>
        <w:rPr>
          <w:rFonts w:ascii="Times New Roman" w:hAnsi="Times New Roman"/>
          <w:sz w:val="4"/>
          <w:szCs w:val="4"/>
        </w:rPr>
      </w:pPr>
    </w:p>
    <w:p w:rsidR="004C1A1A" w:rsidRPr="00F80CD5" w:rsidRDefault="004C1A1A" w:rsidP="00F80CD5">
      <w:pPr>
        <w:overflowPunct w:val="0"/>
        <w:autoSpaceDE w:val="0"/>
        <w:autoSpaceDN w:val="0"/>
        <w:adjustRightInd w:val="0"/>
        <w:jc w:val="center"/>
        <w:textAlignment w:val="baseline"/>
        <w:rPr>
          <w:rFonts w:ascii="Times New Roman" w:hAnsi="Times New Roman"/>
          <w:sz w:val="34"/>
          <w:szCs w:val="34"/>
        </w:rPr>
      </w:pPr>
      <w:r w:rsidRPr="00F80CD5">
        <w:rPr>
          <w:rFonts w:ascii="Times New Roman" w:hAnsi="Times New Roman"/>
          <w:sz w:val="34"/>
          <w:szCs w:val="34"/>
        </w:rPr>
        <w:t xml:space="preserve">ГЛАВА ГОРОДСКОГО ОКРУГА ЛЫТКАРИНО </w:t>
      </w:r>
    </w:p>
    <w:p w:rsidR="004C1A1A" w:rsidRPr="00F80CD5" w:rsidRDefault="004C1A1A" w:rsidP="00F80CD5">
      <w:pPr>
        <w:overflowPunct w:val="0"/>
        <w:autoSpaceDE w:val="0"/>
        <w:autoSpaceDN w:val="0"/>
        <w:adjustRightInd w:val="0"/>
        <w:jc w:val="center"/>
        <w:textAlignment w:val="baseline"/>
        <w:rPr>
          <w:rFonts w:ascii="Times New Roman" w:hAnsi="Times New Roman"/>
          <w:sz w:val="34"/>
          <w:szCs w:val="34"/>
        </w:rPr>
      </w:pPr>
      <w:r w:rsidRPr="00F80CD5">
        <w:rPr>
          <w:rFonts w:ascii="Times New Roman" w:hAnsi="Times New Roman"/>
          <w:sz w:val="34"/>
          <w:szCs w:val="34"/>
        </w:rPr>
        <w:t xml:space="preserve"> МОСКОВСКОЙ ОБЛАСТИ</w:t>
      </w:r>
    </w:p>
    <w:p w:rsidR="004C1A1A" w:rsidRPr="00F80CD5" w:rsidRDefault="004C1A1A" w:rsidP="00F80CD5">
      <w:pPr>
        <w:overflowPunct w:val="0"/>
        <w:autoSpaceDE w:val="0"/>
        <w:autoSpaceDN w:val="0"/>
        <w:adjustRightInd w:val="0"/>
        <w:jc w:val="both"/>
        <w:textAlignment w:val="baseline"/>
        <w:rPr>
          <w:rFonts w:ascii="Times New Roman" w:hAnsi="Times New Roman"/>
          <w:b/>
          <w:sz w:val="12"/>
          <w:szCs w:val="12"/>
        </w:rPr>
      </w:pPr>
    </w:p>
    <w:p w:rsidR="004C1A1A" w:rsidRPr="00F80CD5" w:rsidRDefault="004C1A1A" w:rsidP="00F80CD5">
      <w:pPr>
        <w:overflowPunct w:val="0"/>
        <w:autoSpaceDE w:val="0"/>
        <w:autoSpaceDN w:val="0"/>
        <w:adjustRightInd w:val="0"/>
        <w:jc w:val="center"/>
        <w:textAlignment w:val="baseline"/>
        <w:rPr>
          <w:rFonts w:ascii="Times New Roman" w:hAnsi="Times New Roman"/>
          <w:sz w:val="34"/>
          <w:szCs w:val="34"/>
          <w:u w:val="single"/>
        </w:rPr>
      </w:pPr>
      <w:r w:rsidRPr="00F80CD5">
        <w:rPr>
          <w:rFonts w:ascii="Times New Roman" w:hAnsi="Times New Roman"/>
          <w:b/>
          <w:sz w:val="34"/>
          <w:szCs w:val="34"/>
        </w:rPr>
        <w:t>ПОСТАНОВЛЕНИЕ</w:t>
      </w:r>
    </w:p>
    <w:p w:rsidR="004C1A1A" w:rsidRPr="00F80CD5" w:rsidRDefault="004C1A1A" w:rsidP="00F80CD5">
      <w:pPr>
        <w:overflowPunct w:val="0"/>
        <w:autoSpaceDE w:val="0"/>
        <w:autoSpaceDN w:val="0"/>
        <w:adjustRightInd w:val="0"/>
        <w:jc w:val="both"/>
        <w:textAlignment w:val="baseline"/>
        <w:rPr>
          <w:rFonts w:ascii="Times New Roman" w:hAnsi="Times New Roman"/>
          <w:sz w:val="4"/>
          <w:szCs w:val="4"/>
          <w:u w:val="single"/>
        </w:rPr>
      </w:pPr>
    </w:p>
    <w:p w:rsidR="004C1A1A" w:rsidRPr="00F80CD5" w:rsidRDefault="00324543" w:rsidP="00F80CD5">
      <w:pPr>
        <w:overflowPunct w:val="0"/>
        <w:autoSpaceDE w:val="0"/>
        <w:autoSpaceDN w:val="0"/>
        <w:adjustRightInd w:val="0"/>
        <w:jc w:val="center"/>
        <w:textAlignment w:val="baseline"/>
        <w:rPr>
          <w:rFonts w:ascii="Times New Roman" w:hAnsi="Times New Roman"/>
          <w:sz w:val="22"/>
          <w:szCs w:val="20"/>
          <w:u w:val="single"/>
        </w:rPr>
      </w:pPr>
      <w:r w:rsidRPr="00324543">
        <w:rPr>
          <w:rFonts w:ascii="Times New Roman" w:hAnsi="Times New Roman"/>
          <w:sz w:val="22"/>
          <w:szCs w:val="20"/>
        </w:rPr>
        <w:t>30.12.2022</w:t>
      </w:r>
      <w:r w:rsidR="004C1A1A" w:rsidRPr="00F80CD5">
        <w:rPr>
          <w:rFonts w:ascii="Times New Roman" w:hAnsi="Times New Roman"/>
          <w:sz w:val="22"/>
          <w:szCs w:val="20"/>
        </w:rPr>
        <w:t xml:space="preserve"> № </w:t>
      </w:r>
      <w:r>
        <w:rPr>
          <w:rFonts w:ascii="Times New Roman" w:hAnsi="Times New Roman"/>
          <w:sz w:val="22"/>
          <w:szCs w:val="20"/>
        </w:rPr>
        <w:t>834-п</w:t>
      </w:r>
    </w:p>
    <w:p w:rsidR="004C1A1A" w:rsidRPr="00F80CD5" w:rsidRDefault="004C1A1A" w:rsidP="00F80CD5">
      <w:pPr>
        <w:overflowPunct w:val="0"/>
        <w:autoSpaceDE w:val="0"/>
        <w:autoSpaceDN w:val="0"/>
        <w:adjustRightInd w:val="0"/>
        <w:jc w:val="both"/>
        <w:textAlignment w:val="baseline"/>
        <w:rPr>
          <w:rFonts w:ascii="Times New Roman" w:hAnsi="Times New Roman"/>
          <w:sz w:val="4"/>
          <w:szCs w:val="4"/>
        </w:rPr>
      </w:pPr>
    </w:p>
    <w:p w:rsidR="004C1A1A" w:rsidRPr="00F80CD5" w:rsidRDefault="004C1A1A" w:rsidP="00F80CD5">
      <w:pPr>
        <w:overflowPunct w:val="0"/>
        <w:autoSpaceDE w:val="0"/>
        <w:autoSpaceDN w:val="0"/>
        <w:adjustRightInd w:val="0"/>
        <w:jc w:val="center"/>
        <w:textAlignment w:val="baseline"/>
        <w:rPr>
          <w:rFonts w:ascii="Times New Roman" w:hAnsi="Times New Roman"/>
          <w:sz w:val="20"/>
          <w:szCs w:val="20"/>
        </w:rPr>
      </w:pPr>
      <w:r w:rsidRPr="00F80CD5">
        <w:rPr>
          <w:rFonts w:ascii="Times New Roman" w:hAnsi="Times New Roman"/>
          <w:sz w:val="20"/>
          <w:szCs w:val="20"/>
        </w:rPr>
        <w:t>г.о. Лыткарино</w:t>
      </w:r>
    </w:p>
    <w:p w:rsidR="004C1A1A" w:rsidRPr="00F80CD5" w:rsidRDefault="004C1A1A" w:rsidP="00F80CD5">
      <w:pPr>
        <w:overflowPunct w:val="0"/>
        <w:autoSpaceDE w:val="0"/>
        <w:autoSpaceDN w:val="0"/>
        <w:adjustRightInd w:val="0"/>
        <w:textAlignment w:val="baseline"/>
        <w:rPr>
          <w:rFonts w:ascii="Times New Roman" w:hAnsi="Times New Roman"/>
          <w:sz w:val="28"/>
          <w:szCs w:val="20"/>
        </w:rPr>
      </w:pPr>
    </w:p>
    <w:p w:rsidR="004C1A1A" w:rsidRPr="00F80CD5" w:rsidRDefault="004C1A1A" w:rsidP="00F80CD5">
      <w:pPr>
        <w:tabs>
          <w:tab w:val="left" w:pos="0"/>
          <w:tab w:val="left" w:pos="3420"/>
          <w:tab w:val="left" w:pos="9355"/>
        </w:tabs>
        <w:ind w:right="-1"/>
        <w:jc w:val="center"/>
        <w:rPr>
          <w:rFonts w:ascii="Times New Roman" w:hAnsi="Times New Roman"/>
          <w:sz w:val="28"/>
          <w:szCs w:val="28"/>
        </w:rPr>
      </w:pPr>
      <w:r w:rsidRPr="00F80CD5">
        <w:rPr>
          <w:rFonts w:ascii="Times New Roman" w:hAnsi="Times New Roman"/>
          <w:sz w:val="28"/>
          <w:szCs w:val="28"/>
        </w:rPr>
        <w:t>О внесении изменений в муниципальную программу</w:t>
      </w:r>
    </w:p>
    <w:p w:rsidR="004C1A1A" w:rsidRPr="00F80CD5" w:rsidRDefault="004C1A1A" w:rsidP="00F80CD5">
      <w:pPr>
        <w:tabs>
          <w:tab w:val="left" w:pos="0"/>
          <w:tab w:val="left" w:pos="3420"/>
          <w:tab w:val="left" w:pos="9355"/>
        </w:tabs>
        <w:ind w:right="-1"/>
        <w:jc w:val="center"/>
        <w:rPr>
          <w:rFonts w:ascii="Times New Roman" w:hAnsi="Times New Roman"/>
          <w:sz w:val="28"/>
          <w:szCs w:val="28"/>
        </w:rPr>
      </w:pPr>
      <w:r w:rsidRPr="00F80CD5">
        <w:rPr>
          <w:rFonts w:ascii="Times New Roman" w:hAnsi="Times New Roman"/>
          <w:sz w:val="28"/>
          <w:szCs w:val="28"/>
        </w:rPr>
        <w:t>«Безопасность и обеспечение безопасности жизнедеятельности населения»</w:t>
      </w:r>
    </w:p>
    <w:p w:rsidR="004C1A1A" w:rsidRPr="00F80CD5" w:rsidRDefault="004C1A1A" w:rsidP="00F80CD5">
      <w:pPr>
        <w:tabs>
          <w:tab w:val="left" w:pos="0"/>
          <w:tab w:val="left" w:pos="3420"/>
          <w:tab w:val="left" w:pos="9355"/>
        </w:tabs>
        <w:ind w:right="-1"/>
        <w:jc w:val="center"/>
        <w:rPr>
          <w:rFonts w:ascii="Times New Roman" w:hAnsi="Times New Roman"/>
          <w:sz w:val="28"/>
          <w:szCs w:val="28"/>
        </w:rPr>
      </w:pPr>
      <w:r w:rsidRPr="00F80CD5">
        <w:rPr>
          <w:rFonts w:ascii="Times New Roman" w:hAnsi="Times New Roman"/>
          <w:sz w:val="28"/>
          <w:szCs w:val="28"/>
        </w:rPr>
        <w:t>на 2020-2024 годы</w:t>
      </w:r>
    </w:p>
    <w:p w:rsidR="004C1A1A" w:rsidRPr="00F80CD5" w:rsidRDefault="004C1A1A" w:rsidP="00F80CD5">
      <w:pPr>
        <w:tabs>
          <w:tab w:val="left" w:pos="0"/>
          <w:tab w:val="left" w:pos="3420"/>
          <w:tab w:val="left" w:pos="9355"/>
        </w:tabs>
        <w:ind w:right="-1" w:firstLine="709"/>
        <w:jc w:val="center"/>
        <w:rPr>
          <w:rFonts w:ascii="Times New Roman" w:hAnsi="Times New Roman"/>
        </w:rPr>
      </w:pPr>
    </w:p>
    <w:p w:rsidR="004C1A1A" w:rsidRPr="00166D20" w:rsidRDefault="005E7BD3" w:rsidP="00F80CD5">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80CD5">
        <w:rPr>
          <w:rFonts w:ascii="Times New Roman" w:hAnsi="Times New Roman"/>
          <w:sz w:val="26"/>
          <w:szCs w:val="26"/>
        </w:rPr>
        <w:t xml:space="preserve">В соответствии со ст. 179 Бюджетного кодекса Российской Федерации, </w:t>
      </w:r>
      <w:r w:rsidR="007F21A4" w:rsidRPr="00F80CD5">
        <w:rPr>
          <w:rFonts w:ascii="Times New Roman" w:hAnsi="Times New Roman"/>
          <w:sz w:val="26"/>
          <w:szCs w:val="26"/>
        </w:rPr>
        <w:t>решением Совета депутатов городского округа Лыткарино от 16.12.2021 № 170/23 «Об утверждении бюджета городского округа Лыткарино на 2022 год и плановый период 2023 и 2024 годов»</w:t>
      </w:r>
      <w:r w:rsidRPr="00F80CD5">
        <w:rPr>
          <w:rFonts w:ascii="Times New Roman" w:hAnsi="Times New Roman"/>
          <w:sz w:val="26"/>
          <w:szCs w:val="26"/>
        </w:rPr>
        <w:t xml:space="preserve"> (в редакции решения Совета депутатов городского округа Лыткарино от</w:t>
      </w:r>
      <w:r w:rsidR="00C668DC" w:rsidRPr="00F80CD5">
        <w:rPr>
          <w:rFonts w:ascii="Times New Roman" w:hAnsi="Times New Roman"/>
          <w:sz w:val="26"/>
          <w:szCs w:val="26"/>
        </w:rPr>
        <w:t xml:space="preserve"> </w:t>
      </w:r>
      <w:r w:rsidR="002601EF" w:rsidRPr="00F80CD5">
        <w:rPr>
          <w:rFonts w:ascii="Times New Roman" w:hAnsi="Times New Roman"/>
          <w:sz w:val="26"/>
          <w:szCs w:val="26"/>
        </w:rPr>
        <w:t>22.12.2022 № 298/36</w:t>
      </w:r>
      <w:r w:rsidR="007F21A4" w:rsidRPr="00F80CD5">
        <w:rPr>
          <w:rFonts w:ascii="Times New Roman" w:hAnsi="Times New Roman"/>
          <w:sz w:val="26"/>
          <w:szCs w:val="26"/>
        </w:rPr>
        <w:t>)</w:t>
      </w:r>
      <w:r w:rsidRPr="00F80CD5">
        <w:rPr>
          <w:rFonts w:ascii="Times New Roman" w:hAnsi="Times New Roman"/>
          <w:sz w:val="26"/>
          <w:szCs w:val="26"/>
        </w:rPr>
        <w:t xml:space="preserve">, руководствуясь Положением о муниципальных программах городского округа Лыткарино, утверждённым постановлением главы городского округа Лыткарино от 02.11.2020 № 548-п, с учётом заключения Контрольно-счётной палаты городского округа </w:t>
      </w:r>
      <w:r w:rsidRPr="00166D20">
        <w:rPr>
          <w:rFonts w:ascii="Times New Roman" w:hAnsi="Times New Roman"/>
          <w:sz w:val="26"/>
          <w:szCs w:val="26"/>
        </w:rPr>
        <w:t xml:space="preserve">Лыткарино Московской области по результатам проведения финансово-экономической экспертизы от </w:t>
      </w:r>
      <w:r w:rsidR="00166D20" w:rsidRPr="00166D20">
        <w:rPr>
          <w:rFonts w:ascii="Times New Roman" w:hAnsi="Times New Roman"/>
          <w:sz w:val="26"/>
          <w:szCs w:val="26"/>
        </w:rPr>
        <w:t>26.12.2022 № 136</w:t>
      </w:r>
      <w:r w:rsidRPr="00166D20">
        <w:rPr>
          <w:rFonts w:ascii="Times New Roman" w:hAnsi="Times New Roman"/>
          <w:sz w:val="26"/>
          <w:szCs w:val="26"/>
        </w:rPr>
        <w:t>,  постановляю:</w:t>
      </w:r>
    </w:p>
    <w:p w:rsidR="004C1A1A" w:rsidRPr="00F80CD5" w:rsidRDefault="004C1A1A" w:rsidP="00F80CD5">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166D20">
        <w:rPr>
          <w:rFonts w:ascii="Times New Roman" w:hAnsi="Times New Roman"/>
          <w:sz w:val="26"/>
          <w:szCs w:val="26"/>
          <w:lang w:eastAsia="en-US"/>
        </w:rPr>
        <w:t xml:space="preserve">Внести изменения в муниципальную программу </w:t>
      </w:r>
      <w:r w:rsidRPr="00F80CD5">
        <w:rPr>
          <w:rFonts w:ascii="Times New Roman" w:hAnsi="Times New Roman"/>
          <w:sz w:val="26"/>
          <w:szCs w:val="26"/>
          <w:lang w:eastAsia="en-US"/>
        </w:rPr>
        <w:t>«Безопасность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 836-п, изложив её в новой редакции (прилагается).</w:t>
      </w:r>
    </w:p>
    <w:p w:rsidR="004C1A1A" w:rsidRPr="00F80CD5" w:rsidRDefault="004C1A1A" w:rsidP="00F80CD5">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80CD5">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80CD5" w:rsidRDefault="004C1A1A" w:rsidP="00F80CD5">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80CD5">
        <w:rPr>
          <w:rFonts w:ascii="Times New Roman" w:hAnsi="Times New Roman"/>
          <w:sz w:val="26"/>
          <w:szCs w:val="26"/>
        </w:rPr>
        <w:t xml:space="preserve">Контроль за исполнением настоящего постановления возложить на </w:t>
      </w:r>
      <w:r w:rsidR="004E23D0" w:rsidRPr="00F80CD5">
        <w:rPr>
          <w:rFonts w:ascii="Times New Roman" w:hAnsi="Times New Roman"/>
          <w:sz w:val="26"/>
          <w:szCs w:val="26"/>
        </w:rPr>
        <w:t xml:space="preserve">Первого </w:t>
      </w:r>
      <w:r w:rsidRPr="00F80CD5">
        <w:rPr>
          <w:rFonts w:ascii="Times New Roman" w:hAnsi="Times New Roman"/>
          <w:sz w:val="26"/>
          <w:szCs w:val="26"/>
        </w:rPr>
        <w:t xml:space="preserve">заместителя главы Администрации городского округа Лыткарино                                  </w:t>
      </w:r>
      <w:r w:rsidR="004E23D0" w:rsidRPr="00F80CD5">
        <w:rPr>
          <w:rFonts w:ascii="Times New Roman" w:hAnsi="Times New Roman"/>
          <w:sz w:val="26"/>
          <w:szCs w:val="26"/>
        </w:rPr>
        <w:t>В.В. Шарова</w:t>
      </w:r>
      <w:r w:rsidRPr="00F80CD5">
        <w:rPr>
          <w:rFonts w:ascii="Times New Roman" w:hAnsi="Times New Roman"/>
          <w:sz w:val="26"/>
          <w:szCs w:val="26"/>
        </w:rPr>
        <w:t>.</w:t>
      </w:r>
    </w:p>
    <w:p w:rsidR="004C1A1A" w:rsidRPr="00F80CD5" w:rsidRDefault="004C1A1A" w:rsidP="00F80CD5">
      <w:pPr>
        <w:tabs>
          <w:tab w:val="left" w:pos="0"/>
        </w:tabs>
        <w:suppressAutoHyphens/>
        <w:spacing w:after="120" w:line="288" w:lineRule="auto"/>
        <w:ind w:right="-2" w:firstLine="709"/>
        <w:jc w:val="both"/>
        <w:rPr>
          <w:rFonts w:ascii="Times New Roman" w:hAnsi="Times New Roman"/>
          <w:sz w:val="28"/>
          <w:szCs w:val="28"/>
        </w:rPr>
      </w:pPr>
    </w:p>
    <w:p w:rsidR="004C1A1A" w:rsidRPr="00F80CD5" w:rsidRDefault="004C1A1A" w:rsidP="00F80CD5">
      <w:pPr>
        <w:tabs>
          <w:tab w:val="left" w:pos="0"/>
        </w:tabs>
        <w:suppressAutoHyphens/>
        <w:spacing w:after="120" w:line="288" w:lineRule="auto"/>
        <w:ind w:right="-2"/>
        <w:jc w:val="both"/>
        <w:rPr>
          <w:rFonts w:ascii="Times New Roman" w:hAnsi="Times New Roman"/>
          <w:szCs w:val="28"/>
        </w:rPr>
      </w:pPr>
    </w:p>
    <w:p w:rsidR="004C1A1A" w:rsidRPr="00F80CD5" w:rsidRDefault="004C1A1A" w:rsidP="00F80CD5">
      <w:pPr>
        <w:tabs>
          <w:tab w:val="left" w:pos="0"/>
        </w:tabs>
        <w:suppressAutoHyphens/>
        <w:spacing w:after="120" w:line="288" w:lineRule="auto"/>
        <w:ind w:right="-2"/>
        <w:jc w:val="both"/>
        <w:rPr>
          <w:rFonts w:ascii="Times New Roman" w:hAnsi="Times New Roman"/>
          <w:sz w:val="28"/>
          <w:szCs w:val="28"/>
        </w:rPr>
      </w:pPr>
    </w:p>
    <w:p w:rsidR="004C1A1A" w:rsidRDefault="004C1A1A" w:rsidP="00F80CD5">
      <w:pPr>
        <w:jc w:val="right"/>
        <w:rPr>
          <w:rFonts w:ascii="Times New Roman" w:hAnsi="Times New Roman"/>
          <w:sz w:val="26"/>
          <w:szCs w:val="26"/>
        </w:rPr>
      </w:pPr>
      <w:r w:rsidRPr="00F80CD5">
        <w:rPr>
          <w:rFonts w:ascii="Times New Roman" w:hAnsi="Times New Roman"/>
          <w:sz w:val="26"/>
          <w:szCs w:val="26"/>
        </w:rPr>
        <w:t>К.А. Кравцов</w:t>
      </w:r>
    </w:p>
    <w:p w:rsidR="00EB06D3" w:rsidRDefault="00EB06D3" w:rsidP="00F80CD5">
      <w:pPr>
        <w:jc w:val="right"/>
        <w:rPr>
          <w:rFonts w:ascii="Times New Roman" w:hAnsi="Times New Roman"/>
          <w:sz w:val="26"/>
          <w:szCs w:val="26"/>
        </w:rPr>
      </w:pPr>
    </w:p>
    <w:p w:rsidR="00EB06D3" w:rsidRDefault="00EB06D3" w:rsidP="00F80CD5">
      <w:pPr>
        <w:jc w:val="right"/>
        <w:rPr>
          <w:rFonts w:ascii="Times New Roman" w:hAnsi="Times New Roman"/>
          <w:sz w:val="26"/>
          <w:szCs w:val="26"/>
        </w:rPr>
      </w:pPr>
    </w:p>
    <w:p w:rsidR="00EB06D3" w:rsidRDefault="00EB06D3" w:rsidP="00F80CD5">
      <w:pPr>
        <w:jc w:val="right"/>
        <w:rPr>
          <w:rFonts w:ascii="Times New Roman" w:hAnsi="Times New Roman"/>
          <w:sz w:val="26"/>
          <w:szCs w:val="26"/>
        </w:rPr>
      </w:pPr>
    </w:p>
    <w:p w:rsidR="00EB06D3" w:rsidRDefault="00EB06D3" w:rsidP="00F80CD5">
      <w:pPr>
        <w:jc w:val="right"/>
        <w:rPr>
          <w:rFonts w:ascii="Times New Roman" w:hAnsi="Times New Roman"/>
          <w:sz w:val="26"/>
          <w:szCs w:val="26"/>
        </w:rPr>
      </w:pPr>
    </w:p>
    <w:p w:rsidR="004C1A1A" w:rsidRPr="00F80CD5" w:rsidRDefault="004C1A1A" w:rsidP="00F80CD5">
      <w:pPr>
        <w:ind w:left="12616" w:hanging="12616"/>
        <w:rPr>
          <w:rFonts w:ascii="Times New Roman" w:hAnsi="Times New Roman"/>
          <w:szCs w:val="28"/>
        </w:rPr>
        <w:sectPr w:rsidR="004C1A1A" w:rsidRPr="00F80CD5" w:rsidSect="00C50DE1">
          <w:type w:val="continuous"/>
          <w:pgSz w:w="11906" w:h="16838"/>
          <w:pgMar w:top="284" w:right="851" w:bottom="1134" w:left="1701" w:header="279" w:footer="709" w:gutter="0"/>
          <w:cols w:space="708"/>
          <w:docGrid w:linePitch="360"/>
        </w:sectPr>
      </w:pPr>
    </w:p>
    <w:tbl>
      <w:tblPr>
        <w:tblW w:w="0" w:type="auto"/>
        <w:tblInd w:w="11477" w:type="dxa"/>
        <w:tblLook w:val="00A0" w:firstRow="1" w:lastRow="0" w:firstColumn="1" w:lastColumn="0" w:noHBand="0" w:noVBand="0"/>
      </w:tblPr>
      <w:tblGrid>
        <w:gridCol w:w="3397"/>
      </w:tblGrid>
      <w:tr w:rsidR="004C1A1A" w:rsidRPr="00F80CD5" w:rsidTr="001A7A75">
        <w:trPr>
          <w:trHeight w:val="983"/>
        </w:trPr>
        <w:tc>
          <w:tcPr>
            <w:tcW w:w="3397" w:type="dxa"/>
          </w:tcPr>
          <w:p w:rsidR="004C1A1A" w:rsidRPr="00F80CD5" w:rsidRDefault="004C1A1A" w:rsidP="00F80CD5">
            <w:pPr>
              <w:jc w:val="center"/>
              <w:rPr>
                <w:rFonts w:ascii="Times New Roman" w:hAnsi="Times New Roman"/>
                <w:szCs w:val="28"/>
              </w:rPr>
            </w:pPr>
            <w:r w:rsidRPr="00F80CD5">
              <w:rPr>
                <w:rFonts w:ascii="Times New Roman" w:hAnsi="Times New Roman"/>
                <w:szCs w:val="28"/>
              </w:rPr>
              <w:lastRenderedPageBreak/>
              <w:t>Приложение</w:t>
            </w:r>
          </w:p>
          <w:p w:rsidR="004C1A1A" w:rsidRPr="00F80CD5" w:rsidRDefault="0041714E" w:rsidP="00F80CD5">
            <w:pPr>
              <w:jc w:val="center"/>
              <w:rPr>
                <w:rFonts w:ascii="Times New Roman" w:hAnsi="Times New Roman"/>
                <w:szCs w:val="28"/>
              </w:rPr>
            </w:pPr>
            <w:r w:rsidRPr="00F80CD5">
              <w:rPr>
                <w:rFonts w:ascii="Times New Roman" w:hAnsi="Times New Roman"/>
                <w:szCs w:val="28"/>
              </w:rPr>
              <w:t>к п</w:t>
            </w:r>
            <w:r w:rsidR="004C1A1A" w:rsidRPr="00F80CD5">
              <w:rPr>
                <w:rFonts w:ascii="Times New Roman" w:hAnsi="Times New Roman"/>
                <w:szCs w:val="28"/>
              </w:rPr>
              <w:t>остановлению главы</w:t>
            </w:r>
          </w:p>
          <w:p w:rsidR="004C1A1A" w:rsidRPr="00F80CD5" w:rsidRDefault="004C1A1A" w:rsidP="00F80CD5">
            <w:pPr>
              <w:jc w:val="center"/>
              <w:rPr>
                <w:rFonts w:ascii="Times New Roman" w:hAnsi="Times New Roman"/>
                <w:szCs w:val="28"/>
              </w:rPr>
            </w:pPr>
            <w:r w:rsidRPr="00F80CD5">
              <w:rPr>
                <w:rFonts w:ascii="Times New Roman" w:hAnsi="Times New Roman"/>
                <w:szCs w:val="28"/>
              </w:rPr>
              <w:t>городского округа Лыткарино</w:t>
            </w:r>
          </w:p>
          <w:p w:rsidR="004C1A1A" w:rsidRPr="00F80CD5" w:rsidRDefault="004C1A1A" w:rsidP="00324543">
            <w:pPr>
              <w:jc w:val="center"/>
              <w:rPr>
                <w:rFonts w:ascii="Times New Roman" w:hAnsi="Times New Roman"/>
                <w:szCs w:val="28"/>
              </w:rPr>
            </w:pPr>
            <w:r w:rsidRPr="00F80CD5">
              <w:rPr>
                <w:rFonts w:ascii="Times New Roman" w:hAnsi="Times New Roman"/>
                <w:szCs w:val="28"/>
              </w:rPr>
              <w:t xml:space="preserve">от </w:t>
            </w:r>
            <w:r w:rsidR="00324543" w:rsidRPr="00324543">
              <w:rPr>
                <w:rFonts w:ascii="Times New Roman" w:hAnsi="Times New Roman"/>
                <w:szCs w:val="28"/>
              </w:rPr>
              <w:t>30.12.2022</w:t>
            </w:r>
            <w:r w:rsidRPr="00F80CD5">
              <w:rPr>
                <w:rFonts w:ascii="Times New Roman" w:hAnsi="Times New Roman"/>
                <w:szCs w:val="28"/>
              </w:rPr>
              <w:t xml:space="preserve"> № </w:t>
            </w:r>
            <w:r w:rsidR="00324543">
              <w:rPr>
                <w:rFonts w:ascii="Times New Roman" w:hAnsi="Times New Roman"/>
                <w:szCs w:val="28"/>
              </w:rPr>
              <w:t>734-п</w:t>
            </w:r>
          </w:p>
        </w:tc>
      </w:tr>
    </w:tbl>
    <w:p w:rsidR="004C1A1A" w:rsidRPr="00F80CD5" w:rsidRDefault="004C1A1A" w:rsidP="00F80CD5">
      <w:pPr>
        <w:ind w:left="12616" w:hanging="12616"/>
        <w:jc w:val="right"/>
        <w:rPr>
          <w:rFonts w:ascii="Times New Roman" w:hAnsi="Times New Roman"/>
          <w:szCs w:val="28"/>
        </w:rPr>
      </w:pPr>
    </w:p>
    <w:p w:rsidR="004C1A1A" w:rsidRPr="00F80CD5" w:rsidRDefault="004C1A1A" w:rsidP="00F80CD5">
      <w:pPr>
        <w:ind w:left="12616" w:hanging="12616"/>
        <w:jc w:val="right"/>
        <w:rPr>
          <w:rFonts w:ascii="Times New Roman" w:hAnsi="Times New Roman"/>
          <w:szCs w:val="28"/>
        </w:rPr>
      </w:pPr>
    </w:p>
    <w:p w:rsidR="004C1A1A" w:rsidRPr="00F80CD5" w:rsidRDefault="004C1A1A" w:rsidP="00F80CD5">
      <w:pPr>
        <w:ind w:left="12616" w:hanging="12616"/>
        <w:jc w:val="right"/>
        <w:rPr>
          <w:rFonts w:ascii="Times New Roman" w:hAnsi="Times New Roman"/>
          <w:szCs w:val="28"/>
        </w:rPr>
      </w:pPr>
    </w:p>
    <w:p w:rsidR="004C1A1A" w:rsidRPr="00F80CD5" w:rsidRDefault="004C1A1A" w:rsidP="00F80CD5">
      <w:pPr>
        <w:jc w:val="center"/>
        <w:rPr>
          <w:rFonts w:ascii="Times New Roman" w:hAnsi="Times New Roman"/>
          <w:b/>
          <w:sz w:val="28"/>
          <w:szCs w:val="28"/>
        </w:rPr>
      </w:pPr>
    </w:p>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t xml:space="preserve">Муниципальная программа </w:t>
      </w:r>
    </w:p>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t>«Безопасность и обеспечение безопасности жизнедеятельности населения»</w:t>
      </w:r>
    </w:p>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t>на 2020-2024 год</w:t>
      </w:r>
      <w:bookmarkStart w:id="0" w:name="_GoBack"/>
      <w:bookmarkEnd w:id="0"/>
      <w:r w:rsidRPr="00F80CD5">
        <w:rPr>
          <w:rFonts w:ascii="Times New Roman" w:hAnsi="Times New Roman"/>
          <w:b/>
          <w:sz w:val="28"/>
          <w:szCs w:val="28"/>
        </w:rPr>
        <w:t>ы</w:t>
      </w:r>
    </w:p>
    <w:p w:rsidR="004C1A1A" w:rsidRPr="00F80CD5" w:rsidRDefault="004C1A1A" w:rsidP="00F80CD5">
      <w:pPr>
        <w:jc w:val="center"/>
        <w:rPr>
          <w:rFonts w:ascii="Times New Roman" w:hAnsi="Times New Roman"/>
          <w:b/>
          <w:sz w:val="28"/>
          <w:szCs w:val="28"/>
        </w:rPr>
      </w:pPr>
    </w:p>
    <w:p w:rsidR="004C1A1A" w:rsidRPr="00F80CD5" w:rsidRDefault="004C1A1A" w:rsidP="00F80CD5">
      <w:pPr>
        <w:jc w:val="center"/>
        <w:rPr>
          <w:rFonts w:ascii="Times New Roman" w:hAnsi="Times New Roman"/>
          <w:sz w:val="28"/>
          <w:szCs w:val="28"/>
        </w:rPr>
      </w:pPr>
      <w:r w:rsidRPr="00F80CD5">
        <w:rPr>
          <w:rFonts w:ascii="Times New Roman" w:hAnsi="Times New Roman"/>
          <w:b/>
          <w:sz w:val="28"/>
          <w:szCs w:val="28"/>
        </w:rPr>
        <w:t>1. Паспорт муниципальной программы</w:t>
      </w:r>
      <w:r w:rsidRPr="00F80CD5">
        <w:rPr>
          <w:rFonts w:ascii="Times New Roman" w:hAnsi="Times New Roman"/>
          <w:sz w:val="28"/>
          <w:szCs w:val="28"/>
        </w:rPr>
        <w:t xml:space="preserve"> </w:t>
      </w:r>
      <w:r w:rsidR="00DD0864" w:rsidRPr="00F80CD5">
        <w:rPr>
          <w:rFonts w:ascii="Times New Roman" w:hAnsi="Times New Roman"/>
          <w:b/>
          <w:sz w:val="28"/>
          <w:szCs w:val="28"/>
        </w:rPr>
        <w:t>городского округа Лыткарино</w:t>
      </w:r>
      <w:r w:rsidRPr="00F80CD5">
        <w:rPr>
          <w:rFonts w:ascii="Times New Roman" w:hAnsi="Times New Roman"/>
          <w:b/>
          <w:sz w:val="28"/>
          <w:szCs w:val="28"/>
        </w:rPr>
        <w:t xml:space="preserve"> Московской области</w:t>
      </w:r>
    </w:p>
    <w:p w:rsidR="004C1A1A" w:rsidRPr="00F80CD5" w:rsidRDefault="004C1A1A" w:rsidP="00F80CD5">
      <w:pPr>
        <w:ind w:left="12616" w:hanging="12616"/>
        <w:jc w:val="center"/>
        <w:rPr>
          <w:rFonts w:ascii="Times New Roman" w:hAnsi="Times New Roman"/>
          <w:sz w:val="28"/>
          <w:szCs w:val="28"/>
          <w:lang w:eastAsia="en-US"/>
        </w:rPr>
      </w:pPr>
      <w:r w:rsidRPr="00F80CD5">
        <w:rPr>
          <w:rFonts w:ascii="Times New Roman" w:hAnsi="Times New Roman"/>
          <w:sz w:val="28"/>
          <w:szCs w:val="28"/>
          <w:lang w:eastAsia="en-US"/>
        </w:rPr>
        <w:t>«Безопасность и обеспечение безопасности жизнедеятельности населения»</w:t>
      </w:r>
    </w:p>
    <w:p w:rsidR="004C1A1A" w:rsidRPr="00F80CD5" w:rsidRDefault="004C1A1A" w:rsidP="00F80CD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F80CD5" w:rsidRPr="00F80CD5" w:rsidTr="005D79D5">
        <w:trPr>
          <w:trHeight w:val="320"/>
        </w:trPr>
        <w:tc>
          <w:tcPr>
            <w:tcW w:w="4531" w:type="dxa"/>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Координатор муниципальной программы</w:t>
            </w:r>
          </w:p>
        </w:tc>
        <w:tc>
          <w:tcPr>
            <w:tcW w:w="10632" w:type="dxa"/>
            <w:gridSpan w:val="6"/>
          </w:tcPr>
          <w:p w:rsidR="005D79D5" w:rsidRPr="00F80CD5" w:rsidRDefault="005F39F7" w:rsidP="00F80CD5">
            <w:pPr>
              <w:overflowPunct w:val="0"/>
              <w:autoSpaceDE w:val="0"/>
              <w:autoSpaceDN w:val="0"/>
              <w:adjustRightInd w:val="0"/>
              <w:jc w:val="both"/>
              <w:textAlignment w:val="baseline"/>
              <w:rPr>
                <w:rFonts w:ascii="Times New Roman" w:hAnsi="Times New Roman"/>
              </w:rPr>
            </w:pPr>
            <w:r w:rsidRPr="00F80CD5">
              <w:rPr>
                <w:rFonts w:ascii="Times New Roman" w:hAnsi="Times New Roman"/>
              </w:rPr>
              <w:t>Заместитель г</w:t>
            </w:r>
            <w:r w:rsidR="005D79D5" w:rsidRPr="00F80CD5">
              <w:rPr>
                <w:rFonts w:ascii="Times New Roman" w:hAnsi="Times New Roman"/>
              </w:rPr>
              <w:t xml:space="preserve">лавы Администрации городского округа Лыткарино </w:t>
            </w:r>
            <w:r w:rsidR="00557D8D" w:rsidRPr="00F80CD5">
              <w:rPr>
                <w:rFonts w:ascii="Times New Roman" w:hAnsi="Times New Roman"/>
              </w:rPr>
              <w:t>Н.Д. Полютин</w:t>
            </w:r>
          </w:p>
        </w:tc>
      </w:tr>
      <w:tr w:rsidR="00F80CD5" w:rsidRPr="00F80CD5" w:rsidTr="005D79D5">
        <w:trPr>
          <w:trHeight w:val="320"/>
        </w:trPr>
        <w:tc>
          <w:tcPr>
            <w:tcW w:w="4531" w:type="dxa"/>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Муниципальный заказчик муниципальной программы</w:t>
            </w:r>
          </w:p>
        </w:tc>
        <w:tc>
          <w:tcPr>
            <w:tcW w:w="10632" w:type="dxa"/>
            <w:gridSpan w:val="6"/>
            <w:vAlign w:val="center"/>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Администрация городского округа Лыткарино Московской области</w:t>
            </w:r>
          </w:p>
        </w:tc>
      </w:tr>
      <w:tr w:rsidR="00F80CD5" w:rsidRPr="00F80CD5" w:rsidTr="005D79D5">
        <w:tc>
          <w:tcPr>
            <w:tcW w:w="4531" w:type="dxa"/>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 xml:space="preserve">Цели муниципальной программы </w:t>
            </w:r>
          </w:p>
        </w:tc>
        <w:tc>
          <w:tcPr>
            <w:tcW w:w="10632" w:type="dxa"/>
            <w:gridSpan w:val="6"/>
          </w:tcPr>
          <w:p w:rsidR="005D79D5" w:rsidRPr="00F80CD5" w:rsidRDefault="005D79D5" w:rsidP="00F80CD5">
            <w:pPr>
              <w:overflowPunct w:val="0"/>
              <w:autoSpaceDE w:val="0"/>
              <w:autoSpaceDN w:val="0"/>
              <w:adjustRightInd w:val="0"/>
              <w:jc w:val="both"/>
              <w:textAlignment w:val="baseline"/>
              <w:rPr>
                <w:rFonts w:ascii="Times New Roman" w:hAnsi="Times New Roman"/>
              </w:rPr>
            </w:pPr>
            <w:r w:rsidRPr="00F80CD5">
              <w:rPr>
                <w:rFonts w:ascii="Times New Roman" w:hAnsi="Times New Roman"/>
              </w:rPr>
              <w:t>Комплексное обеспечение безопасности населения и объектов на территории город</w:t>
            </w:r>
            <w:r w:rsidR="005F39F7" w:rsidRPr="00F80CD5">
              <w:rPr>
                <w:rFonts w:ascii="Times New Roman" w:hAnsi="Times New Roman"/>
              </w:rPr>
              <w:t>ского округа</w:t>
            </w:r>
            <w:r w:rsidRPr="00F80CD5">
              <w:rPr>
                <w:rFonts w:ascii="Times New Roman" w:hAnsi="Times New Roman"/>
              </w:rPr>
              <w:t xml:space="preserve"> Лыткарино Московской области, повышение уровня и результативности борьбы с преступностью.</w:t>
            </w:r>
          </w:p>
        </w:tc>
      </w:tr>
      <w:tr w:rsidR="00F80CD5" w:rsidRPr="00F80CD5" w:rsidTr="005D79D5">
        <w:trPr>
          <w:trHeight w:val="1691"/>
        </w:trPr>
        <w:tc>
          <w:tcPr>
            <w:tcW w:w="4531" w:type="dxa"/>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 xml:space="preserve">Перечень подпрограмм </w:t>
            </w:r>
          </w:p>
        </w:tc>
        <w:tc>
          <w:tcPr>
            <w:tcW w:w="10632" w:type="dxa"/>
            <w:gridSpan w:val="6"/>
            <w:vAlign w:val="center"/>
          </w:tcPr>
          <w:p w:rsidR="005D79D5" w:rsidRPr="00F80CD5" w:rsidRDefault="005D79D5" w:rsidP="00F80CD5">
            <w:pPr>
              <w:overflowPunct w:val="0"/>
              <w:autoSpaceDE w:val="0"/>
              <w:autoSpaceDN w:val="0"/>
              <w:adjustRightInd w:val="0"/>
              <w:jc w:val="both"/>
              <w:textAlignment w:val="baseline"/>
              <w:rPr>
                <w:rFonts w:ascii="Times New Roman" w:hAnsi="Times New Roman"/>
              </w:rPr>
            </w:pPr>
            <w:r w:rsidRPr="00F80CD5">
              <w:rPr>
                <w:rFonts w:ascii="Times New Roman" w:hAnsi="Times New Roman"/>
                <w:szCs w:val="28"/>
              </w:rPr>
              <w:t xml:space="preserve">1.   </w:t>
            </w:r>
            <w:r w:rsidRPr="00F80CD5">
              <w:rPr>
                <w:rFonts w:ascii="Times New Roman" w:hAnsi="Times New Roman"/>
              </w:rPr>
              <w:t>Профилактика преступлений и иных правонарушений.</w:t>
            </w:r>
          </w:p>
          <w:p w:rsidR="005D79D5" w:rsidRPr="00F80CD5" w:rsidRDefault="005D79D5" w:rsidP="00F80CD5">
            <w:pPr>
              <w:overflowPunct w:val="0"/>
              <w:autoSpaceDE w:val="0"/>
              <w:autoSpaceDN w:val="0"/>
              <w:adjustRightInd w:val="0"/>
              <w:jc w:val="both"/>
              <w:textAlignment w:val="baseline"/>
              <w:rPr>
                <w:rFonts w:ascii="Times New Roman" w:hAnsi="Times New Roman"/>
                <w:szCs w:val="28"/>
              </w:rPr>
            </w:pPr>
            <w:r w:rsidRPr="00F80CD5">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r w:rsidR="005C0562" w:rsidRPr="00F80CD5">
              <w:rPr>
                <w:rFonts w:ascii="Times New Roman" w:hAnsi="Times New Roman"/>
                <w:lang w:eastAsia="en-US"/>
              </w:rPr>
              <w:t xml:space="preserve"> на территории городского округа Лыткарино Московской области</w:t>
            </w:r>
            <w:r w:rsidRPr="00F80CD5">
              <w:rPr>
                <w:rFonts w:ascii="Times New Roman" w:hAnsi="Times New Roman"/>
                <w:szCs w:val="28"/>
              </w:rPr>
              <w:t>.</w:t>
            </w:r>
          </w:p>
          <w:p w:rsidR="005D79D5" w:rsidRPr="00F80CD5" w:rsidRDefault="005D79D5" w:rsidP="00F80CD5">
            <w:pPr>
              <w:overflowPunct w:val="0"/>
              <w:autoSpaceDE w:val="0"/>
              <w:autoSpaceDN w:val="0"/>
              <w:adjustRightInd w:val="0"/>
              <w:jc w:val="both"/>
              <w:textAlignment w:val="baseline"/>
              <w:rPr>
                <w:rFonts w:ascii="Times New Roman" w:hAnsi="Times New Roman"/>
              </w:rPr>
            </w:pPr>
            <w:r w:rsidRPr="00F80CD5">
              <w:rPr>
                <w:rFonts w:ascii="Times New Roman" w:hAnsi="Times New Roman"/>
              </w:rPr>
              <w:t xml:space="preserve">3.   Развитие и совершенствование систем оповещения и информирования населения </w:t>
            </w:r>
            <w:r w:rsidR="005C0562" w:rsidRPr="00F80CD5">
              <w:rPr>
                <w:rFonts w:ascii="Times New Roman" w:hAnsi="Times New Roman"/>
              </w:rPr>
              <w:t xml:space="preserve">городского округа Лыткарино </w:t>
            </w:r>
            <w:r w:rsidRPr="00F80CD5">
              <w:rPr>
                <w:rFonts w:ascii="Times New Roman" w:hAnsi="Times New Roman"/>
              </w:rPr>
              <w:t>Московской области.</w:t>
            </w:r>
          </w:p>
          <w:p w:rsidR="005D79D5" w:rsidRPr="00F80CD5" w:rsidRDefault="005D79D5" w:rsidP="00F80CD5">
            <w:pPr>
              <w:overflowPunct w:val="0"/>
              <w:autoSpaceDE w:val="0"/>
              <w:autoSpaceDN w:val="0"/>
              <w:adjustRightInd w:val="0"/>
              <w:jc w:val="both"/>
              <w:textAlignment w:val="baseline"/>
              <w:rPr>
                <w:rFonts w:ascii="Times New Roman" w:hAnsi="Times New Roman"/>
                <w:szCs w:val="28"/>
              </w:rPr>
            </w:pPr>
            <w:r w:rsidRPr="00F80CD5">
              <w:rPr>
                <w:rFonts w:ascii="Times New Roman" w:hAnsi="Times New Roman"/>
                <w:szCs w:val="28"/>
              </w:rPr>
              <w:t>4.   Обеспечение пожарной безопасности</w:t>
            </w:r>
            <w:r w:rsidR="00183300" w:rsidRPr="00F80CD5">
              <w:rPr>
                <w:rFonts w:ascii="Times New Roman" w:hAnsi="Times New Roman"/>
                <w:szCs w:val="28"/>
              </w:rPr>
              <w:t xml:space="preserve"> </w:t>
            </w:r>
            <w:r w:rsidR="00183300" w:rsidRPr="00F80CD5">
              <w:rPr>
                <w:rFonts w:ascii="Times New Roman" w:hAnsi="Times New Roman"/>
                <w:lang w:eastAsia="en-US"/>
              </w:rPr>
              <w:t>на территории городского округа Лыткарино Московской области</w:t>
            </w:r>
            <w:r w:rsidR="00183300" w:rsidRPr="00F80CD5">
              <w:rPr>
                <w:rFonts w:ascii="Times New Roman" w:hAnsi="Times New Roman"/>
                <w:szCs w:val="28"/>
              </w:rPr>
              <w:t>.</w:t>
            </w:r>
          </w:p>
          <w:p w:rsidR="005D79D5" w:rsidRPr="00F80CD5" w:rsidRDefault="005D79D5" w:rsidP="00F80CD5">
            <w:pPr>
              <w:overflowPunct w:val="0"/>
              <w:autoSpaceDE w:val="0"/>
              <w:autoSpaceDN w:val="0"/>
              <w:adjustRightInd w:val="0"/>
              <w:jc w:val="both"/>
              <w:textAlignment w:val="baseline"/>
              <w:rPr>
                <w:rFonts w:ascii="Times New Roman" w:hAnsi="Times New Roman"/>
                <w:szCs w:val="28"/>
              </w:rPr>
            </w:pPr>
            <w:r w:rsidRPr="00F80CD5">
              <w:rPr>
                <w:rFonts w:ascii="Times New Roman" w:hAnsi="Times New Roman"/>
              </w:rPr>
              <w:t xml:space="preserve">5.   </w:t>
            </w:r>
            <w:r w:rsidRPr="00F80CD5">
              <w:rPr>
                <w:rFonts w:ascii="Times New Roman" w:hAnsi="Times New Roman"/>
                <w:szCs w:val="28"/>
              </w:rPr>
              <w:t>Обеспечение мероприятий гражданской обороны</w:t>
            </w:r>
            <w:r w:rsidR="00183300" w:rsidRPr="00F80CD5">
              <w:rPr>
                <w:rFonts w:ascii="Times New Roman" w:hAnsi="Times New Roman"/>
                <w:szCs w:val="28"/>
              </w:rPr>
              <w:t xml:space="preserve"> </w:t>
            </w:r>
            <w:r w:rsidR="00183300" w:rsidRPr="00F80CD5">
              <w:rPr>
                <w:rFonts w:ascii="Times New Roman" w:hAnsi="Times New Roman"/>
                <w:lang w:eastAsia="en-US"/>
              </w:rPr>
              <w:t>на территории городского округа Лыткарино Московской области</w:t>
            </w:r>
            <w:r w:rsidR="00183300" w:rsidRPr="00F80CD5">
              <w:rPr>
                <w:rFonts w:ascii="Times New Roman" w:hAnsi="Times New Roman"/>
                <w:szCs w:val="28"/>
              </w:rPr>
              <w:t>.</w:t>
            </w:r>
          </w:p>
          <w:p w:rsidR="005D79D5" w:rsidRPr="00F80CD5" w:rsidRDefault="005D79D5" w:rsidP="00F80CD5">
            <w:pPr>
              <w:overflowPunct w:val="0"/>
              <w:autoSpaceDE w:val="0"/>
              <w:autoSpaceDN w:val="0"/>
              <w:adjustRightInd w:val="0"/>
              <w:jc w:val="both"/>
              <w:textAlignment w:val="baseline"/>
              <w:rPr>
                <w:rFonts w:ascii="Times New Roman" w:hAnsi="Times New Roman"/>
              </w:rPr>
            </w:pPr>
            <w:r w:rsidRPr="00F80CD5">
              <w:rPr>
                <w:rFonts w:ascii="Times New Roman" w:hAnsi="Times New Roman"/>
              </w:rPr>
              <w:t>6.   Обеспечивающая подпрограмма.</w:t>
            </w:r>
          </w:p>
        </w:tc>
      </w:tr>
      <w:tr w:rsidR="00F80CD5" w:rsidRPr="00F80CD5" w:rsidTr="005D79D5">
        <w:tc>
          <w:tcPr>
            <w:tcW w:w="4531" w:type="dxa"/>
            <w:vMerge w:val="restart"/>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Источники финансирования муниципальной программы, в том числе по годам:</w:t>
            </w:r>
          </w:p>
        </w:tc>
        <w:tc>
          <w:tcPr>
            <w:tcW w:w="10632" w:type="dxa"/>
            <w:gridSpan w:val="6"/>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Расходы (тыс. рублей)</w:t>
            </w:r>
          </w:p>
        </w:tc>
      </w:tr>
      <w:tr w:rsidR="00F80CD5" w:rsidRPr="00F80CD5" w:rsidTr="005D79D5">
        <w:tc>
          <w:tcPr>
            <w:tcW w:w="4531" w:type="dxa"/>
            <w:vMerge/>
          </w:tcPr>
          <w:p w:rsidR="005D79D5" w:rsidRPr="00F80CD5" w:rsidRDefault="005D79D5" w:rsidP="00F80CD5">
            <w:pPr>
              <w:overflowPunct w:val="0"/>
              <w:autoSpaceDE w:val="0"/>
              <w:autoSpaceDN w:val="0"/>
              <w:adjustRightInd w:val="0"/>
              <w:textAlignment w:val="baseline"/>
              <w:rPr>
                <w:rFonts w:ascii="Times New Roman" w:hAnsi="Times New Roman"/>
              </w:rPr>
            </w:pPr>
          </w:p>
        </w:tc>
        <w:tc>
          <w:tcPr>
            <w:tcW w:w="1956"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Всего</w:t>
            </w:r>
          </w:p>
        </w:tc>
        <w:tc>
          <w:tcPr>
            <w:tcW w:w="2126"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2020 год</w:t>
            </w:r>
          </w:p>
        </w:tc>
        <w:tc>
          <w:tcPr>
            <w:tcW w:w="1695"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2021 год</w:t>
            </w:r>
          </w:p>
        </w:tc>
        <w:tc>
          <w:tcPr>
            <w:tcW w:w="1695"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2022 год</w:t>
            </w:r>
          </w:p>
        </w:tc>
        <w:tc>
          <w:tcPr>
            <w:tcW w:w="1695"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2023 год</w:t>
            </w:r>
          </w:p>
        </w:tc>
        <w:tc>
          <w:tcPr>
            <w:tcW w:w="1465" w:type="dxa"/>
          </w:tcPr>
          <w:p w:rsidR="005D79D5" w:rsidRPr="00F80CD5" w:rsidRDefault="005D79D5" w:rsidP="00F80CD5">
            <w:pPr>
              <w:overflowPunct w:val="0"/>
              <w:autoSpaceDE w:val="0"/>
              <w:autoSpaceDN w:val="0"/>
              <w:adjustRightInd w:val="0"/>
              <w:jc w:val="center"/>
              <w:textAlignment w:val="baseline"/>
              <w:rPr>
                <w:rFonts w:ascii="Times New Roman" w:hAnsi="Times New Roman"/>
              </w:rPr>
            </w:pPr>
            <w:r w:rsidRPr="00F80CD5">
              <w:rPr>
                <w:rFonts w:ascii="Times New Roman" w:hAnsi="Times New Roman"/>
              </w:rPr>
              <w:t>2024 год</w:t>
            </w:r>
          </w:p>
        </w:tc>
      </w:tr>
      <w:tr w:rsidR="00F80CD5" w:rsidRPr="00F80CD5" w:rsidTr="005D79D5">
        <w:tc>
          <w:tcPr>
            <w:tcW w:w="4531" w:type="dxa"/>
          </w:tcPr>
          <w:p w:rsidR="005D79D5" w:rsidRPr="00F80CD5" w:rsidRDefault="005D79D5"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Средства бюджета Московской области</w:t>
            </w:r>
          </w:p>
        </w:tc>
        <w:tc>
          <w:tcPr>
            <w:tcW w:w="1956" w:type="dxa"/>
            <w:vAlign w:val="center"/>
          </w:tcPr>
          <w:p w:rsidR="005D79D5" w:rsidRPr="00F80CD5" w:rsidRDefault="00932AE6" w:rsidP="00F80CD5">
            <w:pPr>
              <w:jc w:val="center"/>
              <w:rPr>
                <w:rFonts w:ascii="Times New Roman" w:hAnsi="Times New Roman"/>
              </w:rPr>
            </w:pPr>
            <w:r w:rsidRPr="00F80CD5">
              <w:rPr>
                <w:rFonts w:ascii="Times New Roman" w:hAnsi="Times New Roman"/>
              </w:rPr>
              <w:t>2</w:t>
            </w:r>
            <w:r w:rsidR="005D79D5" w:rsidRPr="00F80CD5">
              <w:rPr>
                <w:rFonts w:ascii="Times New Roman" w:hAnsi="Times New Roman"/>
              </w:rPr>
              <w:t xml:space="preserve"> </w:t>
            </w:r>
            <w:r w:rsidRPr="00F80CD5">
              <w:rPr>
                <w:rFonts w:ascii="Times New Roman" w:hAnsi="Times New Roman"/>
              </w:rPr>
              <w:t>022</w:t>
            </w:r>
            <w:r w:rsidR="005D79D5" w:rsidRPr="00F80CD5">
              <w:rPr>
                <w:rFonts w:ascii="Times New Roman" w:hAnsi="Times New Roman"/>
              </w:rPr>
              <w:t>,00</w:t>
            </w:r>
          </w:p>
        </w:tc>
        <w:tc>
          <w:tcPr>
            <w:tcW w:w="2126" w:type="dxa"/>
            <w:vAlign w:val="center"/>
          </w:tcPr>
          <w:p w:rsidR="005D79D5" w:rsidRPr="00F80CD5" w:rsidRDefault="005D79D5" w:rsidP="00F80CD5">
            <w:pPr>
              <w:jc w:val="center"/>
              <w:rPr>
                <w:rFonts w:ascii="Times New Roman" w:hAnsi="Times New Roman"/>
              </w:rPr>
            </w:pPr>
            <w:r w:rsidRPr="00F80CD5">
              <w:rPr>
                <w:rFonts w:ascii="Times New Roman" w:hAnsi="Times New Roman"/>
              </w:rPr>
              <w:t>75,00</w:t>
            </w:r>
          </w:p>
        </w:tc>
        <w:tc>
          <w:tcPr>
            <w:tcW w:w="1695" w:type="dxa"/>
            <w:vAlign w:val="center"/>
          </w:tcPr>
          <w:p w:rsidR="005D79D5" w:rsidRPr="00F80CD5" w:rsidRDefault="005D79D5" w:rsidP="00F80CD5">
            <w:pPr>
              <w:jc w:val="center"/>
              <w:rPr>
                <w:rFonts w:ascii="Times New Roman" w:hAnsi="Times New Roman"/>
              </w:rPr>
            </w:pPr>
            <w:r w:rsidRPr="00F80CD5">
              <w:rPr>
                <w:rFonts w:ascii="Times New Roman" w:hAnsi="Times New Roman"/>
              </w:rPr>
              <w:t>251,00</w:t>
            </w:r>
          </w:p>
        </w:tc>
        <w:tc>
          <w:tcPr>
            <w:tcW w:w="1695" w:type="dxa"/>
            <w:vAlign w:val="center"/>
          </w:tcPr>
          <w:p w:rsidR="005D79D5" w:rsidRPr="00F80CD5" w:rsidRDefault="00932AE6" w:rsidP="00F80CD5">
            <w:pPr>
              <w:jc w:val="center"/>
              <w:rPr>
                <w:rFonts w:ascii="Times New Roman" w:hAnsi="Times New Roman"/>
              </w:rPr>
            </w:pPr>
            <w:r w:rsidRPr="00F80CD5">
              <w:rPr>
                <w:rFonts w:ascii="Times New Roman" w:hAnsi="Times New Roman"/>
              </w:rPr>
              <w:t>1 194</w:t>
            </w:r>
            <w:r w:rsidR="005D79D5" w:rsidRPr="00F80CD5">
              <w:rPr>
                <w:rFonts w:ascii="Times New Roman" w:hAnsi="Times New Roman"/>
              </w:rPr>
              <w:t>,00</w:t>
            </w:r>
          </w:p>
        </w:tc>
        <w:tc>
          <w:tcPr>
            <w:tcW w:w="1695" w:type="dxa"/>
            <w:vAlign w:val="center"/>
          </w:tcPr>
          <w:p w:rsidR="005D79D5" w:rsidRPr="00F80CD5" w:rsidRDefault="005D79D5" w:rsidP="00F80CD5">
            <w:pPr>
              <w:jc w:val="center"/>
              <w:rPr>
                <w:rFonts w:ascii="Times New Roman" w:hAnsi="Times New Roman"/>
              </w:rPr>
            </w:pPr>
            <w:r w:rsidRPr="00F80CD5">
              <w:rPr>
                <w:rFonts w:ascii="Times New Roman" w:hAnsi="Times New Roman"/>
              </w:rPr>
              <w:t>251,00</w:t>
            </w:r>
          </w:p>
        </w:tc>
        <w:tc>
          <w:tcPr>
            <w:tcW w:w="1465" w:type="dxa"/>
            <w:vAlign w:val="center"/>
          </w:tcPr>
          <w:p w:rsidR="005D79D5" w:rsidRPr="00F80CD5" w:rsidRDefault="005D79D5" w:rsidP="00F80CD5">
            <w:pPr>
              <w:jc w:val="center"/>
              <w:rPr>
                <w:rFonts w:ascii="Times New Roman" w:hAnsi="Times New Roman"/>
              </w:rPr>
            </w:pPr>
            <w:r w:rsidRPr="00F80CD5">
              <w:rPr>
                <w:rFonts w:ascii="Times New Roman" w:hAnsi="Times New Roman"/>
              </w:rPr>
              <w:t>251,00</w:t>
            </w:r>
          </w:p>
        </w:tc>
      </w:tr>
      <w:tr w:rsidR="00F80CD5" w:rsidRPr="00F80CD5" w:rsidTr="005D79D5">
        <w:tc>
          <w:tcPr>
            <w:tcW w:w="4531" w:type="dxa"/>
          </w:tcPr>
          <w:p w:rsidR="00CA4AA3" w:rsidRPr="00F80CD5" w:rsidRDefault="00CA4AA3"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Средства бюджета г.о. Лыткарино</w:t>
            </w:r>
          </w:p>
        </w:tc>
        <w:tc>
          <w:tcPr>
            <w:tcW w:w="1956" w:type="dxa"/>
          </w:tcPr>
          <w:p w:rsidR="00CA4AA3" w:rsidRPr="00F80CD5" w:rsidRDefault="000C41B5" w:rsidP="00F80CD5">
            <w:pPr>
              <w:tabs>
                <w:tab w:val="center" w:pos="870"/>
              </w:tabs>
              <w:jc w:val="center"/>
              <w:rPr>
                <w:rFonts w:ascii="Times New Roman" w:hAnsi="Times New Roman"/>
              </w:rPr>
            </w:pPr>
            <w:r w:rsidRPr="00F80CD5">
              <w:rPr>
                <w:rFonts w:ascii="Times New Roman" w:hAnsi="Times New Roman"/>
              </w:rPr>
              <w:t>239 005,90</w:t>
            </w:r>
          </w:p>
        </w:tc>
        <w:tc>
          <w:tcPr>
            <w:tcW w:w="2126" w:type="dxa"/>
          </w:tcPr>
          <w:p w:rsidR="00CA4AA3" w:rsidRPr="00F80CD5" w:rsidRDefault="00CA4AA3" w:rsidP="00F80CD5">
            <w:pPr>
              <w:jc w:val="center"/>
              <w:rPr>
                <w:rFonts w:ascii="Times New Roman" w:hAnsi="Times New Roman"/>
              </w:rPr>
            </w:pPr>
            <w:r w:rsidRPr="00F80CD5">
              <w:rPr>
                <w:rFonts w:ascii="Times New Roman" w:hAnsi="Times New Roman"/>
              </w:rPr>
              <w:t>47 899,00</w:t>
            </w:r>
          </w:p>
        </w:tc>
        <w:tc>
          <w:tcPr>
            <w:tcW w:w="1695" w:type="dxa"/>
          </w:tcPr>
          <w:p w:rsidR="00CA4AA3" w:rsidRPr="00F80CD5" w:rsidRDefault="00E35399" w:rsidP="00F80CD5">
            <w:pPr>
              <w:jc w:val="center"/>
              <w:rPr>
                <w:rFonts w:ascii="Times New Roman" w:hAnsi="Times New Roman"/>
              </w:rPr>
            </w:pPr>
            <w:r w:rsidRPr="00F80CD5">
              <w:rPr>
                <w:rFonts w:ascii="Times New Roman" w:hAnsi="Times New Roman"/>
              </w:rPr>
              <w:t>56 864,2</w:t>
            </w:r>
            <w:r w:rsidR="00CA4AA3" w:rsidRPr="00F80CD5">
              <w:rPr>
                <w:rFonts w:ascii="Times New Roman" w:hAnsi="Times New Roman"/>
              </w:rPr>
              <w:t>0</w:t>
            </w:r>
          </w:p>
        </w:tc>
        <w:tc>
          <w:tcPr>
            <w:tcW w:w="1695" w:type="dxa"/>
          </w:tcPr>
          <w:p w:rsidR="00CA4AA3" w:rsidRPr="00F80CD5" w:rsidRDefault="0000416E" w:rsidP="00F80CD5">
            <w:pPr>
              <w:jc w:val="center"/>
              <w:rPr>
                <w:rFonts w:ascii="Times New Roman" w:hAnsi="Times New Roman"/>
              </w:rPr>
            </w:pPr>
            <w:r w:rsidRPr="00F80CD5">
              <w:rPr>
                <w:rFonts w:ascii="Times New Roman" w:hAnsi="Times New Roman"/>
              </w:rPr>
              <w:t>47 643,40</w:t>
            </w:r>
          </w:p>
        </w:tc>
        <w:tc>
          <w:tcPr>
            <w:tcW w:w="1695" w:type="dxa"/>
          </w:tcPr>
          <w:p w:rsidR="00CA4AA3" w:rsidRPr="00F80CD5" w:rsidRDefault="0000416E" w:rsidP="00F80CD5">
            <w:pPr>
              <w:jc w:val="center"/>
              <w:rPr>
                <w:rFonts w:ascii="Times New Roman" w:hAnsi="Times New Roman"/>
              </w:rPr>
            </w:pPr>
            <w:r w:rsidRPr="00F80CD5">
              <w:rPr>
                <w:rFonts w:ascii="Times New Roman" w:hAnsi="Times New Roman"/>
              </w:rPr>
              <w:t>50 991,10</w:t>
            </w:r>
          </w:p>
        </w:tc>
        <w:tc>
          <w:tcPr>
            <w:tcW w:w="1465" w:type="dxa"/>
          </w:tcPr>
          <w:p w:rsidR="00CA4AA3" w:rsidRPr="00F80CD5" w:rsidRDefault="003553F2" w:rsidP="00F80CD5">
            <w:pPr>
              <w:jc w:val="center"/>
              <w:rPr>
                <w:rFonts w:ascii="Times New Roman" w:hAnsi="Times New Roman"/>
              </w:rPr>
            </w:pPr>
            <w:r w:rsidRPr="00F80CD5">
              <w:rPr>
                <w:rFonts w:ascii="Times New Roman" w:hAnsi="Times New Roman"/>
              </w:rPr>
              <w:t>35 608,20</w:t>
            </w:r>
          </w:p>
        </w:tc>
      </w:tr>
      <w:tr w:rsidR="00F80CD5" w:rsidRPr="00F80CD5" w:rsidTr="005D79D5">
        <w:tc>
          <w:tcPr>
            <w:tcW w:w="4531" w:type="dxa"/>
          </w:tcPr>
          <w:p w:rsidR="00CA4AA3" w:rsidRPr="00F80CD5" w:rsidRDefault="00CA4AA3"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Внебюджетные средства</w:t>
            </w:r>
          </w:p>
        </w:tc>
        <w:tc>
          <w:tcPr>
            <w:tcW w:w="1956" w:type="dxa"/>
            <w:vAlign w:val="center"/>
          </w:tcPr>
          <w:p w:rsidR="00CA4AA3" w:rsidRPr="00F80CD5" w:rsidRDefault="00CA4AA3" w:rsidP="00F80CD5">
            <w:pPr>
              <w:jc w:val="center"/>
              <w:rPr>
                <w:rFonts w:ascii="Times New Roman" w:hAnsi="Times New Roman"/>
              </w:rPr>
            </w:pPr>
            <w:r w:rsidRPr="00F80CD5">
              <w:rPr>
                <w:rFonts w:ascii="Times New Roman" w:hAnsi="Times New Roman"/>
              </w:rPr>
              <w:t>130,00</w:t>
            </w:r>
          </w:p>
        </w:tc>
        <w:tc>
          <w:tcPr>
            <w:tcW w:w="2126" w:type="dxa"/>
            <w:vAlign w:val="center"/>
          </w:tcPr>
          <w:p w:rsidR="00CA4AA3" w:rsidRPr="00F80CD5" w:rsidRDefault="00CA4AA3" w:rsidP="00F80CD5">
            <w:pPr>
              <w:jc w:val="center"/>
              <w:rPr>
                <w:rFonts w:ascii="Times New Roman" w:hAnsi="Times New Roman"/>
              </w:rPr>
            </w:pPr>
            <w:r w:rsidRPr="00F80CD5">
              <w:rPr>
                <w:rFonts w:ascii="Times New Roman" w:hAnsi="Times New Roman"/>
              </w:rPr>
              <w:t>130,00</w:t>
            </w:r>
          </w:p>
        </w:tc>
        <w:tc>
          <w:tcPr>
            <w:tcW w:w="1695" w:type="dxa"/>
            <w:vAlign w:val="center"/>
          </w:tcPr>
          <w:p w:rsidR="00CA4AA3" w:rsidRPr="00F80CD5" w:rsidRDefault="00CA4AA3" w:rsidP="00F80CD5">
            <w:pPr>
              <w:jc w:val="center"/>
              <w:rPr>
                <w:rFonts w:ascii="Times New Roman" w:hAnsi="Times New Roman"/>
              </w:rPr>
            </w:pPr>
            <w:r w:rsidRPr="00F80CD5">
              <w:rPr>
                <w:rFonts w:ascii="Times New Roman" w:hAnsi="Times New Roman"/>
              </w:rPr>
              <w:t>0,00</w:t>
            </w:r>
          </w:p>
        </w:tc>
        <w:tc>
          <w:tcPr>
            <w:tcW w:w="1695" w:type="dxa"/>
            <w:vAlign w:val="center"/>
          </w:tcPr>
          <w:p w:rsidR="00CA4AA3" w:rsidRPr="00F80CD5" w:rsidRDefault="00CA4AA3" w:rsidP="00F80CD5">
            <w:pPr>
              <w:jc w:val="center"/>
              <w:rPr>
                <w:rFonts w:ascii="Times New Roman" w:hAnsi="Times New Roman"/>
              </w:rPr>
            </w:pPr>
            <w:r w:rsidRPr="00F80CD5">
              <w:rPr>
                <w:rFonts w:ascii="Times New Roman" w:hAnsi="Times New Roman"/>
              </w:rPr>
              <w:t>0,00</w:t>
            </w:r>
          </w:p>
        </w:tc>
        <w:tc>
          <w:tcPr>
            <w:tcW w:w="1695" w:type="dxa"/>
            <w:vAlign w:val="center"/>
          </w:tcPr>
          <w:p w:rsidR="00CA4AA3" w:rsidRPr="00F80CD5" w:rsidRDefault="00CA4AA3" w:rsidP="00F80CD5">
            <w:pPr>
              <w:jc w:val="center"/>
              <w:rPr>
                <w:rFonts w:ascii="Times New Roman" w:hAnsi="Times New Roman"/>
              </w:rPr>
            </w:pPr>
            <w:r w:rsidRPr="00F80CD5">
              <w:rPr>
                <w:rFonts w:ascii="Times New Roman" w:hAnsi="Times New Roman"/>
              </w:rPr>
              <w:t>0,00</w:t>
            </w:r>
          </w:p>
        </w:tc>
        <w:tc>
          <w:tcPr>
            <w:tcW w:w="1465" w:type="dxa"/>
            <w:vAlign w:val="center"/>
          </w:tcPr>
          <w:p w:rsidR="00CA4AA3" w:rsidRPr="00F80CD5" w:rsidRDefault="00CA4AA3" w:rsidP="00F80CD5">
            <w:pPr>
              <w:jc w:val="center"/>
              <w:rPr>
                <w:rFonts w:ascii="Times New Roman" w:hAnsi="Times New Roman"/>
              </w:rPr>
            </w:pPr>
            <w:r w:rsidRPr="00F80CD5">
              <w:rPr>
                <w:rFonts w:ascii="Times New Roman" w:hAnsi="Times New Roman"/>
              </w:rPr>
              <w:t>0,00</w:t>
            </w:r>
          </w:p>
        </w:tc>
      </w:tr>
      <w:tr w:rsidR="00F80CD5" w:rsidRPr="00F80CD5" w:rsidTr="00E35399">
        <w:trPr>
          <w:trHeight w:val="167"/>
        </w:trPr>
        <w:tc>
          <w:tcPr>
            <w:tcW w:w="4531" w:type="dxa"/>
          </w:tcPr>
          <w:p w:rsidR="00CA4AA3" w:rsidRPr="00F80CD5" w:rsidRDefault="00CA4AA3" w:rsidP="00F80CD5">
            <w:pPr>
              <w:overflowPunct w:val="0"/>
              <w:autoSpaceDE w:val="0"/>
              <w:autoSpaceDN w:val="0"/>
              <w:adjustRightInd w:val="0"/>
              <w:textAlignment w:val="baseline"/>
              <w:rPr>
                <w:rFonts w:ascii="Times New Roman" w:hAnsi="Times New Roman"/>
              </w:rPr>
            </w:pPr>
            <w:r w:rsidRPr="00F80CD5">
              <w:rPr>
                <w:rFonts w:ascii="Times New Roman" w:hAnsi="Times New Roman"/>
              </w:rPr>
              <w:t>Всего, в том числе по годам:</w:t>
            </w:r>
          </w:p>
        </w:tc>
        <w:tc>
          <w:tcPr>
            <w:tcW w:w="1956" w:type="dxa"/>
          </w:tcPr>
          <w:p w:rsidR="00CA4AA3" w:rsidRPr="00F80CD5" w:rsidRDefault="00D13535" w:rsidP="00F80CD5">
            <w:pPr>
              <w:jc w:val="center"/>
              <w:rPr>
                <w:rFonts w:ascii="Times New Roman" w:hAnsi="Times New Roman"/>
              </w:rPr>
            </w:pPr>
            <w:r w:rsidRPr="00F80CD5">
              <w:rPr>
                <w:rFonts w:ascii="Times New Roman" w:hAnsi="Times New Roman"/>
              </w:rPr>
              <w:t>241 157,90</w:t>
            </w:r>
          </w:p>
        </w:tc>
        <w:tc>
          <w:tcPr>
            <w:tcW w:w="2126" w:type="dxa"/>
          </w:tcPr>
          <w:p w:rsidR="00CA4AA3" w:rsidRPr="00F80CD5" w:rsidRDefault="00CA4AA3" w:rsidP="00F80CD5">
            <w:pPr>
              <w:jc w:val="center"/>
              <w:rPr>
                <w:rFonts w:ascii="Times New Roman" w:hAnsi="Times New Roman"/>
              </w:rPr>
            </w:pPr>
            <w:r w:rsidRPr="00F80CD5">
              <w:rPr>
                <w:rFonts w:ascii="Times New Roman" w:hAnsi="Times New Roman"/>
              </w:rPr>
              <w:t xml:space="preserve">48 104,00 </w:t>
            </w:r>
          </w:p>
        </w:tc>
        <w:tc>
          <w:tcPr>
            <w:tcW w:w="1695" w:type="dxa"/>
          </w:tcPr>
          <w:p w:rsidR="00CA4AA3" w:rsidRPr="00F80CD5" w:rsidRDefault="00E35399" w:rsidP="00F80CD5">
            <w:pPr>
              <w:jc w:val="center"/>
              <w:rPr>
                <w:rFonts w:ascii="Times New Roman" w:hAnsi="Times New Roman"/>
              </w:rPr>
            </w:pPr>
            <w:r w:rsidRPr="00F80CD5">
              <w:rPr>
                <w:rFonts w:ascii="Times New Roman" w:hAnsi="Times New Roman"/>
              </w:rPr>
              <w:t>57 115,2</w:t>
            </w:r>
            <w:r w:rsidR="00CA4AA3" w:rsidRPr="00F80CD5">
              <w:rPr>
                <w:rFonts w:ascii="Times New Roman" w:hAnsi="Times New Roman"/>
              </w:rPr>
              <w:t>0</w:t>
            </w:r>
          </w:p>
        </w:tc>
        <w:tc>
          <w:tcPr>
            <w:tcW w:w="1695" w:type="dxa"/>
          </w:tcPr>
          <w:p w:rsidR="00CA4AA3" w:rsidRPr="00F80CD5" w:rsidRDefault="0000416E" w:rsidP="00F80CD5">
            <w:pPr>
              <w:jc w:val="center"/>
              <w:rPr>
                <w:rFonts w:ascii="Times New Roman" w:hAnsi="Times New Roman"/>
              </w:rPr>
            </w:pPr>
            <w:r w:rsidRPr="00F80CD5">
              <w:rPr>
                <w:rFonts w:ascii="Times New Roman" w:hAnsi="Times New Roman"/>
              </w:rPr>
              <w:t>48 837,40</w:t>
            </w:r>
          </w:p>
        </w:tc>
        <w:tc>
          <w:tcPr>
            <w:tcW w:w="1695" w:type="dxa"/>
          </w:tcPr>
          <w:p w:rsidR="00CA4AA3" w:rsidRPr="00F80CD5" w:rsidRDefault="003553F2" w:rsidP="00F80CD5">
            <w:pPr>
              <w:jc w:val="center"/>
              <w:rPr>
                <w:rFonts w:ascii="Times New Roman" w:hAnsi="Times New Roman"/>
              </w:rPr>
            </w:pPr>
            <w:r w:rsidRPr="00F80CD5">
              <w:rPr>
                <w:rFonts w:ascii="Times New Roman" w:hAnsi="Times New Roman"/>
              </w:rPr>
              <w:t>51 242,10</w:t>
            </w:r>
          </w:p>
        </w:tc>
        <w:tc>
          <w:tcPr>
            <w:tcW w:w="1465" w:type="dxa"/>
          </w:tcPr>
          <w:p w:rsidR="00CA4AA3" w:rsidRPr="00F80CD5" w:rsidRDefault="003553F2" w:rsidP="00F80CD5">
            <w:pPr>
              <w:jc w:val="center"/>
              <w:rPr>
                <w:rFonts w:ascii="Times New Roman" w:hAnsi="Times New Roman"/>
              </w:rPr>
            </w:pPr>
            <w:r w:rsidRPr="00F80CD5">
              <w:rPr>
                <w:rFonts w:ascii="Times New Roman" w:hAnsi="Times New Roman"/>
              </w:rPr>
              <w:t>35 859,20</w:t>
            </w:r>
          </w:p>
        </w:tc>
      </w:tr>
    </w:tbl>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F80CD5" w:rsidRDefault="004C1A1A" w:rsidP="00F80CD5">
      <w:pPr>
        <w:jc w:val="center"/>
        <w:rPr>
          <w:rFonts w:ascii="Times New Roman" w:hAnsi="Times New Roman"/>
          <w:sz w:val="28"/>
          <w:szCs w:val="28"/>
        </w:rPr>
      </w:pPr>
      <w:r w:rsidRPr="00F80CD5">
        <w:rPr>
          <w:rFonts w:ascii="Times New Roman" w:hAnsi="Times New Roman"/>
          <w:b/>
          <w:sz w:val="28"/>
          <w:szCs w:val="28"/>
        </w:rPr>
        <w:t>и борьбы с преступностью.</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На   территории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 xml:space="preserve"> не все объекты оснащены системами пожарной автоматики, а темпы распространения таких систем весьма низкие.</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качественное повышение уровня обеспечения пожарной безопасности населения;</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развитие системы добровольных пожарно-спасательных подразделений;</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F80CD5" w:rsidRDefault="004C1A1A"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w:t>
      </w:r>
      <w:r w:rsidR="00DD0864" w:rsidRPr="00F80CD5">
        <w:rPr>
          <w:rFonts w:ascii="Times New Roman" w:hAnsi="Times New Roman"/>
          <w:sz w:val="22"/>
          <w:szCs w:val="22"/>
        </w:rPr>
        <w:t>ском округе</w:t>
      </w:r>
      <w:r w:rsidRPr="00F80CD5">
        <w:rPr>
          <w:rFonts w:ascii="Times New Roman" w:hAnsi="Times New Roman"/>
          <w:sz w:val="22"/>
          <w:szCs w:val="22"/>
        </w:rPr>
        <w:t xml:space="preserve"> Лыткарино.     </w:t>
      </w:r>
    </w:p>
    <w:p w:rsidR="004C1A1A" w:rsidRPr="00F80CD5" w:rsidRDefault="00DD0864" w:rsidP="00F80CD5">
      <w:pPr>
        <w:widowControl w:val="0"/>
        <w:autoSpaceDE w:val="0"/>
        <w:autoSpaceDN w:val="0"/>
        <w:adjustRightInd w:val="0"/>
        <w:ind w:firstLine="709"/>
        <w:jc w:val="both"/>
        <w:rPr>
          <w:rFonts w:ascii="Times New Roman" w:hAnsi="Times New Roman"/>
          <w:sz w:val="22"/>
          <w:szCs w:val="22"/>
        </w:rPr>
      </w:pPr>
      <w:r w:rsidRPr="00F80CD5">
        <w:rPr>
          <w:rFonts w:ascii="Times New Roman" w:hAnsi="Times New Roman"/>
          <w:sz w:val="22"/>
          <w:szCs w:val="22"/>
        </w:rPr>
        <w:t xml:space="preserve">Территория </w:t>
      </w:r>
      <w:r w:rsidR="004C1A1A" w:rsidRPr="00F80CD5">
        <w:rPr>
          <w:rFonts w:ascii="Times New Roman" w:hAnsi="Times New Roman"/>
          <w:sz w:val="22"/>
          <w:szCs w:val="22"/>
        </w:rPr>
        <w:t>город</w:t>
      </w:r>
      <w:r w:rsidRPr="00F80CD5">
        <w:rPr>
          <w:rFonts w:ascii="Times New Roman" w:hAnsi="Times New Roman"/>
          <w:sz w:val="22"/>
          <w:szCs w:val="22"/>
        </w:rPr>
        <w:t xml:space="preserve">ского округа </w:t>
      </w:r>
      <w:r w:rsidR="004C1A1A" w:rsidRPr="00F80CD5">
        <w:rPr>
          <w:rFonts w:ascii="Times New Roman" w:hAnsi="Times New Roman"/>
          <w:sz w:val="22"/>
          <w:szCs w:val="22"/>
        </w:rPr>
        <w:t xml:space="preserve">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w:t>
      </w:r>
      <w:r w:rsidRPr="00F80CD5">
        <w:rPr>
          <w:rFonts w:ascii="Times New Roman" w:hAnsi="Times New Roman"/>
          <w:sz w:val="22"/>
          <w:szCs w:val="22"/>
        </w:rPr>
        <w:t>городского округа Лыткарино</w:t>
      </w:r>
      <w:r w:rsidR="004C1A1A" w:rsidRPr="00F80CD5">
        <w:rPr>
          <w:rFonts w:ascii="Times New Roman" w:hAnsi="Times New Roman"/>
          <w:sz w:val="22"/>
          <w:szCs w:val="22"/>
        </w:rPr>
        <w:t xml:space="preserve">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w:t>
      </w:r>
      <w:r w:rsidRPr="00F80CD5">
        <w:rPr>
          <w:rFonts w:ascii="Times New Roman" w:hAnsi="Times New Roman"/>
          <w:sz w:val="22"/>
          <w:szCs w:val="22"/>
        </w:rPr>
        <w:t>и материального ущерба. В городском округе</w:t>
      </w:r>
      <w:r w:rsidR="004C1A1A" w:rsidRPr="00F80CD5">
        <w:rPr>
          <w:rFonts w:ascii="Times New Roman" w:hAnsi="Times New Roman"/>
          <w:sz w:val="22"/>
          <w:szCs w:val="22"/>
        </w:rPr>
        <w:t xml:space="preserve">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w:t>
      </w:r>
      <w:r w:rsidRPr="00F80CD5">
        <w:rPr>
          <w:rFonts w:ascii="Times New Roman" w:hAnsi="Times New Roman"/>
          <w:sz w:val="22"/>
          <w:szCs w:val="22"/>
        </w:rPr>
        <w:t>городского округа Лыткарино</w:t>
      </w:r>
      <w:r w:rsidR="004C1A1A" w:rsidRPr="00F80CD5">
        <w:rPr>
          <w:rFonts w:ascii="Times New Roman" w:hAnsi="Times New Roman"/>
          <w:sz w:val="22"/>
          <w:szCs w:val="22"/>
        </w:rPr>
        <w:t xml:space="preserve">.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w:t>
      </w:r>
      <w:r w:rsidRPr="00F80CD5">
        <w:rPr>
          <w:rFonts w:ascii="Times New Roman" w:hAnsi="Times New Roman"/>
          <w:sz w:val="22"/>
          <w:szCs w:val="22"/>
        </w:rPr>
        <w:t>городского округа Лыткарино</w:t>
      </w:r>
      <w:r w:rsidR="004C1A1A" w:rsidRPr="00F80CD5">
        <w:rPr>
          <w:rFonts w:ascii="Times New Roman" w:hAnsi="Times New Roman"/>
          <w:sz w:val="22"/>
          <w:szCs w:val="22"/>
        </w:rPr>
        <w:t xml:space="preserve">. В условиях экономической нестабильности на </w:t>
      </w:r>
      <w:r w:rsidRPr="00F80CD5">
        <w:rPr>
          <w:rFonts w:ascii="Times New Roman" w:hAnsi="Times New Roman"/>
          <w:sz w:val="22"/>
          <w:szCs w:val="22"/>
        </w:rPr>
        <w:t>криминальную обстановку в городском округе</w:t>
      </w:r>
      <w:r w:rsidR="004C1A1A" w:rsidRPr="00F80CD5">
        <w:rPr>
          <w:rFonts w:ascii="Times New Roman" w:hAnsi="Times New Roman"/>
          <w:sz w:val="22"/>
          <w:szCs w:val="22"/>
        </w:rPr>
        <w:t xml:space="preserve">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F80CD5" w:rsidRDefault="004C1A1A" w:rsidP="00F80CD5">
      <w:pPr>
        <w:jc w:val="both"/>
        <w:rPr>
          <w:rFonts w:ascii="Times New Roman" w:hAnsi="Times New Roman"/>
          <w:sz w:val="22"/>
          <w:szCs w:val="22"/>
        </w:rPr>
      </w:pPr>
      <w:r w:rsidRPr="00F80CD5">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 xml:space="preserve">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 xml:space="preserve">,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 xml:space="preserve">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F80CD5" w:rsidRDefault="004C1A1A" w:rsidP="00F80CD5">
      <w:pPr>
        <w:widowControl w:val="0"/>
        <w:overflowPunct w:val="0"/>
        <w:autoSpaceDE w:val="0"/>
        <w:autoSpaceDN w:val="0"/>
        <w:adjustRightInd w:val="0"/>
        <w:contextualSpacing/>
        <w:jc w:val="center"/>
        <w:textAlignment w:val="baseline"/>
        <w:rPr>
          <w:rFonts w:ascii="Times New Roman" w:hAnsi="Times New Roman"/>
          <w:b/>
          <w:sz w:val="28"/>
        </w:rPr>
      </w:pPr>
      <w:r w:rsidRPr="00F80CD5">
        <w:rPr>
          <w:rFonts w:ascii="Times New Roman" w:hAnsi="Times New Roman"/>
          <w:b/>
          <w:sz w:val="28"/>
        </w:rPr>
        <w:lastRenderedPageBreak/>
        <w:t>3. Перечень подпрограмм и краткое их описание</w:t>
      </w:r>
    </w:p>
    <w:p w:rsidR="004C1A1A" w:rsidRPr="00F80CD5" w:rsidRDefault="004C1A1A" w:rsidP="00F80CD5">
      <w:pPr>
        <w:autoSpaceDE w:val="0"/>
        <w:autoSpaceDN w:val="0"/>
        <w:adjustRightInd w:val="0"/>
        <w:contextualSpacing/>
        <w:rPr>
          <w:rFonts w:ascii="Times New Roman" w:hAnsi="Times New Roman"/>
          <w:sz w:val="22"/>
          <w:szCs w:val="22"/>
        </w:rPr>
      </w:pPr>
    </w:p>
    <w:p w:rsidR="004C1A1A" w:rsidRPr="00F80CD5" w:rsidRDefault="004C1A1A" w:rsidP="00F80CD5">
      <w:pPr>
        <w:autoSpaceDE w:val="0"/>
        <w:autoSpaceDN w:val="0"/>
        <w:adjustRightInd w:val="0"/>
        <w:contextualSpacing/>
        <w:rPr>
          <w:rFonts w:ascii="Times New Roman" w:hAnsi="Times New Roman"/>
          <w:b/>
          <w:i/>
          <w:sz w:val="22"/>
          <w:szCs w:val="22"/>
        </w:rPr>
      </w:pPr>
      <w:r w:rsidRPr="00F80CD5">
        <w:rPr>
          <w:rFonts w:ascii="Times New Roman" w:hAnsi="Times New Roman"/>
          <w:b/>
          <w:i/>
          <w:sz w:val="22"/>
          <w:szCs w:val="22"/>
        </w:rPr>
        <w:t>Подпрограмма 1</w:t>
      </w:r>
      <w:r w:rsidR="00184BE2" w:rsidRPr="00F80CD5">
        <w:rPr>
          <w:rFonts w:ascii="Times New Roman" w:hAnsi="Times New Roman"/>
          <w:b/>
          <w:i/>
          <w:sz w:val="22"/>
          <w:szCs w:val="22"/>
        </w:rPr>
        <w:t>.</w:t>
      </w:r>
      <w:r w:rsidRPr="00F80CD5">
        <w:rPr>
          <w:rFonts w:ascii="Times New Roman" w:hAnsi="Times New Roman"/>
          <w:b/>
          <w:i/>
          <w:sz w:val="22"/>
          <w:szCs w:val="22"/>
        </w:rPr>
        <w:t xml:space="preserve"> «Профилактика преступлений и иных правонарушений».</w:t>
      </w:r>
    </w:p>
    <w:p w:rsidR="004C1A1A" w:rsidRPr="00F80CD5" w:rsidRDefault="004C1A1A" w:rsidP="00F80CD5">
      <w:pPr>
        <w:autoSpaceDE w:val="0"/>
        <w:autoSpaceDN w:val="0"/>
        <w:adjustRightInd w:val="0"/>
        <w:contextualSpacing/>
        <w:rPr>
          <w:rFonts w:ascii="Times New Roman" w:hAnsi="Times New Roman"/>
          <w:sz w:val="22"/>
          <w:szCs w:val="22"/>
          <w:lang w:eastAsia="en-US"/>
        </w:rPr>
      </w:pPr>
      <w:r w:rsidRPr="00F80CD5">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DD0864" w:rsidRPr="00F80CD5">
        <w:rPr>
          <w:rFonts w:ascii="Times New Roman" w:hAnsi="Times New Roman"/>
          <w:sz w:val="22"/>
          <w:szCs w:val="22"/>
          <w:lang w:eastAsia="en-US"/>
        </w:rPr>
        <w:t>городского округа Лыткарино</w:t>
      </w:r>
      <w:r w:rsidRPr="00F80CD5">
        <w:rPr>
          <w:rFonts w:ascii="Times New Roman" w:hAnsi="Times New Roman"/>
          <w:sz w:val="22"/>
          <w:szCs w:val="22"/>
          <w:lang w:eastAsia="en-US"/>
        </w:rPr>
        <w:t>;</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профилактика наркомании и токсикомании.</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p>
    <w:p w:rsidR="004C1A1A" w:rsidRPr="00F80CD5" w:rsidRDefault="004C1A1A" w:rsidP="00F80CD5">
      <w:pPr>
        <w:autoSpaceDE w:val="0"/>
        <w:autoSpaceDN w:val="0"/>
        <w:adjustRightInd w:val="0"/>
        <w:spacing w:before="240"/>
        <w:contextualSpacing/>
        <w:rPr>
          <w:rFonts w:ascii="Times New Roman" w:hAnsi="Times New Roman"/>
          <w:b/>
          <w:i/>
          <w:sz w:val="22"/>
          <w:szCs w:val="22"/>
          <w:lang w:eastAsia="en-US"/>
        </w:rPr>
      </w:pPr>
      <w:r w:rsidRPr="00F80CD5">
        <w:rPr>
          <w:rFonts w:ascii="Times New Roman" w:hAnsi="Times New Roman"/>
          <w:b/>
          <w:i/>
          <w:sz w:val="22"/>
          <w:szCs w:val="22"/>
          <w:lang w:eastAsia="en-US"/>
        </w:rPr>
        <w:t>Подпрограмма 2</w:t>
      </w:r>
      <w:r w:rsidR="00184BE2" w:rsidRPr="00F80CD5">
        <w:rPr>
          <w:rFonts w:ascii="Times New Roman" w:hAnsi="Times New Roman"/>
          <w:b/>
          <w:i/>
          <w:sz w:val="22"/>
          <w:szCs w:val="22"/>
          <w:lang w:eastAsia="en-US"/>
        </w:rPr>
        <w:t>.</w:t>
      </w:r>
      <w:r w:rsidRPr="00F80CD5">
        <w:rPr>
          <w:rFonts w:ascii="Times New Roman" w:hAnsi="Times New Roman"/>
          <w:b/>
          <w:i/>
          <w:sz w:val="22"/>
          <w:szCs w:val="22"/>
          <w:lang w:eastAsia="en-US"/>
        </w:rPr>
        <w:t xml:space="preserve"> «Снижение рисков возникновения и смягчение последствий чрезвычайных ситуаций природного и техногенного характера</w:t>
      </w:r>
      <w:r w:rsidR="00183300" w:rsidRPr="00F80CD5">
        <w:t xml:space="preserve"> </w:t>
      </w:r>
      <w:r w:rsidR="00183300" w:rsidRPr="00F80CD5">
        <w:rPr>
          <w:rFonts w:ascii="Times New Roman" w:hAnsi="Times New Roman"/>
          <w:b/>
          <w:i/>
          <w:sz w:val="22"/>
          <w:szCs w:val="22"/>
          <w:lang w:eastAsia="en-US"/>
        </w:rPr>
        <w:t>на территории городского окру</w:t>
      </w:r>
      <w:r w:rsidR="00731DCB" w:rsidRPr="00F80CD5">
        <w:rPr>
          <w:rFonts w:ascii="Times New Roman" w:hAnsi="Times New Roman"/>
          <w:b/>
          <w:i/>
          <w:sz w:val="22"/>
          <w:szCs w:val="22"/>
          <w:lang w:eastAsia="en-US"/>
        </w:rPr>
        <w:t>га Лыткарино Московской области</w:t>
      </w:r>
      <w:r w:rsidRPr="00F80CD5">
        <w:rPr>
          <w:rFonts w:ascii="Times New Roman" w:hAnsi="Times New Roman"/>
          <w:b/>
          <w:i/>
          <w:sz w:val="22"/>
          <w:szCs w:val="22"/>
          <w:lang w:eastAsia="en-US"/>
        </w:rPr>
        <w:t>».</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w:t>
      </w:r>
      <w:r w:rsidR="00DD0864" w:rsidRPr="00F80CD5">
        <w:rPr>
          <w:rFonts w:ascii="Times New Roman" w:hAnsi="Times New Roman"/>
          <w:sz w:val="22"/>
          <w:szCs w:val="22"/>
        </w:rPr>
        <w:t>ского округа</w:t>
      </w:r>
      <w:r w:rsidR="008B4771" w:rsidRPr="00F80CD5">
        <w:rPr>
          <w:rFonts w:ascii="Times New Roman" w:hAnsi="Times New Roman"/>
          <w:sz w:val="22"/>
          <w:szCs w:val="22"/>
        </w:rPr>
        <w:t xml:space="preserve"> Лыткарино</w:t>
      </w:r>
      <w:r w:rsidRPr="00F80CD5">
        <w:rPr>
          <w:rFonts w:ascii="Times New Roman" w:hAnsi="Times New Roman"/>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 xml:space="preserve">создание, содержание системно-аппаратного комплекса «Безопасный город» на территории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b/>
          <w:i/>
          <w:sz w:val="22"/>
          <w:szCs w:val="22"/>
        </w:rPr>
      </w:pPr>
      <w:r w:rsidRPr="00F80CD5">
        <w:rPr>
          <w:rFonts w:ascii="Times New Roman" w:hAnsi="Times New Roman"/>
          <w:b/>
          <w:i/>
          <w:sz w:val="22"/>
          <w:szCs w:val="22"/>
          <w:lang w:eastAsia="en-US"/>
        </w:rPr>
        <w:t>Подпрограмма 3</w:t>
      </w:r>
      <w:r w:rsidR="00184BE2" w:rsidRPr="00F80CD5">
        <w:rPr>
          <w:rFonts w:ascii="Times New Roman" w:hAnsi="Times New Roman"/>
          <w:b/>
          <w:i/>
          <w:sz w:val="22"/>
          <w:szCs w:val="22"/>
          <w:lang w:eastAsia="en-US"/>
        </w:rPr>
        <w:t>.</w:t>
      </w:r>
      <w:r w:rsidRPr="00F80CD5">
        <w:rPr>
          <w:rFonts w:ascii="Times New Roman" w:hAnsi="Times New Roman"/>
          <w:b/>
          <w:i/>
          <w:sz w:val="22"/>
          <w:szCs w:val="22"/>
          <w:lang w:eastAsia="en-US"/>
        </w:rPr>
        <w:t xml:space="preserve"> «</w:t>
      </w:r>
      <w:r w:rsidRPr="00F80CD5">
        <w:rPr>
          <w:rFonts w:ascii="Times New Roman" w:hAnsi="Times New Roman"/>
          <w:b/>
          <w:i/>
          <w:sz w:val="22"/>
          <w:szCs w:val="22"/>
        </w:rPr>
        <w:t>Развитие и совершенствование систем оповещения и информирования населения</w:t>
      </w:r>
      <w:r w:rsidR="00183300" w:rsidRPr="00F80CD5">
        <w:t xml:space="preserve"> </w:t>
      </w:r>
      <w:r w:rsidR="00183300" w:rsidRPr="00F80CD5">
        <w:rPr>
          <w:rFonts w:ascii="Times New Roman" w:hAnsi="Times New Roman"/>
          <w:b/>
          <w:i/>
          <w:sz w:val="22"/>
          <w:szCs w:val="22"/>
        </w:rPr>
        <w:t>городского окр</w:t>
      </w:r>
      <w:r w:rsidR="00731DCB" w:rsidRPr="00F80CD5">
        <w:rPr>
          <w:rFonts w:ascii="Times New Roman" w:hAnsi="Times New Roman"/>
          <w:b/>
          <w:i/>
          <w:sz w:val="22"/>
          <w:szCs w:val="22"/>
        </w:rPr>
        <w:t>уга Лыткарино Московской области</w:t>
      </w:r>
      <w:r w:rsidRPr="00F80CD5">
        <w:rPr>
          <w:rFonts w:ascii="Times New Roman" w:hAnsi="Times New Roman"/>
          <w:b/>
          <w:i/>
          <w:sz w:val="22"/>
          <w:szCs w:val="22"/>
        </w:rPr>
        <w:t>».</w:t>
      </w:r>
    </w:p>
    <w:p w:rsidR="004C1A1A" w:rsidRPr="00F80CD5" w:rsidRDefault="004C1A1A" w:rsidP="00F80CD5">
      <w:pPr>
        <w:autoSpaceDE w:val="0"/>
        <w:autoSpaceDN w:val="0"/>
        <w:adjustRightInd w:val="0"/>
        <w:spacing w:before="240"/>
        <w:contextualSpacing/>
        <w:rPr>
          <w:rFonts w:ascii="Times New Roman" w:hAnsi="Times New Roman"/>
          <w:sz w:val="22"/>
          <w:szCs w:val="22"/>
          <w:lang w:eastAsia="en-US"/>
        </w:rPr>
      </w:pPr>
      <w:r w:rsidRPr="00F80CD5">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b/>
          <w:i/>
          <w:sz w:val="22"/>
          <w:szCs w:val="22"/>
        </w:rPr>
      </w:pPr>
      <w:r w:rsidRPr="00F80CD5">
        <w:rPr>
          <w:rFonts w:ascii="Times New Roman" w:hAnsi="Times New Roman"/>
          <w:b/>
          <w:i/>
          <w:sz w:val="22"/>
          <w:szCs w:val="22"/>
          <w:lang w:eastAsia="en-US"/>
        </w:rPr>
        <w:t>Подпрограмма 4</w:t>
      </w:r>
      <w:r w:rsidR="00184BE2" w:rsidRPr="00F80CD5">
        <w:rPr>
          <w:rFonts w:ascii="Times New Roman" w:hAnsi="Times New Roman"/>
          <w:b/>
          <w:i/>
          <w:sz w:val="22"/>
          <w:szCs w:val="22"/>
          <w:lang w:eastAsia="en-US"/>
        </w:rPr>
        <w:t>.</w:t>
      </w:r>
      <w:r w:rsidRPr="00F80CD5">
        <w:rPr>
          <w:rFonts w:ascii="Times New Roman" w:hAnsi="Times New Roman"/>
          <w:b/>
          <w:i/>
          <w:sz w:val="22"/>
          <w:szCs w:val="22"/>
          <w:lang w:eastAsia="en-US"/>
        </w:rPr>
        <w:t xml:space="preserve"> «</w:t>
      </w:r>
      <w:r w:rsidRPr="00F80CD5">
        <w:rPr>
          <w:rFonts w:ascii="Times New Roman" w:hAnsi="Times New Roman"/>
          <w:b/>
          <w:i/>
          <w:sz w:val="22"/>
          <w:szCs w:val="22"/>
        </w:rPr>
        <w:t>Обеспечение пожарной безопасности</w:t>
      </w:r>
      <w:r w:rsidR="00183300" w:rsidRPr="00F80CD5">
        <w:t xml:space="preserve"> </w:t>
      </w:r>
      <w:r w:rsidR="00183300" w:rsidRPr="00F80CD5">
        <w:rPr>
          <w:rFonts w:ascii="Times New Roman" w:hAnsi="Times New Roman"/>
          <w:b/>
          <w:i/>
          <w:sz w:val="22"/>
          <w:szCs w:val="22"/>
        </w:rPr>
        <w:t>на территории городского округа Лыткарино Московской области</w:t>
      </w:r>
      <w:r w:rsidRPr="00F80CD5">
        <w:rPr>
          <w:rFonts w:ascii="Times New Roman" w:hAnsi="Times New Roman"/>
          <w:b/>
          <w:i/>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повышение степени пожарной безопасности.</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b/>
          <w:i/>
          <w:sz w:val="22"/>
          <w:szCs w:val="22"/>
        </w:rPr>
      </w:pPr>
      <w:r w:rsidRPr="00F80CD5">
        <w:rPr>
          <w:rFonts w:ascii="Times New Roman" w:hAnsi="Times New Roman"/>
          <w:b/>
          <w:i/>
          <w:sz w:val="22"/>
          <w:szCs w:val="22"/>
        </w:rPr>
        <w:t>Подпрограмма 5</w:t>
      </w:r>
      <w:r w:rsidR="00184BE2" w:rsidRPr="00F80CD5">
        <w:rPr>
          <w:rFonts w:ascii="Times New Roman" w:hAnsi="Times New Roman"/>
          <w:b/>
          <w:i/>
          <w:sz w:val="22"/>
          <w:szCs w:val="22"/>
        </w:rPr>
        <w:t>.</w:t>
      </w:r>
      <w:r w:rsidRPr="00F80CD5">
        <w:rPr>
          <w:rFonts w:ascii="Times New Roman" w:hAnsi="Times New Roman"/>
          <w:b/>
          <w:i/>
          <w:sz w:val="22"/>
          <w:szCs w:val="22"/>
        </w:rPr>
        <w:t xml:space="preserve"> «Обеспечение мероприятий гражданской обороны</w:t>
      </w:r>
      <w:r w:rsidR="00183300" w:rsidRPr="00F80CD5">
        <w:t xml:space="preserve"> </w:t>
      </w:r>
      <w:r w:rsidR="00183300" w:rsidRPr="00F80CD5">
        <w:rPr>
          <w:rFonts w:ascii="Times New Roman" w:hAnsi="Times New Roman"/>
          <w:b/>
          <w:i/>
          <w:sz w:val="22"/>
          <w:szCs w:val="22"/>
        </w:rPr>
        <w:t>на территории городского округа Лыткарино Московской области</w:t>
      </w:r>
      <w:r w:rsidRPr="00F80CD5">
        <w:rPr>
          <w:rFonts w:ascii="Times New Roman" w:hAnsi="Times New Roman"/>
          <w:b/>
          <w:i/>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Подпрограммой 5 предусматривается реализация следующих основных мероприятий:</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 xml:space="preserve">обеспечение готовности защитных сооружений и других объектов гражданской обороны на территории </w:t>
      </w:r>
      <w:r w:rsidR="00DD0864" w:rsidRPr="00F80CD5">
        <w:rPr>
          <w:rFonts w:ascii="Times New Roman" w:hAnsi="Times New Roman"/>
          <w:sz w:val="22"/>
          <w:szCs w:val="22"/>
        </w:rPr>
        <w:t>городского округа Лыткарино</w:t>
      </w:r>
      <w:r w:rsidRPr="00F80CD5">
        <w:rPr>
          <w:rFonts w:ascii="Times New Roman" w:hAnsi="Times New Roman"/>
          <w:sz w:val="22"/>
          <w:szCs w:val="22"/>
        </w:rPr>
        <w:t>.</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b/>
          <w:i/>
          <w:sz w:val="22"/>
          <w:szCs w:val="22"/>
        </w:rPr>
      </w:pPr>
      <w:r w:rsidRPr="00F80CD5">
        <w:rPr>
          <w:rFonts w:ascii="Times New Roman" w:hAnsi="Times New Roman"/>
          <w:b/>
          <w:i/>
          <w:sz w:val="22"/>
          <w:szCs w:val="22"/>
        </w:rPr>
        <w:t>Подпрограмма 6</w:t>
      </w:r>
      <w:r w:rsidR="00184BE2" w:rsidRPr="00F80CD5">
        <w:rPr>
          <w:rFonts w:ascii="Times New Roman" w:hAnsi="Times New Roman"/>
          <w:b/>
          <w:i/>
          <w:sz w:val="22"/>
          <w:szCs w:val="22"/>
        </w:rPr>
        <w:t>.</w:t>
      </w:r>
      <w:r w:rsidRPr="00F80CD5">
        <w:rPr>
          <w:rFonts w:ascii="Times New Roman" w:hAnsi="Times New Roman"/>
          <w:b/>
          <w:i/>
          <w:sz w:val="22"/>
          <w:szCs w:val="22"/>
        </w:rPr>
        <w:t xml:space="preserve"> «Обеспечивающая подпрограмма».</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Подпрограммой 6 предусматривается реализация следующих основных мероприятий:</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создание условий для реализации полномочий органов местного самоуправления.</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r w:rsidRPr="00F80CD5">
        <w:rPr>
          <w:rFonts w:ascii="Times New Roman" w:hAnsi="Times New Roman"/>
          <w:sz w:val="22"/>
          <w:szCs w:val="22"/>
        </w:rPr>
        <w:t xml:space="preserve"> </w:t>
      </w: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80CD5" w:rsidRDefault="004C1A1A" w:rsidP="00F80CD5">
      <w:pPr>
        <w:widowControl w:val="0"/>
        <w:overflowPunct w:val="0"/>
        <w:autoSpaceDE w:val="0"/>
        <w:autoSpaceDN w:val="0"/>
        <w:adjustRightInd w:val="0"/>
        <w:contextualSpacing/>
        <w:jc w:val="center"/>
        <w:textAlignment w:val="baseline"/>
        <w:rPr>
          <w:rFonts w:ascii="Times New Roman" w:hAnsi="Times New Roman"/>
          <w:b/>
          <w:sz w:val="28"/>
        </w:rPr>
      </w:pPr>
      <w:r w:rsidRPr="00F80CD5">
        <w:rPr>
          <w:rFonts w:ascii="Times New Roman" w:hAnsi="Times New Roman"/>
          <w:b/>
          <w:sz w:val="28"/>
        </w:rPr>
        <w:lastRenderedPageBreak/>
        <w:t>4. Планируемые результаты реализации муниципальной программы</w:t>
      </w:r>
    </w:p>
    <w:p w:rsidR="004C1A1A" w:rsidRPr="00F80CD5" w:rsidRDefault="004C1A1A" w:rsidP="00F80CD5">
      <w:pPr>
        <w:ind w:left="12616" w:hanging="12616"/>
        <w:jc w:val="center"/>
        <w:rPr>
          <w:rFonts w:ascii="Times New Roman" w:hAnsi="Times New Roman"/>
          <w:sz w:val="28"/>
          <w:szCs w:val="28"/>
          <w:lang w:eastAsia="en-US"/>
        </w:rPr>
      </w:pPr>
      <w:r w:rsidRPr="00F80CD5">
        <w:rPr>
          <w:rFonts w:ascii="Times New Roman" w:hAnsi="Times New Roman"/>
          <w:sz w:val="28"/>
          <w:szCs w:val="28"/>
          <w:lang w:eastAsia="en-US"/>
        </w:rPr>
        <w:t>«Безопасность и обеспечение безопасности жизнедеятельности населения»</w:t>
      </w:r>
    </w:p>
    <w:p w:rsidR="004C1A1A" w:rsidRPr="00F80CD5" w:rsidRDefault="004C1A1A" w:rsidP="00F80CD5">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F80CD5" w:rsidRPr="00F80CD5" w:rsidTr="00D405C0">
        <w:trPr>
          <w:trHeight w:val="734"/>
        </w:trPr>
        <w:tc>
          <w:tcPr>
            <w:tcW w:w="852" w:type="dxa"/>
            <w:vMerge w:val="restart"/>
            <w:tcBorders>
              <w:bottom w:val="nil"/>
            </w:tcBorders>
          </w:tcPr>
          <w:p w:rsidR="004C1A1A" w:rsidRPr="00F80CD5" w:rsidRDefault="004C1A1A" w:rsidP="00F80CD5">
            <w:pPr>
              <w:widowControl w:val="0"/>
              <w:autoSpaceDE w:val="0"/>
              <w:autoSpaceDN w:val="0"/>
              <w:adjustRightInd w:val="0"/>
              <w:ind w:left="-108" w:right="-117"/>
              <w:jc w:val="center"/>
              <w:rPr>
                <w:rFonts w:ascii="Times New Roman" w:hAnsi="Times New Roman"/>
                <w:sz w:val="18"/>
                <w:szCs w:val="18"/>
                <w:lang w:eastAsia="en-US"/>
              </w:rPr>
            </w:pPr>
          </w:p>
          <w:p w:rsidR="004C1A1A" w:rsidRPr="00F80CD5" w:rsidRDefault="004C1A1A" w:rsidP="00F80CD5">
            <w:pPr>
              <w:widowControl w:val="0"/>
              <w:autoSpaceDE w:val="0"/>
              <w:autoSpaceDN w:val="0"/>
              <w:adjustRightInd w:val="0"/>
              <w:ind w:left="-108" w:right="-117"/>
              <w:jc w:val="center"/>
              <w:rPr>
                <w:rFonts w:ascii="Times New Roman" w:hAnsi="Times New Roman"/>
                <w:sz w:val="18"/>
                <w:szCs w:val="18"/>
                <w:lang w:eastAsia="en-US"/>
              </w:rPr>
            </w:pPr>
            <w:r w:rsidRPr="00F80CD5">
              <w:rPr>
                <w:rFonts w:ascii="Times New Roman" w:hAnsi="Times New Roman"/>
                <w:sz w:val="18"/>
                <w:szCs w:val="18"/>
                <w:lang w:eastAsia="en-US"/>
              </w:rPr>
              <w:t>№</w:t>
            </w:r>
          </w:p>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cs="Arial"/>
                <w:sz w:val="18"/>
                <w:szCs w:val="18"/>
                <w:lang w:eastAsia="ar-SA"/>
              </w:rPr>
              <w:t>пп/п</w:t>
            </w:r>
          </w:p>
        </w:tc>
        <w:tc>
          <w:tcPr>
            <w:tcW w:w="2268" w:type="dxa"/>
            <w:vMerge w:val="restart"/>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Тип показателя</w:t>
            </w:r>
          </w:p>
        </w:tc>
        <w:tc>
          <w:tcPr>
            <w:tcW w:w="1105" w:type="dxa"/>
            <w:vMerge w:val="restart"/>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Единица измерения</w:t>
            </w:r>
          </w:p>
        </w:tc>
        <w:tc>
          <w:tcPr>
            <w:tcW w:w="1588" w:type="dxa"/>
            <w:vMerge w:val="restart"/>
            <w:tcBorders>
              <w:bottom w:val="nil"/>
            </w:tcBorders>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sz w:val="18"/>
                <w:szCs w:val="18"/>
                <w:lang w:eastAsia="ar-SA"/>
              </w:rPr>
              <w:t>Планируемое значение показателя</w:t>
            </w:r>
          </w:p>
        </w:tc>
        <w:tc>
          <w:tcPr>
            <w:tcW w:w="2629" w:type="dxa"/>
            <w:vMerge w:val="restart"/>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p w:rsidR="004C1A1A"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rPr>
              <w:t xml:space="preserve">Номер основного мероприятия </w:t>
            </w:r>
            <w:r w:rsidRPr="00F80CD5">
              <w:rPr>
                <w:rFonts w:ascii="Times New Roman" w:hAnsi="Times New Roman"/>
                <w:sz w:val="18"/>
                <w:szCs w:val="18"/>
              </w:rPr>
              <w:br/>
              <w:t>в перечне мероприятий подпрограммы</w:t>
            </w:r>
          </w:p>
        </w:tc>
      </w:tr>
      <w:tr w:rsidR="00F80CD5" w:rsidRPr="00F80CD5" w:rsidTr="00516CC9">
        <w:trPr>
          <w:cantSplit/>
          <w:trHeight w:val="968"/>
        </w:trPr>
        <w:tc>
          <w:tcPr>
            <w:tcW w:w="852" w:type="dxa"/>
            <w:vMerge/>
            <w:tcBorders>
              <w:bottom w:val="nil"/>
            </w:tcBorders>
          </w:tcPr>
          <w:p w:rsidR="004C1A1A" w:rsidRPr="00F80CD5" w:rsidRDefault="004C1A1A" w:rsidP="00F80CD5">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2020 год</w:t>
            </w:r>
          </w:p>
        </w:tc>
        <w:tc>
          <w:tcPr>
            <w:tcW w:w="1134" w:type="dxa"/>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2021 год</w:t>
            </w:r>
          </w:p>
        </w:tc>
        <w:tc>
          <w:tcPr>
            <w:tcW w:w="1276" w:type="dxa"/>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2022 год</w:t>
            </w:r>
          </w:p>
        </w:tc>
        <w:tc>
          <w:tcPr>
            <w:tcW w:w="1105" w:type="dxa"/>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2023 год</w:t>
            </w:r>
          </w:p>
        </w:tc>
        <w:tc>
          <w:tcPr>
            <w:tcW w:w="1134" w:type="dxa"/>
            <w:tcBorders>
              <w:bottom w:val="nil"/>
            </w:tcBorders>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p>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2024 год</w:t>
            </w:r>
          </w:p>
        </w:tc>
        <w:tc>
          <w:tcPr>
            <w:tcW w:w="2629" w:type="dxa"/>
            <w:vMerge/>
            <w:tcBorders>
              <w:bottom w:val="nil"/>
            </w:tcBorders>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tc>
      </w:tr>
    </w:tbl>
    <w:p w:rsidR="004C1A1A" w:rsidRPr="00F80CD5" w:rsidRDefault="004C1A1A" w:rsidP="00F80CD5">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F80CD5" w:rsidRPr="00F80CD5" w:rsidTr="002E0E77">
        <w:trPr>
          <w:tblHeader/>
        </w:trPr>
        <w:tc>
          <w:tcPr>
            <w:tcW w:w="851" w:type="dxa"/>
          </w:tcPr>
          <w:p w:rsidR="004C1A1A" w:rsidRPr="00F80CD5" w:rsidRDefault="004C1A1A" w:rsidP="00F80CD5">
            <w:pPr>
              <w:widowControl w:val="0"/>
              <w:tabs>
                <w:tab w:val="left" w:pos="0"/>
              </w:tabs>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2266" w:type="dxa"/>
            <w:gridSpan w:val="2"/>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2</w:t>
            </w:r>
          </w:p>
        </w:tc>
        <w:tc>
          <w:tcPr>
            <w:tcW w:w="1449"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3</w:t>
            </w:r>
          </w:p>
        </w:tc>
        <w:tc>
          <w:tcPr>
            <w:tcW w:w="1134"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4</w:t>
            </w:r>
          </w:p>
        </w:tc>
        <w:tc>
          <w:tcPr>
            <w:tcW w:w="1559"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5</w:t>
            </w:r>
          </w:p>
        </w:tc>
        <w:tc>
          <w:tcPr>
            <w:tcW w:w="1134"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6</w:t>
            </w:r>
          </w:p>
        </w:tc>
        <w:tc>
          <w:tcPr>
            <w:tcW w:w="1134"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7</w:t>
            </w:r>
          </w:p>
        </w:tc>
        <w:tc>
          <w:tcPr>
            <w:tcW w:w="1276"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8</w:t>
            </w:r>
          </w:p>
        </w:tc>
        <w:tc>
          <w:tcPr>
            <w:tcW w:w="1102"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9</w:t>
            </w:r>
          </w:p>
        </w:tc>
        <w:tc>
          <w:tcPr>
            <w:tcW w:w="1138" w:type="dxa"/>
            <w:gridSpan w:val="2"/>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10</w:t>
            </w:r>
          </w:p>
        </w:tc>
        <w:tc>
          <w:tcPr>
            <w:tcW w:w="2628" w:type="dxa"/>
          </w:tcPr>
          <w:p w:rsidR="004C1A1A" w:rsidRPr="00F80CD5" w:rsidRDefault="004C1A1A" w:rsidP="00F80CD5">
            <w:pPr>
              <w:widowControl w:val="0"/>
              <w:suppressAutoHyphens/>
              <w:autoSpaceDE w:val="0"/>
              <w:ind w:firstLine="33"/>
              <w:jc w:val="center"/>
              <w:outlineLvl w:val="1"/>
              <w:rPr>
                <w:rFonts w:ascii="Times New Roman" w:hAnsi="Times New Roman"/>
                <w:sz w:val="18"/>
                <w:szCs w:val="18"/>
                <w:lang w:eastAsia="ar-SA"/>
              </w:rPr>
            </w:pPr>
            <w:r w:rsidRPr="00F80CD5">
              <w:rPr>
                <w:rFonts w:ascii="Times New Roman" w:hAnsi="Times New Roman"/>
                <w:sz w:val="18"/>
                <w:szCs w:val="18"/>
                <w:lang w:eastAsia="ar-SA"/>
              </w:rPr>
              <w:t>11</w:t>
            </w:r>
          </w:p>
        </w:tc>
      </w:tr>
      <w:tr w:rsidR="00F80CD5" w:rsidRPr="00F80CD5" w:rsidTr="004A550F">
        <w:trPr>
          <w:trHeight w:val="191"/>
        </w:trPr>
        <w:tc>
          <w:tcPr>
            <w:tcW w:w="851" w:type="dxa"/>
          </w:tcPr>
          <w:p w:rsidR="00731DCB" w:rsidRPr="00F80CD5" w:rsidRDefault="00731DCB"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14820" w:type="dxa"/>
            <w:gridSpan w:val="12"/>
            <w:vAlign w:val="center"/>
          </w:tcPr>
          <w:p w:rsidR="00731DCB" w:rsidRPr="00F80CD5" w:rsidRDefault="00731DCB"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b/>
                <w:sz w:val="18"/>
                <w:szCs w:val="18"/>
                <w:lang w:eastAsia="ar-SA"/>
              </w:rPr>
              <w:t>Подпрограмма 1</w:t>
            </w:r>
            <w:r w:rsidR="00184BE2" w:rsidRPr="00F80CD5">
              <w:rPr>
                <w:rFonts w:ascii="Times New Roman" w:hAnsi="Times New Roman"/>
                <w:b/>
                <w:sz w:val="18"/>
                <w:szCs w:val="18"/>
                <w:lang w:eastAsia="ar-SA"/>
              </w:rPr>
              <w:t>.</w:t>
            </w:r>
            <w:r w:rsidRPr="00F80CD5">
              <w:rPr>
                <w:rFonts w:ascii="Times New Roman" w:hAnsi="Times New Roman"/>
                <w:b/>
                <w:sz w:val="18"/>
                <w:szCs w:val="18"/>
                <w:lang w:eastAsia="ar-SA"/>
              </w:rPr>
              <w:t xml:space="preserve"> «Профилактика преступлений и иных правонарушений»</w:t>
            </w:r>
          </w:p>
        </w:tc>
      </w:tr>
      <w:tr w:rsidR="00F80CD5" w:rsidRPr="00F80CD5" w:rsidTr="002E0E77">
        <w:trPr>
          <w:cantSplit/>
          <w:trHeight w:val="1386"/>
        </w:trPr>
        <w:tc>
          <w:tcPr>
            <w:tcW w:w="851" w:type="dxa"/>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sz w:val="18"/>
                <w:szCs w:val="18"/>
                <w:lang w:eastAsia="ar-SA"/>
              </w:rPr>
              <w:t>11</w:t>
            </w:r>
          </w:p>
        </w:tc>
        <w:tc>
          <w:tcPr>
            <w:tcW w:w="2266" w:type="dxa"/>
            <w:gridSpan w:val="2"/>
          </w:tcPr>
          <w:p w:rsidR="004C1A1A" w:rsidRPr="00F80CD5" w:rsidRDefault="004C1A1A"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Макропоказатель</w:t>
            </w:r>
          </w:p>
          <w:p w:rsidR="004C1A1A" w:rsidRPr="00F80CD5" w:rsidRDefault="004C1A1A"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Снижение общего количества преступлений, совершенных на территории муниципальног</w:t>
            </w:r>
            <w:r w:rsidR="0062676B" w:rsidRPr="00F80CD5">
              <w:rPr>
                <w:rFonts w:ascii="Times New Roman" w:hAnsi="Times New Roman"/>
                <w:sz w:val="18"/>
                <w:szCs w:val="18"/>
                <w:lang w:eastAsia="ar-SA"/>
              </w:rPr>
              <w:t>о образования, не менее чем на 3</w:t>
            </w:r>
            <w:r w:rsidRPr="00F80CD5">
              <w:rPr>
                <w:rFonts w:ascii="Times New Roman" w:hAnsi="Times New Roman"/>
                <w:sz w:val="18"/>
                <w:szCs w:val="18"/>
                <w:lang w:eastAsia="ar-SA"/>
              </w:rPr>
              <w:t xml:space="preserve"> % ежегодно</w:t>
            </w:r>
          </w:p>
        </w:tc>
        <w:tc>
          <w:tcPr>
            <w:tcW w:w="1449" w:type="dxa"/>
          </w:tcPr>
          <w:p w:rsidR="004C1A1A" w:rsidRPr="00F80CD5" w:rsidRDefault="004C1A1A" w:rsidP="00F80CD5">
            <w:pPr>
              <w:widowControl w:val="0"/>
              <w:suppressAutoHyphens/>
              <w:autoSpaceDE w:val="0"/>
              <w:ind w:left="-108" w:right="-108"/>
              <w:jc w:val="center"/>
              <w:outlineLvl w:val="1"/>
              <w:rPr>
                <w:rFonts w:ascii="Times New Roman" w:hAnsi="Times New Roman"/>
                <w:b/>
                <w:sz w:val="18"/>
                <w:szCs w:val="18"/>
                <w:lang w:eastAsia="ar-SA"/>
              </w:rPr>
            </w:pPr>
            <w:r w:rsidRPr="00F80CD5">
              <w:rPr>
                <w:rFonts w:ascii="Times New Roman" w:hAnsi="Times New Roman"/>
                <w:b/>
                <w:sz w:val="18"/>
                <w:szCs w:val="18"/>
                <w:lang w:eastAsia="ar-SA"/>
              </w:rPr>
              <w:t xml:space="preserve">Приоритетный целевой </w:t>
            </w:r>
          </w:p>
        </w:tc>
        <w:tc>
          <w:tcPr>
            <w:tcW w:w="1134" w:type="dxa"/>
            <w:textDirection w:val="btLr"/>
          </w:tcPr>
          <w:p w:rsidR="004C1A1A" w:rsidRPr="00F80CD5" w:rsidRDefault="004C1A1A" w:rsidP="00F80CD5">
            <w:pPr>
              <w:widowControl w:val="0"/>
              <w:suppressAutoHyphens/>
              <w:autoSpaceDE w:val="0"/>
              <w:ind w:right="113"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кол-во</w:t>
            </w:r>
          </w:p>
          <w:p w:rsidR="004C1A1A" w:rsidRPr="00F80CD5" w:rsidRDefault="004C1A1A" w:rsidP="00F80CD5">
            <w:pPr>
              <w:widowControl w:val="0"/>
              <w:suppressAutoHyphens/>
              <w:autoSpaceDE w:val="0"/>
              <w:ind w:right="113"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 xml:space="preserve">преступлений, </w:t>
            </w:r>
          </w:p>
          <w:p w:rsidR="004C1A1A" w:rsidRPr="00F80CD5" w:rsidRDefault="004C1A1A" w:rsidP="00F80CD5">
            <w:pPr>
              <w:widowControl w:val="0"/>
              <w:suppressAutoHyphens/>
              <w:autoSpaceDE w:val="0"/>
              <w:ind w:right="113"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динамика в %</w:t>
            </w:r>
          </w:p>
        </w:tc>
        <w:tc>
          <w:tcPr>
            <w:tcW w:w="1559" w:type="dxa"/>
            <w:vAlign w:val="center"/>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F80CD5" w:rsidRDefault="004C1A1A" w:rsidP="00F80CD5">
            <w:pPr>
              <w:widowControl w:val="0"/>
              <w:suppressAutoHyphens/>
              <w:autoSpaceDE w:val="0"/>
              <w:jc w:val="center"/>
              <w:outlineLvl w:val="1"/>
              <w:rPr>
                <w:rFonts w:ascii="Times New Roman" w:hAnsi="Times New Roman"/>
                <w:b/>
                <w:sz w:val="18"/>
                <w:szCs w:val="18"/>
                <w:lang w:eastAsia="ar-SA"/>
              </w:rPr>
            </w:pPr>
            <w:r w:rsidRPr="00F80CD5">
              <w:rPr>
                <w:rFonts w:ascii="Times New Roman" w:hAnsi="Times New Roman"/>
                <w:b/>
                <w:sz w:val="18"/>
                <w:szCs w:val="18"/>
                <w:lang w:eastAsia="ar-SA"/>
              </w:rPr>
              <w:t>405</w:t>
            </w:r>
          </w:p>
        </w:tc>
        <w:tc>
          <w:tcPr>
            <w:tcW w:w="1134" w:type="dxa"/>
            <w:vAlign w:val="center"/>
          </w:tcPr>
          <w:p w:rsidR="004C1A1A" w:rsidRPr="00F80CD5" w:rsidRDefault="00703644" w:rsidP="00F80CD5">
            <w:pPr>
              <w:jc w:val="center"/>
              <w:rPr>
                <w:rFonts w:ascii="Calibri" w:hAnsi="Calibri"/>
                <w:b/>
                <w:lang w:eastAsia="en-US"/>
              </w:rPr>
            </w:pPr>
            <w:r w:rsidRPr="00F80CD5">
              <w:rPr>
                <w:rFonts w:ascii="Times New Roman" w:hAnsi="Times New Roman"/>
                <w:b/>
                <w:sz w:val="18"/>
                <w:szCs w:val="18"/>
                <w:lang w:eastAsia="ar-SA"/>
              </w:rPr>
              <w:t>403</w:t>
            </w:r>
          </w:p>
        </w:tc>
        <w:tc>
          <w:tcPr>
            <w:tcW w:w="1276" w:type="dxa"/>
            <w:vAlign w:val="center"/>
          </w:tcPr>
          <w:p w:rsidR="004C1A1A" w:rsidRPr="00F80CD5" w:rsidRDefault="004C1A1A" w:rsidP="00F80CD5">
            <w:pPr>
              <w:jc w:val="center"/>
              <w:rPr>
                <w:rFonts w:ascii="Calibri" w:hAnsi="Calibri"/>
                <w:b/>
                <w:lang w:eastAsia="en-US"/>
              </w:rPr>
            </w:pPr>
            <w:r w:rsidRPr="00F80CD5">
              <w:rPr>
                <w:rFonts w:ascii="Times New Roman" w:hAnsi="Times New Roman"/>
                <w:b/>
                <w:sz w:val="18"/>
                <w:szCs w:val="18"/>
                <w:lang w:eastAsia="ar-SA"/>
              </w:rPr>
              <w:t>3</w:t>
            </w:r>
            <w:r w:rsidR="0062676B" w:rsidRPr="00F80CD5">
              <w:rPr>
                <w:rFonts w:ascii="Times New Roman" w:hAnsi="Times New Roman"/>
                <w:b/>
                <w:sz w:val="18"/>
                <w:szCs w:val="18"/>
                <w:lang w:eastAsia="ar-SA"/>
              </w:rPr>
              <w:t>91</w:t>
            </w:r>
          </w:p>
        </w:tc>
        <w:tc>
          <w:tcPr>
            <w:tcW w:w="1102" w:type="dxa"/>
            <w:vAlign w:val="center"/>
          </w:tcPr>
          <w:p w:rsidR="004C1A1A" w:rsidRPr="00F80CD5" w:rsidRDefault="004C1A1A" w:rsidP="00F80CD5">
            <w:pPr>
              <w:jc w:val="center"/>
              <w:rPr>
                <w:rFonts w:ascii="Calibri" w:hAnsi="Calibri"/>
                <w:b/>
                <w:lang w:eastAsia="en-US"/>
              </w:rPr>
            </w:pPr>
            <w:r w:rsidRPr="00F80CD5">
              <w:rPr>
                <w:rFonts w:ascii="Times New Roman" w:hAnsi="Times New Roman"/>
                <w:b/>
                <w:sz w:val="18"/>
                <w:szCs w:val="18"/>
                <w:lang w:eastAsia="ar-SA"/>
              </w:rPr>
              <w:t>3</w:t>
            </w:r>
            <w:r w:rsidR="0062676B" w:rsidRPr="00F80CD5">
              <w:rPr>
                <w:rFonts w:ascii="Times New Roman" w:hAnsi="Times New Roman"/>
                <w:b/>
                <w:sz w:val="18"/>
                <w:szCs w:val="18"/>
                <w:lang w:eastAsia="ar-SA"/>
              </w:rPr>
              <w:t>79</w:t>
            </w:r>
          </w:p>
        </w:tc>
        <w:tc>
          <w:tcPr>
            <w:tcW w:w="1138" w:type="dxa"/>
            <w:gridSpan w:val="2"/>
            <w:vAlign w:val="center"/>
          </w:tcPr>
          <w:p w:rsidR="004C1A1A" w:rsidRPr="00F80CD5" w:rsidRDefault="0062676B" w:rsidP="00F80CD5">
            <w:pPr>
              <w:jc w:val="center"/>
              <w:rPr>
                <w:rFonts w:ascii="Calibri" w:hAnsi="Calibri"/>
                <w:b/>
                <w:lang w:eastAsia="en-US"/>
              </w:rPr>
            </w:pPr>
            <w:r w:rsidRPr="00F80CD5">
              <w:rPr>
                <w:rFonts w:ascii="Times New Roman" w:hAnsi="Times New Roman"/>
                <w:b/>
                <w:sz w:val="18"/>
                <w:szCs w:val="18"/>
                <w:lang w:eastAsia="ar-SA"/>
              </w:rPr>
              <w:t>368</w:t>
            </w:r>
          </w:p>
        </w:tc>
        <w:tc>
          <w:tcPr>
            <w:tcW w:w="2628" w:type="dxa"/>
            <w:vAlign w:val="center"/>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Макропоказатель подпрограммы</w:t>
            </w:r>
          </w:p>
        </w:tc>
      </w:tr>
      <w:tr w:rsidR="00F80CD5" w:rsidRPr="00F80CD5" w:rsidTr="002E0E77">
        <w:trPr>
          <w:cantSplit/>
          <w:trHeight w:val="1589"/>
        </w:trPr>
        <w:tc>
          <w:tcPr>
            <w:tcW w:w="851" w:type="dxa"/>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cs="Arial"/>
                <w:sz w:val="18"/>
                <w:szCs w:val="18"/>
                <w:lang w:eastAsia="ar-SA"/>
              </w:rPr>
              <w:t>1</w:t>
            </w:r>
          </w:p>
          <w:p w:rsidR="004C1A1A" w:rsidRPr="00F80CD5" w:rsidRDefault="004C1A1A" w:rsidP="00F80CD5">
            <w:pPr>
              <w:spacing w:after="200" w:line="276" w:lineRule="auto"/>
              <w:jc w:val="center"/>
              <w:rPr>
                <w:rFonts w:ascii="Times New Roman" w:hAnsi="Times New Roman"/>
                <w:sz w:val="18"/>
                <w:szCs w:val="18"/>
                <w:lang w:eastAsia="ar-SA"/>
              </w:rPr>
            </w:pPr>
            <w:r w:rsidRPr="00F80CD5">
              <w:rPr>
                <w:rFonts w:ascii="Times New Roman" w:hAnsi="Times New Roman"/>
                <w:sz w:val="18"/>
                <w:szCs w:val="18"/>
                <w:lang w:eastAsia="ar-SA"/>
              </w:rPr>
              <w:t>2</w:t>
            </w:r>
          </w:p>
        </w:tc>
        <w:tc>
          <w:tcPr>
            <w:tcW w:w="2266" w:type="dxa"/>
            <w:gridSpan w:val="2"/>
          </w:tcPr>
          <w:p w:rsidR="004C1A1A" w:rsidRPr="00F80CD5" w:rsidRDefault="004C1A1A"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b/>
                <w:sz w:val="18"/>
                <w:szCs w:val="18"/>
                <w:lang w:eastAsia="en-US"/>
              </w:rPr>
              <w:t>Показатель 1</w:t>
            </w:r>
          </w:p>
          <w:p w:rsidR="004C1A1A" w:rsidRPr="00F80CD5" w:rsidRDefault="004C1A1A" w:rsidP="00F80CD5">
            <w:pPr>
              <w:widowControl w:val="0"/>
              <w:autoSpaceDE w:val="0"/>
              <w:autoSpaceDN w:val="0"/>
              <w:adjustRightInd w:val="0"/>
              <w:ind w:right="-108"/>
              <w:rPr>
                <w:rFonts w:ascii="Times New Roman" w:hAnsi="Times New Roman"/>
                <w:sz w:val="18"/>
                <w:szCs w:val="18"/>
                <w:lang w:eastAsia="en-US"/>
              </w:rPr>
            </w:pPr>
            <w:r w:rsidRPr="00F80CD5">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F80CD5" w:rsidRDefault="004C1A1A" w:rsidP="00F80CD5">
            <w:pPr>
              <w:widowControl w:val="0"/>
              <w:suppressAutoHyphens/>
              <w:autoSpaceDE w:val="0"/>
              <w:ind w:left="-108" w:right="-108"/>
              <w:jc w:val="center"/>
              <w:outlineLvl w:val="1"/>
              <w:rPr>
                <w:rFonts w:ascii="Times New Roman" w:hAnsi="Times New Roman"/>
                <w:sz w:val="18"/>
                <w:szCs w:val="18"/>
                <w:lang w:eastAsia="ar-SA"/>
              </w:rPr>
            </w:pPr>
            <w:r w:rsidRPr="00F80CD5">
              <w:rPr>
                <w:rFonts w:ascii="Times New Roman" w:hAnsi="Times New Roman"/>
                <w:sz w:val="18"/>
                <w:szCs w:val="18"/>
                <w:lang w:eastAsia="ar-SA"/>
              </w:rPr>
              <w:t>Отраслевой</w:t>
            </w:r>
          </w:p>
        </w:tc>
        <w:tc>
          <w:tcPr>
            <w:tcW w:w="1134"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1559"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34"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34"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276"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02"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38" w:type="dxa"/>
            <w:gridSpan w:val="2"/>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2628" w:type="dxa"/>
          </w:tcPr>
          <w:p w:rsidR="00DD70BF" w:rsidRPr="00F80CD5" w:rsidRDefault="004C1A1A" w:rsidP="00F80CD5">
            <w:pPr>
              <w:ind w:right="-108"/>
              <w:rPr>
                <w:rFonts w:ascii="Times New Roman" w:hAnsi="Times New Roman"/>
                <w:sz w:val="18"/>
                <w:szCs w:val="18"/>
                <w:lang w:eastAsia="en-US"/>
              </w:rPr>
            </w:pPr>
            <w:r w:rsidRPr="00F80CD5">
              <w:rPr>
                <w:rFonts w:ascii="Times New Roman" w:hAnsi="Times New Roman"/>
                <w:b/>
                <w:sz w:val="18"/>
                <w:szCs w:val="18"/>
                <w:lang w:eastAsia="en-US"/>
              </w:rPr>
              <w:t>Основное мероприятие 01</w:t>
            </w:r>
          </w:p>
          <w:p w:rsidR="004C1A1A" w:rsidRPr="00F80CD5" w:rsidRDefault="004C1A1A" w:rsidP="00F80CD5">
            <w:pPr>
              <w:ind w:right="-108"/>
              <w:rPr>
                <w:rFonts w:ascii="Times New Roman" w:hAnsi="Times New Roman"/>
                <w:sz w:val="18"/>
                <w:szCs w:val="18"/>
                <w:lang w:eastAsia="en-US"/>
              </w:rPr>
            </w:pPr>
            <w:r w:rsidRPr="00F80CD5">
              <w:rPr>
                <w:rFonts w:ascii="Times New Roman" w:hAnsi="Times New Roman"/>
                <w:sz w:val="18"/>
                <w:szCs w:val="18"/>
                <w:lang w:eastAsia="en-US"/>
              </w:rPr>
              <w:t xml:space="preserve"> </w:t>
            </w:r>
          </w:p>
        </w:tc>
      </w:tr>
      <w:tr w:rsidR="00F80CD5" w:rsidRPr="00F80CD5" w:rsidTr="002E0E77">
        <w:trPr>
          <w:cantSplit/>
          <w:trHeight w:val="918"/>
        </w:trPr>
        <w:tc>
          <w:tcPr>
            <w:tcW w:w="851" w:type="dxa"/>
          </w:tcPr>
          <w:p w:rsidR="004C1A1A" w:rsidRPr="00F80CD5" w:rsidRDefault="004C1A1A" w:rsidP="00F80CD5">
            <w:pPr>
              <w:widowControl w:val="0"/>
              <w:suppressAutoHyphens/>
              <w:autoSpaceDE w:val="0"/>
              <w:ind w:firstLine="720"/>
              <w:jc w:val="center"/>
              <w:outlineLvl w:val="1"/>
              <w:rPr>
                <w:rFonts w:ascii="Times New Roman" w:hAnsi="Times New Roman"/>
                <w:sz w:val="18"/>
                <w:szCs w:val="18"/>
                <w:lang w:eastAsia="ar-SA"/>
              </w:rPr>
            </w:pPr>
          </w:p>
          <w:p w:rsidR="004C1A1A" w:rsidRPr="00F80CD5" w:rsidRDefault="004C1A1A" w:rsidP="00F80CD5">
            <w:pPr>
              <w:spacing w:after="200" w:line="276" w:lineRule="auto"/>
              <w:jc w:val="center"/>
              <w:rPr>
                <w:rFonts w:ascii="Times New Roman" w:hAnsi="Times New Roman"/>
                <w:sz w:val="18"/>
                <w:szCs w:val="18"/>
                <w:lang w:eastAsia="ar-SA"/>
              </w:rPr>
            </w:pPr>
            <w:r w:rsidRPr="00F80CD5">
              <w:rPr>
                <w:rFonts w:ascii="Times New Roman" w:hAnsi="Times New Roman"/>
                <w:sz w:val="18"/>
                <w:szCs w:val="18"/>
                <w:lang w:eastAsia="ar-SA"/>
              </w:rPr>
              <w:t>3</w:t>
            </w:r>
          </w:p>
        </w:tc>
        <w:tc>
          <w:tcPr>
            <w:tcW w:w="2266" w:type="dxa"/>
            <w:gridSpan w:val="2"/>
          </w:tcPr>
          <w:p w:rsidR="004C1A1A" w:rsidRPr="00F80CD5" w:rsidRDefault="004C1A1A"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b/>
                <w:sz w:val="18"/>
                <w:szCs w:val="18"/>
                <w:lang w:eastAsia="en-US"/>
              </w:rPr>
              <w:t>Показатель 2</w:t>
            </w:r>
          </w:p>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F80CD5" w:rsidRDefault="004C1A1A" w:rsidP="00F80CD5">
            <w:pPr>
              <w:widowControl w:val="0"/>
              <w:suppressAutoHyphens/>
              <w:autoSpaceDE w:val="0"/>
              <w:ind w:left="-108" w:right="-108" w:firstLine="141"/>
              <w:jc w:val="center"/>
              <w:outlineLvl w:val="1"/>
              <w:rPr>
                <w:rFonts w:ascii="Times New Roman" w:hAnsi="Times New Roman"/>
                <w:sz w:val="18"/>
                <w:szCs w:val="18"/>
                <w:lang w:eastAsia="ar-SA"/>
              </w:rPr>
            </w:pPr>
            <w:r w:rsidRPr="00F80CD5">
              <w:rPr>
                <w:rFonts w:ascii="Times New Roman" w:hAnsi="Times New Roman"/>
                <w:sz w:val="18"/>
                <w:szCs w:val="18"/>
                <w:lang w:eastAsia="ar-SA"/>
              </w:rPr>
              <w:t xml:space="preserve">Отраслевой </w:t>
            </w:r>
          </w:p>
        </w:tc>
        <w:tc>
          <w:tcPr>
            <w:tcW w:w="1134" w:type="dxa"/>
          </w:tcPr>
          <w:p w:rsidR="004C1A1A" w:rsidRPr="00F80CD5" w:rsidRDefault="004C1A1A" w:rsidP="00F80CD5">
            <w:pPr>
              <w:widowControl w:val="0"/>
              <w:suppressAutoHyphens/>
              <w:autoSpaceDE w:val="0"/>
              <w:ind w:firstLine="141"/>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1559"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(период на конец 2019 года)</w:t>
            </w:r>
          </w:p>
        </w:tc>
        <w:tc>
          <w:tcPr>
            <w:tcW w:w="1134"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105</w:t>
            </w:r>
          </w:p>
        </w:tc>
        <w:tc>
          <w:tcPr>
            <w:tcW w:w="1134"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110</w:t>
            </w:r>
          </w:p>
        </w:tc>
        <w:tc>
          <w:tcPr>
            <w:tcW w:w="1276"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115</w:t>
            </w:r>
          </w:p>
        </w:tc>
        <w:tc>
          <w:tcPr>
            <w:tcW w:w="1102"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120</w:t>
            </w:r>
          </w:p>
        </w:tc>
        <w:tc>
          <w:tcPr>
            <w:tcW w:w="1138" w:type="dxa"/>
            <w:gridSpan w:val="2"/>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125</w:t>
            </w:r>
          </w:p>
        </w:tc>
        <w:tc>
          <w:tcPr>
            <w:tcW w:w="2628" w:type="dxa"/>
          </w:tcPr>
          <w:p w:rsidR="00DD70BF" w:rsidRPr="00F80CD5" w:rsidRDefault="004C1A1A" w:rsidP="00F80CD5">
            <w:pPr>
              <w:widowControl w:val="0"/>
              <w:suppressAutoHyphens/>
              <w:autoSpaceDE w:val="0"/>
              <w:ind w:right="-31"/>
              <w:outlineLvl w:val="1"/>
              <w:rPr>
                <w:rFonts w:ascii="Times New Roman" w:hAnsi="Times New Roman"/>
                <w:sz w:val="18"/>
                <w:szCs w:val="18"/>
                <w:lang w:eastAsia="ar-SA"/>
              </w:rPr>
            </w:pPr>
            <w:r w:rsidRPr="00F80CD5">
              <w:rPr>
                <w:rFonts w:ascii="Times New Roman" w:hAnsi="Times New Roman"/>
                <w:b/>
                <w:sz w:val="18"/>
                <w:szCs w:val="18"/>
                <w:lang w:eastAsia="ar-SA"/>
              </w:rPr>
              <w:t>Основное мероприятие 02</w:t>
            </w:r>
          </w:p>
          <w:p w:rsidR="004C1A1A" w:rsidRPr="00F80CD5" w:rsidRDefault="004C1A1A" w:rsidP="00F80CD5">
            <w:pPr>
              <w:widowControl w:val="0"/>
              <w:suppressAutoHyphens/>
              <w:autoSpaceDE w:val="0"/>
              <w:ind w:right="-31"/>
              <w:outlineLvl w:val="1"/>
              <w:rPr>
                <w:rFonts w:ascii="Times New Roman" w:hAnsi="Times New Roman"/>
                <w:sz w:val="18"/>
                <w:szCs w:val="18"/>
                <w:lang w:eastAsia="ar-SA"/>
              </w:rPr>
            </w:pPr>
          </w:p>
        </w:tc>
      </w:tr>
      <w:tr w:rsidR="00F80CD5" w:rsidRPr="00F80CD5" w:rsidTr="002E0E77">
        <w:trPr>
          <w:cantSplit/>
          <w:trHeight w:val="1134"/>
        </w:trPr>
        <w:tc>
          <w:tcPr>
            <w:tcW w:w="851" w:type="dxa"/>
          </w:tcPr>
          <w:p w:rsidR="00580C2B" w:rsidRPr="00F80CD5" w:rsidRDefault="00580C2B" w:rsidP="00F80CD5">
            <w:pPr>
              <w:widowControl w:val="0"/>
              <w:suppressAutoHyphens/>
              <w:autoSpaceDE w:val="0"/>
              <w:ind w:firstLine="720"/>
              <w:jc w:val="center"/>
              <w:outlineLvl w:val="1"/>
              <w:rPr>
                <w:rFonts w:ascii="Times New Roman" w:hAnsi="Times New Roman"/>
                <w:sz w:val="18"/>
                <w:szCs w:val="18"/>
                <w:lang w:eastAsia="ar-SA"/>
              </w:rPr>
            </w:pPr>
          </w:p>
          <w:p w:rsidR="00580C2B" w:rsidRPr="00F80CD5" w:rsidRDefault="00580C2B" w:rsidP="00F80CD5">
            <w:pPr>
              <w:spacing w:after="200" w:line="276" w:lineRule="auto"/>
              <w:jc w:val="center"/>
              <w:rPr>
                <w:rFonts w:ascii="Times New Roman" w:hAnsi="Times New Roman"/>
                <w:sz w:val="18"/>
                <w:szCs w:val="18"/>
                <w:lang w:eastAsia="ar-SA"/>
              </w:rPr>
            </w:pPr>
            <w:r w:rsidRPr="00F80CD5">
              <w:rPr>
                <w:rFonts w:ascii="Times New Roman" w:hAnsi="Times New Roman"/>
                <w:sz w:val="18"/>
                <w:szCs w:val="18"/>
                <w:lang w:eastAsia="ar-SA"/>
              </w:rPr>
              <w:t>4</w:t>
            </w:r>
          </w:p>
        </w:tc>
        <w:tc>
          <w:tcPr>
            <w:tcW w:w="2266" w:type="dxa"/>
            <w:gridSpan w:val="2"/>
          </w:tcPr>
          <w:p w:rsidR="00580C2B" w:rsidRPr="00F80CD5" w:rsidRDefault="00580C2B"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b/>
                <w:sz w:val="18"/>
                <w:szCs w:val="18"/>
                <w:lang w:eastAsia="en-US"/>
              </w:rPr>
              <w:t>Показатель 3</w:t>
            </w:r>
          </w:p>
          <w:p w:rsidR="00580C2B" w:rsidRPr="00F80CD5" w:rsidRDefault="00580C2B" w:rsidP="00F80CD5">
            <w:pPr>
              <w:widowControl w:val="0"/>
              <w:autoSpaceDE w:val="0"/>
              <w:autoSpaceDN w:val="0"/>
              <w:adjustRightInd w:val="0"/>
              <w:ind w:right="-108"/>
              <w:rPr>
                <w:rFonts w:ascii="Times New Roman" w:hAnsi="Times New Roman"/>
                <w:sz w:val="18"/>
                <w:szCs w:val="18"/>
                <w:lang w:eastAsia="en-US"/>
              </w:rPr>
            </w:pPr>
            <w:r w:rsidRPr="00F80CD5">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580C2B" w:rsidRPr="00F80CD5" w:rsidRDefault="00580C2B" w:rsidP="00F80CD5">
            <w:pPr>
              <w:widowControl w:val="0"/>
              <w:suppressAutoHyphens/>
              <w:autoSpaceDE w:val="0"/>
              <w:ind w:left="-108" w:right="-108"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Отраслевой</w:t>
            </w:r>
          </w:p>
        </w:tc>
        <w:tc>
          <w:tcPr>
            <w:tcW w:w="1134" w:type="dxa"/>
          </w:tcPr>
          <w:p w:rsidR="00580C2B" w:rsidRPr="00F80CD5" w:rsidRDefault="00580C2B"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1559" w:type="dxa"/>
          </w:tcPr>
          <w:p w:rsidR="00580C2B" w:rsidRPr="00F80CD5" w:rsidRDefault="00580C2B"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p w:rsidR="00580C2B" w:rsidRPr="00F80CD5" w:rsidRDefault="00580C2B" w:rsidP="00F80CD5">
            <w:pPr>
              <w:widowControl w:val="0"/>
              <w:suppressAutoHyphens/>
              <w:autoSpaceDE w:val="0"/>
              <w:ind w:firstLine="34"/>
              <w:jc w:val="center"/>
              <w:outlineLvl w:val="1"/>
              <w:rPr>
                <w:rFonts w:ascii="Times New Roman" w:hAnsi="Times New Roman"/>
                <w:sz w:val="18"/>
                <w:szCs w:val="18"/>
                <w:lang w:eastAsia="en-US"/>
              </w:rPr>
            </w:pPr>
            <w:r w:rsidRPr="00F80CD5">
              <w:rPr>
                <w:rFonts w:ascii="Times New Roman" w:hAnsi="Times New Roman"/>
                <w:sz w:val="18"/>
                <w:szCs w:val="18"/>
                <w:lang w:eastAsia="en-US"/>
              </w:rPr>
              <w:t>(период на конец 2019 года)</w:t>
            </w:r>
          </w:p>
        </w:tc>
        <w:tc>
          <w:tcPr>
            <w:tcW w:w="1134" w:type="dxa"/>
          </w:tcPr>
          <w:p w:rsidR="00580C2B" w:rsidRPr="00F80CD5" w:rsidRDefault="00580C2B"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99,9</w:t>
            </w:r>
          </w:p>
        </w:tc>
        <w:tc>
          <w:tcPr>
            <w:tcW w:w="1134" w:type="dxa"/>
          </w:tcPr>
          <w:p w:rsidR="00580C2B" w:rsidRPr="00F80CD5" w:rsidRDefault="00580C2B" w:rsidP="00F80CD5">
            <w:pPr>
              <w:widowControl w:val="0"/>
              <w:suppressAutoHyphens/>
              <w:autoSpaceDE w:val="0"/>
              <w:ind w:right="-108"/>
              <w:jc w:val="center"/>
              <w:outlineLvl w:val="1"/>
              <w:rPr>
                <w:rFonts w:ascii="Times New Roman" w:hAnsi="Times New Roman"/>
                <w:sz w:val="18"/>
                <w:szCs w:val="18"/>
                <w:lang w:eastAsia="ar-SA"/>
              </w:rPr>
            </w:pPr>
            <w:r w:rsidRPr="00F80CD5">
              <w:rPr>
                <w:rFonts w:ascii="Times New Roman" w:hAnsi="Times New Roman"/>
                <w:sz w:val="18"/>
                <w:szCs w:val="18"/>
                <w:lang w:eastAsia="ar-SA"/>
              </w:rPr>
              <w:t>99,8</w:t>
            </w:r>
          </w:p>
        </w:tc>
        <w:tc>
          <w:tcPr>
            <w:tcW w:w="1276" w:type="dxa"/>
          </w:tcPr>
          <w:p w:rsidR="00580C2B" w:rsidRPr="00F80CD5" w:rsidRDefault="00580C2B" w:rsidP="00F80CD5">
            <w:pPr>
              <w:widowControl w:val="0"/>
              <w:suppressAutoHyphens/>
              <w:autoSpaceDE w:val="0"/>
              <w:ind w:right="-108"/>
              <w:jc w:val="center"/>
              <w:outlineLvl w:val="1"/>
              <w:rPr>
                <w:rFonts w:ascii="Times New Roman" w:hAnsi="Times New Roman"/>
                <w:sz w:val="18"/>
                <w:szCs w:val="18"/>
                <w:lang w:eastAsia="ar-SA"/>
              </w:rPr>
            </w:pPr>
            <w:r w:rsidRPr="00F80CD5">
              <w:rPr>
                <w:rFonts w:ascii="Times New Roman" w:hAnsi="Times New Roman"/>
                <w:sz w:val="18"/>
                <w:szCs w:val="18"/>
                <w:lang w:eastAsia="ar-SA"/>
              </w:rPr>
              <w:t>99,7</w:t>
            </w:r>
          </w:p>
        </w:tc>
        <w:tc>
          <w:tcPr>
            <w:tcW w:w="1102" w:type="dxa"/>
          </w:tcPr>
          <w:p w:rsidR="00580C2B" w:rsidRPr="00F80CD5" w:rsidRDefault="00580C2B"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99,6</w:t>
            </w:r>
          </w:p>
        </w:tc>
        <w:tc>
          <w:tcPr>
            <w:tcW w:w="1138" w:type="dxa"/>
            <w:gridSpan w:val="2"/>
          </w:tcPr>
          <w:p w:rsidR="00580C2B" w:rsidRPr="00F80CD5" w:rsidRDefault="00580C2B" w:rsidP="00F80CD5">
            <w:pPr>
              <w:widowControl w:val="0"/>
              <w:suppressAutoHyphens/>
              <w:autoSpaceDE w:val="0"/>
              <w:ind w:right="-108"/>
              <w:jc w:val="center"/>
              <w:outlineLvl w:val="1"/>
              <w:rPr>
                <w:rFonts w:ascii="Times New Roman" w:hAnsi="Times New Roman"/>
                <w:sz w:val="18"/>
                <w:szCs w:val="18"/>
                <w:lang w:eastAsia="ar-SA"/>
              </w:rPr>
            </w:pPr>
            <w:r w:rsidRPr="00F80CD5">
              <w:rPr>
                <w:rFonts w:ascii="Times New Roman" w:hAnsi="Times New Roman"/>
                <w:sz w:val="18"/>
                <w:szCs w:val="18"/>
                <w:lang w:eastAsia="ar-SA"/>
              </w:rPr>
              <w:t>99,5</w:t>
            </w:r>
          </w:p>
        </w:tc>
        <w:tc>
          <w:tcPr>
            <w:tcW w:w="2628" w:type="dxa"/>
            <w:vMerge w:val="restart"/>
          </w:tcPr>
          <w:p w:rsidR="00DD70BF" w:rsidRPr="00F80CD5" w:rsidRDefault="00580C2B"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b/>
                <w:sz w:val="18"/>
                <w:szCs w:val="18"/>
                <w:lang w:eastAsia="ar-SA"/>
              </w:rPr>
              <w:t>Основное мероприятие 03</w:t>
            </w:r>
          </w:p>
          <w:p w:rsidR="00580C2B" w:rsidRPr="00F80CD5" w:rsidRDefault="00580C2B"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sz w:val="18"/>
                <w:szCs w:val="18"/>
                <w:lang w:eastAsia="ar-SA"/>
              </w:rPr>
              <w:t xml:space="preserve"> </w:t>
            </w:r>
          </w:p>
        </w:tc>
      </w:tr>
      <w:tr w:rsidR="00F80CD5" w:rsidRPr="00F80CD5" w:rsidTr="00580C2B">
        <w:trPr>
          <w:cantSplit/>
          <w:trHeight w:val="1134"/>
        </w:trPr>
        <w:tc>
          <w:tcPr>
            <w:tcW w:w="851" w:type="dxa"/>
          </w:tcPr>
          <w:p w:rsidR="00580C2B" w:rsidRPr="00F80CD5" w:rsidRDefault="00580C2B" w:rsidP="00F80CD5">
            <w:pPr>
              <w:pStyle w:val="ConsPlusNormal"/>
              <w:jc w:val="center"/>
              <w:outlineLvl w:val="1"/>
              <w:rPr>
                <w:rFonts w:ascii="Times New Roman" w:hAnsi="Times New Roman" w:cs="Times New Roman"/>
                <w:sz w:val="18"/>
                <w:szCs w:val="18"/>
              </w:rPr>
            </w:pPr>
            <w:r w:rsidRPr="00F80CD5">
              <w:rPr>
                <w:rFonts w:ascii="Times New Roman" w:hAnsi="Times New Roman" w:cs="Times New Roman"/>
                <w:sz w:val="18"/>
                <w:szCs w:val="18"/>
              </w:rPr>
              <w:lastRenderedPageBreak/>
              <w:t>9</w:t>
            </w:r>
          </w:p>
          <w:p w:rsidR="00580C2B" w:rsidRPr="00F80CD5" w:rsidRDefault="008C5664" w:rsidP="00F80CD5">
            <w:pPr>
              <w:jc w:val="center"/>
              <w:rPr>
                <w:rFonts w:ascii="Times New Roman" w:hAnsi="Times New Roman"/>
                <w:sz w:val="18"/>
                <w:szCs w:val="18"/>
              </w:rPr>
            </w:pPr>
            <w:r w:rsidRPr="00F80CD5">
              <w:rPr>
                <w:rFonts w:ascii="Times New Roman" w:hAnsi="Times New Roman"/>
                <w:sz w:val="18"/>
                <w:szCs w:val="18"/>
              </w:rPr>
              <w:t>5</w:t>
            </w:r>
          </w:p>
        </w:tc>
        <w:tc>
          <w:tcPr>
            <w:tcW w:w="2266" w:type="dxa"/>
            <w:gridSpan w:val="2"/>
            <w:shd w:val="clear" w:color="auto" w:fill="auto"/>
          </w:tcPr>
          <w:p w:rsidR="00580C2B" w:rsidRPr="00F80CD5" w:rsidRDefault="00580C2B" w:rsidP="00F80CD5">
            <w:pPr>
              <w:widowControl w:val="0"/>
              <w:autoSpaceDE w:val="0"/>
              <w:autoSpaceDN w:val="0"/>
              <w:adjustRightInd w:val="0"/>
              <w:rPr>
                <w:rFonts w:ascii="Times New Roman" w:hAnsi="Times New Roman"/>
                <w:b/>
                <w:sz w:val="18"/>
                <w:szCs w:val="18"/>
              </w:rPr>
            </w:pPr>
            <w:r w:rsidRPr="00F80CD5">
              <w:rPr>
                <w:rFonts w:ascii="Times New Roman" w:hAnsi="Times New Roman"/>
                <w:b/>
                <w:sz w:val="18"/>
                <w:szCs w:val="18"/>
              </w:rPr>
              <w:t>Показатель 3</w:t>
            </w:r>
          </w:p>
          <w:p w:rsidR="00580C2B" w:rsidRPr="00F80CD5" w:rsidRDefault="00580C2B"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449" w:type="dxa"/>
            <w:shd w:val="clear" w:color="auto" w:fill="auto"/>
          </w:tcPr>
          <w:p w:rsidR="00580C2B" w:rsidRPr="00F80CD5" w:rsidRDefault="00580C2B" w:rsidP="00F80CD5">
            <w:pPr>
              <w:pStyle w:val="ConsPlusNormal"/>
              <w:ind w:left="-108" w:right="-108"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Отраслевой</w:t>
            </w:r>
          </w:p>
        </w:tc>
        <w:tc>
          <w:tcPr>
            <w:tcW w:w="1134" w:type="dxa"/>
            <w:shd w:val="clear" w:color="auto" w:fill="auto"/>
          </w:tcPr>
          <w:p w:rsidR="00580C2B" w:rsidRPr="00F80CD5" w:rsidRDefault="00580C2B"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1559"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276"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02"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8" w:type="dxa"/>
            <w:gridSpan w:val="2"/>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2628" w:type="dxa"/>
            <w:vMerge/>
          </w:tcPr>
          <w:p w:rsidR="00580C2B" w:rsidRPr="00F80CD5" w:rsidRDefault="00580C2B" w:rsidP="00F80CD5">
            <w:pPr>
              <w:widowControl w:val="0"/>
              <w:suppressAutoHyphens/>
              <w:autoSpaceDE w:val="0"/>
              <w:outlineLvl w:val="1"/>
              <w:rPr>
                <w:rFonts w:ascii="Times New Roman" w:hAnsi="Times New Roman"/>
                <w:b/>
                <w:sz w:val="18"/>
                <w:szCs w:val="18"/>
                <w:lang w:eastAsia="ar-SA"/>
              </w:rPr>
            </w:pPr>
          </w:p>
        </w:tc>
      </w:tr>
      <w:tr w:rsidR="00F80CD5" w:rsidRPr="00F80CD5" w:rsidTr="00580C2B">
        <w:trPr>
          <w:cantSplit/>
          <w:trHeight w:val="1134"/>
        </w:trPr>
        <w:tc>
          <w:tcPr>
            <w:tcW w:w="851" w:type="dxa"/>
          </w:tcPr>
          <w:p w:rsidR="00580C2B" w:rsidRPr="00F80CD5" w:rsidRDefault="00580C2B" w:rsidP="00F80CD5">
            <w:pPr>
              <w:pStyle w:val="ConsPlusNormal"/>
              <w:jc w:val="center"/>
              <w:outlineLvl w:val="1"/>
              <w:rPr>
                <w:rFonts w:ascii="Times New Roman" w:hAnsi="Times New Roman" w:cs="Times New Roman"/>
                <w:sz w:val="18"/>
                <w:szCs w:val="18"/>
              </w:rPr>
            </w:pPr>
          </w:p>
          <w:p w:rsidR="00580C2B" w:rsidRPr="00F80CD5" w:rsidRDefault="00580C2B" w:rsidP="00F80CD5">
            <w:pPr>
              <w:pStyle w:val="ConsPlusNormal"/>
              <w:outlineLvl w:val="1"/>
              <w:rPr>
                <w:rFonts w:ascii="Times New Roman" w:hAnsi="Times New Roman" w:cs="Times New Roman"/>
                <w:sz w:val="18"/>
                <w:szCs w:val="18"/>
              </w:rPr>
            </w:pPr>
          </w:p>
          <w:p w:rsidR="00580C2B" w:rsidRPr="00F80CD5" w:rsidRDefault="008C5664" w:rsidP="00F80CD5">
            <w:pPr>
              <w:jc w:val="center"/>
              <w:rPr>
                <w:rFonts w:ascii="Times New Roman" w:hAnsi="Times New Roman"/>
                <w:sz w:val="18"/>
                <w:szCs w:val="18"/>
              </w:rPr>
            </w:pPr>
            <w:r w:rsidRPr="00F80CD5">
              <w:rPr>
                <w:rFonts w:ascii="Times New Roman" w:hAnsi="Times New Roman"/>
                <w:sz w:val="18"/>
                <w:szCs w:val="18"/>
              </w:rPr>
              <w:t>6</w:t>
            </w:r>
          </w:p>
        </w:tc>
        <w:tc>
          <w:tcPr>
            <w:tcW w:w="2266" w:type="dxa"/>
            <w:gridSpan w:val="2"/>
            <w:shd w:val="clear" w:color="auto" w:fill="auto"/>
          </w:tcPr>
          <w:p w:rsidR="00580C2B" w:rsidRPr="00F80CD5" w:rsidRDefault="00580C2B" w:rsidP="00F80CD5">
            <w:pPr>
              <w:widowControl w:val="0"/>
              <w:autoSpaceDE w:val="0"/>
              <w:autoSpaceDN w:val="0"/>
              <w:adjustRightInd w:val="0"/>
              <w:rPr>
                <w:rFonts w:ascii="Times New Roman" w:hAnsi="Times New Roman"/>
                <w:b/>
                <w:sz w:val="18"/>
                <w:szCs w:val="18"/>
              </w:rPr>
            </w:pPr>
            <w:r w:rsidRPr="00F80CD5">
              <w:rPr>
                <w:rFonts w:ascii="Times New Roman" w:hAnsi="Times New Roman"/>
                <w:b/>
                <w:sz w:val="18"/>
                <w:szCs w:val="18"/>
              </w:rPr>
              <w:t>Показатель 3</w:t>
            </w:r>
          </w:p>
          <w:p w:rsidR="00580C2B" w:rsidRPr="00F80CD5" w:rsidRDefault="008C5664"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49" w:type="dxa"/>
            <w:shd w:val="clear" w:color="auto" w:fill="auto"/>
          </w:tcPr>
          <w:p w:rsidR="00580C2B" w:rsidRPr="00F80CD5" w:rsidRDefault="00580C2B" w:rsidP="00F80CD5">
            <w:pPr>
              <w:pStyle w:val="ConsPlusNormal"/>
              <w:ind w:left="-108" w:right="-108"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Отраслевой</w:t>
            </w:r>
          </w:p>
        </w:tc>
        <w:tc>
          <w:tcPr>
            <w:tcW w:w="1134" w:type="dxa"/>
            <w:shd w:val="clear" w:color="auto" w:fill="auto"/>
          </w:tcPr>
          <w:p w:rsidR="00580C2B" w:rsidRPr="00F80CD5" w:rsidRDefault="00580C2B"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1559"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276"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02" w:type="dxa"/>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8" w:type="dxa"/>
            <w:gridSpan w:val="2"/>
            <w:shd w:val="clear" w:color="auto" w:fill="auto"/>
          </w:tcPr>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580C2B" w:rsidRPr="00F80CD5" w:rsidRDefault="00580C2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2628" w:type="dxa"/>
            <w:vMerge/>
          </w:tcPr>
          <w:p w:rsidR="00580C2B" w:rsidRPr="00F80CD5" w:rsidRDefault="00580C2B" w:rsidP="00F80CD5">
            <w:pPr>
              <w:widowControl w:val="0"/>
              <w:suppressAutoHyphens/>
              <w:autoSpaceDE w:val="0"/>
              <w:outlineLvl w:val="1"/>
              <w:rPr>
                <w:rFonts w:ascii="Times New Roman" w:hAnsi="Times New Roman"/>
                <w:b/>
                <w:sz w:val="18"/>
                <w:szCs w:val="18"/>
                <w:lang w:eastAsia="ar-SA"/>
              </w:rPr>
            </w:pPr>
          </w:p>
        </w:tc>
      </w:tr>
      <w:tr w:rsidR="00F80CD5" w:rsidRPr="00F80CD5" w:rsidTr="0021777D">
        <w:trPr>
          <w:cantSplit/>
          <w:trHeight w:val="1134"/>
        </w:trPr>
        <w:tc>
          <w:tcPr>
            <w:tcW w:w="851" w:type="dxa"/>
          </w:tcPr>
          <w:p w:rsidR="00EA64FB" w:rsidRPr="00F80CD5" w:rsidRDefault="00A373D5" w:rsidP="00F80CD5">
            <w:pPr>
              <w:pStyle w:val="ConsPlusNormal"/>
              <w:jc w:val="center"/>
              <w:outlineLvl w:val="1"/>
              <w:rPr>
                <w:rFonts w:ascii="Times New Roman" w:hAnsi="Times New Roman" w:cs="Times New Roman"/>
                <w:sz w:val="18"/>
                <w:szCs w:val="18"/>
              </w:rPr>
            </w:pPr>
            <w:r w:rsidRPr="00F80CD5">
              <w:rPr>
                <w:rFonts w:ascii="Times New Roman" w:hAnsi="Times New Roman" w:cs="Times New Roman"/>
                <w:sz w:val="18"/>
                <w:szCs w:val="18"/>
              </w:rPr>
              <w:t>87</w:t>
            </w:r>
          </w:p>
          <w:p w:rsidR="00EA64FB" w:rsidRPr="00F80CD5" w:rsidRDefault="00EA64FB" w:rsidP="00F80CD5">
            <w:pPr>
              <w:jc w:val="center"/>
              <w:rPr>
                <w:rFonts w:ascii="Times New Roman" w:hAnsi="Times New Roman"/>
                <w:sz w:val="18"/>
                <w:szCs w:val="18"/>
                <w:lang w:eastAsia="ar-SA"/>
              </w:rPr>
            </w:pPr>
          </w:p>
        </w:tc>
        <w:tc>
          <w:tcPr>
            <w:tcW w:w="2266" w:type="dxa"/>
            <w:gridSpan w:val="2"/>
          </w:tcPr>
          <w:p w:rsidR="00EA64FB" w:rsidRPr="00F80CD5" w:rsidRDefault="00EA64FB" w:rsidP="00F80CD5">
            <w:pPr>
              <w:widowControl w:val="0"/>
              <w:autoSpaceDE w:val="0"/>
              <w:autoSpaceDN w:val="0"/>
              <w:adjustRightInd w:val="0"/>
              <w:ind w:right="-108"/>
              <w:rPr>
                <w:rFonts w:ascii="Times New Roman" w:hAnsi="Times New Roman"/>
                <w:sz w:val="18"/>
                <w:szCs w:val="18"/>
              </w:rPr>
            </w:pPr>
            <w:r w:rsidRPr="00F80CD5">
              <w:rPr>
                <w:rFonts w:ascii="Times New Roman" w:hAnsi="Times New Roman"/>
                <w:b/>
                <w:sz w:val="18"/>
                <w:szCs w:val="18"/>
              </w:rPr>
              <w:t>Показатель 4</w:t>
            </w:r>
            <w:r w:rsidRPr="00F80CD5">
              <w:rPr>
                <w:rFonts w:ascii="Times New Roman" w:hAnsi="Times New Roman"/>
                <w:sz w:val="18"/>
                <w:szCs w:val="18"/>
              </w:rPr>
              <w:t xml:space="preserve"> </w:t>
            </w:r>
          </w:p>
          <w:p w:rsidR="00EA64FB" w:rsidRPr="00F80CD5" w:rsidRDefault="00EA64FB"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EA64FB" w:rsidRPr="00F80CD5" w:rsidRDefault="00EA64FB" w:rsidP="00F80CD5">
            <w:pPr>
              <w:pStyle w:val="ConsPlusNormal"/>
              <w:ind w:left="-108" w:right="-108" w:firstLine="0"/>
              <w:jc w:val="center"/>
              <w:outlineLvl w:val="1"/>
              <w:rPr>
                <w:rFonts w:ascii="Times New Roman" w:hAnsi="Times New Roman" w:cs="Times New Roman"/>
                <w:b/>
                <w:sz w:val="18"/>
                <w:szCs w:val="18"/>
              </w:rPr>
            </w:pPr>
            <w:r w:rsidRPr="00F80CD5">
              <w:rPr>
                <w:rFonts w:ascii="Times New Roman" w:hAnsi="Times New Roman" w:cs="Times New Roman"/>
                <w:b/>
                <w:sz w:val="18"/>
                <w:szCs w:val="18"/>
              </w:rPr>
              <w:t>Приоритетный целевой</w:t>
            </w:r>
          </w:p>
        </w:tc>
        <w:tc>
          <w:tcPr>
            <w:tcW w:w="1134" w:type="dxa"/>
          </w:tcPr>
          <w:p w:rsidR="00EA64FB" w:rsidRPr="00F80CD5" w:rsidRDefault="00A373D5"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1559" w:type="dxa"/>
          </w:tcPr>
          <w:p w:rsidR="00EA64FB" w:rsidRPr="00F80CD5" w:rsidRDefault="00EA64FB"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621</w:t>
            </w:r>
          </w:p>
        </w:tc>
        <w:tc>
          <w:tcPr>
            <w:tcW w:w="1134" w:type="dxa"/>
          </w:tcPr>
          <w:p w:rsidR="00EA64FB" w:rsidRPr="00F80CD5" w:rsidRDefault="00EA64FB" w:rsidP="00F80CD5">
            <w:pPr>
              <w:jc w:val="center"/>
              <w:rPr>
                <w:rFonts w:ascii="Times New Roman" w:hAnsi="Times New Roman"/>
                <w:sz w:val="18"/>
                <w:szCs w:val="18"/>
              </w:rPr>
            </w:pPr>
            <w:r w:rsidRPr="00F80CD5">
              <w:rPr>
                <w:rFonts w:ascii="Times New Roman" w:hAnsi="Times New Roman"/>
                <w:sz w:val="18"/>
                <w:szCs w:val="18"/>
              </w:rPr>
              <w:t>Показатель отсутствовал</w:t>
            </w:r>
          </w:p>
        </w:tc>
        <w:tc>
          <w:tcPr>
            <w:tcW w:w="1134" w:type="dxa"/>
          </w:tcPr>
          <w:p w:rsidR="00EA64FB" w:rsidRPr="00F80CD5" w:rsidRDefault="00D0409E" w:rsidP="00F80CD5">
            <w:pPr>
              <w:jc w:val="center"/>
              <w:rPr>
                <w:rFonts w:ascii="Times New Roman" w:hAnsi="Times New Roman"/>
                <w:sz w:val="18"/>
                <w:szCs w:val="18"/>
              </w:rPr>
            </w:pPr>
            <w:r w:rsidRPr="00F80CD5">
              <w:rPr>
                <w:rFonts w:ascii="Times New Roman" w:hAnsi="Times New Roman"/>
                <w:sz w:val="18"/>
                <w:szCs w:val="18"/>
              </w:rPr>
              <w:t>787</w:t>
            </w:r>
          </w:p>
        </w:tc>
        <w:tc>
          <w:tcPr>
            <w:tcW w:w="1276" w:type="dxa"/>
          </w:tcPr>
          <w:p w:rsidR="00EA64FB" w:rsidRPr="00F80CD5" w:rsidRDefault="00D0409E" w:rsidP="00F80CD5">
            <w:pPr>
              <w:jc w:val="center"/>
              <w:rPr>
                <w:rFonts w:ascii="Times New Roman" w:hAnsi="Times New Roman"/>
                <w:sz w:val="18"/>
                <w:szCs w:val="18"/>
              </w:rPr>
            </w:pPr>
            <w:r w:rsidRPr="00F80CD5">
              <w:rPr>
                <w:rFonts w:ascii="Times New Roman" w:hAnsi="Times New Roman"/>
                <w:sz w:val="18"/>
                <w:szCs w:val="18"/>
              </w:rPr>
              <w:t>826</w:t>
            </w:r>
          </w:p>
        </w:tc>
        <w:tc>
          <w:tcPr>
            <w:tcW w:w="1102" w:type="dxa"/>
          </w:tcPr>
          <w:p w:rsidR="00EA64FB" w:rsidRPr="00F80CD5" w:rsidRDefault="00703644" w:rsidP="00F80CD5">
            <w:pPr>
              <w:jc w:val="center"/>
              <w:rPr>
                <w:rFonts w:ascii="Times New Roman" w:hAnsi="Times New Roman"/>
                <w:sz w:val="18"/>
                <w:szCs w:val="18"/>
              </w:rPr>
            </w:pPr>
            <w:r w:rsidRPr="00F80CD5">
              <w:rPr>
                <w:rFonts w:ascii="Times New Roman" w:hAnsi="Times New Roman"/>
                <w:sz w:val="18"/>
                <w:szCs w:val="18"/>
              </w:rPr>
              <w:t>866</w:t>
            </w:r>
          </w:p>
        </w:tc>
        <w:tc>
          <w:tcPr>
            <w:tcW w:w="1138" w:type="dxa"/>
            <w:gridSpan w:val="2"/>
          </w:tcPr>
          <w:p w:rsidR="00EA64FB" w:rsidRPr="00F80CD5" w:rsidRDefault="00703644"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909</w:t>
            </w:r>
          </w:p>
        </w:tc>
        <w:tc>
          <w:tcPr>
            <w:tcW w:w="2628" w:type="dxa"/>
          </w:tcPr>
          <w:p w:rsidR="00EA64FB" w:rsidRPr="00F80CD5" w:rsidRDefault="00EA64FB" w:rsidP="00F80CD5">
            <w:pPr>
              <w:widowControl w:val="0"/>
              <w:autoSpaceDE w:val="0"/>
              <w:autoSpaceDN w:val="0"/>
              <w:adjustRightInd w:val="0"/>
              <w:rPr>
                <w:rFonts w:ascii="Times New Roman" w:hAnsi="Times New Roman"/>
                <w:sz w:val="18"/>
                <w:szCs w:val="18"/>
              </w:rPr>
            </w:pPr>
            <w:r w:rsidRPr="00F80CD5">
              <w:rPr>
                <w:rFonts w:ascii="Times New Roman" w:hAnsi="Times New Roman"/>
                <w:b/>
                <w:sz w:val="18"/>
                <w:szCs w:val="18"/>
              </w:rPr>
              <w:t>Основное мероприятие 04</w:t>
            </w:r>
          </w:p>
        </w:tc>
      </w:tr>
      <w:tr w:rsidR="00F80CD5" w:rsidRPr="00F80CD5" w:rsidTr="002E0E77">
        <w:trPr>
          <w:cantSplit/>
          <w:trHeight w:val="1882"/>
        </w:trPr>
        <w:tc>
          <w:tcPr>
            <w:tcW w:w="851"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8</w:t>
            </w:r>
          </w:p>
        </w:tc>
        <w:tc>
          <w:tcPr>
            <w:tcW w:w="2266" w:type="dxa"/>
            <w:gridSpan w:val="2"/>
          </w:tcPr>
          <w:p w:rsidR="00DD70BF" w:rsidRPr="00F80CD5" w:rsidRDefault="00DD70BF"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b/>
                <w:sz w:val="18"/>
                <w:szCs w:val="18"/>
                <w:lang w:eastAsia="en-US"/>
              </w:rPr>
              <w:t>Показатель 5</w:t>
            </w:r>
          </w:p>
          <w:p w:rsidR="00DD70BF" w:rsidRPr="00F80CD5" w:rsidRDefault="00DD70BF" w:rsidP="00F80CD5">
            <w:pPr>
              <w:widowControl w:val="0"/>
              <w:autoSpaceDE w:val="0"/>
              <w:autoSpaceDN w:val="0"/>
              <w:adjustRightInd w:val="0"/>
              <w:ind w:right="-108"/>
              <w:rPr>
                <w:rFonts w:ascii="Times New Roman" w:hAnsi="Times New Roman"/>
                <w:sz w:val="18"/>
                <w:szCs w:val="18"/>
                <w:lang w:eastAsia="en-US"/>
              </w:rPr>
            </w:pPr>
            <w:r w:rsidRPr="00F80CD5">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DD70BF" w:rsidRPr="00F80CD5" w:rsidRDefault="00DD70BF" w:rsidP="00F80CD5">
            <w:pPr>
              <w:widowControl w:val="0"/>
              <w:suppressAutoHyphens/>
              <w:autoSpaceDE w:val="0"/>
              <w:ind w:left="-108" w:right="-108"/>
              <w:jc w:val="center"/>
              <w:outlineLvl w:val="1"/>
              <w:rPr>
                <w:rFonts w:ascii="Times New Roman" w:hAnsi="Times New Roman"/>
                <w:b/>
                <w:sz w:val="18"/>
                <w:szCs w:val="18"/>
                <w:lang w:eastAsia="ar-SA"/>
              </w:rPr>
            </w:pPr>
            <w:r w:rsidRPr="00F80CD5">
              <w:rPr>
                <w:rFonts w:ascii="Times New Roman" w:hAnsi="Times New Roman"/>
                <w:sz w:val="18"/>
                <w:szCs w:val="18"/>
                <w:lang w:eastAsia="ar-SA"/>
              </w:rPr>
              <w:t>Отраслевой</w:t>
            </w:r>
          </w:p>
        </w:tc>
        <w:tc>
          <w:tcPr>
            <w:tcW w:w="1134" w:type="dxa"/>
          </w:tcPr>
          <w:p w:rsidR="00DD70BF" w:rsidRPr="00F80CD5" w:rsidRDefault="00DD70BF"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проценты</w:t>
            </w:r>
          </w:p>
        </w:tc>
        <w:tc>
          <w:tcPr>
            <w:tcW w:w="1559"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34"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102</w:t>
            </w:r>
          </w:p>
        </w:tc>
        <w:tc>
          <w:tcPr>
            <w:tcW w:w="1134"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104</w:t>
            </w:r>
          </w:p>
        </w:tc>
        <w:tc>
          <w:tcPr>
            <w:tcW w:w="1276"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106</w:t>
            </w:r>
          </w:p>
        </w:tc>
        <w:tc>
          <w:tcPr>
            <w:tcW w:w="1102"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108</w:t>
            </w:r>
          </w:p>
        </w:tc>
        <w:tc>
          <w:tcPr>
            <w:tcW w:w="1138" w:type="dxa"/>
            <w:gridSpan w:val="2"/>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110</w:t>
            </w:r>
          </w:p>
        </w:tc>
        <w:tc>
          <w:tcPr>
            <w:tcW w:w="2628" w:type="dxa"/>
            <w:vMerge w:val="restart"/>
          </w:tcPr>
          <w:p w:rsidR="00DD70BF" w:rsidRPr="00F80CD5" w:rsidRDefault="00DD70BF"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b/>
                <w:sz w:val="18"/>
                <w:szCs w:val="18"/>
                <w:lang w:eastAsia="ar-SA"/>
              </w:rPr>
              <w:t>Основное мероприятие 05</w:t>
            </w:r>
          </w:p>
          <w:p w:rsidR="00DD70BF" w:rsidRPr="00F80CD5" w:rsidRDefault="00DD70BF" w:rsidP="00F80CD5">
            <w:pPr>
              <w:widowControl w:val="0"/>
              <w:suppressAutoHyphens/>
              <w:autoSpaceDE w:val="0"/>
              <w:outlineLvl w:val="1"/>
              <w:rPr>
                <w:rFonts w:ascii="Times New Roman" w:hAnsi="Times New Roman"/>
                <w:sz w:val="18"/>
                <w:szCs w:val="18"/>
                <w:lang w:eastAsia="ar-SA"/>
              </w:rPr>
            </w:pPr>
          </w:p>
        </w:tc>
      </w:tr>
      <w:tr w:rsidR="00F80CD5" w:rsidRPr="00F80CD5" w:rsidTr="002E0E77">
        <w:trPr>
          <w:cantSplit/>
          <w:trHeight w:val="1882"/>
        </w:trPr>
        <w:tc>
          <w:tcPr>
            <w:tcW w:w="851"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lastRenderedPageBreak/>
              <w:t>9</w:t>
            </w:r>
          </w:p>
        </w:tc>
        <w:tc>
          <w:tcPr>
            <w:tcW w:w="2266" w:type="dxa"/>
            <w:gridSpan w:val="2"/>
          </w:tcPr>
          <w:p w:rsidR="00DD70BF" w:rsidRPr="00F80CD5" w:rsidRDefault="00DD70BF" w:rsidP="00F80CD5">
            <w:pPr>
              <w:widowControl w:val="0"/>
              <w:autoSpaceDE w:val="0"/>
              <w:autoSpaceDN w:val="0"/>
              <w:adjustRightInd w:val="0"/>
              <w:ind w:right="-108"/>
              <w:rPr>
                <w:rFonts w:ascii="Times New Roman" w:hAnsi="Times New Roman"/>
                <w:b/>
                <w:sz w:val="18"/>
                <w:szCs w:val="18"/>
              </w:rPr>
            </w:pPr>
            <w:r w:rsidRPr="00F80CD5">
              <w:rPr>
                <w:rFonts w:ascii="Times New Roman" w:hAnsi="Times New Roman"/>
                <w:b/>
                <w:sz w:val="18"/>
                <w:szCs w:val="18"/>
              </w:rPr>
              <w:t>Показатель 5</w:t>
            </w:r>
          </w:p>
          <w:p w:rsidR="00DD70BF" w:rsidRPr="00F80CD5" w:rsidRDefault="00DD70BF" w:rsidP="00F80CD5">
            <w:pPr>
              <w:widowControl w:val="0"/>
              <w:autoSpaceDE w:val="0"/>
              <w:autoSpaceDN w:val="0"/>
              <w:adjustRightInd w:val="0"/>
              <w:ind w:right="-108"/>
              <w:rPr>
                <w:rFonts w:ascii="Times New Roman" w:hAnsi="Times New Roman"/>
                <w:sz w:val="18"/>
                <w:szCs w:val="18"/>
              </w:rPr>
            </w:pPr>
            <w:r w:rsidRPr="00F80CD5">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DD70BF" w:rsidRPr="00F80CD5" w:rsidRDefault="00DD70BF" w:rsidP="00F80CD5">
            <w:pPr>
              <w:pStyle w:val="ConsPlusNormal"/>
              <w:ind w:left="-108" w:right="-108"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Отраслевой</w:t>
            </w:r>
          </w:p>
        </w:tc>
        <w:tc>
          <w:tcPr>
            <w:tcW w:w="1134" w:type="dxa"/>
          </w:tcPr>
          <w:p w:rsidR="00DD70BF" w:rsidRPr="00F80CD5" w:rsidRDefault="00DD70BF"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человек на 100 тыс. населения</w:t>
            </w:r>
          </w:p>
        </w:tc>
        <w:tc>
          <w:tcPr>
            <w:tcW w:w="1559"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91,3</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Показатель отсутствовал</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90,7</w:t>
            </w:r>
          </w:p>
        </w:tc>
        <w:tc>
          <w:tcPr>
            <w:tcW w:w="1276"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90,1</w:t>
            </w:r>
          </w:p>
        </w:tc>
        <w:tc>
          <w:tcPr>
            <w:tcW w:w="1102"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89,5</w:t>
            </w:r>
          </w:p>
        </w:tc>
        <w:tc>
          <w:tcPr>
            <w:tcW w:w="1138" w:type="dxa"/>
            <w:gridSpan w:val="2"/>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88,9</w:t>
            </w:r>
          </w:p>
        </w:tc>
        <w:tc>
          <w:tcPr>
            <w:tcW w:w="2628" w:type="dxa"/>
            <w:vMerge/>
          </w:tcPr>
          <w:p w:rsidR="00DD70BF" w:rsidRPr="00F80CD5" w:rsidRDefault="00DD70BF" w:rsidP="00F80CD5">
            <w:pPr>
              <w:rPr>
                <w:rFonts w:ascii="Times New Roman" w:hAnsi="Times New Roman"/>
                <w:b/>
                <w:sz w:val="18"/>
                <w:szCs w:val="18"/>
              </w:rPr>
            </w:pPr>
          </w:p>
        </w:tc>
      </w:tr>
      <w:tr w:rsidR="00F80CD5" w:rsidRPr="00F80CD5" w:rsidTr="002E0E77">
        <w:trPr>
          <w:cantSplit/>
          <w:trHeight w:val="1882"/>
        </w:trPr>
        <w:tc>
          <w:tcPr>
            <w:tcW w:w="851"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10</w:t>
            </w:r>
          </w:p>
        </w:tc>
        <w:tc>
          <w:tcPr>
            <w:tcW w:w="2266" w:type="dxa"/>
            <w:gridSpan w:val="2"/>
          </w:tcPr>
          <w:p w:rsidR="00DD70BF" w:rsidRPr="00F80CD5" w:rsidRDefault="00DD70BF" w:rsidP="00F80CD5">
            <w:pPr>
              <w:widowControl w:val="0"/>
              <w:autoSpaceDE w:val="0"/>
              <w:autoSpaceDN w:val="0"/>
              <w:adjustRightInd w:val="0"/>
              <w:ind w:right="-108"/>
              <w:rPr>
                <w:rFonts w:ascii="Times New Roman" w:hAnsi="Times New Roman"/>
                <w:b/>
                <w:sz w:val="18"/>
                <w:szCs w:val="18"/>
              </w:rPr>
            </w:pPr>
            <w:r w:rsidRPr="00F80CD5">
              <w:rPr>
                <w:rFonts w:ascii="Times New Roman" w:hAnsi="Times New Roman"/>
                <w:b/>
                <w:sz w:val="18"/>
                <w:szCs w:val="18"/>
              </w:rPr>
              <w:t>Показатель 5</w:t>
            </w:r>
          </w:p>
          <w:p w:rsidR="00DD70BF" w:rsidRPr="00F80CD5" w:rsidRDefault="00DD70BF" w:rsidP="00F80CD5">
            <w:pPr>
              <w:widowControl w:val="0"/>
              <w:autoSpaceDE w:val="0"/>
              <w:autoSpaceDN w:val="0"/>
              <w:adjustRightInd w:val="0"/>
              <w:ind w:right="-108"/>
              <w:rPr>
                <w:rFonts w:ascii="Times New Roman" w:hAnsi="Times New Roman"/>
                <w:sz w:val="18"/>
                <w:szCs w:val="18"/>
              </w:rPr>
            </w:pPr>
            <w:r w:rsidRPr="00F80CD5">
              <w:rPr>
                <w:rFonts w:ascii="Times New Roman" w:hAnsi="Times New Roman"/>
                <w:sz w:val="18"/>
                <w:szCs w:val="18"/>
              </w:rPr>
              <w:t>Снижение уровня кримин</w:t>
            </w:r>
            <w:r w:rsidR="00D976F7" w:rsidRPr="00F80CD5">
              <w:rPr>
                <w:rFonts w:ascii="Times New Roman" w:hAnsi="Times New Roman"/>
                <w:sz w:val="18"/>
                <w:szCs w:val="18"/>
              </w:rPr>
              <w:t>о</w:t>
            </w:r>
            <w:r w:rsidRPr="00F80CD5">
              <w:rPr>
                <w:rFonts w:ascii="Times New Roman" w:hAnsi="Times New Roman"/>
                <w:sz w:val="18"/>
                <w:szCs w:val="18"/>
              </w:rPr>
              <w:t>генности наркомании на 100 тыс. человек</w:t>
            </w:r>
          </w:p>
        </w:tc>
        <w:tc>
          <w:tcPr>
            <w:tcW w:w="1449" w:type="dxa"/>
          </w:tcPr>
          <w:p w:rsidR="00DD70BF" w:rsidRPr="00F80CD5" w:rsidRDefault="00DD70BF" w:rsidP="00F80CD5">
            <w:pPr>
              <w:pStyle w:val="ConsPlusNormal"/>
              <w:ind w:left="-108" w:right="-108"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Отраслевой</w:t>
            </w:r>
          </w:p>
        </w:tc>
        <w:tc>
          <w:tcPr>
            <w:tcW w:w="1134" w:type="dxa"/>
          </w:tcPr>
          <w:p w:rsidR="00DD70BF" w:rsidRPr="00F80CD5" w:rsidRDefault="00DD70BF"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человек на 100 тыс. населения</w:t>
            </w:r>
          </w:p>
        </w:tc>
        <w:tc>
          <w:tcPr>
            <w:tcW w:w="1559"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69,4</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Показатель отсутствовал</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69</w:t>
            </w:r>
          </w:p>
        </w:tc>
        <w:tc>
          <w:tcPr>
            <w:tcW w:w="1276"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68,6</w:t>
            </w:r>
          </w:p>
        </w:tc>
        <w:tc>
          <w:tcPr>
            <w:tcW w:w="1102"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68,2</w:t>
            </w:r>
          </w:p>
        </w:tc>
        <w:tc>
          <w:tcPr>
            <w:tcW w:w="1138" w:type="dxa"/>
            <w:gridSpan w:val="2"/>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67,8</w:t>
            </w:r>
          </w:p>
        </w:tc>
        <w:tc>
          <w:tcPr>
            <w:tcW w:w="2628" w:type="dxa"/>
            <w:vMerge/>
          </w:tcPr>
          <w:p w:rsidR="00DD70BF" w:rsidRPr="00F80CD5" w:rsidRDefault="00DD70BF" w:rsidP="00F80CD5">
            <w:pPr>
              <w:rPr>
                <w:rFonts w:ascii="Times New Roman" w:hAnsi="Times New Roman"/>
                <w:b/>
                <w:sz w:val="18"/>
                <w:szCs w:val="18"/>
              </w:rPr>
            </w:pPr>
          </w:p>
        </w:tc>
      </w:tr>
      <w:tr w:rsidR="00F80CD5" w:rsidRPr="00F80CD5" w:rsidTr="002E0E77">
        <w:trPr>
          <w:cantSplit/>
          <w:trHeight w:val="764"/>
        </w:trPr>
        <w:tc>
          <w:tcPr>
            <w:tcW w:w="851"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11</w:t>
            </w:r>
          </w:p>
        </w:tc>
        <w:tc>
          <w:tcPr>
            <w:tcW w:w="2266" w:type="dxa"/>
            <w:gridSpan w:val="2"/>
          </w:tcPr>
          <w:p w:rsidR="00DD70BF" w:rsidRPr="00F80CD5" w:rsidRDefault="00DD70BF" w:rsidP="00F80CD5">
            <w:pPr>
              <w:widowControl w:val="0"/>
              <w:autoSpaceDE w:val="0"/>
              <w:autoSpaceDN w:val="0"/>
              <w:adjustRightInd w:val="0"/>
              <w:ind w:right="-108"/>
              <w:rPr>
                <w:rFonts w:ascii="Times New Roman" w:hAnsi="Times New Roman"/>
                <w:b/>
                <w:sz w:val="18"/>
                <w:szCs w:val="18"/>
              </w:rPr>
            </w:pPr>
            <w:r w:rsidRPr="00F80CD5">
              <w:rPr>
                <w:rFonts w:ascii="Times New Roman" w:hAnsi="Times New Roman"/>
                <w:b/>
                <w:sz w:val="18"/>
                <w:szCs w:val="18"/>
              </w:rPr>
              <w:t>Показатель7</w:t>
            </w:r>
          </w:p>
          <w:p w:rsidR="00DD70BF" w:rsidRPr="00F80CD5" w:rsidRDefault="00165F81"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eastAsia="Calibri" w:hAnsi="Times New Roman"/>
                <w:sz w:val="18"/>
                <w:szCs w:val="18"/>
                <w:lang w:eastAsia="en-US"/>
              </w:rPr>
              <w:t>Доля кладбищ, соответствующих требованиям Регионального стандарта</w:t>
            </w:r>
          </w:p>
        </w:tc>
        <w:tc>
          <w:tcPr>
            <w:tcW w:w="1449" w:type="dxa"/>
          </w:tcPr>
          <w:p w:rsidR="00DD70BF" w:rsidRPr="00F80CD5" w:rsidRDefault="00DD70BF"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b/>
                <w:sz w:val="18"/>
                <w:szCs w:val="18"/>
              </w:rPr>
              <w:t>Приоритетный целевой</w:t>
            </w:r>
          </w:p>
          <w:p w:rsidR="00DD70BF" w:rsidRPr="00F80CD5" w:rsidRDefault="00DD70BF" w:rsidP="00F80CD5">
            <w:pPr>
              <w:widowControl w:val="0"/>
              <w:suppressAutoHyphens/>
              <w:autoSpaceDE w:val="0"/>
              <w:ind w:left="-108" w:right="-108"/>
              <w:jc w:val="center"/>
              <w:outlineLvl w:val="1"/>
              <w:rPr>
                <w:rFonts w:ascii="Times New Roman" w:hAnsi="Times New Roman"/>
                <w:sz w:val="18"/>
                <w:szCs w:val="18"/>
                <w:lang w:eastAsia="ar-SA"/>
              </w:rPr>
            </w:pPr>
            <w:r w:rsidRPr="00F80CD5">
              <w:rPr>
                <w:rFonts w:ascii="Times New Roman" w:hAnsi="Times New Roman"/>
                <w:sz w:val="18"/>
                <w:szCs w:val="18"/>
              </w:rPr>
              <w:t>Рейтинг-45</w:t>
            </w:r>
          </w:p>
        </w:tc>
        <w:tc>
          <w:tcPr>
            <w:tcW w:w="1134" w:type="dxa"/>
          </w:tcPr>
          <w:p w:rsidR="00DD70BF" w:rsidRPr="00F80CD5" w:rsidRDefault="00DD70BF"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rPr>
              <w:t>процент</w:t>
            </w:r>
          </w:p>
        </w:tc>
        <w:tc>
          <w:tcPr>
            <w:tcW w:w="1559"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60</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70</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70</w:t>
            </w:r>
          </w:p>
        </w:tc>
        <w:tc>
          <w:tcPr>
            <w:tcW w:w="1276" w:type="dxa"/>
          </w:tcPr>
          <w:p w:rsidR="00DD70BF" w:rsidRPr="00F80CD5" w:rsidRDefault="00D0409E"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80</w:t>
            </w:r>
          </w:p>
        </w:tc>
        <w:tc>
          <w:tcPr>
            <w:tcW w:w="1102"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88</w:t>
            </w:r>
          </w:p>
        </w:tc>
        <w:tc>
          <w:tcPr>
            <w:tcW w:w="1138" w:type="dxa"/>
            <w:gridSpan w:val="2"/>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88</w:t>
            </w:r>
          </w:p>
        </w:tc>
        <w:tc>
          <w:tcPr>
            <w:tcW w:w="2628" w:type="dxa"/>
            <w:vMerge w:val="restart"/>
          </w:tcPr>
          <w:p w:rsidR="00DD70BF" w:rsidRPr="00F80CD5" w:rsidRDefault="00DD70BF" w:rsidP="00F80CD5">
            <w:pPr>
              <w:widowControl w:val="0"/>
              <w:suppressAutoHyphens/>
              <w:autoSpaceDE w:val="0"/>
              <w:jc w:val="both"/>
              <w:outlineLvl w:val="1"/>
              <w:rPr>
                <w:rFonts w:ascii="Times New Roman" w:hAnsi="Times New Roman"/>
                <w:b/>
                <w:sz w:val="18"/>
                <w:szCs w:val="18"/>
                <w:lang w:eastAsia="ar-SA"/>
              </w:rPr>
            </w:pPr>
            <w:r w:rsidRPr="00F80CD5">
              <w:rPr>
                <w:rFonts w:ascii="Times New Roman" w:hAnsi="Times New Roman"/>
                <w:b/>
                <w:sz w:val="18"/>
                <w:szCs w:val="18"/>
                <w:lang w:eastAsia="ar-SA"/>
              </w:rPr>
              <w:t>Основное мероприятие 07</w:t>
            </w:r>
          </w:p>
          <w:p w:rsidR="00DD70BF" w:rsidRPr="00F80CD5" w:rsidRDefault="00DD70BF" w:rsidP="00F80CD5">
            <w:pPr>
              <w:widowControl w:val="0"/>
              <w:suppressAutoHyphens/>
              <w:autoSpaceDE w:val="0"/>
              <w:outlineLvl w:val="1"/>
              <w:rPr>
                <w:rFonts w:ascii="Times New Roman" w:hAnsi="Times New Roman"/>
                <w:b/>
                <w:sz w:val="18"/>
                <w:szCs w:val="18"/>
                <w:lang w:eastAsia="ar-SA"/>
              </w:rPr>
            </w:pPr>
          </w:p>
        </w:tc>
      </w:tr>
      <w:tr w:rsidR="00F80CD5" w:rsidRPr="00F80CD5" w:rsidTr="002E0E77">
        <w:trPr>
          <w:cantSplit/>
          <w:trHeight w:val="764"/>
        </w:trPr>
        <w:tc>
          <w:tcPr>
            <w:tcW w:w="851" w:type="dxa"/>
          </w:tcPr>
          <w:p w:rsidR="00DD70BF" w:rsidRPr="00F80CD5" w:rsidRDefault="00DD70BF"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12</w:t>
            </w:r>
          </w:p>
        </w:tc>
        <w:tc>
          <w:tcPr>
            <w:tcW w:w="2266" w:type="dxa"/>
            <w:gridSpan w:val="2"/>
          </w:tcPr>
          <w:p w:rsidR="00DD70BF" w:rsidRPr="00F80CD5" w:rsidRDefault="00DD70BF"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b/>
                <w:sz w:val="18"/>
                <w:szCs w:val="18"/>
                <w:lang w:eastAsia="en-US"/>
              </w:rPr>
              <w:t>Показатель 7</w:t>
            </w:r>
          </w:p>
          <w:p w:rsidR="00DD70BF" w:rsidRPr="00F80CD5" w:rsidRDefault="00DD70BF" w:rsidP="00F80CD5">
            <w:pPr>
              <w:widowControl w:val="0"/>
              <w:autoSpaceDE w:val="0"/>
              <w:autoSpaceDN w:val="0"/>
              <w:adjustRightInd w:val="0"/>
              <w:ind w:right="-108"/>
              <w:rPr>
                <w:rFonts w:ascii="Times New Roman" w:hAnsi="Times New Roman"/>
                <w:b/>
                <w:sz w:val="18"/>
                <w:szCs w:val="18"/>
              </w:rPr>
            </w:pPr>
            <w:r w:rsidRPr="00F80CD5">
              <w:rPr>
                <w:rFonts w:ascii="Times New Roman" w:hAnsi="Times New Roman"/>
                <w:sz w:val="18"/>
                <w:szCs w:val="18"/>
                <w:lang w:eastAsia="en-US"/>
              </w:rPr>
              <w:t>Инвентаризация мест захоронений</w:t>
            </w:r>
          </w:p>
        </w:tc>
        <w:tc>
          <w:tcPr>
            <w:tcW w:w="1449" w:type="dxa"/>
          </w:tcPr>
          <w:p w:rsidR="00DD70BF" w:rsidRPr="00F80CD5" w:rsidRDefault="00DD70BF" w:rsidP="00F80CD5">
            <w:pPr>
              <w:widowControl w:val="0"/>
              <w:suppressAutoHyphens/>
              <w:autoSpaceDE w:val="0"/>
              <w:ind w:left="-108" w:right="-108"/>
              <w:jc w:val="center"/>
              <w:outlineLvl w:val="1"/>
              <w:rPr>
                <w:rFonts w:ascii="Times New Roman" w:hAnsi="Times New Roman"/>
                <w:sz w:val="18"/>
                <w:szCs w:val="18"/>
                <w:lang w:eastAsia="en-US"/>
              </w:rPr>
            </w:pPr>
            <w:r w:rsidRPr="00F80CD5">
              <w:rPr>
                <w:rFonts w:ascii="Times New Roman" w:hAnsi="Times New Roman"/>
                <w:sz w:val="18"/>
                <w:szCs w:val="18"/>
                <w:lang w:eastAsia="en-US"/>
              </w:rPr>
              <w:t>Отраслевой</w:t>
            </w:r>
          </w:p>
        </w:tc>
        <w:tc>
          <w:tcPr>
            <w:tcW w:w="1134" w:type="dxa"/>
          </w:tcPr>
          <w:p w:rsidR="00DD70BF" w:rsidRPr="00F80CD5" w:rsidRDefault="00DD70BF"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процент</w:t>
            </w:r>
          </w:p>
        </w:tc>
        <w:tc>
          <w:tcPr>
            <w:tcW w:w="1559"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34"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276"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02" w:type="dxa"/>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38" w:type="dxa"/>
            <w:gridSpan w:val="2"/>
          </w:tcPr>
          <w:p w:rsidR="00DD70BF" w:rsidRPr="00F80CD5" w:rsidRDefault="00DD70BF"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2628" w:type="dxa"/>
            <w:vMerge/>
          </w:tcPr>
          <w:p w:rsidR="00DD70BF" w:rsidRPr="00F80CD5" w:rsidRDefault="00DD70BF" w:rsidP="00F80CD5">
            <w:pPr>
              <w:widowControl w:val="0"/>
              <w:suppressAutoHyphens/>
              <w:autoSpaceDE w:val="0"/>
              <w:jc w:val="both"/>
              <w:outlineLvl w:val="1"/>
              <w:rPr>
                <w:rFonts w:ascii="Times New Roman" w:hAnsi="Times New Roman"/>
                <w:b/>
                <w:sz w:val="18"/>
                <w:szCs w:val="18"/>
                <w:lang w:eastAsia="ar-SA"/>
              </w:rPr>
            </w:pPr>
          </w:p>
        </w:tc>
      </w:tr>
      <w:tr w:rsidR="00F80CD5" w:rsidRPr="00F80CD5" w:rsidTr="002742B3">
        <w:trPr>
          <w:cantSplit/>
          <w:trHeight w:val="916"/>
        </w:trPr>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13</w:t>
            </w:r>
          </w:p>
        </w:tc>
        <w:tc>
          <w:tcPr>
            <w:tcW w:w="2266" w:type="dxa"/>
            <w:gridSpan w:val="2"/>
          </w:tcPr>
          <w:p w:rsidR="00CA2128" w:rsidRPr="00F80CD5" w:rsidRDefault="00CA2128" w:rsidP="00F80CD5">
            <w:pPr>
              <w:rPr>
                <w:rFonts w:ascii="Times New Roman" w:hAnsi="Times New Roman"/>
                <w:b/>
                <w:sz w:val="18"/>
                <w:szCs w:val="18"/>
              </w:rPr>
            </w:pPr>
            <w:r w:rsidRPr="00F80CD5">
              <w:rPr>
                <w:rFonts w:ascii="Times New Roman" w:hAnsi="Times New Roman"/>
                <w:b/>
                <w:sz w:val="18"/>
                <w:szCs w:val="18"/>
              </w:rPr>
              <w:t>Показатель 7</w:t>
            </w:r>
          </w:p>
          <w:p w:rsidR="00CA2128" w:rsidRPr="00F80CD5" w:rsidRDefault="00CA2128" w:rsidP="00F80CD5">
            <w:pPr>
              <w:widowControl w:val="0"/>
              <w:autoSpaceDE w:val="0"/>
              <w:autoSpaceDN w:val="0"/>
              <w:adjustRightInd w:val="0"/>
              <w:ind w:right="-108"/>
              <w:rPr>
                <w:rFonts w:ascii="Times New Roman" w:hAnsi="Times New Roman"/>
                <w:b/>
                <w:sz w:val="18"/>
                <w:szCs w:val="18"/>
                <w:lang w:eastAsia="en-US"/>
              </w:rPr>
            </w:pPr>
            <w:r w:rsidRPr="00F80CD5">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CA2128" w:rsidRPr="00F80CD5" w:rsidRDefault="00CA2128"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b/>
                <w:sz w:val="18"/>
                <w:szCs w:val="18"/>
              </w:rPr>
              <w:t>Приоритетный целевой</w:t>
            </w:r>
          </w:p>
          <w:p w:rsidR="00CA2128" w:rsidRPr="00F80CD5" w:rsidRDefault="00CA2128" w:rsidP="00F80CD5">
            <w:pPr>
              <w:pStyle w:val="ConsPlusNormal"/>
              <w:ind w:firstLine="0"/>
              <w:jc w:val="center"/>
              <w:rPr>
                <w:rFonts w:ascii="Times New Roman" w:hAnsi="Times New Roman" w:cs="Times New Roman"/>
                <w:sz w:val="18"/>
                <w:szCs w:val="18"/>
              </w:rPr>
            </w:pPr>
          </w:p>
        </w:tc>
        <w:tc>
          <w:tcPr>
            <w:tcW w:w="1134" w:type="dxa"/>
          </w:tcPr>
          <w:p w:rsidR="00CA2128" w:rsidRPr="00F80CD5" w:rsidRDefault="00CA2128"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единица</w:t>
            </w:r>
          </w:p>
        </w:tc>
        <w:tc>
          <w:tcPr>
            <w:tcW w:w="1559"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276"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02"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8" w:type="dxa"/>
            <w:gridSpan w:val="2"/>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2628" w:type="dxa"/>
            <w:vMerge/>
          </w:tcPr>
          <w:p w:rsidR="00CA2128" w:rsidRPr="00F80CD5" w:rsidRDefault="00CA2128" w:rsidP="00F80CD5">
            <w:pPr>
              <w:widowControl w:val="0"/>
              <w:suppressAutoHyphens/>
              <w:autoSpaceDE w:val="0"/>
              <w:outlineLvl w:val="1"/>
              <w:rPr>
                <w:rFonts w:ascii="Times New Roman" w:hAnsi="Times New Roman"/>
                <w:b/>
                <w:sz w:val="18"/>
                <w:szCs w:val="18"/>
                <w:lang w:eastAsia="ar-SA"/>
              </w:rPr>
            </w:pPr>
          </w:p>
        </w:tc>
      </w:tr>
      <w:tr w:rsidR="00F80CD5" w:rsidRPr="00F80CD5" w:rsidTr="002E0E77">
        <w:trPr>
          <w:cantSplit/>
          <w:trHeight w:val="1882"/>
        </w:trPr>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14</w:t>
            </w:r>
          </w:p>
        </w:tc>
        <w:tc>
          <w:tcPr>
            <w:tcW w:w="2266" w:type="dxa"/>
            <w:gridSpan w:val="2"/>
          </w:tcPr>
          <w:p w:rsidR="00CA2128" w:rsidRPr="00F80CD5" w:rsidRDefault="00CA2128" w:rsidP="00F80CD5">
            <w:pPr>
              <w:rPr>
                <w:rFonts w:ascii="Times New Roman" w:hAnsi="Times New Roman"/>
                <w:b/>
                <w:sz w:val="18"/>
                <w:szCs w:val="18"/>
              </w:rPr>
            </w:pPr>
            <w:r w:rsidRPr="00F80CD5">
              <w:rPr>
                <w:rFonts w:ascii="Times New Roman" w:hAnsi="Times New Roman"/>
                <w:b/>
                <w:sz w:val="18"/>
                <w:szCs w:val="18"/>
              </w:rPr>
              <w:t>Показатель 7</w:t>
            </w:r>
          </w:p>
          <w:p w:rsidR="00CA2128" w:rsidRPr="00F80CD5" w:rsidRDefault="00CA2128" w:rsidP="00F80CD5">
            <w:pPr>
              <w:rPr>
                <w:rFonts w:ascii="Times New Roman" w:hAnsi="Times New Roman"/>
                <w:b/>
                <w:sz w:val="18"/>
                <w:szCs w:val="18"/>
              </w:rPr>
            </w:pPr>
            <w:r w:rsidRPr="00F80CD5">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CA2128" w:rsidRPr="00F80CD5" w:rsidRDefault="00CA2128" w:rsidP="00F80CD5">
            <w:pPr>
              <w:widowControl w:val="0"/>
              <w:suppressAutoHyphens/>
              <w:autoSpaceDE w:val="0"/>
              <w:ind w:left="-108" w:right="-108"/>
              <w:jc w:val="center"/>
              <w:outlineLvl w:val="1"/>
              <w:rPr>
                <w:rFonts w:ascii="Times New Roman" w:hAnsi="Times New Roman"/>
                <w:sz w:val="18"/>
                <w:szCs w:val="18"/>
                <w:lang w:eastAsia="en-US"/>
              </w:rPr>
            </w:pPr>
            <w:r w:rsidRPr="00F80CD5">
              <w:rPr>
                <w:rFonts w:ascii="Times New Roman" w:hAnsi="Times New Roman"/>
                <w:sz w:val="18"/>
                <w:szCs w:val="18"/>
                <w:lang w:eastAsia="en-US"/>
              </w:rPr>
              <w:t>Отраслевой</w:t>
            </w:r>
          </w:p>
        </w:tc>
        <w:tc>
          <w:tcPr>
            <w:tcW w:w="1134" w:type="dxa"/>
          </w:tcPr>
          <w:p w:rsidR="00CA2128" w:rsidRPr="00F80CD5" w:rsidRDefault="00CA2128"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процент</w:t>
            </w:r>
          </w:p>
        </w:tc>
        <w:tc>
          <w:tcPr>
            <w:tcW w:w="1559" w:type="dxa"/>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w:t>
            </w:r>
          </w:p>
        </w:tc>
        <w:tc>
          <w:tcPr>
            <w:tcW w:w="1134" w:type="dxa"/>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34" w:type="dxa"/>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276" w:type="dxa"/>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02" w:type="dxa"/>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1138" w:type="dxa"/>
            <w:gridSpan w:val="2"/>
          </w:tcPr>
          <w:p w:rsidR="00CA2128" w:rsidRPr="00F80CD5" w:rsidRDefault="00CA2128"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100</w:t>
            </w:r>
          </w:p>
        </w:tc>
        <w:tc>
          <w:tcPr>
            <w:tcW w:w="2628" w:type="dxa"/>
            <w:vMerge/>
          </w:tcPr>
          <w:p w:rsidR="00CA2128" w:rsidRPr="00F80CD5" w:rsidRDefault="00CA2128" w:rsidP="00F80CD5">
            <w:pPr>
              <w:widowControl w:val="0"/>
              <w:suppressAutoHyphens/>
              <w:autoSpaceDE w:val="0"/>
              <w:outlineLvl w:val="1"/>
              <w:rPr>
                <w:rFonts w:ascii="Times New Roman" w:hAnsi="Times New Roman"/>
                <w:b/>
                <w:sz w:val="18"/>
                <w:szCs w:val="18"/>
                <w:lang w:eastAsia="ar-SA"/>
              </w:rPr>
            </w:pPr>
          </w:p>
        </w:tc>
      </w:tr>
      <w:tr w:rsidR="00F80CD5" w:rsidRPr="00F80CD5" w:rsidTr="002742B3">
        <w:trPr>
          <w:cantSplit/>
          <w:trHeight w:val="806"/>
        </w:trPr>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15</w:t>
            </w:r>
          </w:p>
        </w:tc>
        <w:tc>
          <w:tcPr>
            <w:tcW w:w="2266" w:type="dxa"/>
            <w:gridSpan w:val="2"/>
          </w:tcPr>
          <w:p w:rsidR="00CA2128" w:rsidRPr="00F80CD5" w:rsidRDefault="00CA2128" w:rsidP="00F80CD5">
            <w:pPr>
              <w:rPr>
                <w:rFonts w:ascii="Times New Roman" w:hAnsi="Times New Roman"/>
                <w:b/>
                <w:sz w:val="18"/>
                <w:szCs w:val="18"/>
              </w:rPr>
            </w:pPr>
            <w:r w:rsidRPr="00F80CD5">
              <w:rPr>
                <w:rFonts w:ascii="Times New Roman" w:hAnsi="Times New Roman"/>
                <w:b/>
                <w:sz w:val="18"/>
                <w:szCs w:val="18"/>
              </w:rPr>
              <w:t>Показатель 7</w:t>
            </w:r>
          </w:p>
          <w:p w:rsidR="00CA2128" w:rsidRPr="00F80CD5" w:rsidRDefault="00CA2128" w:rsidP="00F80CD5">
            <w:pPr>
              <w:rPr>
                <w:rFonts w:ascii="Times New Roman" w:hAnsi="Times New Roman"/>
                <w:b/>
                <w:sz w:val="18"/>
                <w:szCs w:val="18"/>
              </w:rPr>
            </w:pPr>
            <w:r w:rsidRPr="00F80CD5">
              <w:rPr>
                <w:rFonts w:ascii="Times New Roman" w:hAnsi="Times New Roman"/>
                <w:sz w:val="18"/>
                <w:szCs w:val="18"/>
              </w:rPr>
              <w:t>Количество установленных мемориальных знаков</w:t>
            </w:r>
          </w:p>
        </w:tc>
        <w:tc>
          <w:tcPr>
            <w:tcW w:w="1449" w:type="dxa"/>
          </w:tcPr>
          <w:p w:rsidR="00CA2128" w:rsidRPr="00F80CD5" w:rsidRDefault="00CA2128"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b/>
                <w:sz w:val="18"/>
                <w:szCs w:val="18"/>
              </w:rPr>
              <w:t>Приоритетный целевой</w:t>
            </w:r>
          </w:p>
          <w:p w:rsidR="00CA2128" w:rsidRPr="00F80CD5" w:rsidRDefault="00CA2128" w:rsidP="00F80CD5">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F80CD5" w:rsidRDefault="00CA2128"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единица</w:t>
            </w:r>
          </w:p>
        </w:tc>
        <w:tc>
          <w:tcPr>
            <w:tcW w:w="1559"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276"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02"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8" w:type="dxa"/>
            <w:gridSpan w:val="2"/>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2628" w:type="dxa"/>
            <w:vMerge/>
          </w:tcPr>
          <w:p w:rsidR="00CA2128" w:rsidRPr="00F80CD5" w:rsidRDefault="00CA2128" w:rsidP="00F80CD5">
            <w:pPr>
              <w:widowControl w:val="0"/>
              <w:suppressAutoHyphens/>
              <w:autoSpaceDE w:val="0"/>
              <w:outlineLvl w:val="1"/>
              <w:rPr>
                <w:rFonts w:ascii="Times New Roman" w:hAnsi="Times New Roman"/>
                <w:b/>
                <w:sz w:val="18"/>
                <w:szCs w:val="18"/>
                <w:lang w:eastAsia="ar-SA"/>
              </w:rPr>
            </w:pPr>
          </w:p>
        </w:tc>
      </w:tr>
      <w:tr w:rsidR="00F80CD5" w:rsidRPr="00F80CD5" w:rsidTr="002742B3">
        <w:trPr>
          <w:cantSplit/>
          <w:trHeight w:val="1385"/>
        </w:trPr>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lastRenderedPageBreak/>
              <w:t>16</w:t>
            </w:r>
          </w:p>
        </w:tc>
        <w:tc>
          <w:tcPr>
            <w:tcW w:w="2266" w:type="dxa"/>
            <w:gridSpan w:val="2"/>
          </w:tcPr>
          <w:p w:rsidR="00CA2128" w:rsidRPr="00F80CD5" w:rsidRDefault="00CA2128" w:rsidP="00F80CD5">
            <w:pPr>
              <w:rPr>
                <w:rFonts w:ascii="Times New Roman" w:hAnsi="Times New Roman"/>
                <w:b/>
                <w:sz w:val="18"/>
                <w:szCs w:val="18"/>
              </w:rPr>
            </w:pPr>
            <w:r w:rsidRPr="00F80CD5">
              <w:rPr>
                <w:rFonts w:ascii="Times New Roman" w:hAnsi="Times New Roman"/>
                <w:b/>
                <w:sz w:val="18"/>
                <w:szCs w:val="18"/>
              </w:rPr>
              <w:t>Показатель 7</w:t>
            </w:r>
          </w:p>
          <w:p w:rsidR="00CA2128" w:rsidRPr="00F80CD5" w:rsidRDefault="00CA2128" w:rsidP="00F80CD5">
            <w:pPr>
              <w:rPr>
                <w:rFonts w:ascii="Times New Roman" w:hAnsi="Times New Roman"/>
                <w:sz w:val="18"/>
                <w:szCs w:val="18"/>
              </w:rPr>
            </w:pPr>
            <w:r w:rsidRPr="00F80CD5">
              <w:rPr>
                <w:rFonts w:ascii="Times New Roman" w:hAnsi="Times New Roman"/>
                <w:sz w:val="18"/>
                <w:szCs w:val="18"/>
              </w:rPr>
              <w:t xml:space="preserve">Количество </w:t>
            </w:r>
            <w:r w:rsidR="007035BB" w:rsidRPr="00F80CD5">
              <w:rPr>
                <w:rFonts w:ascii="Times New Roman" w:hAnsi="Times New Roman"/>
                <w:sz w:val="18"/>
                <w:szCs w:val="18"/>
              </w:rPr>
              <w:t>имён,</w:t>
            </w:r>
            <w:r w:rsidRPr="00F80CD5">
              <w:rPr>
                <w:rFonts w:ascii="Times New Roman" w:hAnsi="Times New Roman"/>
                <w:sz w:val="18"/>
                <w:szCs w:val="18"/>
              </w:rPr>
              <w:t xml:space="preserve"> погибших при защите Отечества, нанесенных на мемориальные сооружения воинских захоронений по месту захоронения</w:t>
            </w:r>
          </w:p>
        </w:tc>
        <w:tc>
          <w:tcPr>
            <w:tcW w:w="1449" w:type="dxa"/>
          </w:tcPr>
          <w:p w:rsidR="00CA2128" w:rsidRPr="00F80CD5" w:rsidRDefault="00CA2128"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b/>
                <w:sz w:val="18"/>
                <w:szCs w:val="18"/>
              </w:rPr>
              <w:t>Приоритетный целевой</w:t>
            </w:r>
          </w:p>
          <w:p w:rsidR="00CA2128" w:rsidRPr="00F80CD5" w:rsidRDefault="00CA2128" w:rsidP="00F80CD5">
            <w:pPr>
              <w:widowControl w:val="0"/>
              <w:suppressAutoHyphens/>
              <w:autoSpaceDE w:val="0"/>
              <w:ind w:left="-108" w:right="-108"/>
              <w:jc w:val="center"/>
              <w:outlineLvl w:val="1"/>
              <w:rPr>
                <w:rFonts w:ascii="Times New Roman" w:hAnsi="Times New Roman"/>
                <w:sz w:val="18"/>
                <w:szCs w:val="18"/>
                <w:lang w:eastAsia="en-US"/>
              </w:rPr>
            </w:pPr>
          </w:p>
        </w:tc>
        <w:tc>
          <w:tcPr>
            <w:tcW w:w="1134" w:type="dxa"/>
          </w:tcPr>
          <w:p w:rsidR="00CA2128" w:rsidRPr="00F80CD5" w:rsidRDefault="00CA2128" w:rsidP="00F80CD5">
            <w:pPr>
              <w:pStyle w:val="ConsPlusNormal"/>
              <w:ind w:firstLine="34"/>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единица</w:t>
            </w:r>
          </w:p>
        </w:tc>
        <w:tc>
          <w:tcPr>
            <w:tcW w:w="1559"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4"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276"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02" w:type="dxa"/>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1138" w:type="dxa"/>
            <w:gridSpan w:val="2"/>
            <w:shd w:val="clear" w:color="auto" w:fill="auto"/>
          </w:tcPr>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 xml:space="preserve">Нет </w:t>
            </w:r>
          </w:p>
          <w:p w:rsidR="00CA2128" w:rsidRPr="00F80CD5" w:rsidRDefault="00CA2128" w:rsidP="00F80CD5">
            <w:pPr>
              <w:pStyle w:val="ConsPlusNormal"/>
              <w:ind w:firstLine="0"/>
              <w:outlineLvl w:val="1"/>
              <w:rPr>
                <w:rFonts w:ascii="Times New Roman" w:hAnsi="Times New Roman" w:cs="Times New Roman"/>
                <w:sz w:val="18"/>
                <w:szCs w:val="18"/>
              </w:rPr>
            </w:pPr>
            <w:r w:rsidRPr="00F80CD5">
              <w:rPr>
                <w:rFonts w:ascii="Times New Roman" w:hAnsi="Times New Roman" w:cs="Times New Roman"/>
                <w:sz w:val="18"/>
                <w:szCs w:val="18"/>
              </w:rPr>
              <w:t>в наличии</w:t>
            </w:r>
          </w:p>
        </w:tc>
        <w:tc>
          <w:tcPr>
            <w:tcW w:w="2628" w:type="dxa"/>
            <w:vMerge/>
          </w:tcPr>
          <w:p w:rsidR="00CA2128" w:rsidRPr="00F80CD5" w:rsidRDefault="00CA2128" w:rsidP="00F80CD5">
            <w:pPr>
              <w:widowControl w:val="0"/>
              <w:suppressAutoHyphens/>
              <w:autoSpaceDE w:val="0"/>
              <w:outlineLvl w:val="1"/>
              <w:rPr>
                <w:rFonts w:ascii="Times New Roman" w:hAnsi="Times New Roman"/>
                <w:b/>
                <w:sz w:val="18"/>
                <w:szCs w:val="18"/>
                <w:lang w:eastAsia="ar-SA"/>
              </w:rPr>
            </w:pPr>
          </w:p>
        </w:tc>
      </w:tr>
      <w:tr w:rsidR="00F80CD5" w:rsidRPr="00F80CD5" w:rsidTr="004A550F">
        <w:tc>
          <w:tcPr>
            <w:tcW w:w="851" w:type="dxa"/>
          </w:tcPr>
          <w:p w:rsidR="00CA2128" w:rsidRPr="00F80CD5" w:rsidRDefault="00CA2128" w:rsidP="00F80CD5">
            <w:pPr>
              <w:widowControl w:val="0"/>
              <w:suppressAutoHyphens/>
              <w:autoSpaceDE w:val="0"/>
              <w:ind w:firstLine="720"/>
              <w:jc w:val="center"/>
              <w:outlineLvl w:val="1"/>
              <w:rPr>
                <w:rFonts w:ascii="Times New Roman" w:hAnsi="Times New Roman"/>
                <w:sz w:val="18"/>
                <w:szCs w:val="18"/>
                <w:lang w:eastAsia="ar-SA"/>
              </w:rPr>
            </w:pPr>
          </w:p>
        </w:tc>
        <w:tc>
          <w:tcPr>
            <w:tcW w:w="14820" w:type="dxa"/>
            <w:gridSpan w:val="12"/>
          </w:tcPr>
          <w:p w:rsidR="00CA2128" w:rsidRPr="00F80CD5" w:rsidRDefault="00CA2128" w:rsidP="00F80CD5">
            <w:pPr>
              <w:widowControl w:val="0"/>
              <w:suppressAutoHyphens/>
              <w:autoSpaceDE w:val="0"/>
              <w:ind w:firstLine="720"/>
              <w:jc w:val="center"/>
              <w:outlineLvl w:val="1"/>
              <w:rPr>
                <w:rFonts w:ascii="Times New Roman" w:hAnsi="Times New Roman" w:cs="Arial"/>
                <w:sz w:val="18"/>
                <w:szCs w:val="18"/>
                <w:lang w:eastAsia="ar-SA"/>
              </w:rPr>
            </w:pPr>
            <w:r w:rsidRPr="00F80CD5">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r w:rsidRPr="00F80CD5">
              <w:t xml:space="preserve"> </w:t>
            </w:r>
            <w:r w:rsidRPr="00F80CD5">
              <w:rPr>
                <w:rFonts w:ascii="Times New Roman" w:hAnsi="Times New Roman"/>
                <w:b/>
                <w:sz w:val="18"/>
                <w:szCs w:val="18"/>
                <w:lang w:eastAsia="ar-SA"/>
              </w:rPr>
              <w:t>на территории городского округа Лыткарино Московской области»</w:t>
            </w:r>
          </w:p>
        </w:tc>
      </w:tr>
      <w:tr w:rsidR="00F80CD5" w:rsidRPr="00F80CD5" w:rsidTr="002E0E77">
        <w:tc>
          <w:tcPr>
            <w:tcW w:w="851" w:type="dxa"/>
          </w:tcPr>
          <w:p w:rsidR="00CA2128" w:rsidRPr="00F80CD5" w:rsidRDefault="00CA2128" w:rsidP="00F80CD5">
            <w:pPr>
              <w:widowControl w:val="0"/>
              <w:suppressAutoHyphens/>
              <w:autoSpaceDE w:val="0"/>
              <w:ind w:firstLine="720"/>
              <w:jc w:val="center"/>
              <w:outlineLvl w:val="1"/>
              <w:rPr>
                <w:rFonts w:ascii="Times New Roman" w:hAnsi="Times New Roman"/>
                <w:sz w:val="18"/>
                <w:szCs w:val="18"/>
                <w:lang w:eastAsia="ar-SA"/>
              </w:rPr>
            </w:pPr>
            <w:r w:rsidRPr="00F80CD5">
              <w:rPr>
                <w:rFonts w:ascii="Times New Roman" w:hAnsi="Times New Roman"/>
                <w:sz w:val="18"/>
                <w:szCs w:val="18"/>
                <w:lang w:eastAsia="ar-SA"/>
              </w:rPr>
              <w:t>21</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Показатель 1</w:t>
            </w:r>
          </w:p>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eastAsia="Calibri" w:hAnsi="Times New Roman"/>
                <w:sz w:val="18"/>
                <w:szCs w:val="18"/>
                <w:lang w:eastAsia="en-US"/>
              </w:rPr>
              <w:t xml:space="preserve">Степень готовности муниципального </w:t>
            </w:r>
            <w:r w:rsidR="00CE61E5" w:rsidRPr="00F80CD5">
              <w:rPr>
                <w:rFonts w:ascii="Times New Roman" w:eastAsia="Calibri" w:hAnsi="Times New Roman"/>
                <w:sz w:val="18"/>
                <w:szCs w:val="18"/>
                <w:lang w:eastAsia="en-US"/>
              </w:rPr>
              <w:t>звена Московской областной системы предупреждения и ликвидации чрезвычайным ситуациям к действиям по предназначению</w:t>
            </w:r>
          </w:p>
        </w:tc>
        <w:tc>
          <w:tcPr>
            <w:tcW w:w="1467" w:type="dxa"/>
            <w:gridSpan w:val="2"/>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Приоритетный показатель</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Указ Президента Российской Федерации</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w:t>
            </w:r>
            <w:r w:rsidRPr="00F80CD5">
              <w:rPr>
                <w:rFonts w:ascii="Times New Roman" w:hAnsi="Times New Roman"/>
                <w:sz w:val="18"/>
                <w:szCs w:val="18"/>
                <w:lang w:eastAsia="ar-SA"/>
              </w:rPr>
              <w:lastRenderedPageBreak/>
              <w:t>года»</w:t>
            </w:r>
          </w:p>
        </w:tc>
        <w:tc>
          <w:tcPr>
            <w:tcW w:w="1134" w:type="dxa"/>
          </w:tcPr>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lastRenderedPageBreak/>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7,3</w:t>
            </w:r>
          </w:p>
        </w:tc>
        <w:tc>
          <w:tcPr>
            <w:tcW w:w="1134"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rPr>
              <w:t>Показатель отсутство-вал</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12,5</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23</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28</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31,5</w:t>
            </w:r>
          </w:p>
        </w:tc>
        <w:tc>
          <w:tcPr>
            <w:tcW w:w="2628" w:type="dxa"/>
          </w:tcPr>
          <w:p w:rsidR="00CA2128" w:rsidRPr="00F80CD5" w:rsidRDefault="00CA2128"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b/>
                <w:sz w:val="18"/>
                <w:szCs w:val="18"/>
                <w:lang w:eastAsia="ar-SA"/>
              </w:rPr>
              <w:t>Основное мероприятие 01</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2</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Показатель 2</w:t>
            </w:r>
          </w:p>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Прирост уровня безопасности людей</w:t>
            </w:r>
          </w:p>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на водных объектах, расположенных</w:t>
            </w:r>
          </w:p>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 xml:space="preserve">на территории </w:t>
            </w:r>
            <w:r w:rsidR="00CE61E5" w:rsidRPr="00F80CD5">
              <w:rPr>
                <w:rFonts w:ascii="Times New Roman" w:hAnsi="Times New Roman"/>
                <w:sz w:val="18"/>
                <w:szCs w:val="18"/>
              </w:rPr>
              <w:t xml:space="preserve">муниципального образования </w:t>
            </w:r>
            <w:r w:rsidRPr="00F80CD5">
              <w:rPr>
                <w:rFonts w:ascii="Times New Roman" w:hAnsi="Times New Roman"/>
                <w:sz w:val="18"/>
                <w:szCs w:val="18"/>
                <w:lang w:eastAsia="ar-SA"/>
              </w:rPr>
              <w:t>Московской области</w:t>
            </w:r>
          </w:p>
        </w:tc>
        <w:tc>
          <w:tcPr>
            <w:tcW w:w="1467" w:type="dxa"/>
            <w:gridSpan w:val="2"/>
          </w:tcPr>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b/>
                <w:sz w:val="18"/>
                <w:szCs w:val="18"/>
                <w:lang w:eastAsia="ar-SA"/>
              </w:rPr>
              <w:t>Приоритетный показатель</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 xml:space="preserve">Указ Президента Российской Федерации </w:t>
            </w:r>
            <w:r w:rsidRPr="00F80CD5">
              <w:rPr>
                <w:rFonts w:ascii="Times New Roman" w:hAnsi="Times New Roman"/>
                <w:sz w:val="18"/>
                <w:szCs w:val="18"/>
                <w:lang w:eastAsia="ar-SA"/>
              </w:rPr>
              <w:br/>
              <w:t>от 11.01.2018  </w:t>
            </w:r>
            <w:r w:rsidRPr="00F80CD5">
              <w:rPr>
                <w:rFonts w:ascii="Times New Roman" w:hAnsi="Times New Roman"/>
                <w:sz w:val="18"/>
                <w:szCs w:val="18"/>
                <w:lang w:eastAsia="ar-SA"/>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Pr>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14</w:t>
            </w:r>
          </w:p>
        </w:tc>
        <w:tc>
          <w:tcPr>
            <w:tcW w:w="1134"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rPr>
              <w:t>Показатель отсутство-вал</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18</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22</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24</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26</w:t>
            </w:r>
          </w:p>
        </w:tc>
        <w:tc>
          <w:tcPr>
            <w:tcW w:w="2628" w:type="dxa"/>
          </w:tcPr>
          <w:p w:rsidR="00CA2128" w:rsidRPr="00F80CD5" w:rsidRDefault="00CA2128" w:rsidP="00F80CD5">
            <w:pPr>
              <w:widowControl w:val="0"/>
              <w:suppressAutoHyphens/>
              <w:autoSpaceDE w:val="0"/>
              <w:outlineLvl w:val="1"/>
              <w:rPr>
                <w:rFonts w:ascii="Times New Roman" w:hAnsi="Times New Roman" w:cs="Arial"/>
                <w:b/>
                <w:sz w:val="18"/>
                <w:szCs w:val="18"/>
                <w:lang w:eastAsia="ar-SA"/>
              </w:rPr>
            </w:pPr>
            <w:r w:rsidRPr="00F80CD5">
              <w:rPr>
                <w:rFonts w:ascii="Times New Roman" w:hAnsi="Times New Roman" w:cs="Arial"/>
                <w:b/>
                <w:sz w:val="18"/>
                <w:szCs w:val="18"/>
                <w:lang w:eastAsia="ar-SA"/>
              </w:rPr>
              <w:t>Основное мероприятие 02</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3</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Показатель 3</w:t>
            </w:r>
          </w:p>
          <w:p w:rsidR="00C97044" w:rsidRPr="00F80CD5" w:rsidRDefault="00C97044"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 xml:space="preserve">Среднее </w:t>
            </w:r>
            <w:r w:rsidR="00E20C2D" w:rsidRPr="00F80CD5">
              <w:rPr>
                <w:rFonts w:ascii="Times New Roman" w:hAnsi="Times New Roman"/>
                <w:sz w:val="18"/>
                <w:szCs w:val="18"/>
                <w:lang w:eastAsia="ar-SA"/>
              </w:rPr>
              <w:t>время</w:t>
            </w:r>
            <w:r w:rsidRPr="00F80CD5">
              <w:rPr>
                <w:rFonts w:ascii="Times New Roman" w:hAnsi="Times New Roman"/>
                <w:sz w:val="18"/>
                <w:szCs w:val="18"/>
                <w:lang w:eastAsia="ar-SA"/>
              </w:rPr>
              <w:t xml:space="preserve"> совместного реагирования нескольких экстренных оперативных служб на обращения населения</w:t>
            </w:r>
          </w:p>
          <w:p w:rsidR="00C97044" w:rsidRPr="00F80CD5" w:rsidRDefault="00C97044"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по единому номеру «112»</w:t>
            </w:r>
          </w:p>
          <w:p w:rsidR="00C97044" w:rsidRPr="00F80CD5" w:rsidRDefault="00C97044"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 xml:space="preserve">на территории муниципального </w:t>
            </w:r>
          </w:p>
          <w:p w:rsidR="00CA2128" w:rsidRPr="00F80CD5" w:rsidRDefault="00C97044"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 xml:space="preserve">образования Московской области </w:t>
            </w:r>
          </w:p>
        </w:tc>
        <w:tc>
          <w:tcPr>
            <w:tcW w:w="1467" w:type="dxa"/>
            <w:gridSpan w:val="2"/>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Приоритетный показатель</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Указ Президента Российской Федерации</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от 13.11.2012 </w:t>
            </w:r>
            <w:r w:rsidRPr="00F80CD5">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от 28.12.2010</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 № 1632</w:t>
            </w:r>
            <w:r w:rsidRPr="00F80CD5">
              <w:rPr>
                <w:rFonts w:ascii="Times New Roman" w:hAnsi="Times New Roman"/>
                <w:sz w:val="18"/>
                <w:szCs w:val="18"/>
                <w:lang w:eastAsia="ar-SA"/>
              </w:rPr>
              <w:br/>
              <w:t xml:space="preserve">«О совершенствовании системы обеспечения вызова экстренных </w:t>
            </w:r>
            <w:r w:rsidRPr="00F80CD5">
              <w:rPr>
                <w:rFonts w:ascii="Times New Roman" w:hAnsi="Times New Roman"/>
                <w:sz w:val="18"/>
                <w:szCs w:val="18"/>
                <w:lang w:eastAsia="ar-SA"/>
              </w:rPr>
              <w:lastRenderedPageBreak/>
              <w:t>оперативных служб на территории РФ»</w:t>
            </w:r>
          </w:p>
        </w:tc>
        <w:tc>
          <w:tcPr>
            <w:tcW w:w="1134" w:type="dxa"/>
          </w:tcPr>
          <w:p w:rsidR="00CA2128" w:rsidRPr="00F80CD5" w:rsidRDefault="00C97044"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lastRenderedPageBreak/>
              <w:t>минут</w:t>
            </w:r>
          </w:p>
        </w:tc>
        <w:tc>
          <w:tcPr>
            <w:tcW w:w="1559" w:type="dxa"/>
          </w:tcPr>
          <w:p w:rsidR="00CA2128" w:rsidRPr="00F80CD5" w:rsidRDefault="00C97044"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56</w:t>
            </w:r>
          </w:p>
        </w:tc>
        <w:tc>
          <w:tcPr>
            <w:tcW w:w="1134" w:type="dxa"/>
          </w:tcPr>
          <w:p w:rsidR="00CA2128" w:rsidRPr="00F80CD5" w:rsidRDefault="00C97044"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Показатель отсутство-вал</w:t>
            </w:r>
          </w:p>
        </w:tc>
        <w:tc>
          <w:tcPr>
            <w:tcW w:w="1134" w:type="dxa"/>
          </w:tcPr>
          <w:p w:rsidR="00CA2128" w:rsidRPr="00F80CD5" w:rsidRDefault="00C97044"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49</w:t>
            </w:r>
          </w:p>
        </w:tc>
        <w:tc>
          <w:tcPr>
            <w:tcW w:w="1276" w:type="dxa"/>
          </w:tcPr>
          <w:p w:rsidR="00CA2128" w:rsidRPr="00F80CD5" w:rsidRDefault="00C97044"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45,5</w:t>
            </w:r>
          </w:p>
        </w:tc>
        <w:tc>
          <w:tcPr>
            <w:tcW w:w="1135" w:type="dxa"/>
            <w:gridSpan w:val="2"/>
          </w:tcPr>
          <w:p w:rsidR="00CA2128" w:rsidRPr="00F80CD5" w:rsidRDefault="00C97044"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42</w:t>
            </w:r>
          </w:p>
        </w:tc>
        <w:tc>
          <w:tcPr>
            <w:tcW w:w="1105" w:type="dxa"/>
          </w:tcPr>
          <w:p w:rsidR="00CA2128" w:rsidRPr="00F80CD5" w:rsidRDefault="00C97044"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38,5</w:t>
            </w:r>
          </w:p>
        </w:tc>
        <w:tc>
          <w:tcPr>
            <w:tcW w:w="2628" w:type="dxa"/>
          </w:tcPr>
          <w:p w:rsidR="00CA2128" w:rsidRPr="00F80CD5" w:rsidRDefault="00CA2128" w:rsidP="00F80CD5">
            <w:pPr>
              <w:widowControl w:val="0"/>
              <w:suppressAutoHyphens/>
              <w:autoSpaceDE w:val="0"/>
              <w:outlineLvl w:val="1"/>
              <w:rPr>
                <w:rFonts w:ascii="Times New Roman" w:hAnsi="Times New Roman" w:cs="Arial"/>
                <w:b/>
                <w:sz w:val="18"/>
                <w:szCs w:val="18"/>
                <w:lang w:eastAsia="ar-SA"/>
              </w:rPr>
            </w:pPr>
            <w:r w:rsidRPr="00F80CD5">
              <w:rPr>
                <w:rFonts w:ascii="Times New Roman" w:hAnsi="Times New Roman" w:cs="Arial"/>
                <w:b/>
                <w:sz w:val="18"/>
                <w:szCs w:val="18"/>
                <w:lang w:eastAsia="ar-SA"/>
              </w:rPr>
              <w:t>Основное мероприятие 01</w:t>
            </w:r>
          </w:p>
        </w:tc>
      </w:tr>
      <w:tr w:rsidR="00F80CD5" w:rsidRPr="00F80CD5" w:rsidTr="004A550F">
        <w:trPr>
          <w:trHeight w:val="210"/>
        </w:trPr>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F80CD5" w:rsidRDefault="00CA2128" w:rsidP="00F80CD5">
            <w:pPr>
              <w:widowControl w:val="0"/>
              <w:suppressAutoHyphens/>
              <w:autoSpaceDE w:val="0"/>
              <w:jc w:val="center"/>
              <w:outlineLvl w:val="1"/>
              <w:rPr>
                <w:rFonts w:ascii="Times New Roman" w:hAnsi="Times New Roman" w:cs="Arial"/>
                <w:b/>
                <w:sz w:val="18"/>
                <w:szCs w:val="18"/>
                <w:lang w:eastAsia="ar-SA"/>
              </w:rPr>
            </w:pPr>
            <w:r w:rsidRPr="00F80CD5">
              <w:rPr>
                <w:rFonts w:ascii="Times New Roman" w:hAnsi="Times New Roman"/>
                <w:b/>
                <w:sz w:val="18"/>
                <w:szCs w:val="18"/>
                <w:lang w:eastAsia="ar-SA"/>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2248" w:type="dxa"/>
          </w:tcPr>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b/>
                <w:sz w:val="18"/>
                <w:szCs w:val="18"/>
                <w:lang w:eastAsia="ar-SA"/>
              </w:rPr>
              <w:t xml:space="preserve">Показатель 1 </w:t>
            </w:r>
            <w:r w:rsidRPr="00F80CD5">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2128" w:rsidRPr="00F80CD5" w:rsidRDefault="00CA2128" w:rsidP="00F80CD5">
            <w:pPr>
              <w:widowControl w:val="0"/>
              <w:suppressAutoHyphens/>
              <w:autoSpaceDE w:val="0"/>
              <w:outlineLvl w:val="1"/>
              <w:rPr>
                <w:rFonts w:ascii="Times New Roman" w:hAnsi="Times New Roman"/>
                <w:b/>
                <w:sz w:val="18"/>
                <w:szCs w:val="18"/>
                <w:lang w:eastAsia="ar-SA"/>
              </w:rPr>
            </w:pPr>
          </w:p>
        </w:tc>
        <w:tc>
          <w:tcPr>
            <w:tcW w:w="1467" w:type="dxa"/>
            <w:gridSpan w:val="2"/>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b/>
                <w:sz w:val="18"/>
                <w:szCs w:val="18"/>
                <w:lang w:eastAsia="ar-SA"/>
              </w:rPr>
              <w:t>Приоритетный показатель</w:t>
            </w:r>
            <w:r w:rsidRPr="00F80CD5">
              <w:rPr>
                <w:rFonts w:ascii="Times New Roman" w:hAnsi="Times New Roman"/>
                <w:sz w:val="18"/>
                <w:szCs w:val="18"/>
                <w:lang w:eastAsia="ar-SA"/>
              </w:rPr>
              <w:t xml:space="preserve"> Указ Президента Российской Федерации</w:t>
            </w:r>
          </w:p>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от 20.12.2016</w:t>
            </w:r>
          </w:p>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95</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97</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98</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99</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100</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w:t>
            </w:r>
          </w:p>
        </w:tc>
        <w:tc>
          <w:tcPr>
            <w:tcW w:w="2628" w:type="dxa"/>
          </w:tcPr>
          <w:p w:rsidR="00CA2128" w:rsidRPr="00F80CD5" w:rsidRDefault="00CA2128" w:rsidP="00F80CD5">
            <w:pPr>
              <w:widowControl w:val="0"/>
              <w:suppressAutoHyphens/>
              <w:autoSpaceDE w:val="0"/>
              <w:outlineLvl w:val="1"/>
              <w:rPr>
                <w:rFonts w:ascii="Times New Roman" w:hAnsi="Times New Roman" w:cs="Arial"/>
                <w:b/>
                <w:sz w:val="18"/>
                <w:szCs w:val="18"/>
                <w:lang w:eastAsia="ar-SA"/>
              </w:rPr>
            </w:pPr>
            <w:r w:rsidRPr="00F80CD5">
              <w:rPr>
                <w:rFonts w:ascii="Times New Roman" w:hAnsi="Times New Roman" w:cs="Arial"/>
                <w:b/>
                <w:sz w:val="18"/>
                <w:szCs w:val="18"/>
                <w:lang w:eastAsia="ar-SA"/>
              </w:rPr>
              <w:t>Основное мероприятие 01</w:t>
            </w:r>
          </w:p>
        </w:tc>
      </w:tr>
      <w:tr w:rsidR="00F80CD5" w:rsidRPr="00F80CD5" w:rsidTr="0050091E">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F80CD5" w:rsidRDefault="00CA2128" w:rsidP="00F80CD5">
            <w:pPr>
              <w:widowControl w:val="0"/>
              <w:suppressAutoHyphens/>
              <w:autoSpaceDE w:val="0"/>
              <w:jc w:val="center"/>
              <w:outlineLvl w:val="1"/>
              <w:rPr>
                <w:rFonts w:ascii="Times New Roman" w:hAnsi="Times New Roman" w:cs="Arial"/>
                <w:b/>
                <w:sz w:val="18"/>
                <w:szCs w:val="18"/>
                <w:lang w:eastAsia="ar-SA"/>
              </w:rPr>
            </w:pPr>
            <w:r w:rsidRPr="00F80CD5">
              <w:rPr>
                <w:rFonts w:ascii="Times New Roman" w:hAnsi="Times New Roman"/>
                <w:b/>
                <w:sz w:val="18"/>
                <w:szCs w:val="18"/>
                <w:lang w:eastAsia="ar-SA"/>
              </w:rPr>
              <w:t>Подпрограмма 4. «Обеспечение пожарной безопасности на территории городского округа Лыткарино Московской области»</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 xml:space="preserve">Показатель 1 </w:t>
            </w:r>
          </w:p>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sz w:val="18"/>
                <w:szCs w:val="18"/>
                <w:lang w:eastAsia="ar-SA"/>
              </w:rPr>
              <w:t>Повышение степени пожарной защищенности городского округа, по отношению к базовому периоду 2019 года</w:t>
            </w:r>
          </w:p>
        </w:tc>
        <w:tc>
          <w:tcPr>
            <w:tcW w:w="1467" w:type="dxa"/>
            <w:gridSpan w:val="2"/>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b/>
                <w:sz w:val="18"/>
                <w:szCs w:val="18"/>
                <w:lang w:eastAsia="ar-SA"/>
              </w:rPr>
              <w:t>Приоритетный показатель</w:t>
            </w:r>
            <w:r w:rsidRPr="00F80CD5">
              <w:rPr>
                <w:rFonts w:ascii="Times New Roman" w:hAnsi="Times New Roman"/>
                <w:sz w:val="18"/>
                <w:szCs w:val="18"/>
                <w:lang w:eastAsia="ar-SA"/>
              </w:rPr>
              <w:t xml:space="preserve"> Указ Президента Российской Федерации</w:t>
            </w:r>
            <w:r w:rsidRPr="00F80CD5">
              <w:rPr>
                <w:rFonts w:ascii="Times New Roman" w:hAnsi="Times New Roman"/>
                <w:sz w:val="18"/>
                <w:szCs w:val="18"/>
                <w:lang w:eastAsia="ar-SA"/>
              </w:rPr>
              <w:br/>
              <w:t>от 1.01.2018</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 2 «Об утверждении Основ государственно</w:t>
            </w:r>
            <w:r w:rsidRPr="00F80CD5">
              <w:rPr>
                <w:rFonts w:ascii="Times New Roman" w:hAnsi="Times New Roman"/>
                <w:sz w:val="18"/>
                <w:szCs w:val="18"/>
                <w:lang w:eastAsia="ar-SA"/>
              </w:rPr>
              <w:lastRenderedPageBreak/>
              <w:t xml:space="preserve">й политики Российской Федерации в области пожарной </w:t>
            </w:r>
            <w:r w:rsidRPr="00F80CD5">
              <w:rPr>
                <w:rFonts w:ascii="Times New Roman" w:hAnsi="Times New Roman"/>
                <w:sz w:val="18"/>
                <w:szCs w:val="18"/>
                <w:lang w:eastAsia="ar-SA"/>
              </w:rPr>
              <w:br/>
              <w:t>безопасности на период до 2030 года»</w:t>
            </w:r>
          </w:p>
        </w:tc>
        <w:tc>
          <w:tcPr>
            <w:tcW w:w="1134" w:type="dxa"/>
          </w:tcPr>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lastRenderedPageBreak/>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15,5</w:t>
            </w:r>
          </w:p>
        </w:tc>
        <w:tc>
          <w:tcPr>
            <w:tcW w:w="1134"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Показатель отсутство-вал</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17</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18,5</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19,5</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20</w:t>
            </w:r>
          </w:p>
        </w:tc>
        <w:tc>
          <w:tcPr>
            <w:tcW w:w="2628" w:type="dxa"/>
          </w:tcPr>
          <w:p w:rsidR="00CA2128" w:rsidRPr="00F80CD5" w:rsidRDefault="00CA2128" w:rsidP="00F80CD5">
            <w:pPr>
              <w:widowControl w:val="0"/>
              <w:suppressAutoHyphens/>
              <w:autoSpaceDE w:val="0"/>
              <w:outlineLvl w:val="1"/>
              <w:rPr>
                <w:rFonts w:ascii="Times New Roman" w:hAnsi="Times New Roman" w:cs="Arial"/>
                <w:b/>
                <w:sz w:val="18"/>
                <w:szCs w:val="18"/>
                <w:lang w:eastAsia="ar-SA"/>
              </w:rPr>
            </w:pPr>
            <w:r w:rsidRPr="00F80CD5">
              <w:rPr>
                <w:rFonts w:ascii="Times New Roman" w:hAnsi="Times New Roman" w:cs="Arial"/>
                <w:b/>
                <w:sz w:val="18"/>
                <w:szCs w:val="18"/>
                <w:lang w:eastAsia="ar-SA"/>
              </w:rPr>
              <w:t>Основное мероприятие 01</w:t>
            </w:r>
          </w:p>
        </w:tc>
      </w:tr>
      <w:tr w:rsidR="00F80CD5" w:rsidRPr="00F80CD5" w:rsidTr="0050091E">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CA2128" w:rsidRPr="00F80CD5" w:rsidRDefault="00CA2128" w:rsidP="00F80CD5">
            <w:pPr>
              <w:widowControl w:val="0"/>
              <w:suppressAutoHyphens/>
              <w:autoSpaceDE w:val="0"/>
              <w:jc w:val="center"/>
              <w:outlineLvl w:val="1"/>
              <w:rPr>
                <w:rFonts w:ascii="Times New Roman" w:hAnsi="Times New Roman" w:cs="Arial"/>
                <w:b/>
                <w:sz w:val="18"/>
                <w:szCs w:val="18"/>
                <w:lang w:eastAsia="ar-SA"/>
              </w:rPr>
            </w:pPr>
            <w:r w:rsidRPr="00F80CD5">
              <w:rPr>
                <w:rFonts w:ascii="Times New Roman" w:hAnsi="Times New Roman"/>
                <w:b/>
                <w:sz w:val="18"/>
                <w:szCs w:val="18"/>
                <w:lang w:eastAsia="ar-SA"/>
              </w:rPr>
              <w:t>Подпрограмма 5 «Обеспечение мероприятий гражданской обороны на территории городского округа Лыткарино Московской области»</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 xml:space="preserve">Показатель 1 </w:t>
            </w:r>
          </w:p>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sz w:val="18"/>
                <w:szCs w:val="18"/>
                <w:lang w:eastAsia="ar-SA"/>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467" w:type="dxa"/>
            <w:gridSpan w:val="2"/>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b/>
                <w:sz w:val="18"/>
                <w:szCs w:val="18"/>
                <w:lang w:eastAsia="ar-SA"/>
              </w:rPr>
              <w:t>Приоритетный показатель</w:t>
            </w:r>
            <w:r w:rsidRPr="00F80CD5">
              <w:rPr>
                <w:rFonts w:ascii="Times New Roman" w:hAnsi="Times New Roman"/>
                <w:sz w:val="18"/>
                <w:szCs w:val="18"/>
                <w:lang w:eastAsia="ar-SA"/>
              </w:rPr>
              <w:t xml:space="preserve"> Указ Президента Российской Федерации</w:t>
            </w:r>
            <w:r w:rsidRPr="00F80CD5">
              <w:rPr>
                <w:rFonts w:ascii="Times New Roman" w:hAnsi="Times New Roman"/>
                <w:sz w:val="18"/>
                <w:szCs w:val="18"/>
                <w:lang w:eastAsia="ar-SA"/>
              </w:rPr>
              <w:br/>
              <w:t>от 20.12.2016</w:t>
            </w:r>
          </w:p>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1134"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Показатель отсутство-вал</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3</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4</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5</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6</w:t>
            </w:r>
          </w:p>
        </w:tc>
        <w:tc>
          <w:tcPr>
            <w:tcW w:w="2628" w:type="dxa"/>
          </w:tcPr>
          <w:p w:rsidR="00CA2128" w:rsidRPr="00F80CD5" w:rsidRDefault="00CA2128"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b/>
                <w:sz w:val="18"/>
                <w:szCs w:val="18"/>
                <w:lang w:eastAsia="ar-SA"/>
              </w:rPr>
              <w:t>Основное мероприятие 01</w:t>
            </w:r>
          </w:p>
          <w:p w:rsidR="00CA2128" w:rsidRPr="00F80CD5" w:rsidRDefault="00CA2128"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 </w:t>
            </w:r>
          </w:p>
        </w:tc>
      </w:tr>
      <w:tr w:rsidR="00F80CD5" w:rsidRPr="00F80CD5" w:rsidTr="002E0E77">
        <w:tc>
          <w:tcPr>
            <w:tcW w:w="851"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2</w:t>
            </w:r>
          </w:p>
        </w:tc>
        <w:tc>
          <w:tcPr>
            <w:tcW w:w="2248" w:type="dxa"/>
          </w:tcPr>
          <w:p w:rsidR="00CA2128" w:rsidRPr="00F80CD5" w:rsidRDefault="00CA2128"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 xml:space="preserve">Показатель 2 </w:t>
            </w:r>
            <w:r w:rsidRPr="00F80CD5">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CA2128" w:rsidRPr="00F80CD5" w:rsidRDefault="00CA2128"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b/>
                <w:sz w:val="18"/>
                <w:szCs w:val="18"/>
                <w:lang w:eastAsia="ar-SA"/>
              </w:rPr>
              <w:t>Приоритетный показатель</w:t>
            </w:r>
            <w:r w:rsidRPr="00F80CD5">
              <w:rPr>
                <w:rFonts w:ascii="Times New Roman" w:hAnsi="Times New Roman"/>
                <w:sz w:val="18"/>
                <w:szCs w:val="18"/>
                <w:lang w:eastAsia="ar-SA"/>
              </w:rPr>
              <w:t xml:space="preserve"> Указ Президента Российской Федерации</w:t>
            </w:r>
            <w:r w:rsidRPr="00F80CD5">
              <w:rPr>
                <w:rFonts w:ascii="Times New Roman" w:hAnsi="Times New Roman"/>
                <w:sz w:val="18"/>
                <w:szCs w:val="18"/>
                <w:lang w:eastAsia="ar-SA"/>
              </w:rPr>
              <w:br/>
              <w:t>от 20.12.2016</w:t>
            </w:r>
          </w:p>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CA2128" w:rsidRPr="00F80CD5" w:rsidRDefault="00CA2128" w:rsidP="00F80CD5">
            <w:pPr>
              <w:widowControl w:val="0"/>
              <w:suppressAutoHyphens/>
              <w:autoSpaceDE w:val="0"/>
              <w:ind w:firstLine="108"/>
              <w:outlineLvl w:val="1"/>
              <w:rPr>
                <w:rFonts w:ascii="Times New Roman" w:hAnsi="Times New Roman"/>
                <w:sz w:val="18"/>
                <w:szCs w:val="18"/>
                <w:lang w:eastAsia="ar-SA"/>
              </w:rPr>
            </w:pPr>
            <w:r w:rsidRPr="00F80CD5">
              <w:rPr>
                <w:rFonts w:ascii="Times New Roman" w:hAnsi="Times New Roman"/>
                <w:sz w:val="18"/>
                <w:szCs w:val="18"/>
                <w:lang w:eastAsia="ar-SA"/>
              </w:rPr>
              <w:t>проценты</w:t>
            </w:r>
          </w:p>
        </w:tc>
        <w:tc>
          <w:tcPr>
            <w:tcW w:w="1559"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10</w:t>
            </w:r>
          </w:p>
        </w:tc>
        <w:tc>
          <w:tcPr>
            <w:tcW w:w="1134" w:type="dxa"/>
          </w:tcPr>
          <w:p w:rsidR="00CA2128" w:rsidRPr="00F80CD5" w:rsidRDefault="00CA2128"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Показатель отсутство-вал</w:t>
            </w:r>
          </w:p>
        </w:tc>
        <w:tc>
          <w:tcPr>
            <w:tcW w:w="1134"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12</w:t>
            </w:r>
          </w:p>
        </w:tc>
        <w:tc>
          <w:tcPr>
            <w:tcW w:w="1276"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14</w:t>
            </w:r>
          </w:p>
        </w:tc>
        <w:tc>
          <w:tcPr>
            <w:tcW w:w="1135" w:type="dxa"/>
            <w:gridSpan w:val="2"/>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16</w:t>
            </w:r>
          </w:p>
        </w:tc>
        <w:tc>
          <w:tcPr>
            <w:tcW w:w="1105" w:type="dxa"/>
          </w:tcPr>
          <w:p w:rsidR="00CA2128" w:rsidRPr="00F80CD5" w:rsidRDefault="00CA2128" w:rsidP="00F80CD5">
            <w:pPr>
              <w:widowControl w:val="0"/>
              <w:suppressAutoHyphens/>
              <w:autoSpaceDE w:val="0"/>
              <w:ind w:firstLine="108"/>
              <w:jc w:val="center"/>
              <w:outlineLvl w:val="1"/>
              <w:rPr>
                <w:rFonts w:ascii="Times New Roman" w:hAnsi="Times New Roman"/>
                <w:sz w:val="18"/>
                <w:szCs w:val="18"/>
                <w:lang w:eastAsia="ar-SA"/>
              </w:rPr>
            </w:pPr>
            <w:r w:rsidRPr="00F80CD5">
              <w:rPr>
                <w:rFonts w:ascii="Times New Roman" w:hAnsi="Times New Roman"/>
                <w:sz w:val="18"/>
                <w:szCs w:val="18"/>
                <w:lang w:eastAsia="ar-SA"/>
              </w:rPr>
              <w:t>18</w:t>
            </w:r>
          </w:p>
        </w:tc>
        <w:tc>
          <w:tcPr>
            <w:tcW w:w="2628" w:type="dxa"/>
          </w:tcPr>
          <w:p w:rsidR="00CA2128" w:rsidRPr="00F80CD5" w:rsidRDefault="00CA2128" w:rsidP="00F80CD5">
            <w:pPr>
              <w:widowControl w:val="0"/>
              <w:suppressAutoHyphens/>
              <w:autoSpaceDE w:val="0"/>
              <w:outlineLvl w:val="1"/>
              <w:rPr>
                <w:rFonts w:ascii="Times New Roman" w:hAnsi="Times New Roman" w:cs="Arial"/>
                <w:b/>
                <w:sz w:val="18"/>
                <w:szCs w:val="18"/>
                <w:lang w:eastAsia="ar-SA"/>
              </w:rPr>
            </w:pPr>
            <w:r w:rsidRPr="00F80CD5">
              <w:rPr>
                <w:rFonts w:ascii="Times New Roman" w:hAnsi="Times New Roman" w:cs="Arial"/>
                <w:b/>
                <w:sz w:val="18"/>
                <w:szCs w:val="18"/>
                <w:lang w:eastAsia="ar-SA"/>
              </w:rPr>
              <w:t>Основное мероприятие 02</w:t>
            </w:r>
          </w:p>
        </w:tc>
      </w:tr>
    </w:tbl>
    <w:p w:rsidR="004C1A1A" w:rsidRPr="00F80CD5" w:rsidRDefault="004C1A1A" w:rsidP="00F80CD5">
      <w:pPr>
        <w:jc w:val="center"/>
        <w:rPr>
          <w:rFonts w:ascii="Times New Roman" w:hAnsi="Times New Roman"/>
          <w:b/>
          <w:sz w:val="28"/>
          <w:szCs w:val="28"/>
        </w:rPr>
      </w:pPr>
    </w:p>
    <w:p w:rsidR="0021777D" w:rsidRPr="00F80CD5" w:rsidRDefault="0021777D" w:rsidP="00F80CD5">
      <w:pPr>
        <w:jc w:val="center"/>
        <w:rPr>
          <w:rFonts w:ascii="Times New Roman" w:hAnsi="Times New Roman"/>
          <w:b/>
          <w:sz w:val="28"/>
          <w:szCs w:val="28"/>
        </w:rPr>
      </w:pPr>
    </w:p>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lastRenderedPageBreak/>
        <w:t>5. Методика расчета значений, планируемых результатов реализации муниципальной программы</w:t>
      </w:r>
    </w:p>
    <w:p w:rsidR="004C1A1A" w:rsidRPr="00F80CD5" w:rsidRDefault="004C1A1A" w:rsidP="00F80CD5">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43"/>
        <w:gridCol w:w="1560"/>
        <w:gridCol w:w="3827"/>
        <w:gridCol w:w="5523"/>
      </w:tblGrid>
      <w:tr w:rsidR="00F80CD5" w:rsidRPr="00F80CD5" w:rsidTr="008815E3">
        <w:tc>
          <w:tcPr>
            <w:tcW w:w="739" w:type="dxa"/>
          </w:tcPr>
          <w:p w:rsidR="004C1A1A" w:rsidRPr="00F80CD5" w:rsidRDefault="004C1A1A" w:rsidP="00F80CD5">
            <w:pPr>
              <w:widowControl w:val="0"/>
              <w:autoSpaceDE w:val="0"/>
              <w:autoSpaceDN w:val="0"/>
              <w:adjustRightInd w:val="0"/>
              <w:jc w:val="center"/>
              <w:rPr>
                <w:rFonts w:ascii="Times New Roman" w:hAnsi="Times New Roman"/>
                <w:sz w:val="18"/>
                <w:szCs w:val="18"/>
                <w:lang w:eastAsia="en-US"/>
              </w:rPr>
            </w:pPr>
            <w:r w:rsidRPr="00F80CD5">
              <w:rPr>
                <w:rFonts w:ascii="Times New Roman" w:hAnsi="Times New Roman"/>
                <w:sz w:val="18"/>
                <w:szCs w:val="18"/>
                <w:lang w:eastAsia="en-US"/>
              </w:rPr>
              <w:t>№</w:t>
            </w:r>
          </w:p>
          <w:p w:rsidR="004C1A1A" w:rsidRPr="00F80CD5" w:rsidRDefault="004C1A1A" w:rsidP="00F80CD5">
            <w:pPr>
              <w:widowControl w:val="0"/>
              <w:autoSpaceDE w:val="0"/>
              <w:autoSpaceDN w:val="0"/>
              <w:adjustRightInd w:val="0"/>
              <w:jc w:val="center"/>
              <w:rPr>
                <w:rFonts w:ascii="Times New Roman" w:hAnsi="Times New Roman"/>
                <w:sz w:val="18"/>
                <w:szCs w:val="18"/>
                <w:lang w:eastAsia="en-US"/>
              </w:rPr>
            </w:pPr>
            <w:r w:rsidRPr="00F80CD5">
              <w:rPr>
                <w:rFonts w:ascii="Times New Roman" w:hAnsi="Times New Roman"/>
                <w:sz w:val="18"/>
                <w:szCs w:val="18"/>
                <w:lang w:eastAsia="en-US"/>
              </w:rPr>
              <w:t>п/п</w:t>
            </w:r>
          </w:p>
        </w:tc>
        <w:tc>
          <w:tcPr>
            <w:tcW w:w="3543"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p>
          <w:p w:rsidR="004C1A1A" w:rsidRPr="00F80CD5" w:rsidRDefault="004C1A1A" w:rsidP="00F80CD5">
            <w:pPr>
              <w:widowControl w:val="0"/>
              <w:suppressAutoHyphens/>
              <w:autoSpaceDE w:val="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Наименование</w:t>
            </w:r>
          </w:p>
        </w:tc>
        <w:tc>
          <w:tcPr>
            <w:tcW w:w="1560" w:type="dxa"/>
          </w:tcPr>
          <w:p w:rsidR="004C1A1A" w:rsidRPr="00F80CD5" w:rsidRDefault="004C1A1A" w:rsidP="00F80CD5">
            <w:pPr>
              <w:widowControl w:val="0"/>
              <w:suppressAutoHyphens/>
              <w:autoSpaceDE w:val="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Единица измерения</w:t>
            </w:r>
          </w:p>
        </w:tc>
        <w:tc>
          <w:tcPr>
            <w:tcW w:w="3827" w:type="dxa"/>
          </w:tcPr>
          <w:p w:rsidR="004C1A1A" w:rsidRPr="00F80CD5" w:rsidRDefault="004C1A1A" w:rsidP="00F80CD5">
            <w:pPr>
              <w:widowControl w:val="0"/>
              <w:suppressAutoHyphens/>
              <w:autoSpaceDE w:val="0"/>
              <w:ind w:firstLine="720"/>
              <w:jc w:val="both"/>
              <w:outlineLvl w:val="1"/>
              <w:rPr>
                <w:rFonts w:ascii="Times New Roman" w:hAnsi="Times New Roman" w:cs="Arial"/>
                <w:sz w:val="18"/>
                <w:szCs w:val="18"/>
                <w:lang w:eastAsia="ar-SA"/>
              </w:rPr>
            </w:pPr>
          </w:p>
          <w:p w:rsidR="004C1A1A" w:rsidRPr="00F80CD5" w:rsidRDefault="004C1A1A"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Источник данных</w:t>
            </w:r>
          </w:p>
          <w:p w:rsidR="004C1A1A" w:rsidRPr="00F80CD5" w:rsidRDefault="004C1A1A" w:rsidP="00F80CD5">
            <w:pPr>
              <w:widowControl w:val="0"/>
              <w:suppressAutoHyphens/>
              <w:autoSpaceDE w:val="0"/>
              <w:ind w:firstLine="720"/>
              <w:jc w:val="both"/>
              <w:outlineLvl w:val="1"/>
              <w:rPr>
                <w:rFonts w:ascii="Times New Roman" w:hAnsi="Times New Roman" w:cs="Arial"/>
                <w:sz w:val="18"/>
                <w:szCs w:val="18"/>
                <w:lang w:eastAsia="ar-SA"/>
              </w:rPr>
            </w:pPr>
          </w:p>
        </w:tc>
        <w:tc>
          <w:tcPr>
            <w:tcW w:w="5523"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p>
          <w:p w:rsidR="004C1A1A" w:rsidRPr="00F80CD5" w:rsidRDefault="004C1A1A"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Порядок расчета</w:t>
            </w:r>
          </w:p>
        </w:tc>
      </w:tr>
    </w:tbl>
    <w:p w:rsidR="004C1A1A" w:rsidRPr="00F80CD5" w:rsidRDefault="004C1A1A" w:rsidP="00F80CD5">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F80CD5" w:rsidRPr="00F80CD5" w:rsidTr="006E4E3E">
        <w:trPr>
          <w:tblHeader/>
        </w:trPr>
        <w:tc>
          <w:tcPr>
            <w:tcW w:w="720" w:type="dxa"/>
          </w:tcPr>
          <w:p w:rsidR="004C1A1A" w:rsidRPr="00F80CD5" w:rsidRDefault="004C1A1A"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w:t>
            </w:r>
          </w:p>
        </w:tc>
        <w:tc>
          <w:tcPr>
            <w:tcW w:w="3554"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2</w:t>
            </w:r>
          </w:p>
        </w:tc>
        <w:tc>
          <w:tcPr>
            <w:tcW w:w="1530"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3</w:t>
            </w:r>
          </w:p>
        </w:tc>
        <w:tc>
          <w:tcPr>
            <w:tcW w:w="3825"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4</w:t>
            </w:r>
          </w:p>
        </w:tc>
        <w:tc>
          <w:tcPr>
            <w:tcW w:w="5563" w:type="dxa"/>
          </w:tcPr>
          <w:p w:rsidR="004C1A1A" w:rsidRPr="00F80CD5" w:rsidRDefault="004C1A1A" w:rsidP="00F80CD5">
            <w:pPr>
              <w:widowControl w:val="0"/>
              <w:suppressAutoHyphens/>
              <w:autoSpaceDE w:val="0"/>
              <w:ind w:firstLine="720"/>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5</w:t>
            </w:r>
          </w:p>
        </w:tc>
      </w:tr>
      <w:tr w:rsidR="00F80CD5" w:rsidRPr="00F80CD5" w:rsidTr="006E4E3E">
        <w:trPr>
          <w:trHeight w:val="185"/>
        </w:trPr>
        <w:tc>
          <w:tcPr>
            <w:tcW w:w="720"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F80CD5" w:rsidRDefault="00E43C3C" w:rsidP="00F80CD5">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F80CD5">
                <w:rPr>
                  <w:rFonts w:ascii="Times New Roman" w:hAnsi="Times New Roman"/>
                  <w:b/>
                  <w:sz w:val="18"/>
                  <w:szCs w:val="18"/>
                  <w:lang w:eastAsia="ar-SA"/>
                </w:rPr>
                <w:t>Подпрограмма 1</w:t>
              </w:r>
            </w:hyperlink>
            <w:r w:rsidR="002B2E42" w:rsidRPr="00F80CD5">
              <w:rPr>
                <w:rFonts w:ascii="Times New Roman" w:hAnsi="Times New Roman"/>
                <w:b/>
                <w:sz w:val="18"/>
                <w:szCs w:val="18"/>
                <w:lang w:eastAsia="ar-SA"/>
              </w:rPr>
              <w:t>.</w:t>
            </w:r>
            <w:r w:rsidR="004C1A1A" w:rsidRPr="00F80CD5">
              <w:rPr>
                <w:rFonts w:ascii="Times New Roman" w:hAnsi="Times New Roman"/>
                <w:b/>
                <w:bCs/>
                <w:sz w:val="18"/>
                <w:szCs w:val="18"/>
                <w:lang w:eastAsia="ar-SA"/>
              </w:rPr>
              <w:t xml:space="preserve"> «Профилактика преступлений и иных правонарушений»</w:t>
            </w:r>
          </w:p>
        </w:tc>
      </w:tr>
      <w:tr w:rsidR="00F80CD5" w:rsidRPr="00F80CD5" w:rsidTr="006E4E3E">
        <w:trPr>
          <w:cantSplit/>
          <w:trHeight w:val="1200"/>
        </w:trPr>
        <w:tc>
          <w:tcPr>
            <w:tcW w:w="720"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1</w:t>
            </w:r>
          </w:p>
        </w:tc>
        <w:tc>
          <w:tcPr>
            <w:tcW w:w="3554" w:type="dxa"/>
          </w:tcPr>
          <w:p w:rsidR="004C1A1A" w:rsidRPr="00F80CD5" w:rsidRDefault="004C1A1A" w:rsidP="00F80CD5">
            <w:pPr>
              <w:widowControl w:val="0"/>
              <w:suppressAutoHyphens/>
              <w:autoSpaceDE w:val="0"/>
              <w:outlineLvl w:val="1"/>
              <w:rPr>
                <w:rFonts w:ascii="Times New Roman" w:hAnsi="Times New Roman"/>
                <w:b/>
                <w:sz w:val="18"/>
                <w:szCs w:val="18"/>
                <w:lang w:eastAsia="ar-SA"/>
              </w:rPr>
            </w:pPr>
            <w:r w:rsidRPr="00F80CD5">
              <w:rPr>
                <w:rFonts w:ascii="Times New Roman" w:hAnsi="Times New Roman"/>
                <w:b/>
                <w:sz w:val="18"/>
                <w:szCs w:val="18"/>
                <w:lang w:eastAsia="ar-SA"/>
              </w:rPr>
              <w:t>Макропоказатель</w:t>
            </w:r>
          </w:p>
          <w:p w:rsidR="004C1A1A" w:rsidRPr="00F80CD5" w:rsidRDefault="004C1A1A" w:rsidP="00F80CD5">
            <w:pPr>
              <w:widowControl w:val="0"/>
              <w:suppressAutoHyphens/>
              <w:autoSpaceDE w:val="0"/>
              <w:outlineLvl w:val="1"/>
              <w:rPr>
                <w:rFonts w:ascii="Times New Roman" w:hAnsi="Times New Roman"/>
                <w:sz w:val="18"/>
                <w:szCs w:val="18"/>
                <w:lang w:eastAsia="ar-SA"/>
              </w:rPr>
            </w:pPr>
            <w:r w:rsidRPr="00F80CD5">
              <w:rPr>
                <w:rFonts w:ascii="Times New Roman" w:hAnsi="Times New Roman"/>
                <w:sz w:val="18"/>
                <w:szCs w:val="18"/>
                <w:lang w:eastAsia="ar-SA"/>
              </w:rPr>
              <w:t>Снижение общего количества преступлений, совершенных на территории муниципальног</w:t>
            </w:r>
            <w:r w:rsidR="00D976F7" w:rsidRPr="00F80CD5">
              <w:rPr>
                <w:rFonts w:ascii="Times New Roman" w:hAnsi="Times New Roman"/>
                <w:sz w:val="18"/>
                <w:szCs w:val="18"/>
                <w:lang w:eastAsia="ar-SA"/>
              </w:rPr>
              <w:t>о образования, не менее чем на 3</w:t>
            </w:r>
            <w:r w:rsidRPr="00F80CD5">
              <w:rPr>
                <w:rFonts w:ascii="Times New Roman" w:hAnsi="Times New Roman"/>
                <w:sz w:val="18"/>
                <w:szCs w:val="18"/>
                <w:lang w:eastAsia="ar-SA"/>
              </w:rPr>
              <w:t xml:space="preserve"> % ежегодно</w:t>
            </w:r>
          </w:p>
        </w:tc>
        <w:tc>
          <w:tcPr>
            <w:tcW w:w="1530" w:type="dxa"/>
          </w:tcPr>
          <w:p w:rsidR="004C1A1A" w:rsidRPr="00F80CD5" w:rsidRDefault="004C1A1A" w:rsidP="00F80CD5">
            <w:pPr>
              <w:widowControl w:val="0"/>
              <w:suppressAutoHyphens/>
              <w:autoSpaceDE w:val="0"/>
              <w:ind w:firstLine="34"/>
              <w:jc w:val="center"/>
              <w:outlineLvl w:val="1"/>
              <w:rPr>
                <w:rFonts w:ascii="Times New Roman" w:hAnsi="Times New Roman"/>
                <w:sz w:val="18"/>
                <w:szCs w:val="18"/>
                <w:lang w:eastAsia="ar-SA"/>
              </w:rPr>
            </w:pPr>
            <w:r w:rsidRPr="00F80CD5">
              <w:rPr>
                <w:rFonts w:ascii="Times New Roman" w:hAnsi="Times New Roman"/>
                <w:sz w:val="18"/>
                <w:szCs w:val="18"/>
                <w:lang w:eastAsia="ar-SA"/>
              </w:rPr>
              <w:t>кол-во</w:t>
            </w:r>
          </w:p>
          <w:p w:rsidR="004C1A1A" w:rsidRPr="00F80CD5" w:rsidRDefault="004C1A1A"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преступлений</w:t>
            </w:r>
          </w:p>
        </w:tc>
        <w:tc>
          <w:tcPr>
            <w:tcW w:w="3825" w:type="dxa"/>
          </w:tcPr>
          <w:p w:rsidR="004C1A1A" w:rsidRPr="00F80CD5" w:rsidRDefault="004C1A1A" w:rsidP="00F80CD5">
            <w:pPr>
              <w:widowControl w:val="0"/>
              <w:suppressAutoHyphens/>
              <w:autoSpaceDE w:val="0"/>
              <w:ind w:firstLine="32"/>
              <w:outlineLvl w:val="1"/>
              <w:rPr>
                <w:rFonts w:ascii="Times New Roman" w:hAnsi="Times New Roman"/>
                <w:sz w:val="18"/>
                <w:szCs w:val="18"/>
                <w:lang w:eastAsia="ar-SA"/>
              </w:rPr>
            </w:pPr>
            <w:r w:rsidRPr="00F80CD5">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Значение показателя рассчитывается по формуле:</w:t>
            </w:r>
          </w:p>
          <w:p w:rsidR="004C1A1A" w:rsidRPr="00F80CD5" w:rsidRDefault="004C1A1A" w:rsidP="00F80CD5">
            <w:pPr>
              <w:rPr>
                <w:rFonts w:ascii="Times New Roman" w:hAnsi="Times New Roman"/>
                <w:sz w:val="18"/>
                <w:szCs w:val="18"/>
                <w:lang w:eastAsia="en-US"/>
              </w:rPr>
            </w:pPr>
            <w:r w:rsidRPr="00F80CD5">
              <w:rPr>
                <w:rFonts w:ascii="Times New Roman" w:hAnsi="Times New Roman"/>
                <w:sz w:val="18"/>
                <w:szCs w:val="18"/>
                <w:lang w:eastAsia="en-US"/>
              </w:rPr>
              <w:t xml:space="preserve">Кптг = Кппг </w:t>
            </w:r>
            <w:r w:rsidRPr="00F80CD5">
              <w:rPr>
                <w:rFonts w:ascii="Times New Roman" w:hAnsi="Times New Roman"/>
                <w:sz w:val="18"/>
                <w:szCs w:val="18"/>
                <w:lang w:val="en-US" w:eastAsia="en-US"/>
              </w:rPr>
              <w:t>x</w:t>
            </w:r>
            <w:r w:rsidRPr="00F80CD5">
              <w:rPr>
                <w:rFonts w:ascii="Times New Roman" w:hAnsi="Times New Roman"/>
                <w:sz w:val="18"/>
                <w:szCs w:val="18"/>
                <w:lang w:eastAsia="en-US"/>
              </w:rPr>
              <w:t xml:space="preserve"> 0,9</w:t>
            </w:r>
            <w:r w:rsidR="0062676B" w:rsidRPr="00F80CD5">
              <w:rPr>
                <w:rFonts w:ascii="Times New Roman" w:hAnsi="Times New Roman"/>
                <w:sz w:val="18"/>
                <w:szCs w:val="18"/>
                <w:lang w:eastAsia="en-US"/>
              </w:rPr>
              <w:t>7</w:t>
            </w:r>
          </w:p>
          <w:p w:rsidR="004C1A1A" w:rsidRPr="00F80CD5" w:rsidRDefault="004C1A1A" w:rsidP="00F80CD5">
            <w:pPr>
              <w:rPr>
                <w:rFonts w:ascii="Times New Roman" w:hAnsi="Times New Roman"/>
                <w:sz w:val="18"/>
                <w:szCs w:val="18"/>
                <w:lang w:eastAsia="en-US"/>
              </w:rPr>
            </w:pPr>
            <w:r w:rsidRPr="00F80CD5">
              <w:rPr>
                <w:rFonts w:ascii="Times New Roman" w:hAnsi="Times New Roman"/>
                <w:sz w:val="18"/>
                <w:szCs w:val="18"/>
                <w:lang w:eastAsia="en-US"/>
              </w:rPr>
              <w:t>где:</w:t>
            </w:r>
            <w:r w:rsidRPr="00F80CD5">
              <w:rPr>
                <w:rFonts w:ascii="Times New Roman" w:hAnsi="Times New Roman"/>
                <w:sz w:val="18"/>
                <w:szCs w:val="18"/>
                <w:lang w:eastAsia="en-US"/>
              </w:rPr>
              <w:br/>
              <w:t xml:space="preserve">Кптг  – кол-во преступлений текущего года, </w:t>
            </w:r>
          </w:p>
          <w:p w:rsidR="004C1A1A" w:rsidRPr="00F80CD5" w:rsidRDefault="004C1A1A" w:rsidP="00F80CD5">
            <w:pPr>
              <w:widowControl w:val="0"/>
              <w:autoSpaceDE w:val="0"/>
              <w:autoSpaceDN w:val="0"/>
              <w:adjustRightInd w:val="0"/>
              <w:jc w:val="both"/>
              <w:rPr>
                <w:rFonts w:ascii="Times New Roman" w:hAnsi="Times New Roman"/>
                <w:sz w:val="18"/>
                <w:szCs w:val="18"/>
                <w:lang w:eastAsia="en-US"/>
              </w:rPr>
            </w:pPr>
            <w:r w:rsidRPr="00F80CD5">
              <w:rPr>
                <w:rFonts w:ascii="Times New Roman" w:hAnsi="Times New Roman"/>
                <w:sz w:val="18"/>
                <w:szCs w:val="18"/>
                <w:lang w:eastAsia="en-US"/>
              </w:rPr>
              <w:t xml:space="preserve">Кппг  – кол-во преступлений предыдущего года </w:t>
            </w:r>
          </w:p>
        </w:tc>
      </w:tr>
      <w:tr w:rsidR="00F80CD5" w:rsidRPr="00F80CD5" w:rsidTr="006E4E3E">
        <w:trPr>
          <w:trHeight w:val="491"/>
        </w:trPr>
        <w:tc>
          <w:tcPr>
            <w:tcW w:w="720" w:type="dxa"/>
          </w:tcPr>
          <w:p w:rsidR="004C1A1A" w:rsidRPr="00F80CD5" w:rsidRDefault="004C1A1A" w:rsidP="00F80CD5">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F80CD5">
              <w:rPr>
                <w:rFonts w:ascii="Times New Roman" w:hAnsi="Times New Roman"/>
                <w:sz w:val="18"/>
                <w:szCs w:val="18"/>
                <w:lang w:eastAsia="ar-SA"/>
              </w:rPr>
              <w:tab/>
              <w:t>2</w:t>
            </w:r>
          </w:p>
        </w:tc>
        <w:tc>
          <w:tcPr>
            <w:tcW w:w="3554"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F80CD5" w:rsidRDefault="004C1A1A" w:rsidP="00F80CD5">
            <w:pPr>
              <w:widowControl w:val="0"/>
              <w:suppressAutoHyphens/>
              <w:autoSpaceDE w:val="0"/>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Ежеквартальные отчеты Администрации муниципального образования</w:t>
            </w:r>
          </w:p>
          <w:p w:rsidR="004C1A1A" w:rsidRPr="00F80CD5" w:rsidRDefault="004C1A1A" w:rsidP="00F80CD5">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Значение показателя рассчитывается по формуле:</w:t>
            </w:r>
          </w:p>
          <w:p w:rsidR="004C1A1A" w:rsidRPr="00F80CD5" w:rsidRDefault="004C1A1A" w:rsidP="00F80CD5">
            <w:pPr>
              <w:widowControl w:val="0"/>
              <w:autoSpaceDN w:val="0"/>
              <w:adjustRightInd w:val="0"/>
              <w:ind w:left="51"/>
              <w:rPr>
                <w:rFonts w:ascii="Times New Roman" w:hAnsi="Times New Roman"/>
                <w:sz w:val="18"/>
                <w:szCs w:val="18"/>
                <w:u w:val="single"/>
                <w:lang w:eastAsia="en-US"/>
              </w:rPr>
            </w:pPr>
            <w:r w:rsidRPr="00F80CD5">
              <w:rPr>
                <w:rFonts w:ascii="Times New Roman" w:hAnsi="Times New Roman"/>
                <w:sz w:val="18"/>
                <w:szCs w:val="18"/>
                <w:lang w:eastAsia="en-US"/>
              </w:rPr>
              <w:t xml:space="preserve">                                     </w:t>
            </w:r>
            <w:r w:rsidRPr="00F80CD5">
              <w:rPr>
                <w:rFonts w:ascii="Times New Roman" w:hAnsi="Times New Roman"/>
                <w:sz w:val="18"/>
                <w:szCs w:val="18"/>
                <w:u w:val="single"/>
                <w:lang w:eastAsia="en-US"/>
              </w:rPr>
              <w:t xml:space="preserve">КОО+ КОК + КОС </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ДОАЗ =                                                     </w:t>
            </w:r>
            <w:r w:rsidRPr="00F80CD5">
              <w:rPr>
                <w:rFonts w:ascii="Times New Roman" w:hAnsi="Times New Roman"/>
                <w:sz w:val="18"/>
                <w:szCs w:val="18"/>
                <w:lang w:eastAsia="en-US"/>
              </w:rPr>
              <w:tab/>
              <w:t xml:space="preserve"> х  100</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                                           ОКСЗО</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где:                     </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ДОАЗ – доля объектов отвечающих, требованиям антитеррористической защищенности;</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F80CD5" w:rsidRDefault="004C1A1A" w:rsidP="00F80CD5">
            <w:pPr>
              <w:widowControl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F80CD5" w:rsidRDefault="004C1A1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ОКСЗО – общее количество социально значимых объектов</w:t>
            </w:r>
          </w:p>
        </w:tc>
      </w:tr>
      <w:tr w:rsidR="00F80CD5" w:rsidRPr="00F80CD5" w:rsidTr="006E4E3E">
        <w:trPr>
          <w:trHeight w:val="1659"/>
        </w:trPr>
        <w:tc>
          <w:tcPr>
            <w:tcW w:w="720" w:type="dxa"/>
          </w:tcPr>
          <w:p w:rsidR="004C1A1A" w:rsidRPr="00F80CD5" w:rsidRDefault="004C1A1A"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3 </w:t>
            </w:r>
          </w:p>
        </w:tc>
        <w:tc>
          <w:tcPr>
            <w:tcW w:w="3554"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F80CD5" w:rsidRDefault="004C1A1A" w:rsidP="00F80CD5">
            <w:pPr>
              <w:widowControl w:val="0"/>
              <w:autoSpaceDE w:val="0"/>
              <w:autoSpaceDN w:val="0"/>
              <w:adjustRightInd w:val="0"/>
              <w:rPr>
                <w:rFonts w:ascii="Times New Roman" w:hAnsi="Times New Roman"/>
                <w:sz w:val="18"/>
                <w:szCs w:val="18"/>
                <w:lang w:eastAsia="en-US"/>
              </w:rPr>
            </w:pPr>
          </w:p>
        </w:tc>
        <w:tc>
          <w:tcPr>
            <w:tcW w:w="1530" w:type="dxa"/>
          </w:tcPr>
          <w:p w:rsidR="004C1A1A" w:rsidRPr="00F80CD5" w:rsidRDefault="004C1A1A" w:rsidP="00F80CD5">
            <w:pPr>
              <w:widowControl w:val="0"/>
              <w:suppressAutoHyphens/>
              <w:autoSpaceDE w:val="0"/>
              <w:ind w:firstLine="32"/>
              <w:jc w:val="center"/>
              <w:outlineLvl w:val="1"/>
              <w:rPr>
                <w:rFonts w:ascii="Times New Roman" w:hAnsi="Times New Roman" w:cs="Arial"/>
                <w:sz w:val="18"/>
                <w:szCs w:val="18"/>
                <w:lang w:eastAsia="ar-SA"/>
              </w:rPr>
            </w:pPr>
            <w:r w:rsidRPr="00F80CD5">
              <w:rPr>
                <w:rFonts w:ascii="Times New Roman" w:hAnsi="Times New Roman"/>
                <w:sz w:val="18"/>
                <w:szCs w:val="18"/>
                <w:lang w:eastAsia="ar-SA"/>
              </w:rPr>
              <w:t>процент</w:t>
            </w:r>
          </w:p>
        </w:tc>
        <w:tc>
          <w:tcPr>
            <w:tcW w:w="3825" w:type="dxa"/>
          </w:tcPr>
          <w:p w:rsidR="004C1A1A" w:rsidRPr="00F80CD5" w:rsidRDefault="004C1A1A" w:rsidP="00F80CD5">
            <w:pPr>
              <w:widowControl w:val="0"/>
              <w:suppressAutoHyphens/>
              <w:autoSpaceDE w:val="0"/>
              <w:ind w:firstLine="32"/>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F80CD5" w:rsidRDefault="004C1A1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F80CD5" w:rsidRPr="00F80CD5" w:rsidTr="00C8603C">
              <w:tc>
                <w:tcPr>
                  <w:tcW w:w="5382" w:type="dxa"/>
                </w:tcPr>
                <w:p w:rsidR="004C1A1A" w:rsidRPr="00F80CD5" w:rsidRDefault="004C1A1A" w:rsidP="00F80CD5">
                  <w:pPr>
                    <w:widowControl w:val="0"/>
                    <w:autoSpaceDE w:val="0"/>
                    <w:autoSpaceDN w:val="0"/>
                    <w:adjustRightInd w:val="0"/>
                    <w:rPr>
                      <w:rFonts w:ascii="Times New Roman" w:hAnsi="Times New Roman"/>
                      <w:sz w:val="18"/>
                      <w:szCs w:val="18"/>
                      <w:u w:val="single"/>
                      <w:lang w:eastAsia="en-US"/>
                    </w:rPr>
                  </w:pPr>
                  <w:r w:rsidRPr="00F80CD5">
                    <w:rPr>
                      <w:rFonts w:ascii="Times New Roman" w:hAnsi="Times New Roman"/>
                      <w:sz w:val="18"/>
                      <w:szCs w:val="18"/>
                      <w:lang w:eastAsia="en-US"/>
                    </w:rPr>
                    <w:t xml:space="preserve">                    </w:t>
                  </w:r>
                  <w:r w:rsidRPr="00F80CD5">
                    <w:rPr>
                      <w:rFonts w:ascii="Times New Roman" w:hAnsi="Times New Roman"/>
                      <w:sz w:val="18"/>
                      <w:szCs w:val="18"/>
                      <w:u w:val="single"/>
                      <w:lang w:eastAsia="en-US"/>
                    </w:rPr>
                    <w:t>ЧНД1</w:t>
                  </w:r>
                </w:p>
              </w:tc>
            </w:tr>
            <w:tr w:rsidR="00F80CD5" w:rsidRPr="00F80CD5" w:rsidTr="00C8603C">
              <w:tc>
                <w:tcPr>
                  <w:tcW w:w="5382"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noProof/>
                      <w:sz w:val="18"/>
                      <w:szCs w:val="18"/>
                    </w:rPr>
                    <w:t>УЧНД</w:t>
                  </w:r>
                  <w:r w:rsidRPr="00F80CD5">
                    <w:rPr>
                      <w:rFonts w:ascii="Times New Roman" w:hAnsi="Times New Roman"/>
                      <w:sz w:val="18"/>
                      <w:szCs w:val="18"/>
                      <w:lang w:eastAsia="en-US"/>
                    </w:rPr>
                    <w:t xml:space="preserve"> =                        х 100 %</w:t>
                  </w:r>
                </w:p>
              </w:tc>
            </w:tr>
            <w:tr w:rsidR="00F80CD5" w:rsidRPr="00F80CD5" w:rsidTr="00C8603C">
              <w:tc>
                <w:tcPr>
                  <w:tcW w:w="5382" w:type="dxa"/>
                </w:tcPr>
                <w:p w:rsidR="004C1A1A" w:rsidRPr="00F80CD5" w:rsidRDefault="004C1A1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 xml:space="preserve">                    ЧНД0</w:t>
                  </w:r>
                </w:p>
              </w:tc>
            </w:tr>
            <w:tr w:rsidR="00F80CD5" w:rsidRPr="00F80CD5" w:rsidTr="00C8603C">
              <w:tc>
                <w:tcPr>
                  <w:tcW w:w="5382" w:type="dxa"/>
                </w:tcPr>
                <w:p w:rsidR="004C1A1A" w:rsidRPr="00F80CD5" w:rsidRDefault="004C1A1A" w:rsidP="00F80CD5">
                  <w:pPr>
                    <w:ind w:left="51"/>
                    <w:contextualSpacing/>
                    <w:rPr>
                      <w:rFonts w:ascii="Times New Roman" w:hAnsi="Times New Roman"/>
                      <w:sz w:val="18"/>
                      <w:szCs w:val="18"/>
                      <w:lang w:eastAsia="en-US"/>
                    </w:rPr>
                  </w:pPr>
                  <w:r w:rsidRPr="00F80CD5">
                    <w:rPr>
                      <w:rFonts w:ascii="Times New Roman" w:hAnsi="Times New Roman"/>
                      <w:sz w:val="18"/>
                      <w:szCs w:val="18"/>
                      <w:lang w:eastAsia="en-US"/>
                    </w:rPr>
                    <w:t>где:</w:t>
                  </w:r>
                </w:p>
              </w:tc>
            </w:tr>
          </w:tbl>
          <w:p w:rsidR="004C1A1A" w:rsidRPr="00F80CD5" w:rsidRDefault="004C1A1A" w:rsidP="00F80CD5">
            <w:pPr>
              <w:widowControl w:val="0"/>
              <w:suppressAutoHyphens/>
              <w:autoSpaceDE w:val="0"/>
              <w:ind w:left="51"/>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УЧНД – значение показателя; </w:t>
            </w:r>
          </w:p>
          <w:p w:rsidR="004C1A1A" w:rsidRPr="00F80CD5" w:rsidRDefault="004C1A1A" w:rsidP="00F80CD5">
            <w:pPr>
              <w:widowControl w:val="0"/>
              <w:suppressAutoHyphens/>
              <w:autoSpaceDE w:val="0"/>
              <w:ind w:left="51"/>
              <w:outlineLvl w:val="1"/>
              <w:rPr>
                <w:rFonts w:ascii="Times New Roman" w:hAnsi="Times New Roman" w:cs="Arial"/>
                <w:sz w:val="18"/>
                <w:szCs w:val="18"/>
                <w:lang w:eastAsia="ar-SA"/>
              </w:rPr>
            </w:pPr>
            <w:r w:rsidRPr="00F80CD5">
              <w:rPr>
                <w:rFonts w:ascii="Times New Roman" w:hAnsi="Times New Roman" w:cs="Arial"/>
                <w:sz w:val="18"/>
                <w:szCs w:val="18"/>
                <w:lang w:eastAsia="ar-SA"/>
              </w:rPr>
              <w:t>ЧНД1 – число членов народных дружин в отчетном периоде</w:t>
            </w:r>
          </w:p>
          <w:p w:rsidR="004C1A1A" w:rsidRPr="00F80CD5" w:rsidRDefault="004C1A1A" w:rsidP="00F80CD5">
            <w:pPr>
              <w:widowControl w:val="0"/>
              <w:suppressAutoHyphens/>
              <w:autoSpaceDE w:val="0"/>
              <w:ind w:left="51"/>
              <w:outlineLvl w:val="1"/>
              <w:rPr>
                <w:rFonts w:ascii="Times New Roman" w:hAnsi="Times New Roman" w:cs="Arial"/>
                <w:sz w:val="18"/>
                <w:szCs w:val="18"/>
                <w:lang w:eastAsia="ar-SA"/>
              </w:rPr>
            </w:pPr>
            <w:r w:rsidRPr="00F80CD5">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F80CD5">
                <w:rPr>
                  <w:rFonts w:ascii="Times New Roman" w:hAnsi="Times New Roman" w:cs="Arial"/>
                  <w:sz w:val="18"/>
                  <w:szCs w:val="18"/>
                  <w:lang w:eastAsia="ar-SA"/>
                </w:rPr>
                <w:t>2019 г</w:t>
              </w:r>
            </w:smartTag>
            <w:r w:rsidRPr="00F80CD5">
              <w:rPr>
                <w:rFonts w:ascii="Times New Roman" w:hAnsi="Times New Roman" w:cs="Arial"/>
                <w:sz w:val="18"/>
                <w:szCs w:val="18"/>
                <w:lang w:eastAsia="ar-SA"/>
              </w:rPr>
              <w:t>.)</w:t>
            </w:r>
          </w:p>
        </w:tc>
      </w:tr>
      <w:tr w:rsidR="00F80CD5" w:rsidRPr="00F80CD5" w:rsidTr="008815E3">
        <w:trPr>
          <w:trHeight w:val="1473"/>
        </w:trPr>
        <w:tc>
          <w:tcPr>
            <w:tcW w:w="720" w:type="dxa"/>
          </w:tcPr>
          <w:p w:rsidR="00F32F7A" w:rsidRPr="00F80CD5" w:rsidRDefault="00E83826" w:rsidP="00F80CD5">
            <w:pPr>
              <w:pStyle w:val="ConsPlusNormal"/>
              <w:ind w:firstLine="34"/>
              <w:jc w:val="center"/>
              <w:outlineLvl w:val="1"/>
              <w:rPr>
                <w:rFonts w:ascii="Times New Roman" w:hAnsi="Times New Roman"/>
                <w:sz w:val="18"/>
                <w:szCs w:val="18"/>
              </w:rPr>
            </w:pPr>
            <w:r w:rsidRPr="00F80CD5">
              <w:rPr>
                <w:rFonts w:ascii="Times New Roman" w:hAnsi="Times New Roman"/>
                <w:sz w:val="18"/>
                <w:szCs w:val="18"/>
              </w:rPr>
              <w:t>4</w:t>
            </w:r>
          </w:p>
        </w:tc>
        <w:tc>
          <w:tcPr>
            <w:tcW w:w="3554" w:type="dxa"/>
            <w:shd w:val="clear" w:color="auto" w:fill="auto"/>
          </w:tcPr>
          <w:p w:rsidR="00F32F7A" w:rsidRPr="00F80CD5" w:rsidRDefault="00F32F7A"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3.</w:t>
            </w:r>
            <w:r w:rsidRPr="00F80CD5">
              <w:rPr>
                <w:rFonts w:ascii="Times New Roman" w:hAnsi="Times New Roman"/>
                <w:b/>
                <w:sz w:val="18"/>
                <w:szCs w:val="18"/>
              </w:rPr>
              <w:t xml:space="preserve"> </w:t>
            </w:r>
            <w:r w:rsidRPr="00F80CD5">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30" w:type="dxa"/>
            <w:shd w:val="clear" w:color="auto" w:fill="auto"/>
          </w:tcPr>
          <w:p w:rsidR="00F32F7A" w:rsidRPr="00F80CD5" w:rsidRDefault="00F32F7A"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3825" w:type="dxa"/>
            <w:shd w:val="clear" w:color="auto" w:fill="auto"/>
          </w:tcPr>
          <w:p w:rsidR="00F32F7A" w:rsidRPr="00F80CD5" w:rsidRDefault="00F32F7A"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Ежеквартальные отчеты Администрации муниципального образования, Управление ЖКХ, Управление строительного комплекса</w:t>
            </w:r>
          </w:p>
        </w:tc>
        <w:tc>
          <w:tcPr>
            <w:tcW w:w="5563" w:type="dxa"/>
            <w:shd w:val="clear" w:color="auto" w:fill="auto"/>
          </w:tcPr>
          <w:p w:rsidR="00F32F7A" w:rsidRPr="00F80CD5" w:rsidRDefault="00F32F7A"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F32F7A" w:rsidRPr="00F80CD5" w:rsidRDefault="00F32F7A" w:rsidP="00F80CD5">
            <w:pPr>
              <w:widowControl w:val="0"/>
              <w:autoSpaceDE w:val="0"/>
              <w:autoSpaceDN w:val="0"/>
              <w:adjustRightInd w:val="0"/>
              <w:ind w:left="51"/>
              <w:rPr>
                <w:rFonts w:ascii="Times New Roman" w:hAnsi="Times New Roman"/>
                <w:sz w:val="18"/>
                <w:szCs w:val="18"/>
              </w:rPr>
            </w:pPr>
          </w:p>
        </w:tc>
      </w:tr>
      <w:tr w:rsidR="00F80CD5" w:rsidRPr="00F80CD5" w:rsidTr="006E4E3E">
        <w:tc>
          <w:tcPr>
            <w:tcW w:w="720" w:type="dxa"/>
          </w:tcPr>
          <w:p w:rsidR="00F32F7A"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5</w:t>
            </w:r>
          </w:p>
        </w:tc>
        <w:tc>
          <w:tcPr>
            <w:tcW w:w="3554" w:type="dxa"/>
          </w:tcPr>
          <w:p w:rsidR="00F32F7A" w:rsidRPr="00F80CD5" w:rsidRDefault="00F32F7A" w:rsidP="00F80CD5">
            <w:pPr>
              <w:widowControl w:val="0"/>
              <w:autoSpaceDE w:val="0"/>
              <w:autoSpaceDN w:val="0"/>
              <w:adjustRightInd w:val="0"/>
              <w:rPr>
                <w:rFonts w:ascii="Times New Roman" w:hAnsi="Times New Roman"/>
                <w:sz w:val="18"/>
                <w:szCs w:val="18"/>
                <w:lang w:eastAsia="en-US"/>
              </w:rPr>
            </w:pPr>
            <w:r w:rsidRPr="00F80CD5">
              <w:rPr>
                <w:rFonts w:ascii="Times New Roman" w:hAnsi="Times New Roman"/>
                <w:sz w:val="18"/>
                <w:szCs w:val="18"/>
                <w:lang w:eastAsia="en-US"/>
              </w:rPr>
              <w:t>3. Снижение доли несовершеннолетних в общем числе лиц, совершивших преступления</w:t>
            </w:r>
          </w:p>
        </w:tc>
        <w:tc>
          <w:tcPr>
            <w:tcW w:w="1530" w:type="dxa"/>
          </w:tcPr>
          <w:p w:rsidR="00F32F7A" w:rsidRPr="00F80CD5" w:rsidRDefault="00F32F7A" w:rsidP="00F80CD5">
            <w:pPr>
              <w:widowControl w:val="0"/>
              <w:suppressAutoHyphens/>
              <w:autoSpaceDE w:val="0"/>
              <w:jc w:val="center"/>
              <w:outlineLvl w:val="1"/>
              <w:rPr>
                <w:rFonts w:ascii="Times New Roman" w:hAnsi="Times New Roman" w:cs="Arial"/>
                <w:sz w:val="18"/>
                <w:szCs w:val="18"/>
                <w:lang w:eastAsia="ar-SA"/>
              </w:rPr>
            </w:pPr>
            <w:r w:rsidRPr="00F80CD5">
              <w:rPr>
                <w:rFonts w:ascii="Times New Roman" w:hAnsi="Times New Roman"/>
                <w:sz w:val="18"/>
                <w:szCs w:val="18"/>
                <w:lang w:eastAsia="ar-SA"/>
              </w:rPr>
              <w:t>процент</w:t>
            </w:r>
          </w:p>
        </w:tc>
        <w:tc>
          <w:tcPr>
            <w:tcW w:w="3825" w:type="dxa"/>
          </w:tcPr>
          <w:p w:rsidR="00F32F7A" w:rsidRPr="00F80CD5" w:rsidRDefault="00F32F7A"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Информация, предоставляемая территориальным У (О) МВД</w:t>
            </w:r>
          </w:p>
        </w:tc>
        <w:tc>
          <w:tcPr>
            <w:tcW w:w="5563" w:type="dxa"/>
          </w:tcPr>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Значение показателя рассчитывается по формуле:</w:t>
            </w:r>
          </w:p>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    </w:t>
            </w:r>
          </w:p>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Р =   С/В   х 100%</w:t>
            </w:r>
          </w:p>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   де:</w:t>
            </w:r>
          </w:p>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Р - доля несовершеннолетних в общем числе лиц, совершивших преступления;</w:t>
            </w:r>
          </w:p>
          <w:p w:rsidR="00F32F7A" w:rsidRPr="00F80CD5" w:rsidRDefault="00F32F7A" w:rsidP="00F80CD5">
            <w:pPr>
              <w:widowControl w:val="0"/>
              <w:autoSpaceDE w:val="0"/>
              <w:autoSpaceDN w:val="0"/>
              <w:adjustRightInd w:val="0"/>
              <w:ind w:left="51"/>
              <w:rPr>
                <w:rFonts w:ascii="Times New Roman" w:hAnsi="Times New Roman"/>
                <w:sz w:val="18"/>
                <w:szCs w:val="18"/>
                <w:lang w:eastAsia="en-US"/>
              </w:rPr>
            </w:pPr>
            <w:r w:rsidRPr="00F80CD5">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F32F7A" w:rsidRPr="00F80CD5" w:rsidRDefault="00F32F7A" w:rsidP="00F80CD5">
            <w:pPr>
              <w:ind w:left="51"/>
              <w:contextualSpacing/>
              <w:rPr>
                <w:rFonts w:ascii="Times New Roman" w:hAnsi="Times New Roman"/>
                <w:sz w:val="18"/>
                <w:szCs w:val="18"/>
                <w:lang w:eastAsia="en-US"/>
              </w:rPr>
            </w:pPr>
            <w:r w:rsidRPr="00F80CD5">
              <w:rPr>
                <w:rFonts w:ascii="Times New Roman" w:hAnsi="Times New Roman"/>
                <w:sz w:val="18"/>
                <w:szCs w:val="18"/>
                <w:lang w:eastAsia="en-US"/>
              </w:rPr>
              <w:lastRenderedPageBreak/>
              <w:t>В – общее число лиц, совершивших преступления в отчетном периоде</w:t>
            </w:r>
          </w:p>
        </w:tc>
      </w:tr>
      <w:tr w:rsidR="00F80CD5" w:rsidRPr="00F80CD5" w:rsidTr="006C526F">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6</w:t>
            </w:r>
          </w:p>
        </w:tc>
        <w:tc>
          <w:tcPr>
            <w:tcW w:w="3554" w:type="dxa"/>
            <w:shd w:val="clear" w:color="auto" w:fill="auto"/>
          </w:tcPr>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3. 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30" w:type="dxa"/>
            <w:shd w:val="clear" w:color="auto" w:fill="auto"/>
          </w:tcPr>
          <w:p w:rsidR="00212172" w:rsidRPr="00F80CD5" w:rsidRDefault="00212172" w:rsidP="00F80CD5">
            <w:pPr>
              <w:pStyle w:val="ConsPlusNormal"/>
              <w:ind w:firstLine="0"/>
              <w:jc w:val="center"/>
              <w:outlineLvl w:val="1"/>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3825" w:type="dxa"/>
            <w:shd w:val="clear" w:color="auto" w:fill="auto"/>
          </w:tcPr>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shd w:val="clear" w:color="auto" w:fill="auto"/>
          </w:tcPr>
          <w:p w:rsidR="00212172" w:rsidRPr="00F80CD5" w:rsidRDefault="00212172" w:rsidP="00F80CD5">
            <w:pPr>
              <w:widowControl w:val="0"/>
              <w:autoSpaceDE w:val="0"/>
              <w:autoSpaceDN w:val="0"/>
              <w:adjustRightInd w:val="0"/>
              <w:ind w:left="51"/>
              <w:rPr>
                <w:rFonts w:ascii="Times New Roman" w:hAnsi="Times New Roman"/>
                <w:sz w:val="18"/>
                <w:szCs w:val="18"/>
              </w:rPr>
            </w:pPr>
            <w:r w:rsidRPr="00F80CD5">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w:t>
            </w:r>
            <w:r w:rsidRPr="00F80CD5">
              <w:rPr>
                <w:rFonts w:ascii="Times New Roman" w:hAnsi="Times New Roman"/>
                <w:sz w:val="18"/>
                <w:szCs w:val="18"/>
              </w:rPr>
              <w:br/>
              <w:t>и безопасности на территории Московской области</w:t>
            </w:r>
          </w:p>
        </w:tc>
      </w:tr>
      <w:tr w:rsidR="00F80CD5" w:rsidRPr="00F80CD5" w:rsidTr="008815E3">
        <w:trPr>
          <w:trHeight w:val="1327"/>
        </w:trPr>
        <w:tc>
          <w:tcPr>
            <w:tcW w:w="720" w:type="dxa"/>
          </w:tcPr>
          <w:p w:rsidR="00212172" w:rsidRPr="00F80CD5" w:rsidRDefault="00212172" w:rsidP="00F80CD5">
            <w:pPr>
              <w:pStyle w:val="ConsPlusNormal"/>
              <w:ind w:firstLine="34"/>
              <w:jc w:val="center"/>
              <w:outlineLvl w:val="1"/>
              <w:rPr>
                <w:rFonts w:ascii="Times New Roman" w:hAnsi="Times New Roman"/>
                <w:sz w:val="18"/>
                <w:szCs w:val="18"/>
              </w:rPr>
            </w:pPr>
            <w:r w:rsidRPr="00F80CD5">
              <w:rPr>
                <w:rFonts w:ascii="Times New Roman" w:hAnsi="Times New Roman"/>
                <w:sz w:val="18"/>
                <w:szCs w:val="18"/>
              </w:rPr>
              <w:t>7</w:t>
            </w:r>
          </w:p>
        </w:tc>
        <w:tc>
          <w:tcPr>
            <w:tcW w:w="3554" w:type="dxa"/>
          </w:tcPr>
          <w:p w:rsidR="00212172" w:rsidRPr="00F80CD5" w:rsidRDefault="00212172" w:rsidP="00F80CD5">
            <w:pPr>
              <w:rPr>
                <w:rFonts w:ascii="Times New Roman" w:hAnsi="Times New Roman"/>
                <w:sz w:val="18"/>
                <w:szCs w:val="18"/>
              </w:rPr>
            </w:pPr>
            <w:r w:rsidRPr="00F80CD5">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212172" w:rsidRPr="00F80CD5" w:rsidRDefault="00212172" w:rsidP="00F80CD5">
            <w:pPr>
              <w:jc w:val="center"/>
              <w:rPr>
                <w:rFonts w:ascii="Times New Roman" w:hAnsi="Times New Roman"/>
                <w:sz w:val="18"/>
                <w:szCs w:val="18"/>
              </w:rPr>
            </w:pPr>
            <w:r w:rsidRPr="00F80CD5">
              <w:rPr>
                <w:rFonts w:ascii="Times New Roman" w:hAnsi="Times New Roman"/>
                <w:sz w:val="18"/>
                <w:szCs w:val="18"/>
              </w:rPr>
              <w:t>Кол-во камер, динамика в %</w:t>
            </w:r>
          </w:p>
        </w:tc>
        <w:tc>
          <w:tcPr>
            <w:tcW w:w="3825" w:type="dxa"/>
          </w:tcPr>
          <w:p w:rsidR="00212172" w:rsidRPr="00F80CD5" w:rsidRDefault="00212172" w:rsidP="00F80CD5">
            <w:pPr>
              <w:rPr>
                <w:rFonts w:ascii="Times New Roman" w:hAnsi="Times New Roman"/>
                <w:sz w:val="18"/>
                <w:szCs w:val="18"/>
              </w:rPr>
            </w:pPr>
            <w:r w:rsidRPr="00F80CD5">
              <w:rPr>
                <w:rFonts w:ascii="Times New Roman" w:hAnsi="Times New Roman"/>
                <w:sz w:val="18"/>
                <w:szCs w:val="18"/>
              </w:rPr>
              <w:t>Ежеквартальные отчеты Администрации муниципального образования</w:t>
            </w:r>
          </w:p>
        </w:tc>
        <w:tc>
          <w:tcPr>
            <w:tcW w:w="5563" w:type="dxa"/>
          </w:tcPr>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Вбртг = Вбрпг х 1,05</w:t>
            </w:r>
          </w:p>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где:</w:t>
            </w:r>
          </w:p>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Вбртг – кол-во видеокамер, подключенных к системе БР в текущем году,</w:t>
            </w:r>
          </w:p>
          <w:p w:rsidR="00212172" w:rsidRPr="00F80CD5" w:rsidRDefault="00212172" w:rsidP="00F80CD5">
            <w:pPr>
              <w:ind w:firstLine="4"/>
              <w:jc w:val="both"/>
              <w:rPr>
                <w:rFonts w:ascii="Times New Roman" w:hAnsi="Times New Roman"/>
                <w:sz w:val="18"/>
                <w:szCs w:val="18"/>
              </w:rPr>
            </w:pPr>
            <w:r w:rsidRPr="00F80CD5">
              <w:rPr>
                <w:rFonts w:ascii="Times New Roman" w:hAnsi="Times New Roman"/>
                <w:sz w:val="18"/>
                <w:szCs w:val="18"/>
              </w:rPr>
              <w:t>Вбрпг – кол-во видеокамер, подключенных к системе БР в предыдущем году</w:t>
            </w:r>
          </w:p>
        </w:tc>
      </w:tr>
      <w:tr w:rsidR="00F80CD5" w:rsidRPr="00F80CD5" w:rsidTr="006E4E3E">
        <w:trPr>
          <w:trHeight w:val="1619"/>
        </w:trPr>
        <w:tc>
          <w:tcPr>
            <w:tcW w:w="720" w:type="dxa"/>
          </w:tcPr>
          <w:p w:rsidR="00212172" w:rsidRPr="00F80CD5" w:rsidRDefault="00212172" w:rsidP="00F80CD5">
            <w:pPr>
              <w:pStyle w:val="ConsPlusNormal"/>
              <w:ind w:firstLine="34"/>
              <w:jc w:val="center"/>
              <w:outlineLvl w:val="1"/>
              <w:rPr>
                <w:rFonts w:ascii="Times New Roman" w:hAnsi="Times New Roman"/>
                <w:sz w:val="18"/>
                <w:szCs w:val="18"/>
              </w:rPr>
            </w:pPr>
            <w:r w:rsidRPr="00F80CD5">
              <w:rPr>
                <w:rFonts w:ascii="Times New Roman" w:hAnsi="Times New Roman"/>
                <w:sz w:val="18"/>
                <w:szCs w:val="18"/>
              </w:rPr>
              <w:t>8</w:t>
            </w:r>
          </w:p>
        </w:tc>
        <w:tc>
          <w:tcPr>
            <w:tcW w:w="3554" w:type="dxa"/>
          </w:tcPr>
          <w:p w:rsidR="00212172" w:rsidRPr="00F80CD5" w:rsidRDefault="00212172" w:rsidP="00F80CD5">
            <w:pPr>
              <w:pStyle w:val="ConsPlusNormal"/>
              <w:ind w:firstLine="0"/>
              <w:outlineLvl w:val="1"/>
              <w:rPr>
                <w:rFonts w:ascii="Times New Roman" w:hAnsi="Times New Roman"/>
                <w:sz w:val="18"/>
                <w:szCs w:val="18"/>
              </w:rPr>
            </w:pPr>
            <w:r w:rsidRPr="00F80CD5">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212172" w:rsidRPr="00F80CD5" w:rsidRDefault="00212172" w:rsidP="00F80CD5">
            <w:pPr>
              <w:pStyle w:val="ConsPlusNormal"/>
              <w:ind w:firstLine="32"/>
              <w:jc w:val="center"/>
              <w:outlineLvl w:val="1"/>
              <w:rPr>
                <w:rFonts w:ascii="Times New Roman" w:hAnsi="Times New Roman" w:cs="Times New Roman"/>
                <w:sz w:val="18"/>
                <w:szCs w:val="18"/>
              </w:rPr>
            </w:pPr>
            <w:r w:rsidRPr="00F80CD5">
              <w:rPr>
                <w:rFonts w:ascii="Times New Roman" w:hAnsi="Times New Roman" w:cs="Times New Roman"/>
                <w:sz w:val="18"/>
                <w:szCs w:val="18"/>
              </w:rPr>
              <w:t>процент</w:t>
            </w:r>
          </w:p>
        </w:tc>
        <w:tc>
          <w:tcPr>
            <w:tcW w:w="3825" w:type="dxa"/>
          </w:tcPr>
          <w:p w:rsidR="00212172" w:rsidRPr="00F80CD5" w:rsidRDefault="00212172" w:rsidP="00F80CD5">
            <w:pPr>
              <w:pStyle w:val="ConsPlusNormal"/>
              <w:ind w:firstLine="17"/>
              <w:outlineLvl w:val="1"/>
              <w:rPr>
                <w:rFonts w:ascii="Times New Roman" w:hAnsi="Times New Roman"/>
                <w:sz w:val="18"/>
                <w:szCs w:val="18"/>
              </w:rPr>
            </w:pPr>
            <w:r w:rsidRPr="00F80CD5">
              <w:rPr>
                <w:rFonts w:ascii="Times New Roman" w:hAnsi="Times New Roman"/>
                <w:sz w:val="18"/>
                <w:szCs w:val="18"/>
              </w:rPr>
              <w:t>Информация территориального Управления здравоохранения</w:t>
            </w:r>
          </w:p>
        </w:tc>
        <w:tc>
          <w:tcPr>
            <w:tcW w:w="5563" w:type="dxa"/>
          </w:tcPr>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РЧЛ = КЛТГ/КЛПГх 100</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F80CD5" w:rsidRPr="00F80CD5" w:rsidTr="008446C8">
        <w:trPr>
          <w:trHeight w:val="1472"/>
        </w:trPr>
        <w:tc>
          <w:tcPr>
            <w:tcW w:w="720" w:type="dxa"/>
          </w:tcPr>
          <w:p w:rsidR="00212172" w:rsidRPr="00F80CD5" w:rsidRDefault="00212172" w:rsidP="00F80CD5">
            <w:pPr>
              <w:pStyle w:val="ConsPlusNormal"/>
              <w:ind w:firstLine="34"/>
              <w:jc w:val="center"/>
              <w:outlineLvl w:val="1"/>
              <w:rPr>
                <w:rFonts w:ascii="Times New Roman" w:hAnsi="Times New Roman"/>
                <w:sz w:val="18"/>
                <w:szCs w:val="18"/>
              </w:rPr>
            </w:pPr>
            <w:r w:rsidRPr="00F80CD5">
              <w:rPr>
                <w:rFonts w:ascii="Times New Roman" w:hAnsi="Times New Roman"/>
                <w:sz w:val="18"/>
                <w:szCs w:val="18"/>
              </w:rPr>
              <w:t>9</w:t>
            </w:r>
          </w:p>
        </w:tc>
        <w:tc>
          <w:tcPr>
            <w:tcW w:w="3554" w:type="dxa"/>
          </w:tcPr>
          <w:p w:rsidR="00212172" w:rsidRPr="00F80CD5" w:rsidRDefault="00212172" w:rsidP="00F80CD5">
            <w:pPr>
              <w:pStyle w:val="ConsPlusNormal"/>
              <w:ind w:firstLine="0"/>
              <w:outlineLvl w:val="1"/>
              <w:rPr>
                <w:rFonts w:ascii="Times New Roman" w:hAnsi="Times New Roman"/>
                <w:sz w:val="18"/>
                <w:szCs w:val="18"/>
              </w:rPr>
            </w:pPr>
            <w:r w:rsidRPr="00F80CD5">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212172" w:rsidRPr="00F80CD5" w:rsidRDefault="00212172" w:rsidP="00F80CD5">
            <w:pPr>
              <w:pStyle w:val="ConsPlusNormal"/>
              <w:ind w:firstLine="32"/>
              <w:jc w:val="center"/>
              <w:outlineLvl w:val="1"/>
              <w:rPr>
                <w:rFonts w:ascii="Times New Roman" w:hAnsi="Times New Roman" w:cs="Times New Roman"/>
                <w:sz w:val="18"/>
                <w:szCs w:val="18"/>
              </w:rPr>
            </w:pPr>
            <w:r w:rsidRPr="00F80CD5">
              <w:rPr>
                <w:rFonts w:ascii="Times New Roman" w:hAnsi="Times New Roman" w:cs="Times New Roman"/>
                <w:sz w:val="18"/>
                <w:szCs w:val="18"/>
              </w:rPr>
              <w:t>человек на 100 тыс. населения</w:t>
            </w:r>
          </w:p>
        </w:tc>
        <w:tc>
          <w:tcPr>
            <w:tcW w:w="3825" w:type="dxa"/>
          </w:tcPr>
          <w:p w:rsidR="00212172" w:rsidRPr="00F80CD5" w:rsidRDefault="00212172" w:rsidP="00F80CD5">
            <w:pPr>
              <w:pStyle w:val="ConsPlusNormal"/>
              <w:ind w:firstLine="17"/>
              <w:outlineLvl w:val="1"/>
              <w:rPr>
                <w:rFonts w:ascii="Times New Roman" w:hAnsi="Times New Roman"/>
                <w:sz w:val="18"/>
                <w:szCs w:val="18"/>
              </w:rPr>
            </w:pPr>
            <w:r w:rsidRPr="00F80CD5">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212172" w:rsidRPr="00F80CD5" w:rsidRDefault="00212172" w:rsidP="00F80CD5">
            <w:pPr>
              <w:widowControl w:val="0"/>
              <w:autoSpaceDE w:val="0"/>
              <w:autoSpaceDN w:val="0"/>
              <w:adjustRightInd w:val="0"/>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widowControl w:val="0"/>
              <w:autoSpaceDN w:val="0"/>
              <w:adjustRightInd w:val="0"/>
              <w:ind w:left="51"/>
              <w:rPr>
                <w:rFonts w:ascii="Times New Roman" w:hAnsi="Times New Roman"/>
                <w:sz w:val="18"/>
                <w:szCs w:val="18"/>
                <w:u w:val="single"/>
              </w:rPr>
            </w:pPr>
            <w:r w:rsidRPr="00F80CD5">
              <w:rPr>
                <w:rFonts w:ascii="Times New Roman" w:hAnsi="Times New Roman"/>
                <w:sz w:val="18"/>
                <w:szCs w:val="18"/>
              </w:rPr>
              <w:t xml:space="preserve">             </w:t>
            </w:r>
          </w:p>
          <w:p w:rsidR="0021777D"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F80CD5">
              <w:rPr>
                <w:rFonts w:ascii="Times New Roman" w:hAnsi="Times New Roman"/>
                <w:sz w:val="18"/>
                <w:szCs w:val="18"/>
              </w:rPr>
              <w:t xml:space="preserve">  х 100</w:t>
            </w:r>
            <w:r w:rsidR="0021777D" w:rsidRPr="00F80CD5">
              <w:rPr>
                <w:rFonts w:ascii="Times New Roman" w:hAnsi="Times New Roman"/>
                <w:sz w:val="18"/>
                <w:szCs w:val="18"/>
              </w:rPr>
              <w:t> </w:t>
            </w:r>
            <w:r w:rsidRPr="00F80CD5">
              <w:rPr>
                <w:rFonts w:ascii="Times New Roman" w:hAnsi="Times New Roman"/>
                <w:sz w:val="18"/>
                <w:szCs w:val="18"/>
              </w:rPr>
              <w:t>000</w:t>
            </w:r>
            <w:r w:rsidR="0021777D" w:rsidRPr="00F80CD5">
              <w:rPr>
                <w:rFonts w:ascii="Times New Roman" w:hAnsi="Times New Roman"/>
                <w:sz w:val="18"/>
                <w:szCs w:val="18"/>
              </w:rPr>
              <w:t xml:space="preserve"> </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 xml:space="preserve"> где:</w:t>
            </w:r>
            <w:r w:rsidRPr="00F80CD5">
              <w:rPr>
                <w:rFonts w:ascii="Times New Roman" w:hAnsi="Times New Roman"/>
                <w:sz w:val="18"/>
                <w:szCs w:val="18"/>
              </w:rPr>
              <w:br/>
              <w:t>Внон   – вовлеченность населения, в незаконный оборот наркотиков (случаев);</w:t>
            </w:r>
          </w:p>
          <w:p w:rsidR="00212172" w:rsidRPr="00F80CD5" w:rsidRDefault="00212172" w:rsidP="00F80CD5">
            <w:pPr>
              <w:widowControl w:val="0"/>
              <w:autoSpaceDE w:val="0"/>
              <w:autoSpaceDN w:val="0"/>
              <w:adjustRightInd w:val="0"/>
              <w:jc w:val="both"/>
              <w:rPr>
                <w:rFonts w:ascii="Times New Roman" w:hAnsi="Times New Roman"/>
                <w:sz w:val="18"/>
                <w:szCs w:val="18"/>
              </w:rPr>
            </w:pPr>
            <w:r w:rsidRPr="00F80CD5">
              <w:rPr>
                <w:rFonts w:ascii="Times New Roman" w:hAnsi="Times New Roman"/>
                <w:sz w:val="18"/>
                <w:szCs w:val="18"/>
              </w:rP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212172" w:rsidRPr="00F80CD5" w:rsidRDefault="00212172" w:rsidP="00F80CD5">
            <w:pPr>
              <w:widowControl w:val="0"/>
              <w:autoSpaceDE w:val="0"/>
              <w:autoSpaceDN w:val="0"/>
              <w:adjustRightInd w:val="0"/>
              <w:jc w:val="both"/>
              <w:rPr>
                <w:rFonts w:ascii="Times New Roman" w:hAnsi="Times New Roman"/>
                <w:sz w:val="18"/>
                <w:szCs w:val="18"/>
              </w:rPr>
            </w:pPr>
            <w:r w:rsidRPr="00F80CD5">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212172" w:rsidRPr="00F80CD5" w:rsidRDefault="00212172" w:rsidP="00F80CD5">
            <w:pPr>
              <w:widowControl w:val="0"/>
              <w:autoSpaceDE w:val="0"/>
              <w:autoSpaceDN w:val="0"/>
              <w:adjustRightInd w:val="0"/>
              <w:jc w:val="both"/>
              <w:rPr>
                <w:rFonts w:ascii="Times New Roman" w:hAnsi="Times New Roman"/>
                <w:sz w:val="18"/>
                <w:szCs w:val="18"/>
              </w:rPr>
            </w:pPr>
            <w:r w:rsidRPr="00F80CD5">
              <w:rPr>
                <w:rFonts w:ascii="Times New Roman" w:hAnsi="Times New Roman"/>
                <w:sz w:val="18"/>
                <w:szCs w:val="18"/>
              </w:rPr>
              <w:t>Кжго  – количество жителей городского округа</w:t>
            </w:r>
          </w:p>
        </w:tc>
      </w:tr>
      <w:tr w:rsidR="00F80CD5" w:rsidRPr="00F80CD5" w:rsidTr="006E4E3E">
        <w:trPr>
          <w:trHeight w:val="1619"/>
        </w:trPr>
        <w:tc>
          <w:tcPr>
            <w:tcW w:w="720" w:type="dxa"/>
          </w:tcPr>
          <w:p w:rsidR="00212172" w:rsidRPr="00F80CD5" w:rsidRDefault="00212172" w:rsidP="00F80CD5">
            <w:pPr>
              <w:pStyle w:val="ConsPlusNormal"/>
              <w:ind w:firstLine="34"/>
              <w:jc w:val="center"/>
              <w:outlineLvl w:val="1"/>
              <w:rPr>
                <w:rFonts w:ascii="Times New Roman" w:hAnsi="Times New Roman"/>
                <w:sz w:val="18"/>
                <w:szCs w:val="18"/>
              </w:rPr>
            </w:pPr>
            <w:r w:rsidRPr="00F80CD5">
              <w:rPr>
                <w:rFonts w:ascii="Times New Roman" w:hAnsi="Times New Roman"/>
                <w:sz w:val="18"/>
                <w:szCs w:val="18"/>
              </w:rPr>
              <w:t>10</w:t>
            </w:r>
          </w:p>
        </w:tc>
        <w:tc>
          <w:tcPr>
            <w:tcW w:w="3554" w:type="dxa"/>
          </w:tcPr>
          <w:p w:rsidR="00212172" w:rsidRPr="00F80CD5" w:rsidRDefault="00212172" w:rsidP="00F80CD5">
            <w:pPr>
              <w:pStyle w:val="ConsPlusNormal"/>
              <w:ind w:firstLine="0"/>
              <w:outlineLvl w:val="1"/>
              <w:rPr>
                <w:rFonts w:ascii="Times New Roman" w:hAnsi="Times New Roman"/>
                <w:sz w:val="18"/>
                <w:szCs w:val="18"/>
              </w:rPr>
            </w:pPr>
            <w:r w:rsidRPr="00F80CD5">
              <w:rPr>
                <w:rFonts w:ascii="Times New Roman" w:hAnsi="Times New Roman"/>
                <w:sz w:val="18"/>
                <w:szCs w:val="18"/>
              </w:rPr>
              <w:t>5. Снижение уровня криминогенности наркомании на 100 тыс. человек</w:t>
            </w:r>
          </w:p>
        </w:tc>
        <w:tc>
          <w:tcPr>
            <w:tcW w:w="1530" w:type="dxa"/>
          </w:tcPr>
          <w:p w:rsidR="00212172" w:rsidRPr="00F80CD5" w:rsidRDefault="00212172" w:rsidP="00F80CD5">
            <w:pPr>
              <w:pStyle w:val="ConsPlusNormal"/>
              <w:ind w:firstLine="32"/>
              <w:jc w:val="center"/>
              <w:outlineLvl w:val="1"/>
              <w:rPr>
                <w:rFonts w:ascii="Times New Roman" w:hAnsi="Times New Roman" w:cs="Times New Roman"/>
                <w:sz w:val="18"/>
                <w:szCs w:val="18"/>
              </w:rPr>
            </w:pPr>
            <w:r w:rsidRPr="00F80CD5">
              <w:rPr>
                <w:rFonts w:ascii="Times New Roman" w:hAnsi="Times New Roman" w:cs="Times New Roman"/>
                <w:sz w:val="18"/>
                <w:szCs w:val="18"/>
              </w:rPr>
              <w:t>человек на 100 тыс. населения</w:t>
            </w:r>
          </w:p>
        </w:tc>
        <w:tc>
          <w:tcPr>
            <w:tcW w:w="3825" w:type="dxa"/>
          </w:tcPr>
          <w:p w:rsidR="00212172" w:rsidRPr="00F80CD5" w:rsidRDefault="00212172" w:rsidP="00F80CD5">
            <w:pPr>
              <w:pStyle w:val="ConsPlusNormal"/>
              <w:ind w:firstLine="17"/>
              <w:outlineLvl w:val="1"/>
              <w:rPr>
                <w:rFonts w:ascii="Times New Roman" w:hAnsi="Times New Roman"/>
                <w:sz w:val="18"/>
                <w:szCs w:val="18"/>
              </w:rPr>
            </w:pPr>
            <w:r w:rsidRPr="00F80CD5">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w:t>
            </w:r>
            <w:r w:rsidRPr="00F80CD5">
              <w:rPr>
                <w:rFonts w:ascii="Times New Roman" w:hAnsi="Times New Roman"/>
                <w:sz w:val="18"/>
                <w:szCs w:val="18"/>
              </w:rPr>
              <w:lastRenderedPageBreak/>
              <w:t>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563" w:type="dxa"/>
          </w:tcPr>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lastRenderedPageBreak/>
              <w:t>Значение показателя рассчитывается по формуле:</w:t>
            </w:r>
          </w:p>
          <w:p w:rsidR="00212172" w:rsidRPr="00F80CD5" w:rsidRDefault="00212172" w:rsidP="00F80CD5">
            <w:pPr>
              <w:widowControl w:val="0"/>
              <w:autoSpaceDN w:val="0"/>
              <w:adjustRightInd w:val="0"/>
              <w:ind w:left="51"/>
              <w:rPr>
                <w:rFonts w:ascii="Times New Roman" w:hAnsi="Times New Roman"/>
                <w:sz w:val="18"/>
                <w:szCs w:val="18"/>
                <w:u w:val="single"/>
              </w:rPr>
            </w:pPr>
            <w:r w:rsidRPr="00F80CD5">
              <w:rPr>
                <w:rFonts w:ascii="Times New Roman" w:hAnsi="Times New Roman"/>
                <w:sz w:val="18"/>
                <w:szCs w:val="18"/>
              </w:rPr>
              <w:t xml:space="preserve">          </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F80CD5">
              <w:rPr>
                <w:rFonts w:ascii="Times New Roman" w:hAnsi="Times New Roman"/>
                <w:sz w:val="18"/>
                <w:szCs w:val="18"/>
              </w:rPr>
              <w:t xml:space="preserve">     х  100 000</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где:</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Кн – криминогенность наркомании (случаев);</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 xml:space="preserve">ЧПсп – число потребителей наркотических средств и психотропных веществ из общего числа лиц, совершивших преступления (строка </w:t>
            </w:r>
            <w:r w:rsidRPr="00F80CD5">
              <w:rPr>
                <w:rFonts w:ascii="Times New Roman" w:hAnsi="Times New Roman"/>
                <w:sz w:val="18"/>
                <w:szCs w:val="18"/>
              </w:rPr>
              <w:lastRenderedPageBreak/>
              <w:t>43, раздел 2, 1-МВ-НОН);</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212172" w:rsidRPr="00F80CD5" w:rsidRDefault="00212172" w:rsidP="00F80CD5">
            <w:pPr>
              <w:widowControl w:val="0"/>
              <w:autoSpaceDN w:val="0"/>
              <w:adjustRightInd w:val="0"/>
              <w:ind w:left="51"/>
              <w:rPr>
                <w:rFonts w:ascii="Times New Roman" w:hAnsi="Times New Roman"/>
                <w:sz w:val="18"/>
                <w:szCs w:val="18"/>
              </w:rPr>
            </w:pPr>
            <w:r w:rsidRPr="00F80CD5">
              <w:rPr>
                <w:rFonts w:ascii="Times New Roman" w:hAnsi="Times New Roman"/>
                <w:sz w:val="18"/>
                <w:szCs w:val="18"/>
              </w:rPr>
              <w:t>Кжго   – количество жителей городского округа</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11</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sz w:val="18"/>
                <w:szCs w:val="18"/>
              </w:rPr>
              <w:t>7. Доля кладбищ, соответствующих требованиям Регионального стандарта</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Данные муниципальных образований Московской области</w:t>
            </w:r>
          </w:p>
        </w:tc>
        <w:tc>
          <w:tcPr>
            <w:tcW w:w="5563" w:type="dxa"/>
          </w:tcPr>
          <w:p w:rsidR="00212172" w:rsidRPr="00F80CD5" w:rsidRDefault="00212172" w:rsidP="00F80CD5">
            <w:pPr>
              <w:keepNext/>
              <w:keepLines/>
              <w:tabs>
                <w:tab w:val="left" w:pos="2749"/>
              </w:tabs>
              <w:jc w:val="both"/>
              <w:outlineLvl w:val="0"/>
              <w:rPr>
                <w:rFonts w:ascii="Times New Roman" w:hAnsi="Times New Roman"/>
                <w:sz w:val="18"/>
                <w:szCs w:val="18"/>
                <w:lang w:eastAsia="en-US"/>
              </w:rPr>
            </w:pPr>
            <w:r w:rsidRPr="00F80CD5">
              <w:rPr>
                <w:rFonts w:ascii="Times New Roman" w:hAnsi="Times New Roman"/>
                <w:sz w:val="18"/>
                <w:szCs w:val="18"/>
                <w:lang w:eastAsia="en-US"/>
              </w:rPr>
              <w:t xml:space="preserve">          КЛ</w:t>
            </w:r>
            <w:r w:rsidRPr="00F80CD5">
              <w:rPr>
                <w:rFonts w:ascii="Times New Roman" w:hAnsi="Times New Roman"/>
                <w:sz w:val="18"/>
                <w:szCs w:val="18"/>
                <w:vertAlign w:val="subscript"/>
                <w:lang w:eastAsia="en-US"/>
              </w:rPr>
              <w:t>рс</w:t>
            </w:r>
          </w:p>
          <w:p w:rsidR="00212172" w:rsidRPr="00F80CD5" w:rsidRDefault="00212172" w:rsidP="00F80CD5">
            <w:pPr>
              <w:keepNext/>
              <w:keepLines/>
              <w:jc w:val="both"/>
              <w:outlineLvl w:val="0"/>
              <w:rPr>
                <w:rFonts w:ascii="Times New Roman" w:hAnsi="Times New Roman"/>
                <w:sz w:val="18"/>
                <w:szCs w:val="18"/>
                <w:lang w:eastAsia="en-US"/>
              </w:rPr>
            </w:pPr>
            <w:r w:rsidRPr="00F80CD5">
              <w:rPr>
                <w:rFonts w:ascii="Times New Roman" w:hAnsi="Times New Roman"/>
                <w:sz w:val="18"/>
                <w:szCs w:val="18"/>
                <w:lang w:eastAsia="en-US"/>
              </w:rPr>
              <w:t>Д</w:t>
            </w:r>
            <w:r w:rsidRPr="00F80CD5">
              <w:rPr>
                <w:rFonts w:ascii="Times New Roman" w:hAnsi="Times New Roman"/>
                <w:sz w:val="18"/>
                <w:szCs w:val="18"/>
                <w:vertAlign w:val="subscript"/>
                <w:lang w:eastAsia="en-US"/>
              </w:rPr>
              <w:t>рс</w:t>
            </w:r>
            <w:r w:rsidRPr="00F80CD5">
              <w:rPr>
                <w:rFonts w:ascii="Times New Roman" w:hAnsi="Times New Roman"/>
                <w:sz w:val="18"/>
                <w:szCs w:val="18"/>
                <w:lang w:eastAsia="en-US"/>
              </w:rPr>
              <w:t xml:space="preserve"> = ---------- х </w:t>
            </w:r>
            <w:r w:rsidRPr="00F80CD5">
              <w:rPr>
                <w:rFonts w:ascii="Times New Roman" w:hAnsi="Times New Roman"/>
                <w:sz w:val="18"/>
                <w:szCs w:val="18"/>
                <w:lang w:val="en-US" w:eastAsia="en-US"/>
              </w:rPr>
              <w:t>K</w:t>
            </w:r>
            <w:r w:rsidRPr="00F80CD5">
              <w:rPr>
                <w:rFonts w:ascii="Times New Roman" w:hAnsi="Times New Roman"/>
                <w:sz w:val="18"/>
                <w:szCs w:val="18"/>
                <w:vertAlign w:val="subscript"/>
                <w:lang w:eastAsia="en-US"/>
              </w:rPr>
              <w:t>с</w:t>
            </w:r>
            <w:r w:rsidRPr="00F80CD5">
              <w:rPr>
                <w:rFonts w:ascii="Times New Roman" w:hAnsi="Times New Roman"/>
                <w:sz w:val="18"/>
                <w:szCs w:val="18"/>
                <w:lang w:eastAsia="en-US"/>
              </w:rPr>
              <w:t xml:space="preserve"> х 100 %,</w:t>
            </w:r>
          </w:p>
          <w:p w:rsidR="00212172" w:rsidRPr="00F80CD5" w:rsidRDefault="00212172" w:rsidP="00F80CD5">
            <w:pPr>
              <w:keepNext/>
              <w:keepLines/>
              <w:tabs>
                <w:tab w:val="left" w:pos="1282"/>
              </w:tabs>
              <w:jc w:val="both"/>
              <w:outlineLvl w:val="0"/>
              <w:rPr>
                <w:rFonts w:ascii="Times New Roman" w:hAnsi="Times New Roman"/>
                <w:sz w:val="18"/>
                <w:szCs w:val="18"/>
                <w:lang w:eastAsia="en-US"/>
              </w:rPr>
            </w:pPr>
            <w:r w:rsidRPr="00F80CD5">
              <w:rPr>
                <w:rFonts w:ascii="Times New Roman" w:hAnsi="Times New Roman"/>
                <w:sz w:val="18"/>
                <w:szCs w:val="18"/>
                <w:lang w:eastAsia="en-US"/>
              </w:rPr>
              <w:t xml:space="preserve">          КЛ</w:t>
            </w:r>
            <w:r w:rsidRPr="00F80CD5">
              <w:rPr>
                <w:rFonts w:ascii="Times New Roman" w:hAnsi="Times New Roman"/>
                <w:sz w:val="18"/>
                <w:szCs w:val="18"/>
                <w:vertAlign w:val="subscript"/>
                <w:lang w:eastAsia="en-US"/>
              </w:rPr>
              <w:t>общ</w:t>
            </w:r>
          </w:p>
          <w:p w:rsidR="00212172" w:rsidRPr="00F80CD5" w:rsidRDefault="00212172" w:rsidP="00F80CD5">
            <w:pPr>
              <w:ind w:left="51" w:right="-108"/>
              <w:contextualSpacing/>
              <w:rPr>
                <w:rFonts w:ascii="Times New Roman" w:eastAsia="Calibri" w:hAnsi="Times New Roman"/>
                <w:sz w:val="18"/>
                <w:szCs w:val="18"/>
                <w:lang w:eastAsia="en-US"/>
              </w:rPr>
            </w:pPr>
          </w:p>
          <w:p w:rsidR="00212172" w:rsidRPr="00F80CD5" w:rsidRDefault="00212172" w:rsidP="00F80CD5">
            <w:pPr>
              <w:spacing w:line="276" w:lineRule="auto"/>
              <w:jc w:val="both"/>
              <w:rPr>
                <w:rFonts w:ascii="Times New Roman" w:hAnsi="Times New Roman"/>
                <w:sz w:val="18"/>
                <w:szCs w:val="18"/>
                <w:lang w:eastAsia="en-US"/>
              </w:rPr>
            </w:pPr>
            <w:r w:rsidRPr="00F80CD5">
              <w:rPr>
                <w:rFonts w:ascii="Times New Roman" w:hAnsi="Times New Roman"/>
                <w:sz w:val="18"/>
                <w:szCs w:val="18"/>
                <w:lang w:eastAsia="en-US"/>
              </w:rPr>
              <w:t>где:</w:t>
            </w:r>
          </w:p>
          <w:p w:rsidR="00212172" w:rsidRPr="00F80CD5" w:rsidRDefault="00212172" w:rsidP="00F80CD5">
            <w:pPr>
              <w:spacing w:line="276" w:lineRule="auto"/>
              <w:jc w:val="both"/>
              <w:rPr>
                <w:rFonts w:ascii="Times New Roman" w:hAnsi="Times New Roman"/>
                <w:spacing w:val="-4"/>
                <w:sz w:val="18"/>
                <w:szCs w:val="18"/>
                <w:lang w:eastAsia="en-US"/>
              </w:rPr>
            </w:pPr>
            <w:r w:rsidRPr="00F80CD5">
              <w:rPr>
                <w:rFonts w:ascii="Times New Roman" w:hAnsi="Times New Roman"/>
                <w:spacing w:val="-4"/>
                <w:sz w:val="18"/>
                <w:szCs w:val="18"/>
                <w:lang w:eastAsia="en-US"/>
              </w:rPr>
              <w:t>Д</w:t>
            </w:r>
            <w:r w:rsidRPr="00F80CD5">
              <w:rPr>
                <w:rFonts w:ascii="Times New Roman" w:hAnsi="Times New Roman"/>
                <w:spacing w:val="-4"/>
                <w:sz w:val="18"/>
                <w:szCs w:val="18"/>
                <w:vertAlign w:val="subscript"/>
                <w:lang w:eastAsia="en-US"/>
              </w:rPr>
              <w:t>рс</w:t>
            </w:r>
            <w:r w:rsidRPr="00F80CD5">
              <w:rPr>
                <w:rFonts w:ascii="Times New Roman" w:hAnsi="Times New Roman"/>
                <w:spacing w:val="-4"/>
                <w:sz w:val="18"/>
                <w:szCs w:val="18"/>
                <w:lang w:eastAsia="en-US"/>
              </w:rPr>
              <w:t> – доля кладбищ, соответствующих требованиям Регионального стандарта, %;</w:t>
            </w:r>
          </w:p>
          <w:p w:rsidR="00212172" w:rsidRPr="00F80CD5" w:rsidRDefault="00212172" w:rsidP="00F80CD5">
            <w:pPr>
              <w:spacing w:line="276" w:lineRule="auto"/>
              <w:jc w:val="both"/>
              <w:rPr>
                <w:rFonts w:ascii="Times New Roman" w:hAnsi="Times New Roman"/>
                <w:sz w:val="18"/>
                <w:szCs w:val="18"/>
                <w:lang w:eastAsia="en-US"/>
              </w:rPr>
            </w:pPr>
            <w:r w:rsidRPr="00F80CD5">
              <w:rPr>
                <w:rFonts w:ascii="Times New Roman" w:hAnsi="Times New Roman"/>
                <w:sz w:val="18"/>
                <w:szCs w:val="18"/>
                <w:lang w:eastAsia="en-US"/>
              </w:rPr>
              <w:t>КЛ</w:t>
            </w:r>
            <w:r w:rsidRPr="00F80CD5">
              <w:rPr>
                <w:rFonts w:ascii="Times New Roman" w:hAnsi="Times New Roman"/>
                <w:sz w:val="18"/>
                <w:szCs w:val="18"/>
                <w:vertAlign w:val="subscript"/>
                <w:lang w:eastAsia="en-US"/>
              </w:rPr>
              <w:t>рс</w:t>
            </w:r>
            <w:r w:rsidRPr="00F80CD5">
              <w:rPr>
                <w:rFonts w:ascii="Times New Roman" w:hAnsi="Times New Roman"/>
                <w:sz w:val="18"/>
                <w:szCs w:val="18"/>
                <w:lang w:eastAsia="en-US"/>
              </w:rPr>
              <w:t> – количество кладбищ, соответствующих требованиям Регионального стандарта по итогам рассмотрения вопроса на заседании МВК, ед.;</w:t>
            </w:r>
          </w:p>
          <w:p w:rsidR="00212172" w:rsidRPr="00F80CD5" w:rsidRDefault="00212172" w:rsidP="00F80CD5">
            <w:pPr>
              <w:spacing w:line="276" w:lineRule="auto"/>
              <w:jc w:val="both"/>
              <w:rPr>
                <w:rFonts w:ascii="Times New Roman" w:hAnsi="Times New Roman"/>
                <w:sz w:val="18"/>
                <w:szCs w:val="18"/>
                <w:lang w:eastAsia="en-US"/>
              </w:rPr>
            </w:pPr>
            <w:r w:rsidRPr="00F80CD5">
              <w:rPr>
                <w:rFonts w:ascii="Times New Roman" w:hAnsi="Times New Roman"/>
                <w:sz w:val="18"/>
                <w:szCs w:val="18"/>
                <w:lang w:eastAsia="en-US"/>
              </w:rPr>
              <w:t>КЛ</w:t>
            </w:r>
            <w:r w:rsidRPr="00F80CD5">
              <w:rPr>
                <w:rFonts w:ascii="Times New Roman" w:hAnsi="Times New Roman"/>
                <w:sz w:val="18"/>
                <w:szCs w:val="18"/>
                <w:vertAlign w:val="subscript"/>
                <w:lang w:eastAsia="en-US"/>
              </w:rPr>
              <w:t>общ</w:t>
            </w:r>
            <w:r w:rsidRPr="00F80CD5">
              <w:rPr>
                <w:rFonts w:ascii="Times New Roman" w:hAnsi="Times New Roman"/>
                <w:sz w:val="18"/>
                <w:szCs w:val="18"/>
                <w:lang w:val="en-US" w:eastAsia="en-US"/>
              </w:rPr>
              <w:t> </w:t>
            </w:r>
            <w:r w:rsidRPr="00F80CD5">
              <w:rPr>
                <w:rFonts w:ascii="Times New Roman" w:hAnsi="Times New Roman"/>
                <w:sz w:val="18"/>
                <w:szCs w:val="18"/>
                <w:lang w:eastAsia="en-US"/>
              </w:rPr>
              <w:t>–</w:t>
            </w:r>
            <w:r w:rsidRPr="00F80CD5">
              <w:rPr>
                <w:rFonts w:ascii="Times New Roman" w:hAnsi="Times New Roman"/>
                <w:sz w:val="18"/>
                <w:szCs w:val="18"/>
                <w:lang w:val="en-US" w:eastAsia="en-US"/>
              </w:rPr>
              <w:t> </w:t>
            </w:r>
            <w:r w:rsidRPr="00F80CD5">
              <w:rPr>
                <w:rFonts w:ascii="Times New Roman" w:hAnsi="Times New Roman"/>
                <w:sz w:val="18"/>
                <w:szCs w:val="18"/>
                <w:lang w:eastAsia="en-US"/>
              </w:rPr>
              <w:t>общее количество кладбищ на территории городского округа, ед.;</w:t>
            </w:r>
          </w:p>
          <w:p w:rsidR="00212172" w:rsidRPr="00F80CD5" w:rsidRDefault="00212172" w:rsidP="00F80CD5">
            <w:pPr>
              <w:spacing w:line="276" w:lineRule="auto"/>
              <w:jc w:val="both"/>
              <w:rPr>
                <w:rFonts w:ascii="Times New Roman" w:hAnsi="Times New Roman"/>
                <w:sz w:val="18"/>
                <w:szCs w:val="18"/>
                <w:lang w:eastAsia="en-US"/>
              </w:rPr>
            </w:pPr>
            <w:r w:rsidRPr="00F80CD5">
              <w:rPr>
                <w:rFonts w:ascii="Times New Roman" w:hAnsi="Times New Roman"/>
                <w:sz w:val="18"/>
                <w:szCs w:val="18"/>
                <w:lang w:val="en-US" w:eastAsia="en-US"/>
              </w:rPr>
              <w:t>K</w:t>
            </w:r>
            <w:r w:rsidRPr="00F80CD5">
              <w:rPr>
                <w:rFonts w:ascii="Times New Roman" w:hAnsi="Times New Roman"/>
                <w:sz w:val="18"/>
                <w:szCs w:val="18"/>
                <w:vertAlign w:val="subscript"/>
                <w:lang w:eastAsia="en-US"/>
              </w:rPr>
              <w:t>с</w:t>
            </w:r>
            <w:r w:rsidRPr="00F80CD5">
              <w:rPr>
                <w:rFonts w:ascii="Times New Roman" w:hAnsi="Times New Roman"/>
                <w:sz w:val="18"/>
                <w:szCs w:val="18"/>
                <w:lang w:eastAsia="en-US"/>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212172" w:rsidRPr="00F80CD5" w:rsidRDefault="00212172" w:rsidP="00F80CD5">
            <w:pPr>
              <w:spacing w:line="276" w:lineRule="auto"/>
              <w:jc w:val="both"/>
              <w:rPr>
                <w:rFonts w:ascii="Times New Roman" w:hAnsi="Times New Roman"/>
                <w:sz w:val="28"/>
                <w:szCs w:val="28"/>
                <w:lang w:eastAsia="en-US"/>
              </w:rPr>
            </w:pPr>
            <w:r w:rsidRPr="00F80CD5">
              <w:rPr>
                <w:rFonts w:ascii="Times New Roman" w:hAnsi="Times New Roman"/>
                <w:sz w:val="18"/>
                <w:szCs w:val="18"/>
                <w:lang w:eastAsia="en-US"/>
              </w:rPr>
              <w:t>При применении повышающего (стимулирующего) коэффициента К</w:t>
            </w:r>
            <w:r w:rsidRPr="00F80CD5">
              <w:rPr>
                <w:rFonts w:ascii="Times New Roman" w:hAnsi="Times New Roman"/>
                <w:sz w:val="18"/>
                <w:szCs w:val="18"/>
                <w:vertAlign w:val="subscript"/>
                <w:lang w:eastAsia="en-US"/>
              </w:rPr>
              <w:t>с</w:t>
            </w:r>
            <w:r w:rsidRPr="00F80CD5">
              <w:rPr>
                <w:rFonts w:ascii="Times New Roman" w:hAnsi="Times New Roman"/>
                <w:sz w:val="18"/>
                <w:szCs w:val="18"/>
                <w:lang w:eastAsia="en-US"/>
              </w:rPr>
              <w:t xml:space="preserve"> итоговое значение показателя Д</w:t>
            </w:r>
            <w:r w:rsidRPr="00F80CD5">
              <w:rPr>
                <w:rFonts w:ascii="Times New Roman" w:hAnsi="Times New Roman"/>
                <w:sz w:val="18"/>
                <w:szCs w:val="18"/>
                <w:vertAlign w:val="subscript"/>
                <w:lang w:eastAsia="en-US"/>
              </w:rPr>
              <w:t>рс</w:t>
            </w:r>
            <w:r w:rsidRPr="00F80CD5">
              <w:rPr>
                <w:rFonts w:ascii="Times New Roman" w:hAnsi="Times New Roman"/>
                <w:sz w:val="18"/>
                <w:szCs w:val="18"/>
                <w:lang w:eastAsia="en-US"/>
              </w:rPr>
              <w:t xml:space="preserve"> не может быть больше 100 %.</w:t>
            </w:r>
          </w:p>
          <w:p w:rsidR="00212172" w:rsidRPr="00F80CD5" w:rsidRDefault="00212172" w:rsidP="00F80CD5">
            <w:pPr>
              <w:ind w:left="51" w:right="-108"/>
              <w:contextualSpacing/>
              <w:rPr>
                <w:rFonts w:ascii="Times New Roman" w:hAnsi="Times New Roman"/>
                <w:sz w:val="18"/>
                <w:szCs w:val="18"/>
                <w:lang w:eastAsia="en-US"/>
              </w:rPr>
            </w:pPr>
            <w:r w:rsidRPr="00F80CD5">
              <w:rPr>
                <w:rFonts w:ascii="Times New Roman" w:eastAsia="Calibri" w:hAnsi="Times New Roman"/>
                <w:sz w:val="18"/>
                <w:szCs w:val="18"/>
                <w:lang w:eastAsia="en-US"/>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12</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7. Инвентаризация мест захоронений</w:t>
            </w:r>
          </w:p>
        </w:tc>
        <w:tc>
          <w:tcPr>
            <w:tcW w:w="1530" w:type="dxa"/>
          </w:tcPr>
          <w:p w:rsidR="00212172" w:rsidRPr="00F80CD5" w:rsidRDefault="00212172" w:rsidP="00F80CD5">
            <w:pPr>
              <w:pStyle w:val="ConsPlusNormal"/>
              <w:ind w:firstLine="32"/>
              <w:jc w:val="center"/>
              <w:outlineLvl w:val="1"/>
              <w:rPr>
                <w:rFonts w:ascii="Times New Roman" w:hAnsi="Times New Roman" w:cs="Times New Roman"/>
                <w:sz w:val="18"/>
                <w:szCs w:val="18"/>
              </w:rPr>
            </w:pPr>
            <w:r w:rsidRPr="00F80CD5">
              <w:rPr>
                <w:rFonts w:ascii="Times New Roman" w:hAnsi="Times New Roman" w:cs="Times New Roman"/>
                <w:sz w:val="18"/>
                <w:szCs w:val="18"/>
              </w:rPr>
              <w:t>процент</w:t>
            </w:r>
          </w:p>
        </w:tc>
        <w:tc>
          <w:tcPr>
            <w:tcW w:w="3825" w:type="dxa"/>
          </w:tcPr>
          <w:p w:rsidR="00212172" w:rsidRPr="00F80CD5" w:rsidRDefault="00212172" w:rsidP="00F80CD5">
            <w:pPr>
              <w:pStyle w:val="ConsPlusNormal"/>
              <w:ind w:firstLine="17"/>
              <w:outlineLvl w:val="1"/>
              <w:rPr>
                <w:rFonts w:ascii="Times New Roman" w:hAnsi="Times New Roman"/>
                <w:sz w:val="18"/>
                <w:szCs w:val="18"/>
              </w:rPr>
            </w:pPr>
            <w:r w:rsidRPr="00F80CD5">
              <w:rPr>
                <w:rFonts w:ascii="Times New Roman" w:hAnsi="Times New Roman"/>
                <w:sz w:val="18"/>
                <w:szCs w:val="18"/>
              </w:rPr>
              <w:t>Данные муниципальных образований Московской области</w:t>
            </w:r>
          </w:p>
        </w:tc>
        <w:tc>
          <w:tcPr>
            <w:tcW w:w="5563" w:type="dxa"/>
          </w:tcPr>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Is / D х 100% = I</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Is - площадь зоны захоронения, на которых проведена инвентаризация в электронном виде, га;</w:t>
            </w:r>
          </w:p>
          <w:p w:rsidR="00212172" w:rsidRPr="00F80CD5" w:rsidRDefault="00212172" w:rsidP="00F80CD5">
            <w:pPr>
              <w:pStyle w:val="a3"/>
              <w:ind w:left="51" w:right="-108" w:hanging="18"/>
              <w:rPr>
                <w:rFonts w:ascii="Times New Roman" w:hAnsi="Times New Roman"/>
                <w:sz w:val="18"/>
                <w:szCs w:val="18"/>
              </w:rPr>
            </w:pPr>
            <w:r w:rsidRPr="00F80CD5">
              <w:rPr>
                <w:rFonts w:ascii="Times New Roman" w:hAnsi="Times New Roman"/>
                <w:sz w:val="18"/>
                <w:szCs w:val="18"/>
              </w:rPr>
              <w:t>D - общая площадь зоны захоронения на кладбищах муниципального образования</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13</w:t>
            </w:r>
          </w:p>
        </w:tc>
        <w:tc>
          <w:tcPr>
            <w:tcW w:w="3554" w:type="dxa"/>
          </w:tcPr>
          <w:p w:rsidR="00212172" w:rsidRPr="00F80CD5" w:rsidRDefault="00212172" w:rsidP="00F80CD5">
            <w:pPr>
              <w:pStyle w:val="ConsPlusNormal"/>
              <w:ind w:firstLine="0"/>
              <w:rPr>
                <w:rFonts w:ascii="Times New Roman" w:hAnsi="Times New Roman" w:cs="Times New Roman"/>
                <w:sz w:val="18"/>
                <w:szCs w:val="18"/>
              </w:rPr>
            </w:pPr>
            <w:r w:rsidRPr="00F80CD5">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единица</w:t>
            </w:r>
          </w:p>
        </w:tc>
        <w:tc>
          <w:tcPr>
            <w:tcW w:w="3825" w:type="dxa"/>
          </w:tcPr>
          <w:p w:rsidR="00212172" w:rsidRPr="00F80CD5" w:rsidRDefault="00212172" w:rsidP="00F80CD5">
            <w:pPr>
              <w:pStyle w:val="ConsPlusNormal"/>
              <w:ind w:firstLine="0"/>
              <w:rPr>
                <w:rFonts w:ascii="Times New Roman" w:hAnsi="Times New Roman" w:cs="Times New Roman"/>
                <w:sz w:val="18"/>
                <w:szCs w:val="18"/>
              </w:rPr>
            </w:pPr>
            <w:r w:rsidRPr="00F80CD5">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14</w:t>
            </w:r>
          </w:p>
        </w:tc>
        <w:tc>
          <w:tcPr>
            <w:tcW w:w="3554" w:type="dxa"/>
          </w:tcPr>
          <w:p w:rsidR="00212172" w:rsidRPr="00F80CD5" w:rsidRDefault="00212172" w:rsidP="00F80CD5">
            <w:pPr>
              <w:rPr>
                <w:rFonts w:ascii="Times New Roman" w:hAnsi="Times New Roman"/>
                <w:sz w:val="18"/>
                <w:szCs w:val="18"/>
              </w:rPr>
            </w:pPr>
            <w:r w:rsidRPr="00F80CD5">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процент</w:t>
            </w:r>
          </w:p>
        </w:tc>
        <w:tc>
          <w:tcPr>
            <w:tcW w:w="3825" w:type="dxa"/>
          </w:tcPr>
          <w:p w:rsidR="00212172" w:rsidRPr="00F80CD5" w:rsidRDefault="00212172" w:rsidP="00F80CD5">
            <w:pPr>
              <w:pStyle w:val="ConsPlusNormal"/>
              <w:ind w:firstLine="0"/>
              <w:rPr>
                <w:rFonts w:ascii="Times New Roman" w:hAnsi="Times New Roman" w:cs="Times New Roman"/>
                <w:sz w:val="18"/>
                <w:szCs w:val="18"/>
              </w:rPr>
            </w:pPr>
            <w:r w:rsidRPr="00F80CD5">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где:</w:t>
            </w:r>
          </w:p>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lastRenderedPageBreak/>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Тобщ – общее фактическое количество осуществленных транспортировок умерших в морг</w:t>
            </w:r>
          </w:p>
        </w:tc>
      </w:tr>
      <w:tr w:rsidR="00F80CD5" w:rsidRPr="00F80CD5" w:rsidTr="002742B3">
        <w:tc>
          <w:tcPr>
            <w:tcW w:w="720" w:type="dxa"/>
            <w:shd w:val="clear" w:color="auto" w:fill="auto"/>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15</w:t>
            </w:r>
          </w:p>
        </w:tc>
        <w:tc>
          <w:tcPr>
            <w:tcW w:w="3554" w:type="dxa"/>
            <w:shd w:val="clear" w:color="auto" w:fill="auto"/>
          </w:tcPr>
          <w:p w:rsidR="00212172" w:rsidRPr="00F80CD5" w:rsidRDefault="00212172" w:rsidP="00F80CD5">
            <w:pPr>
              <w:rPr>
                <w:rFonts w:ascii="Times New Roman" w:hAnsi="Times New Roman"/>
                <w:sz w:val="18"/>
                <w:szCs w:val="18"/>
              </w:rPr>
            </w:pPr>
            <w:r w:rsidRPr="00F80CD5">
              <w:rPr>
                <w:rFonts w:ascii="Times New Roman" w:hAnsi="Times New Roman"/>
                <w:sz w:val="18"/>
                <w:szCs w:val="18"/>
              </w:rPr>
              <w:t>7. Количество установленных мемориальных знаков</w:t>
            </w:r>
          </w:p>
        </w:tc>
        <w:tc>
          <w:tcPr>
            <w:tcW w:w="1530" w:type="dxa"/>
            <w:shd w:val="clear" w:color="auto" w:fill="auto"/>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3825" w:type="dxa"/>
            <w:shd w:val="clear" w:color="auto" w:fill="auto"/>
          </w:tcPr>
          <w:p w:rsidR="00212172" w:rsidRPr="00F80CD5" w:rsidRDefault="00212172" w:rsidP="00F80CD5">
            <w:pPr>
              <w:pStyle w:val="ConsPlusNormal"/>
              <w:ind w:firstLine="0"/>
              <w:rPr>
                <w:rFonts w:ascii="Times New Roman" w:hAnsi="Times New Roman" w:cs="Times New Roman"/>
                <w:sz w:val="18"/>
                <w:szCs w:val="18"/>
              </w:rPr>
            </w:pPr>
            <w:r w:rsidRPr="00F80CD5">
              <w:rPr>
                <w:rFonts w:ascii="Times New Roman" w:hAnsi="Times New Roman" w:cs="Times New Roman"/>
                <w:sz w:val="18"/>
                <w:szCs w:val="18"/>
              </w:rPr>
              <w:t>Ежемесячные отчеты Администрации муниципального образования</w:t>
            </w:r>
          </w:p>
          <w:p w:rsidR="00212172" w:rsidRPr="00F80CD5" w:rsidRDefault="00212172" w:rsidP="00F80CD5">
            <w:pPr>
              <w:pStyle w:val="ConsPlusNormal"/>
              <w:ind w:firstLine="0"/>
              <w:rPr>
                <w:rFonts w:ascii="Times New Roman" w:hAnsi="Times New Roman" w:cs="Times New Roman"/>
                <w:sz w:val="18"/>
                <w:szCs w:val="18"/>
              </w:rPr>
            </w:pPr>
          </w:p>
        </w:tc>
        <w:tc>
          <w:tcPr>
            <w:tcW w:w="5563" w:type="dxa"/>
            <w:shd w:val="clear" w:color="auto" w:fill="auto"/>
          </w:tcPr>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Значения показателя определяется по фактическому количеству установленных мемориальных знаков</w:t>
            </w:r>
          </w:p>
        </w:tc>
      </w:tr>
      <w:tr w:rsidR="00F80CD5" w:rsidRPr="00F80CD5" w:rsidTr="002742B3">
        <w:tc>
          <w:tcPr>
            <w:tcW w:w="720" w:type="dxa"/>
            <w:shd w:val="clear" w:color="auto" w:fill="auto"/>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16</w:t>
            </w:r>
          </w:p>
        </w:tc>
        <w:tc>
          <w:tcPr>
            <w:tcW w:w="3554" w:type="dxa"/>
            <w:shd w:val="clear" w:color="auto" w:fill="auto"/>
          </w:tcPr>
          <w:p w:rsidR="00212172" w:rsidRPr="00F80CD5" w:rsidRDefault="00212172" w:rsidP="00F80CD5">
            <w:pPr>
              <w:rPr>
                <w:rFonts w:ascii="Times New Roman" w:hAnsi="Times New Roman"/>
                <w:sz w:val="18"/>
                <w:szCs w:val="18"/>
              </w:rPr>
            </w:pPr>
            <w:r w:rsidRPr="00F80CD5">
              <w:rPr>
                <w:rFonts w:ascii="Times New Roman" w:hAnsi="Times New Roman"/>
                <w:sz w:val="18"/>
                <w:szCs w:val="18"/>
              </w:rPr>
              <w:t>7. Количество имен погибших при защите Отечества, нанесенных на мемориальные сооружения воинских захоронений по месту захоронения</w:t>
            </w:r>
          </w:p>
        </w:tc>
        <w:tc>
          <w:tcPr>
            <w:tcW w:w="1530" w:type="dxa"/>
            <w:shd w:val="clear" w:color="auto" w:fill="auto"/>
          </w:tcPr>
          <w:p w:rsidR="00212172" w:rsidRPr="00F80CD5" w:rsidRDefault="00212172" w:rsidP="00F80CD5">
            <w:pPr>
              <w:pStyle w:val="ConsPlusNormal"/>
              <w:ind w:firstLine="0"/>
              <w:jc w:val="center"/>
              <w:rPr>
                <w:rFonts w:ascii="Times New Roman" w:hAnsi="Times New Roman" w:cs="Times New Roman"/>
                <w:sz w:val="18"/>
                <w:szCs w:val="18"/>
              </w:rPr>
            </w:pPr>
            <w:r w:rsidRPr="00F80CD5">
              <w:rPr>
                <w:rFonts w:ascii="Times New Roman" w:hAnsi="Times New Roman" w:cs="Times New Roman"/>
                <w:sz w:val="18"/>
                <w:szCs w:val="18"/>
              </w:rPr>
              <w:t>единицы</w:t>
            </w:r>
          </w:p>
        </w:tc>
        <w:tc>
          <w:tcPr>
            <w:tcW w:w="3825" w:type="dxa"/>
            <w:shd w:val="clear" w:color="auto" w:fill="auto"/>
          </w:tcPr>
          <w:p w:rsidR="00212172" w:rsidRPr="00F80CD5" w:rsidRDefault="00212172" w:rsidP="00F80CD5">
            <w:pPr>
              <w:pStyle w:val="ConsPlusNormal"/>
              <w:ind w:firstLine="0"/>
              <w:rPr>
                <w:rFonts w:ascii="Times New Roman" w:hAnsi="Times New Roman" w:cs="Times New Roman"/>
                <w:sz w:val="18"/>
                <w:szCs w:val="18"/>
              </w:rPr>
            </w:pPr>
            <w:r w:rsidRPr="00F80CD5">
              <w:rPr>
                <w:rFonts w:ascii="Times New Roman" w:hAnsi="Times New Roman" w:cs="Times New Roman"/>
                <w:sz w:val="18"/>
                <w:szCs w:val="18"/>
              </w:rPr>
              <w:t>Ежемесячные отчеты Администрации муниципального образования</w:t>
            </w:r>
          </w:p>
        </w:tc>
        <w:tc>
          <w:tcPr>
            <w:tcW w:w="5563" w:type="dxa"/>
            <w:shd w:val="clear" w:color="auto" w:fill="auto"/>
          </w:tcPr>
          <w:p w:rsidR="00212172" w:rsidRPr="00F80CD5" w:rsidRDefault="00212172" w:rsidP="00F80CD5">
            <w:pPr>
              <w:autoSpaceDE w:val="0"/>
              <w:autoSpaceDN w:val="0"/>
              <w:adjustRightInd w:val="0"/>
              <w:rPr>
                <w:rFonts w:ascii="Times New Roman" w:hAnsi="Times New Roman"/>
                <w:sz w:val="18"/>
                <w:szCs w:val="18"/>
              </w:rPr>
            </w:pPr>
            <w:r w:rsidRPr="00F80CD5">
              <w:rPr>
                <w:rFonts w:ascii="Times New Roman" w:hAnsi="Times New Roman"/>
                <w:sz w:val="18"/>
                <w:szCs w:val="18"/>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F80CD5" w:rsidRDefault="00212172" w:rsidP="00F80CD5">
            <w:pPr>
              <w:ind w:left="51" w:right="-108" w:hanging="18"/>
              <w:contextualSpacing/>
              <w:jc w:val="center"/>
              <w:rPr>
                <w:rFonts w:ascii="Times New Roman" w:hAnsi="Times New Roman"/>
                <w:b/>
                <w:sz w:val="18"/>
                <w:szCs w:val="18"/>
                <w:lang w:eastAsia="en-US"/>
              </w:rPr>
            </w:pPr>
            <w:r w:rsidRPr="00F80CD5">
              <w:rPr>
                <w:rFonts w:ascii="Times New Roman"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1. </w:t>
            </w:r>
            <w:r w:rsidRPr="00F80CD5">
              <w:rPr>
                <w:rFonts w:ascii="Times New Roman" w:eastAsia="Calibri" w:hAnsi="Times New Roman"/>
                <w:sz w:val="18"/>
                <w:szCs w:val="18"/>
                <w:lang w:eastAsia="en-US"/>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и техногенного характера», постановлений </w:t>
            </w:r>
            <w:r w:rsidRPr="00F80CD5">
              <w:rPr>
                <w:rFonts w:ascii="Times New Roman" w:eastAsia="Calibri" w:hAnsi="Times New Roman"/>
                <w:sz w:val="18"/>
                <w:szCs w:val="18"/>
                <w:lang w:eastAsia="en-US"/>
              </w:rPr>
              <w:t xml:space="preserve">Правительства Российской Федерации </w:t>
            </w:r>
            <w:r w:rsidRPr="00F80CD5">
              <w:rPr>
                <w:rFonts w:ascii="Times New Roman" w:eastAsia="Calibri" w:hAnsi="Times New Roman"/>
                <w:sz w:val="18"/>
                <w:szCs w:val="18"/>
                <w:lang w:eastAsia="en-US"/>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w:t>
            </w:r>
            <w:r w:rsidRPr="00F80CD5">
              <w:rPr>
                <w:rFonts w:ascii="Times New Roman" w:hAnsi="Times New Roman" w:cs="Arial"/>
                <w:sz w:val="18"/>
                <w:szCs w:val="18"/>
                <w:lang w:eastAsia="ar-SA"/>
              </w:rPr>
              <w:t>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С = (А * 0,25 + В * 0,15 + С * 0,25 + Q * 0,15 + R * 0,2), где:</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А = (А</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 А</w:t>
            </w:r>
            <w:r w:rsidRPr="00F80CD5">
              <w:rPr>
                <w:rFonts w:ascii="Times New Roman" w:hAnsi="Times New Roman"/>
                <w:sz w:val="18"/>
                <w:szCs w:val="18"/>
                <w:vertAlign w:val="subscript"/>
              </w:rPr>
              <w:t xml:space="preserve">2 </w:t>
            </w:r>
            <w:r w:rsidRPr="00F80CD5">
              <w:rPr>
                <w:rFonts w:ascii="Times New Roman" w:hAnsi="Times New Roman"/>
                <w:sz w:val="18"/>
                <w:szCs w:val="18"/>
              </w:rPr>
              <w:t>* 100) – 100%, где</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А</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А</w:t>
            </w:r>
            <w:r w:rsidRPr="00F80CD5">
              <w:rPr>
                <w:rFonts w:ascii="Times New Roman" w:hAnsi="Times New Roman"/>
                <w:sz w:val="18"/>
                <w:szCs w:val="18"/>
                <w:vertAlign w:val="subscript"/>
              </w:rPr>
              <w:t xml:space="preserve">2 </w:t>
            </w:r>
            <w:r w:rsidRPr="00F80CD5">
              <w:rPr>
                <w:rFonts w:ascii="Times New Roman" w:hAnsi="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212172" w:rsidRPr="00F80CD5" w:rsidRDefault="00212172" w:rsidP="00F80CD5">
            <w:pPr>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212172" w:rsidRPr="00F80CD5" w:rsidRDefault="00212172" w:rsidP="00F80CD5">
            <w:pPr>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B = 100% – (B1 / B2 * 100), где</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rPr>
              <w:t>B</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w:t>
            </w:r>
            <w:r w:rsidRPr="00F80CD5">
              <w:rPr>
                <w:rFonts w:ascii="Times New Roman" w:hAnsi="Times New Roman"/>
                <w:sz w:val="18"/>
                <w:szCs w:val="18"/>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F80CD5">
              <w:rPr>
                <w:rFonts w:ascii="Times New Roman" w:hAnsi="Times New Roman"/>
                <w:sz w:val="18"/>
                <w:szCs w:val="18"/>
              </w:rPr>
              <w:t>отчетный период времени;</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rPr>
              <w:t>B</w:t>
            </w:r>
            <w:r w:rsidRPr="00F80CD5">
              <w:rPr>
                <w:rFonts w:ascii="Times New Roman" w:hAnsi="Times New Roman"/>
                <w:sz w:val="18"/>
                <w:szCs w:val="18"/>
                <w:vertAlign w:val="subscript"/>
              </w:rPr>
              <w:t xml:space="preserve">2 </w:t>
            </w:r>
            <w:r w:rsidRPr="00F80CD5">
              <w:rPr>
                <w:rFonts w:ascii="Times New Roman" w:hAnsi="Times New Roman"/>
                <w:sz w:val="18"/>
                <w:szCs w:val="18"/>
              </w:rPr>
              <w:t xml:space="preserve">– </w:t>
            </w:r>
            <w:r w:rsidRPr="00F80CD5">
              <w:rPr>
                <w:rFonts w:ascii="Times New Roman" w:hAnsi="Times New Roman"/>
                <w:sz w:val="18"/>
                <w:szCs w:val="18"/>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F80CD5">
              <w:rPr>
                <w:rFonts w:ascii="Times New Roman" w:hAnsi="Times New Roman"/>
                <w:sz w:val="18"/>
                <w:szCs w:val="18"/>
              </w:rPr>
              <w:t>; за аналогичный отчетный период 2016 года (______ человек).</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rPr>
              <w:t xml:space="preserve">С – степень </w:t>
            </w:r>
            <w:r w:rsidRPr="00F80CD5">
              <w:rPr>
                <w:rFonts w:ascii="Times New Roman" w:hAnsi="Times New Roman"/>
                <w:sz w:val="18"/>
                <w:szCs w:val="18"/>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С = (С</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 С</w:t>
            </w:r>
            <w:r w:rsidRPr="00F80CD5">
              <w:rPr>
                <w:rFonts w:ascii="Times New Roman" w:hAnsi="Times New Roman"/>
                <w:sz w:val="18"/>
                <w:szCs w:val="18"/>
                <w:vertAlign w:val="subscript"/>
              </w:rPr>
              <w:t xml:space="preserve">2 </w:t>
            </w:r>
            <w:r w:rsidRPr="00F80CD5">
              <w:rPr>
                <w:rFonts w:ascii="Times New Roman" w:hAnsi="Times New Roman"/>
                <w:sz w:val="18"/>
                <w:szCs w:val="18"/>
              </w:rPr>
              <w:t>* 100) – 100%, где</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С</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степень </w:t>
            </w:r>
            <w:r w:rsidRPr="00F80CD5">
              <w:rPr>
                <w:rFonts w:ascii="Times New Roman" w:hAnsi="Times New Roman"/>
                <w:sz w:val="18"/>
                <w:szCs w:val="18"/>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w:t>
            </w:r>
            <w:r w:rsidRPr="00F80CD5">
              <w:rPr>
                <w:rFonts w:ascii="Times New Roman" w:hAnsi="Times New Roman"/>
                <w:sz w:val="18"/>
                <w:szCs w:val="18"/>
                <w:lang w:eastAsia="en-US"/>
              </w:rPr>
              <w:lastRenderedPageBreak/>
              <w:t xml:space="preserve">входящих в состав сил постоянной МОСЧС, согласно табеля оснащенности формирования </w:t>
            </w:r>
            <w:r w:rsidRPr="00F80CD5">
              <w:rPr>
                <w:rFonts w:ascii="Times New Roman" w:hAnsi="Times New Roman"/>
                <w:sz w:val="18"/>
                <w:szCs w:val="18"/>
              </w:rPr>
              <w:t>за отчетный период времени;</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rPr>
              <w:t>С</w:t>
            </w:r>
            <w:r w:rsidRPr="00F80CD5">
              <w:rPr>
                <w:rFonts w:ascii="Times New Roman" w:hAnsi="Times New Roman"/>
                <w:sz w:val="18"/>
                <w:szCs w:val="18"/>
                <w:vertAlign w:val="subscript"/>
              </w:rPr>
              <w:t xml:space="preserve">2 </w:t>
            </w:r>
            <w:r w:rsidRPr="00F80CD5">
              <w:rPr>
                <w:rFonts w:ascii="Times New Roman" w:hAnsi="Times New Roman"/>
                <w:sz w:val="18"/>
                <w:szCs w:val="18"/>
              </w:rPr>
              <w:t xml:space="preserve">– степень </w:t>
            </w:r>
            <w:r w:rsidRPr="00F80CD5">
              <w:rPr>
                <w:rFonts w:ascii="Times New Roman" w:hAnsi="Times New Roman"/>
                <w:sz w:val="18"/>
                <w:szCs w:val="18"/>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F80CD5">
              <w:rPr>
                <w:rFonts w:ascii="Times New Roman" w:hAnsi="Times New Roman"/>
                <w:sz w:val="18"/>
                <w:szCs w:val="18"/>
              </w:rPr>
              <w:t xml:space="preserve"> за аналогичный отчетный период 2016 года (_____%).</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rPr>
              <w:t>С</w:t>
            </w:r>
            <w:r w:rsidRPr="00F80CD5">
              <w:rPr>
                <w:rFonts w:ascii="Times New Roman" w:hAnsi="Times New Roman"/>
                <w:sz w:val="18"/>
                <w:szCs w:val="18"/>
                <w:vertAlign w:val="subscript"/>
              </w:rPr>
              <w:t>1</w:t>
            </w:r>
            <w:r w:rsidRPr="00F80CD5">
              <w:rPr>
                <w:rFonts w:ascii="Times New Roman" w:hAnsi="Times New Roman"/>
                <w:sz w:val="18"/>
                <w:szCs w:val="18"/>
                <w:vertAlign w:val="subscript"/>
                <w:lang w:eastAsia="en-US"/>
              </w:rPr>
              <w:t xml:space="preserve"> </w:t>
            </w:r>
            <w:r w:rsidRPr="00F80CD5">
              <w:rPr>
                <w:rFonts w:ascii="Times New Roman" w:hAnsi="Times New Roman"/>
                <w:sz w:val="18"/>
                <w:szCs w:val="18"/>
                <w:lang w:eastAsia="en-US"/>
              </w:rPr>
              <w:t xml:space="preserve"> = (С </w:t>
            </w:r>
            <w:r w:rsidRPr="00F80CD5">
              <w:rPr>
                <w:rFonts w:ascii="Times New Roman" w:hAnsi="Times New Roman"/>
                <w:sz w:val="18"/>
                <w:szCs w:val="18"/>
                <w:vertAlign w:val="subscript"/>
                <w:lang w:eastAsia="en-US"/>
              </w:rPr>
              <w:t xml:space="preserve">ОМСУ МО </w:t>
            </w:r>
            <w:r w:rsidRPr="00F80CD5">
              <w:rPr>
                <w:rFonts w:ascii="Times New Roman" w:hAnsi="Times New Roman"/>
                <w:sz w:val="18"/>
                <w:szCs w:val="18"/>
                <w:lang w:eastAsia="en-US"/>
              </w:rPr>
              <w:t>/</w:t>
            </w:r>
            <w:r w:rsidRPr="00F80CD5">
              <w:rPr>
                <w:rFonts w:ascii="Times New Roman" w:hAnsi="Times New Roman"/>
                <w:sz w:val="18"/>
                <w:szCs w:val="18"/>
                <w:lang w:val="en-US" w:eastAsia="en-US"/>
              </w:rPr>
              <w:t>N</w:t>
            </w:r>
            <w:r w:rsidRPr="00F80CD5">
              <w:rPr>
                <w:rFonts w:ascii="Times New Roman" w:hAnsi="Times New Roman"/>
                <w:sz w:val="18"/>
                <w:szCs w:val="18"/>
                <w:vertAlign w:val="subscript"/>
                <w:lang w:eastAsia="en-US"/>
              </w:rPr>
              <w:t>2</w:t>
            </w:r>
            <w:r w:rsidRPr="00F80CD5">
              <w:rPr>
                <w:rFonts w:ascii="Times New Roman" w:hAnsi="Times New Roman"/>
                <w:sz w:val="18"/>
                <w:szCs w:val="18"/>
                <w:lang w:eastAsia="en-US"/>
              </w:rPr>
              <w:t xml:space="preserve">  + С </w:t>
            </w:r>
            <w:r w:rsidRPr="00F80CD5">
              <w:rPr>
                <w:rFonts w:ascii="Times New Roman" w:hAnsi="Times New Roman"/>
                <w:sz w:val="18"/>
                <w:szCs w:val="18"/>
                <w:vertAlign w:val="subscript"/>
                <w:lang w:eastAsia="en-US"/>
              </w:rPr>
              <w:t>орг</w:t>
            </w:r>
            <w:r w:rsidRPr="00F80CD5">
              <w:rPr>
                <w:rFonts w:ascii="Times New Roman" w:hAnsi="Times New Roman"/>
                <w:sz w:val="18"/>
                <w:szCs w:val="18"/>
                <w:lang w:eastAsia="en-US"/>
              </w:rPr>
              <w:t xml:space="preserve">./ </w:t>
            </w:r>
            <w:r w:rsidRPr="00F80CD5">
              <w:rPr>
                <w:rFonts w:ascii="Times New Roman" w:hAnsi="Times New Roman"/>
                <w:sz w:val="18"/>
                <w:szCs w:val="18"/>
                <w:lang w:val="en-US" w:eastAsia="en-US"/>
              </w:rPr>
              <w:t>N</w:t>
            </w:r>
            <w:r w:rsidRPr="00F80CD5">
              <w:rPr>
                <w:rFonts w:ascii="Times New Roman" w:hAnsi="Times New Roman"/>
                <w:sz w:val="18"/>
                <w:szCs w:val="18"/>
                <w:vertAlign w:val="subscript"/>
                <w:lang w:eastAsia="en-US"/>
              </w:rPr>
              <w:t>3</w:t>
            </w:r>
            <w:r w:rsidRPr="00F80CD5">
              <w:rPr>
                <w:rFonts w:ascii="Times New Roman" w:hAnsi="Times New Roman"/>
                <w:sz w:val="18"/>
                <w:szCs w:val="18"/>
                <w:lang w:eastAsia="en-US"/>
              </w:rPr>
              <w:t>) / 3, где:</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 xml:space="preserve">С </w:t>
            </w:r>
            <w:r w:rsidRPr="00F80CD5">
              <w:rPr>
                <w:rFonts w:ascii="Times New Roman" w:hAnsi="Times New Roman"/>
                <w:sz w:val="18"/>
                <w:szCs w:val="18"/>
                <w:vertAlign w:val="subscript"/>
                <w:lang w:eastAsia="en-US"/>
              </w:rPr>
              <w:t xml:space="preserve">ОМСУ МО </w:t>
            </w:r>
            <w:r w:rsidRPr="00F80CD5">
              <w:rPr>
                <w:rFonts w:ascii="Times New Roman" w:hAnsi="Times New Roman"/>
                <w:sz w:val="18"/>
                <w:szCs w:val="18"/>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N</w:t>
            </w:r>
            <w:r w:rsidRPr="00F80CD5">
              <w:rPr>
                <w:rFonts w:ascii="Times New Roman" w:hAnsi="Times New Roman"/>
                <w:sz w:val="18"/>
                <w:szCs w:val="18"/>
                <w:vertAlign w:val="subscript"/>
                <w:lang w:eastAsia="en-US"/>
              </w:rPr>
              <w:t>2</w:t>
            </w:r>
            <w:r w:rsidRPr="00F80CD5">
              <w:rPr>
                <w:rFonts w:ascii="Times New Roman" w:hAnsi="Times New Roman"/>
                <w:sz w:val="18"/>
                <w:szCs w:val="18"/>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 xml:space="preserve">С </w:t>
            </w:r>
            <w:r w:rsidRPr="00F80CD5">
              <w:rPr>
                <w:rFonts w:ascii="Times New Roman" w:hAnsi="Times New Roman"/>
                <w:sz w:val="18"/>
                <w:szCs w:val="18"/>
                <w:vertAlign w:val="subscript"/>
                <w:lang w:eastAsia="en-US"/>
              </w:rPr>
              <w:t>орг</w:t>
            </w:r>
            <w:r w:rsidRPr="00F80CD5">
              <w:rPr>
                <w:rFonts w:ascii="Times New Roman" w:hAnsi="Times New Roman"/>
                <w:sz w:val="18"/>
                <w:szCs w:val="18"/>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N</w:t>
            </w:r>
            <w:r w:rsidRPr="00F80CD5">
              <w:rPr>
                <w:rFonts w:ascii="Times New Roman" w:hAnsi="Times New Roman"/>
                <w:sz w:val="18"/>
                <w:szCs w:val="18"/>
                <w:vertAlign w:val="subscript"/>
                <w:lang w:eastAsia="en-US"/>
              </w:rPr>
              <w:t>3</w:t>
            </w:r>
            <w:r w:rsidRPr="00F80CD5">
              <w:rPr>
                <w:rFonts w:ascii="Times New Roman" w:hAnsi="Times New Roman"/>
                <w:sz w:val="18"/>
                <w:szCs w:val="18"/>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rPr>
              <w:t>Q</w:t>
            </w:r>
            <w:r w:rsidRPr="00F80CD5">
              <w:rPr>
                <w:rFonts w:ascii="Times New Roman" w:hAnsi="Times New Roman"/>
                <w:sz w:val="18"/>
                <w:szCs w:val="18"/>
              </w:rPr>
              <w:t xml:space="preserve"> – </w:t>
            </w:r>
            <w:r w:rsidRPr="00F80CD5">
              <w:rPr>
                <w:rFonts w:ascii="Times New Roman" w:hAnsi="Times New Roman"/>
                <w:sz w:val="18"/>
                <w:szCs w:val="18"/>
                <w:lang w:eastAsia="en-US"/>
              </w:rPr>
              <w:t>снижение количества чрезвычайных ситуаций (происшествий, аварий, технологических сбоев) на территории Московской области;</w:t>
            </w:r>
          </w:p>
          <w:p w:rsidR="00212172" w:rsidRPr="00F80CD5" w:rsidRDefault="00212172" w:rsidP="00F80CD5">
            <w:pPr>
              <w:ind w:firstLine="649"/>
              <w:rPr>
                <w:rFonts w:ascii="Times New Roman" w:eastAsia="Calibri" w:hAnsi="Times New Roman"/>
                <w:sz w:val="18"/>
                <w:szCs w:val="18"/>
                <w:lang w:eastAsia="en-US"/>
              </w:rPr>
            </w:pPr>
            <w:r w:rsidRPr="00F80CD5">
              <w:rPr>
                <w:rFonts w:ascii="Times New Roman" w:eastAsia="Calibri" w:hAnsi="Times New Roman"/>
                <w:sz w:val="18"/>
                <w:szCs w:val="18"/>
                <w:lang w:eastAsia="en-US"/>
              </w:rPr>
              <w:t>Q = 100% – (Q1 / Q2 * 100), где</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rPr>
              <w:t>Q</w:t>
            </w:r>
            <w:r w:rsidRPr="00F80CD5">
              <w:rPr>
                <w:rFonts w:ascii="Times New Roman" w:hAnsi="Times New Roman"/>
                <w:sz w:val="18"/>
                <w:szCs w:val="18"/>
                <w:vertAlign w:val="subscript"/>
              </w:rPr>
              <w:t xml:space="preserve">1 </w:t>
            </w:r>
            <w:r w:rsidRPr="00F80CD5">
              <w:rPr>
                <w:rFonts w:ascii="Times New Roman" w:hAnsi="Times New Roman"/>
                <w:sz w:val="18"/>
                <w:szCs w:val="18"/>
              </w:rPr>
              <w:t xml:space="preserve">– </w:t>
            </w:r>
            <w:r w:rsidRPr="00F80CD5">
              <w:rPr>
                <w:rFonts w:ascii="Times New Roman" w:hAnsi="Times New Roman"/>
                <w:sz w:val="18"/>
                <w:szCs w:val="18"/>
                <w:lang w:eastAsia="en-US"/>
              </w:rPr>
              <w:t>количество чрезвычайных ситуаций (происшествий технологических сбоев) на территории Московской области</w:t>
            </w:r>
            <w:r w:rsidRPr="00F80CD5">
              <w:rPr>
                <w:rFonts w:ascii="Times New Roman" w:hAnsi="Times New Roman"/>
                <w:sz w:val="18"/>
                <w:szCs w:val="18"/>
              </w:rPr>
              <w:t xml:space="preserve"> за отчетный период времени;</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rPr>
              <w:t>Q</w:t>
            </w:r>
            <w:r w:rsidRPr="00F80CD5">
              <w:rPr>
                <w:rFonts w:ascii="Times New Roman" w:hAnsi="Times New Roman"/>
                <w:sz w:val="18"/>
                <w:szCs w:val="18"/>
                <w:vertAlign w:val="subscript"/>
              </w:rPr>
              <w:t xml:space="preserve">2 </w:t>
            </w:r>
            <w:r w:rsidRPr="00F80CD5">
              <w:rPr>
                <w:rFonts w:ascii="Times New Roman" w:hAnsi="Times New Roman"/>
                <w:sz w:val="18"/>
                <w:szCs w:val="18"/>
              </w:rPr>
              <w:t xml:space="preserve">– </w:t>
            </w:r>
            <w:r w:rsidRPr="00F80CD5">
              <w:rPr>
                <w:rFonts w:ascii="Times New Roman" w:hAnsi="Times New Roman"/>
                <w:sz w:val="18"/>
                <w:szCs w:val="18"/>
                <w:lang w:eastAsia="en-US"/>
              </w:rPr>
              <w:t xml:space="preserve">количество чрезвычайных ситуаций (происшествий, технологических сбоев) на территории Московской области </w:t>
            </w:r>
            <w:r w:rsidRPr="00F80CD5">
              <w:rPr>
                <w:rFonts w:ascii="Times New Roman" w:hAnsi="Times New Roman"/>
                <w:sz w:val="18"/>
                <w:szCs w:val="18"/>
              </w:rPr>
              <w:t>за аналогичный отчетный период 2016 года (____ ЧС и происшествий технологических сбоев.).</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R</w:t>
            </w:r>
            <w:r w:rsidRPr="00F80CD5">
              <w:rPr>
                <w:rFonts w:ascii="Times New Roman" w:hAnsi="Times New Roman"/>
                <w:sz w:val="18"/>
                <w:szCs w:val="18"/>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R</w:t>
            </w:r>
            <w:r w:rsidRPr="00F80CD5">
              <w:rPr>
                <w:rFonts w:ascii="Times New Roman" w:hAnsi="Times New Roman"/>
                <w:sz w:val="18"/>
                <w:szCs w:val="18"/>
                <w:lang w:eastAsia="en-US"/>
              </w:rPr>
              <w:t xml:space="preserve"> = (Т / </w:t>
            </w:r>
            <w:r w:rsidRPr="00F80CD5">
              <w:rPr>
                <w:rFonts w:ascii="Times New Roman" w:hAnsi="Times New Roman"/>
                <w:sz w:val="18"/>
                <w:szCs w:val="18"/>
                <w:lang w:val="en-US" w:eastAsia="en-US"/>
              </w:rPr>
              <w:t>W</w:t>
            </w:r>
            <w:r w:rsidRPr="00F80CD5">
              <w:rPr>
                <w:rFonts w:ascii="Times New Roman" w:hAnsi="Times New Roman"/>
                <w:sz w:val="18"/>
                <w:szCs w:val="18"/>
                <w:vertAlign w:val="subscript"/>
                <w:lang w:eastAsia="en-US"/>
              </w:rPr>
              <w:t>5</w:t>
            </w:r>
            <w:r w:rsidRPr="00F80CD5">
              <w:rPr>
                <w:rFonts w:ascii="Times New Roman" w:hAnsi="Times New Roman"/>
                <w:sz w:val="18"/>
                <w:szCs w:val="18"/>
                <w:lang w:eastAsia="en-US"/>
              </w:rPr>
              <w:t xml:space="preserve"> х 100) – (</w:t>
            </w:r>
            <w:r w:rsidRPr="00F80CD5">
              <w:rPr>
                <w:rFonts w:ascii="Times New Roman" w:hAnsi="Times New Roman"/>
                <w:sz w:val="18"/>
                <w:szCs w:val="18"/>
                <w:lang w:val="en-US"/>
              </w:rPr>
              <w:t>S</w:t>
            </w:r>
            <w:r w:rsidRPr="00F80CD5">
              <w:rPr>
                <w:rFonts w:ascii="Times New Roman" w:hAnsi="Times New Roman"/>
                <w:sz w:val="18"/>
                <w:szCs w:val="18"/>
              </w:rPr>
              <w:t xml:space="preserve"> /</w:t>
            </w:r>
            <w:r w:rsidRPr="00F80CD5">
              <w:rPr>
                <w:rFonts w:ascii="Times New Roman" w:hAnsi="Times New Roman"/>
                <w:sz w:val="18"/>
                <w:szCs w:val="18"/>
                <w:lang w:eastAsia="en-US"/>
              </w:rPr>
              <w:t xml:space="preserve"> </w:t>
            </w:r>
            <w:r w:rsidRPr="00F80CD5">
              <w:rPr>
                <w:rFonts w:ascii="Times New Roman" w:hAnsi="Times New Roman"/>
                <w:sz w:val="18"/>
                <w:szCs w:val="18"/>
                <w:lang w:val="en-US" w:eastAsia="en-US"/>
              </w:rPr>
              <w:t>W</w:t>
            </w:r>
            <w:r w:rsidRPr="00F80CD5">
              <w:rPr>
                <w:rFonts w:ascii="Times New Roman" w:hAnsi="Times New Roman"/>
                <w:sz w:val="18"/>
                <w:szCs w:val="18"/>
                <w:vertAlign w:val="subscript"/>
                <w:lang w:eastAsia="en-US"/>
              </w:rPr>
              <w:t>4</w:t>
            </w:r>
            <w:r w:rsidRPr="00F80CD5">
              <w:rPr>
                <w:rFonts w:ascii="Times New Roman" w:hAnsi="Times New Roman"/>
                <w:sz w:val="18"/>
                <w:szCs w:val="18"/>
                <w:lang w:eastAsia="en-US"/>
              </w:rPr>
              <w:t xml:space="preserve"> х 100), где</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 xml:space="preserve">Т </w:t>
            </w:r>
            <w:r w:rsidRPr="00F80CD5">
              <w:rPr>
                <w:rFonts w:ascii="Times New Roman" w:hAnsi="Times New Roman"/>
                <w:sz w:val="18"/>
                <w:szCs w:val="18"/>
              </w:rPr>
              <w:t>–</w:t>
            </w:r>
            <w:r w:rsidRPr="00F80CD5">
              <w:rPr>
                <w:rFonts w:ascii="Times New Roman" w:hAnsi="Times New Roman"/>
                <w:sz w:val="18"/>
                <w:szCs w:val="18"/>
                <w:lang w:eastAsia="en-US"/>
              </w:rPr>
              <w:t xml:space="preserve"> </w:t>
            </w:r>
            <w:r w:rsidRPr="00F80CD5">
              <w:rPr>
                <w:rFonts w:ascii="Times New Roman" w:hAnsi="Times New Roman"/>
                <w:sz w:val="18"/>
                <w:szCs w:val="18"/>
              </w:rPr>
              <w:t>количество</w:t>
            </w:r>
            <w:r w:rsidRPr="00F80CD5">
              <w:rPr>
                <w:rFonts w:ascii="Times New Roman" w:hAnsi="Times New Roman"/>
                <w:sz w:val="18"/>
                <w:szCs w:val="18"/>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lastRenderedPageBreak/>
              <w:t>Т =</w:t>
            </w:r>
            <w:r w:rsidRPr="00F80CD5">
              <w:rPr>
                <w:rFonts w:ascii="Times New Roman" w:hAnsi="Times New Roman"/>
                <w:sz w:val="18"/>
                <w:szCs w:val="18"/>
                <w:vertAlign w:val="subscript"/>
                <w:lang w:eastAsia="en-US"/>
              </w:rPr>
              <w:t xml:space="preserve"> </w:t>
            </w:r>
            <w:r w:rsidRPr="00F80CD5">
              <w:rPr>
                <w:rFonts w:ascii="Times New Roman" w:hAnsi="Times New Roman"/>
                <w:sz w:val="18"/>
                <w:szCs w:val="18"/>
                <w:lang w:eastAsia="en-US"/>
              </w:rPr>
              <w:t xml:space="preserve"> Т</w:t>
            </w:r>
            <w:r w:rsidRPr="00F80CD5">
              <w:rPr>
                <w:rFonts w:ascii="Times New Roman" w:hAnsi="Times New Roman"/>
                <w:sz w:val="18"/>
                <w:szCs w:val="18"/>
                <w:vertAlign w:val="subscript"/>
                <w:lang w:eastAsia="en-US"/>
              </w:rPr>
              <w:t xml:space="preserve">1 </w:t>
            </w:r>
            <w:r w:rsidRPr="00F80CD5">
              <w:rPr>
                <w:rFonts w:ascii="Times New Roman" w:hAnsi="Times New Roman"/>
                <w:sz w:val="18"/>
                <w:szCs w:val="18"/>
                <w:lang w:eastAsia="en-US"/>
              </w:rPr>
              <w:t>+ Т</w:t>
            </w:r>
            <w:r w:rsidRPr="00F80CD5">
              <w:rPr>
                <w:rFonts w:ascii="Times New Roman" w:hAnsi="Times New Roman"/>
                <w:sz w:val="18"/>
                <w:szCs w:val="18"/>
                <w:vertAlign w:val="subscript"/>
                <w:lang w:eastAsia="en-US"/>
              </w:rPr>
              <w:t>2</w:t>
            </w:r>
            <w:r w:rsidRPr="00F80CD5">
              <w:rPr>
                <w:rFonts w:ascii="Times New Roman" w:hAnsi="Times New Roman"/>
                <w:sz w:val="18"/>
                <w:szCs w:val="18"/>
                <w:lang w:eastAsia="en-US"/>
              </w:rPr>
              <w:t xml:space="preserve"> + Т</w:t>
            </w:r>
            <w:r w:rsidRPr="00F80CD5">
              <w:rPr>
                <w:rFonts w:ascii="Times New Roman" w:hAnsi="Times New Roman"/>
                <w:sz w:val="18"/>
                <w:szCs w:val="18"/>
                <w:vertAlign w:val="subscript"/>
                <w:lang w:eastAsia="en-US"/>
              </w:rPr>
              <w:t>3</w:t>
            </w:r>
            <w:r w:rsidRPr="00F80CD5">
              <w:rPr>
                <w:rFonts w:ascii="Times New Roman" w:hAnsi="Times New Roman"/>
                <w:sz w:val="18"/>
                <w:szCs w:val="18"/>
                <w:lang w:eastAsia="en-US"/>
              </w:rPr>
              <w:t>, где</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Т</w:t>
            </w:r>
            <w:r w:rsidRPr="00F80CD5">
              <w:rPr>
                <w:rFonts w:ascii="Times New Roman" w:hAnsi="Times New Roman"/>
                <w:sz w:val="18"/>
                <w:szCs w:val="18"/>
                <w:vertAlign w:val="subscript"/>
                <w:lang w:eastAsia="en-US"/>
              </w:rPr>
              <w:t>1</w:t>
            </w:r>
            <w:r w:rsidRPr="00F80CD5">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Т</w:t>
            </w:r>
            <w:r w:rsidRPr="00F80CD5">
              <w:rPr>
                <w:rFonts w:ascii="Times New Roman" w:hAnsi="Times New Roman"/>
                <w:sz w:val="18"/>
                <w:szCs w:val="18"/>
                <w:vertAlign w:val="subscript"/>
                <w:lang w:eastAsia="en-US"/>
              </w:rPr>
              <w:t xml:space="preserve">2 </w:t>
            </w:r>
            <w:r w:rsidRPr="00F80CD5">
              <w:rPr>
                <w:rFonts w:ascii="Times New Roman" w:hAnsi="Times New Roman"/>
                <w:sz w:val="18"/>
                <w:szCs w:val="18"/>
              </w:rPr>
              <w:t xml:space="preserve">– </w:t>
            </w:r>
            <w:r w:rsidRPr="00F80CD5">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eastAsia="en-US"/>
              </w:rPr>
              <w:t>Т</w:t>
            </w:r>
            <w:r w:rsidRPr="00F80CD5">
              <w:rPr>
                <w:rFonts w:ascii="Times New Roman" w:hAnsi="Times New Roman"/>
                <w:sz w:val="18"/>
                <w:szCs w:val="18"/>
                <w:vertAlign w:val="subscript"/>
                <w:lang w:eastAsia="en-US"/>
              </w:rPr>
              <w:t xml:space="preserve">3 </w:t>
            </w:r>
            <w:r w:rsidRPr="00F80CD5">
              <w:rPr>
                <w:rFonts w:ascii="Times New Roman" w:hAnsi="Times New Roman"/>
                <w:sz w:val="18"/>
                <w:szCs w:val="18"/>
              </w:rPr>
              <w:t xml:space="preserve">– </w:t>
            </w:r>
            <w:r w:rsidRPr="00F80CD5">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212172" w:rsidRPr="00F80CD5" w:rsidRDefault="00212172" w:rsidP="00F80CD5">
            <w:pPr>
              <w:widowControl w:val="0"/>
              <w:autoSpaceDE w:val="0"/>
              <w:autoSpaceDN w:val="0"/>
              <w:ind w:firstLine="507"/>
              <w:rPr>
                <w:rFonts w:ascii="Times New Roman" w:hAnsi="Times New Roman"/>
                <w:sz w:val="18"/>
                <w:szCs w:val="18"/>
                <w:lang w:eastAsia="en-US"/>
              </w:rPr>
            </w:pPr>
            <w:r w:rsidRPr="00F80CD5">
              <w:rPr>
                <w:rFonts w:ascii="Times New Roman" w:hAnsi="Times New Roman"/>
                <w:sz w:val="18"/>
                <w:szCs w:val="18"/>
                <w:lang w:val="en-US" w:eastAsia="en-US"/>
              </w:rPr>
              <w:t>W</w:t>
            </w:r>
            <w:r w:rsidRPr="00F80CD5">
              <w:rPr>
                <w:rFonts w:ascii="Times New Roman" w:hAnsi="Times New Roman"/>
                <w:sz w:val="18"/>
                <w:szCs w:val="18"/>
                <w:vertAlign w:val="subscript"/>
                <w:lang w:eastAsia="en-US"/>
              </w:rPr>
              <w:t>5</w:t>
            </w:r>
            <w:r w:rsidRPr="00F80CD5">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S</w:t>
            </w:r>
            <w:r w:rsidRPr="00F80CD5">
              <w:rPr>
                <w:rFonts w:ascii="Times New Roman" w:hAnsi="Times New Roman"/>
                <w:sz w:val="18"/>
                <w:szCs w:val="18"/>
                <w:lang w:eastAsia="en-US"/>
              </w:rPr>
              <w:t xml:space="preserve"> </w:t>
            </w:r>
            <w:r w:rsidRPr="00F80CD5">
              <w:rPr>
                <w:rFonts w:ascii="Times New Roman" w:hAnsi="Times New Roman"/>
                <w:sz w:val="18"/>
                <w:szCs w:val="18"/>
              </w:rPr>
              <w:t>–</w:t>
            </w:r>
            <w:r w:rsidRPr="00F80CD5">
              <w:rPr>
                <w:rFonts w:ascii="Times New Roman" w:hAnsi="Times New Roman"/>
                <w:sz w:val="18"/>
                <w:szCs w:val="18"/>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F80CD5">
              <w:rPr>
                <w:rFonts w:ascii="Times New Roman" w:hAnsi="Times New Roman"/>
                <w:sz w:val="18"/>
                <w:szCs w:val="18"/>
              </w:rPr>
              <w:t xml:space="preserve">за аналогичный период 2016 года (__________ чел.) </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rPr>
              <w:t>S</w:t>
            </w:r>
            <w:r w:rsidRPr="00F80CD5">
              <w:rPr>
                <w:rFonts w:ascii="Times New Roman" w:hAnsi="Times New Roman"/>
                <w:sz w:val="18"/>
                <w:szCs w:val="18"/>
              </w:rPr>
              <w:t xml:space="preserve"> = </w:t>
            </w: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 xml:space="preserve">1 </w:t>
            </w:r>
            <w:r w:rsidRPr="00F80CD5">
              <w:rPr>
                <w:rFonts w:ascii="Times New Roman" w:hAnsi="Times New Roman"/>
                <w:sz w:val="18"/>
                <w:szCs w:val="18"/>
                <w:lang w:eastAsia="en-US"/>
              </w:rPr>
              <w:t xml:space="preserve">+ </w:t>
            </w: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2</w:t>
            </w:r>
            <w:r w:rsidRPr="00F80CD5">
              <w:rPr>
                <w:rFonts w:ascii="Times New Roman" w:hAnsi="Times New Roman"/>
                <w:sz w:val="18"/>
                <w:szCs w:val="18"/>
                <w:lang w:eastAsia="en-US"/>
              </w:rPr>
              <w:t xml:space="preserve"> + </w:t>
            </w: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3</w:t>
            </w:r>
            <w:r w:rsidRPr="00F80CD5">
              <w:rPr>
                <w:rFonts w:ascii="Times New Roman" w:hAnsi="Times New Roman"/>
                <w:sz w:val="18"/>
                <w:szCs w:val="18"/>
                <w:lang w:eastAsia="en-US"/>
              </w:rPr>
              <w:t xml:space="preserve">, где </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1</w:t>
            </w:r>
            <w:r w:rsidRPr="00F80CD5">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F80CD5">
              <w:rPr>
                <w:rFonts w:ascii="Times New Roman" w:hAnsi="Times New Roman"/>
                <w:sz w:val="18"/>
                <w:szCs w:val="18"/>
              </w:rPr>
              <w:t>за аналогичный период 2016 года (__________ чел)</w:t>
            </w:r>
            <w:r w:rsidRPr="00F80CD5">
              <w:rPr>
                <w:rFonts w:ascii="Times New Roman" w:hAnsi="Times New Roman"/>
                <w:sz w:val="18"/>
                <w:szCs w:val="18"/>
                <w:lang w:eastAsia="en-US"/>
              </w:rPr>
              <w:t>;</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 xml:space="preserve">2 </w:t>
            </w:r>
            <w:r w:rsidRPr="00F80CD5">
              <w:rPr>
                <w:rFonts w:ascii="Times New Roman" w:hAnsi="Times New Roman"/>
                <w:sz w:val="18"/>
                <w:szCs w:val="18"/>
              </w:rPr>
              <w:t xml:space="preserve">– </w:t>
            </w:r>
            <w:r w:rsidRPr="00F80CD5">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F80CD5">
              <w:rPr>
                <w:rFonts w:ascii="Times New Roman" w:hAnsi="Times New Roman"/>
                <w:sz w:val="18"/>
                <w:szCs w:val="18"/>
              </w:rPr>
              <w:t>за аналогичный период 2016 года (__________ чел)</w:t>
            </w:r>
            <w:r w:rsidRPr="00F80CD5">
              <w:rPr>
                <w:rFonts w:ascii="Times New Roman" w:hAnsi="Times New Roman"/>
                <w:sz w:val="18"/>
                <w:szCs w:val="18"/>
                <w:lang w:eastAsia="en-US"/>
              </w:rPr>
              <w:t>;</w:t>
            </w:r>
          </w:p>
          <w:p w:rsidR="00212172" w:rsidRPr="00F80CD5" w:rsidRDefault="00212172" w:rsidP="00F80CD5">
            <w:pPr>
              <w:widowControl w:val="0"/>
              <w:autoSpaceDE w:val="0"/>
              <w:autoSpaceDN w:val="0"/>
              <w:ind w:firstLine="540"/>
              <w:rPr>
                <w:rFonts w:ascii="Times New Roman" w:hAnsi="Times New Roman"/>
                <w:sz w:val="18"/>
                <w:szCs w:val="18"/>
              </w:rPr>
            </w:pPr>
            <w:r w:rsidRPr="00F80CD5">
              <w:rPr>
                <w:rFonts w:ascii="Times New Roman" w:hAnsi="Times New Roman"/>
                <w:sz w:val="18"/>
                <w:szCs w:val="18"/>
                <w:lang w:val="en-US" w:eastAsia="en-US"/>
              </w:rPr>
              <w:t>S</w:t>
            </w:r>
            <w:r w:rsidRPr="00F80CD5">
              <w:rPr>
                <w:rFonts w:ascii="Times New Roman" w:hAnsi="Times New Roman"/>
                <w:sz w:val="18"/>
                <w:szCs w:val="18"/>
                <w:vertAlign w:val="subscript"/>
                <w:lang w:eastAsia="en-US"/>
              </w:rPr>
              <w:t xml:space="preserve">3 </w:t>
            </w:r>
            <w:r w:rsidRPr="00F80CD5">
              <w:rPr>
                <w:rFonts w:ascii="Times New Roman" w:hAnsi="Times New Roman"/>
                <w:sz w:val="18"/>
                <w:szCs w:val="18"/>
              </w:rPr>
              <w:t xml:space="preserve">– </w:t>
            </w:r>
            <w:r w:rsidRPr="00F80CD5">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F80CD5">
              <w:rPr>
                <w:rFonts w:ascii="Times New Roman" w:hAnsi="Times New Roman"/>
                <w:sz w:val="18"/>
                <w:szCs w:val="18"/>
              </w:rPr>
              <w:t>за аналогичный период 2016 года (_________ чел.)</w:t>
            </w:r>
            <w:r w:rsidRPr="00F80CD5">
              <w:rPr>
                <w:rFonts w:ascii="Times New Roman" w:hAnsi="Times New Roman"/>
                <w:sz w:val="18"/>
                <w:szCs w:val="18"/>
                <w:lang w:eastAsia="en-US"/>
              </w:rPr>
              <w:t>.</w:t>
            </w:r>
          </w:p>
          <w:p w:rsidR="00212172" w:rsidRPr="00F80CD5" w:rsidRDefault="00212172" w:rsidP="00F80CD5">
            <w:pPr>
              <w:widowControl w:val="0"/>
              <w:autoSpaceDE w:val="0"/>
              <w:autoSpaceDN w:val="0"/>
              <w:ind w:firstLine="540"/>
              <w:rPr>
                <w:rFonts w:ascii="Times New Roman" w:hAnsi="Times New Roman"/>
                <w:sz w:val="18"/>
                <w:szCs w:val="18"/>
                <w:lang w:eastAsia="en-US"/>
              </w:rPr>
            </w:pPr>
            <w:r w:rsidRPr="00F80CD5">
              <w:rPr>
                <w:rFonts w:ascii="Times New Roman" w:hAnsi="Times New Roman"/>
                <w:sz w:val="18"/>
                <w:szCs w:val="18"/>
                <w:lang w:val="en-US" w:eastAsia="en-US"/>
              </w:rPr>
              <w:t>W</w:t>
            </w:r>
            <w:r w:rsidRPr="00F80CD5">
              <w:rPr>
                <w:rFonts w:ascii="Times New Roman" w:hAnsi="Times New Roman"/>
                <w:sz w:val="18"/>
                <w:szCs w:val="18"/>
                <w:vertAlign w:val="subscript"/>
                <w:lang w:eastAsia="en-US"/>
              </w:rPr>
              <w:t>4</w:t>
            </w:r>
            <w:r w:rsidRPr="00F80CD5">
              <w:rPr>
                <w:rFonts w:ascii="Times New Roman" w:hAnsi="Times New Roman"/>
                <w:sz w:val="18"/>
                <w:szCs w:val="18"/>
                <w:lang w:eastAsia="en-US"/>
              </w:rPr>
              <w:t xml:space="preserve"> – общая численность руководителей, работников и специ</w:t>
            </w:r>
            <w:r w:rsidRPr="00F80CD5">
              <w:rPr>
                <w:rFonts w:ascii="Times New Roman" w:hAnsi="Times New Roman"/>
                <w:sz w:val="18"/>
                <w:szCs w:val="18"/>
                <w:lang w:eastAsia="en-US"/>
              </w:rPr>
              <w:lastRenderedPageBreak/>
              <w:t xml:space="preserve">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eastAsia="Calibri" w:hAnsi="Times New Roman"/>
                <w:sz w:val="18"/>
                <w:szCs w:val="18"/>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lastRenderedPageBreak/>
              <w:t>2</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2. Прирост уровня безопасности людей на водных объектах, расположенных на территории муниципального образования Московской области</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По итогам мониторинга. </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5563" w:type="dxa"/>
          </w:tcPr>
          <w:p w:rsidR="00212172" w:rsidRPr="00F80CD5" w:rsidRDefault="00212172" w:rsidP="00F80CD5">
            <w:pPr>
              <w:widowControl w:val="0"/>
              <w:autoSpaceDE w:val="0"/>
              <w:autoSpaceDN w:val="0"/>
              <w:ind w:firstLine="509"/>
              <w:rPr>
                <w:rFonts w:ascii="Times New Roman" w:hAnsi="Times New Roman"/>
                <w:sz w:val="18"/>
                <w:szCs w:val="18"/>
              </w:rPr>
            </w:pPr>
            <w:r w:rsidRPr="00F80CD5">
              <w:rPr>
                <w:rFonts w:ascii="Times New Roman" w:hAnsi="Times New Roman"/>
                <w:sz w:val="18"/>
                <w:szCs w:val="18"/>
              </w:rPr>
              <w:t>Значение показателя рассчитывается по формуле:</w:t>
            </w:r>
          </w:p>
          <w:p w:rsidR="00212172" w:rsidRPr="00F80CD5" w:rsidRDefault="00212172" w:rsidP="00F80CD5">
            <w:pPr>
              <w:widowControl w:val="0"/>
              <w:autoSpaceDE w:val="0"/>
              <w:autoSpaceDN w:val="0"/>
              <w:ind w:firstLine="541"/>
              <w:rPr>
                <w:rFonts w:ascii="Times New Roman" w:hAnsi="Times New Roman"/>
                <w:sz w:val="18"/>
                <w:szCs w:val="18"/>
              </w:rPr>
            </w:pPr>
            <w:r w:rsidRPr="00F80CD5">
              <w:rPr>
                <w:rFonts w:ascii="Times New Roman" w:hAnsi="Times New Roman"/>
                <w:sz w:val="18"/>
                <w:szCs w:val="18"/>
                <w:lang w:val="en-US"/>
              </w:rPr>
              <w:t>V</w:t>
            </w:r>
            <w:r w:rsidRPr="00F80CD5">
              <w:rPr>
                <w:rFonts w:ascii="Times New Roman" w:hAnsi="Times New Roman"/>
                <w:sz w:val="18"/>
                <w:szCs w:val="18"/>
              </w:rPr>
              <w:t xml:space="preserve"> = </w:t>
            </w:r>
            <w:r w:rsidRPr="00F80CD5">
              <w:rPr>
                <w:rFonts w:ascii="Times New Roman" w:hAnsi="Times New Roman"/>
                <w:sz w:val="18"/>
                <w:szCs w:val="18"/>
                <w:lang w:val="en-US"/>
              </w:rPr>
              <w:t>F</w:t>
            </w:r>
            <w:r w:rsidRPr="00F80CD5">
              <w:rPr>
                <w:rFonts w:ascii="Times New Roman" w:hAnsi="Times New Roman"/>
                <w:sz w:val="18"/>
                <w:szCs w:val="18"/>
              </w:rPr>
              <w:t xml:space="preserve"> * 0,25 + </w:t>
            </w:r>
            <w:r w:rsidRPr="00F80CD5">
              <w:rPr>
                <w:rFonts w:ascii="Times New Roman" w:hAnsi="Times New Roman"/>
                <w:sz w:val="18"/>
                <w:szCs w:val="18"/>
                <w:lang w:val="en-US"/>
              </w:rPr>
              <w:t>H</w:t>
            </w:r>
            <w:r w:rsidRPr="00F80CD5">
              <w:rPr>
                <w:rFonts w:ascii="Times New Roman" w:hAnsi="Times New Roman"/>
                <w:sz w:val="18"/>
                <w:szCs w:val="18"/>
              </w:rPr>
              <w:t xml:space="preserve"> * 0,2 + </w:t>
            </w:r>
            <w:r w:rsidRPr="00F80CD5">
              <w:rPr>
                <w:rFonts w:ascii="Times New Roman" w:hAnsi="Times New Roman"/>
                <w:sz w:val="18"/>
                <w:szCs w:val="18"/>
                <w:lang w:val="en-US"/>
              </w:rPr>
              <w:t>P</w:t>
            </w:r>
            <w:r w:rsidRPr="00F80CD5">
              <w:rPr>
                <w:rFonts w:ascii="Times New Roman" w:hAnsi="Times New Roman"/>
                <w:sz w:val="18"/>
                <w:szCs w:val="18"/>
              </w:rPr>
              <w:t xml:space="preserve"> * 0,2 + </w:t>
            </w:r>
            <w:r w:rsidRPr="00F80CD5">
              <w:rPr>
                <w:rFonts w:ascii="Times New Roman" w:hAnsi="Times New Roman"/>
                <w:sz w:val="18"/>
                <w:szCs w:val="18"/>
                <w:lang w:val="en-US"/>
              </w:rPr>
              <w:t>J</w:t>
            </w:r>
            <w:r w:rsidRPr="00F80CD5">
              <w:rPr>
                <w:rFonts w:ascii="Times New Roman" w:hAnsi="Times New Roman"/>
                <w:sz w:val="18"/>
                <w:szCs w:val="18"/>
              </w:rPr>
              <w:t xml:space="preserve"> * 0,1 + </w:t>
            </w:r>
            <w:r w:rsidRPr="00F80CD5">
              <w:rPr>
                <w:rFonts w:ascii="Times New Roman" w:hAnsi="Times New Roman"/>
                <w:sz w:val="18"/>
                <w:szCs w:val="18"/>
                <w:lang w:val="en-US"/>
              </w:rPr>
              <w:t>G</w:t>
            </w:r>
            <w:r w:rsidRPr="00F80CD5">
              <w:rPr>
                <w:rFonts w:ascii="Times New Roman" w:hAnsi="Times New Roman"/>
                <w:sz w:val="18"/>
                <w:szCs w:val="18"/>
              </w:rPr>
              <w:t xml:space="preserve"> * 0,25, где</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rPr>
              <w:t xml:space="preserve"> </w:t>
            </w:r>
            <w:r w:rsidRPr="00F80CD5">
              <w:rPr>
                <w:rFonts w:ascii="Times New Roman" w:hAnsi="Times New Roman"/>
                <w:sz w:val="18"/>
                <w:szCs w:val="18"/>
                <w:lang w:val="en-US"/>
              </w:rPr>
              <w:t>F</w:t>
            </w:r>
            <w:r w:rsidRPr="00F80CD5">
              <w:rPr>
                <w:rFonts w:ascii="Times New Roman" w:hAnsi="Times New Roman"/>
                <w:sz w:val="18"/>
                <w:szCs w:val="18"/>
              </w:rPr>
              <w:t xml:space="preserve">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w:t>
            </w:r>
            <w:r w:rsidRPr="00F80CD5">
              <w:rPr>
                <w:rFonts w:ascii="Times New Roman" w:hAnsi="Times New Roman"/>
                <w:sz w:val="18"/>
                <w:szCs w:val="18"/>
              </w:rPr>
              <w:br/>
              <w:t>в соответствии с требованиями  п</w:t>
            </w:r>
            <w:r w:rsidRPr="00F80CD5">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80CD5">
              <w:rPr>
                <w:rFonts w:ascii="Times New Roman" w:hAnsi="Times New Roman"/>
                <w:bCs/>
                <w:sz w:val="18"/>
                <w:szCs w:val="18"/>
                <w:shd w:val="clear" w:color="auto" w:fill="FFFFFF"/>
              </w:rPr>
              <w:t xml:space="preserve">Национальный стандарт Российской Федерации </w:t>
            </w:r>
            <w:r w:rsidRPr="00F80CD5">
              <w:rPr>
                <w:rFonts w:ascii="Times New Roman" w:hAnsi="Times New Roman"/>
                <w:sz w:val="18"/>
                <w:szCs w:val="18"/>
                <w:shd w:val="clear" w:color="auto" w:fill="FFFFFF"/>
              </w:rPr>
              <w:t>ГОСТ Р 58737-2019</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shd w:val="clear" w:color="auto" w:fill="FFFFFF"/>
                <w:lang w:val="en-US"/>
              </w:rPr>
              <w:t>F</w:t>
            </w:r>
            <w:r w:rsidRPr="00F80CD5">
              <w:rPr>
                <w:rFonts w:ascii="Times New Roman" w:hAnsi="Times New Roman"/>
                <w:sz w:val="18"/>
                <w:szCs w:val="18"/>
                <w:shd w:val="clear" w:color="auto" w:fill="FFFFFF"/>
              </w:rPr>
              <w:t xml:space="preserve"> = (</w:t>
            </w:r>
            <w:r w:rsidRPr="00F80CD5">
              <w:rPr>
                <w:rFonts w:ascii="Times New Roman" w:hAnsi="Times New Roman"/>
                <w:sz w:val="18"/>
                <w:szCs w:val="18"/>
                <w:shd w:val="clear" w:color="auto" w:fill="FFFFFF"/>
                <w:lang w:val="en-US"/>
              </w:rPr>
              <w:t>L</w:t>
            </w:r>
            <w:r w:rsidRPr="00F80CD5">
              <w:rPr>
                <w:rFonts w:ascii="Times New Roman" w:hAnsi="Times New Roman"/>
                <w:sz w:val="18"/>
                <w:szCs w:val="18"/>
                <w:shd w:val="clear" w:color="auto" w:fill="FFFFFF"/>
                <w:vertAlign w:val="subscript"/>
              </w:rPr>
              <w:t xml:space="preserve">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shd w:val="clear" w:color="auto" w:fill="FFFFFF"/>
                <w:lang w:val="en-US"/>
              </w:rPr>
              <w:t>L</w:t>
            </w:r>
            <w:r w:rsidRPr="00F80CD5">
              <w:rPr>
                <w:rFonts w:ascii="Times New Roman" w:hAnsi="Times New Roman"/>
                <w:sz w:val="18"/>
                <w:szCs w:val="18"/>
                <w:shd w:val="clear" w:color="auto" w:fill="FFFFFF"/>
                <w:vertAlign w:val="subscript"/>
              </w:rPr>
              <w:t>2</w:t>
            </w:r>
            <w:r w:rsidRPr="00F80CD5">
              <w:rPr>
                <w:rFonts w:ascii="Times New Roman" w:hAnsi="Times New Roman"/>
                <w:sz w:val="18"/>
                <w:szCs w:val="18"/>
                <w:shd w:val="clear" w:color="auto" w:fill="FFFFFF"/>
              </w:rPr>
              <w:t xml:space="preserve"> х 100) – 100% где</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shd w:val="clear" w:color="auto" w:fill="FFFFFF"/>
                <w:lang w:val="en-US"/>
              </w:rPr>
              <w:t>L</w:t>
            </w:r>
            <w:r w:rsidRPr="00F80CD5">
              <w:rPr>
                <w:rFonts w:ascii="Times New Roman" w:hAnsi="Times New Roman"/>
                <w:sz w:val="18"/>
                <w:szCs w:val="18"/>
                <w:shd w:val="clear" w:color="auto" w:fill="FFFFFF"/>
                <w:vertAlign w:val="subscript"/>
              </w:rPr>
              <w:t xml:space="preserve">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F80CD5">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80CD5">
              <w:rPr>
                <w:rFonts w:ascii="Times New Roman" w:hAnsi="Times New Roman"/>
                <w:bCs/>
                <w:sz w:val="18"/>
                <w:szCs w:val="18"/>
                <w:shd w:val="clear" w:color="auto" w:fill="FFFFFF"/>
              </w:rPr>
              <w:t xml:space="preserve">Национальный стандарт Российской Федерации </w:t>
            </w:r>
            <w:r w:rsidRPr="00F80CD5">
              <w:rPr>
                <w:rFonts w:ascii="Times New Roman" w:hAnsi="Times New Roman"/>
                <w:sz w:val="18"/>
                <w:szCs w:val="18"/>
                <w:shd w:val="clear" w:color="auto" w:fill="FFFFFF"/>
              </w:rPr>
              <w:t>ГОСТ Р 58737-2019 за отчетный период времени;</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shd w:val="clear" w:color="auto" w:fill="FFFFFF"/>
                <w:lang w:val="en-US"/>
              </w:rPr>
              <w:t>L</w:t>
            </w:r>
            <w:r w:rsidRPr="00F80CD5">
              <w:rPr>
                <w:rFonts w:ascii="Times New Roman" w:hAnsi="Times New Roman"/>
                <w:sz w:val="18"/>
                <w:szCs w:val="18"/>
                <w:shd w:val="clear" w:color="auto" w:fill="FFFFFF"/>
                <w:vertAlign w:val="subscript"/>
              </w:rPr>
              <w:t xml:space="preserve">2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F80CD5">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80CD5">
              <w:rPr>
                <w:rFonts w:ascii="Times New Roman" w:hAnsi="Times New Roman"/>
                <w:bCs/>
                <w:sz w:val="18"/>
                <w:szCs w:val="18"/>
                <w:shd w:val="clear" w:color="auto" w:fill="FFFFFF"/>
              </w:rPr>
              <w:t xml:space="preserve">Национальный стандарт Российской Федерации </w:t>
            </w:r>
            <w:r w:rsidRPr="00F80CD5">
              <w:rPr>
                <w:rFonts w:ascii="Times New Roman" w:hAnsi="Times New Roman"/>
                <w:sz w:val="18"/>
                <w:szCs w:val="18"/>
                <w:shd w:val="clear" w:color="auto" w:fill="FFFFFF"/>
              </w:rPr>
              <w:t>ГОСТ Р 58737-2019 за аналогичный отчетный период времени 2016 года (___ мест из них ___ пляжей)</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H</w:t>
            </w:r>
            <w:r w:rsidRPr="00F80CD5">
              <w:rPr>
                <w:rFonts w:ascii="Times New Roman" w:hAnsi="Times New Roman"/>
                <w:sz w:val="18"/>
                <w:szCs w:val="18"/>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shd w:val="clear" w:color="auto" w:fill="FFFFFF"/>
              </w:rPr>
              <w:t xml:space="preserve">Н = 100% –  ( </w:t>
            </w:r>
            <w:r w:rsidRPr="00F80CD5">
              <w:rPr>
                <w:rFonts w:ascii="Times New Roman" w:hAnsi="Times New Roman"/>
                <w:sz w:val="18"/>
                <w:szCs w:val="18"/>
                <w:shd w:val="clear" w:color="auto" w:fill="FFFFFF"/>
                <w:lang w:val="en-US"/>
              </w:rPr>
              <w:t>Z</w:t>
            </w:r>
            <w:r w:rsidRPr="00F80CD5">
              <w:rPr>
                <w:rFonts w:ascii="Times New Roman" w:hAnsi="Times New Roman"/>
                <w:sz w:val="18"/>
                <w:szCs w:val="18"/>
                <w:shd w:val="clear" w:color="auto" w:fill="FFFFFF"/>
                <w:vertAlign w:val="subscript"/>
              </w:rPr>
              <w:t xml:space="preserve">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shd w:val="clear" w:color="auto" w:fill="FFFFFF"/>
                <w:lang w:val="en-US"/>
              </w:rPr>
              <w:t>Z</w:t>
            </w:r>
            <w:r w:rsidRPr="00F80CD5">
              <w:rPr>
                <w:rFonts w:ascii="Times New Roman" w:hAnsi="Times New Roman"/>
                <w:sz w:val="18"/>
                <w:szCs w:val="18"/>
                <w:shd w:val="clear" w:color="auto" w:fill="FFFFFF"/>
                <w:vertAlign w:val="subscript"/>
              </w:rPr>
              <w:t>2</w:t>
            </w:r>
            <w:r w:rsidRPr="00F80CD5">
              <w:rPr>
                <w:rFonts w:ascii="Times New Roman" w:hAnsi="Times New Roman"/>
                <w:sz w:val="18"/>
                <w:szCs w:val="18"/>
                <w:shd w:val="clear" w:color="auto" w:fill="FFFFFF"/>
              </w:rPr>
              <w:t xml:space="preserve"> х 100), где</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shd w:val="clear" w:color="auto" w:fill="FFFFFF"/>
                <w:lang w:val="en-US"/>
              </w:rPr>
              <w:t>Z</w:t>
            </w:r>
            <w:r w:rsidRPr="00F80CD5">
              <w:rPr>
                <w:rFonts w:ascii="Times New Roman" w:hAnsi="Times New Roman"/>
                <w:sz w:val="18"/>
                <w:szCs w:val="18"/>
                <w:shd w:val="clear" w:color="auto" w:fill="FFFFFF"/>
                <w:vertAlign w:val="subscript"/>
              </w:rPr>
              <w:t xml:space="preserve">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shd w:val="clear" w:color="auto" w:fill="FFFFFF"/>
                <w:lang w:val="en-US"/>
              </w:rPr>
              <w:t>Z</w:t>
            </w:r>
            <w:r w:rsidRPr="00F80CD5">
              <w:rPr>
                <w:rFonts w:ascii="Times New Roman" w:hAnsi="Times New Roman"/>
                <w:sz w:val="18"/>
                <w:szCs w:val="18"/>
                <w:shd w:val="clear" w:color="auto" w:fill="FFFFFF"/>
                <w:vertAlign w:val="subscript"/>
              </w:rPr>
              <w:t xml:space="preserve">2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P</w:t>
            </w:r>
            <w:r w:rsidRPr="00F80CD5">
              <w:rPr>
                <w:rFonts w:ascii="Times New Roman" w:hAnsi="Times New Roman"/>
                <w:sz w:val="18"/>
                <w:szCs w:val="18"/>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212172" w:rsidRPr="00F80CD5" w:rsidRDefault="00212172" w:rsidP="00F80CD5">
            <w:pPr>
              <w:widowControl w:val="0"/>
              <w:autoSpaceDE w:val="0"/>
              <w:autoSpaceDN w:val="0"/>
              <w:ind w:firstLine="507"/>
              <w:rPr>
                <w:rFonts w:ascii="Times New Roman" w:hAnsi="Times New Roman"/>
                <w:sz w:val="18"/>
                <w:szCs w:val="18"/>
                <w:shd w:val="clear" w:color="auto" w:fill="FFFFFF"/>
              </w:rPr>
            </w:pPr>
            <w:r w:rsidRPr="00F80CD5">
              <w:rPr>
                <w:rFonts w:ascii="Times New Roman" w:hAnsi="Times New Roman"/>
                <w:sz w:val="18"/>
                <w:szCs w:val="18"/>
                <w:lang w:val="en-US"/>
              </w:rPr>
              <w:t>P</w:t>
            </w:r>
            <w:r w:rsidRPr="00F80CD5">
              <w:rPr>
                <w:rFonts w:ascii="Times New Roman" w:hAnsi="Times New Roman"/>
                <w:sz w:val="18"/>
                <w:szCs w:val="18"/>
                <w:shd w:val="clear" w:color="auto" w:fill="FFFFFF"/>
              </w:rPr>
              <w:t xml:space="preserve"> = 100% –  (</w:t>
            </w:r>
            <w:r w:rsidRPr="00F80CD5">
              <w:rPr>
                <w:rFonts w:ascii="Times New Roman" w:hAnsi="Times New Roman"/>
                <w:sz w:val="18"/>
                <w:szCs w:val="18"/>
                <w:lang w:val="en-US"/>
              </w:rPr>
              <w:t>E</w:t>
            </w:r>
            <w:r w:rsidRPr="00F80CD5">
              <w:rPr>
                <w:rFonts w:ascii="Times New Roman" w:hAnsi="Times New Roman"/>
                <w:sz w:val="18"/>
                <w:szCs w:val="18"/>
                <w:shd w:val="clear" w:color="auto" w:fill="FFFFFF"/>
                <w:vertAlign w:val="subscript"/>
              </w:rPr>
              <w:t xml:space="preserve"> 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lang w:val="en-US"/>
              </w:rPr>
              <w:t>E</w:t>
            </w:r>
            <w:r w:rsidRPr="00F80CD5">
              <w:rPr>
                <w:rFonts w:ascii="Times New Roman" w:hAnsi="Times New Roman"/>
                <w:sz w:val="18"/>
                <w:szCs w:val="18"/>
                <w:shd w:val="clear" w:color="auto" w:fill="FFFFFF"/>
                <w:vertAlign w:val="subscript"/>
              </w:rPr>
              <w:t xml:space="preserve"> 2</w:t>
            </w:r>
            <w:r w:rsidRPr="00F80CD5">
              <w:rPr>
                <w:rFonts w:ascii="Times New Roman" w:hAnsi="Times New Roman"/>
                <w:sz w:val="18"/>
                <w:szCs w:val="18"/>
                <w:shd w:val="clear" w:color="auto" w:fill="FFFFFF"/>
              </w:rPr>
              <w:t xml:space="preserve"> х 100), где</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E</w:t>
            </w:r>
            <w:r w:rsidRPr="00F80CD5">
              <w:rPr>
                <w:rFonts w:ascii="Times New Roman" w:hAnsi="Times New Roman"/>
                <w:sz w:val="18"/>
                <w:szCs w:val="18"/>
                <w:vertAlign w:val="subscript"/>
              </w:rPr>
              <w:t>1</w:t>
            </w:r>
            <w:r w:rsidRPr="00F80CD5">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lastRenderedPageBreak/>
              <w:t>E</w:t>
            </w:r>
            <w:r w:rsidRPr="00F80CD5">
              <w:rPr>
                <w:rFonts w:ascii="Times New Roman" w:hAnsi="Times New Roman"/>
                <w:sz w:val="18"/>
                <w:szCs w:val="18"/>
                <w:vertAlign w:val="subscript"/>
              </w:rPr>
              <w:t>2</w:t>
            </w:r>
            <w:r w:rsidRPr="00F80CD5">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J</w:t>
            </w:r>
            <w:r w:rsidRPr="00F80CD5">
              <w:rPr>
                <w:rFonts w:ascii="Times New Roman" w:hAnsi="Times New Roman"/>
                <w:sz w:val="18"/>
                <w:szCs w:val="18"/>
              </w:rPr>
              <w:t xml:space="preserve"> – Снижение количества утонувших жителей муниципального образования Московской области</w:t>
            </w:r>
          </w:p>
          <w:p w:rsidR="00212172" w:rsidRPr="00F80CD5" w:rsidRDefault="00212172" w:rsidP="00F80CD5">
            <w:pPr>
              <w:autoSpaceDE w:val="0"/>
              <w:autoSpaceDN w:val="0"/>
              <w:adjustRightInd w:val="0"/>
              <w:ind w:firstLine="507"/>
              <w:rPr>
                <w:rFonts w:ascii="Times New Roman" w:eastAsia="Calibri" w:hAnsi="Times New Roman"/>
                <w:sz w:val="18"/>
                <w:szCs w:val="18"/>
                <w:shd w:val="clear" w:color="auto" w:fill="FFFFFF"/>
                <w:lang w:eastAsia="en-US"/>
              </w:rPr>
            </w:pPr>
            <w:r w:rsidRPr="00F80CD5">
              <w:rPr>
                <w:rFonts w:ascii="Times New Roman" w:eastAsia="Calibri" w:hAnsi="Times New Roman"/>
                <w:sz w:val="18"/>
                <w:szCs w:val="18"/>
                <w:lang w:val="en-US" w:eastAsia="en-US"/>
              </w:rPr>
              <w:t>J</w:t>
            </w:r>
            <w:r w:rsidRPr="00F80CD5">
              <w:rPr>
                <w:rFonts w:ascii="Times New Roman" w:eastAsia="Calibri" w:hAnsi="Times New Roman"/>
                <w:sz w:val="18"/>
                <w:szCs w:val="18"/>
                <w:shd w:val="clear" w:color="auto" w:fill="FFFFFF"/>
                <w:lang w:eastAsia="en-US"/>
              </w:rPr>
              <w:t xml:space="preserve"> = 100% – (</w:t>
            </w:r>
            <w:r w:rsidRPr="00F80CD5">
              <w:rPr>
                <w:rFonts w:ascii="Times New Roman" w:eastAsia="Calibri" w:hAnsi="Times New Roman"/>
                <w:sz w:val="18"/>
                <w:szCs w:val="18"/>
                <w:lang w:val="en-US" w:eastAsia="en-US"/>
              </w:rPr>
              <w:t>F</w:t>
            </w:r>
            <w:r w:rsidRPr="00F80CD5">
              <w:rPr>
                <w:rFonts w:ascii="Times New Roman" w:eastAsia="Calibri" w:hAnsi="Times New Roman"/>
                <w:sz w:val="18"/>
                <w:szCs w:val="18"/>
                <w:shd w:val="clear" w:color="auto" w:fill="FFFFFF"/>
                <w:vertAlign w:val="subscript"/>
                <w:lang w:eastAsia="en-US"/>
              </w:rPr>
              <w:t xml:space="preserve"> 1 </w:t>
            </w:r>
            <w:r w:rsidRPr="00F80CD5">
              <w:rPr>
                <w:rFonts w:ascii="Times New Roman" w:eastAsia="Calibri" w:hAnsi="Times New Roman"/>
                <w:sz w:val="18"/>
                <w:szCs w:val="18"/>
                <w:shd w:val="clear" w:color="auto" w:fill="FFFFFF"/>
                <w:lang w:eastAsia="en-US"/>
              </w:rPr>
              <w:t xml:space="preserve">/ </w:t>
            </w:r>
            <w:r w:rsidRPr="00F80CD5">
              <w:rPr>
                <w:rFonts w:ascii="Times New Roman" w:eastAsia="Calibri" w:hAnsi="Times New Roman"/>
                <w:sz w:val="18"/>
                <w:szCs w:val="18"/>
                <w:lang w:val="en-US" w:eastAsia="en-US"/>
              </w:rPr>
              <w:t>F</w:t>
            </w:r>
            <w:r w:rsidRPr="00F80CD5">
              <w:rPr>
                <w:rFonts w:ascii="Times New Roman" w:eastAsia="Calibri" w:hAnsi="Times New Roman"/>
                <w:sz w:val="18"/>
                <w:szCs w:val="18"/>
                <w:shd w:val="clear" w:color="auto" w:fill="FFFFFF"/>
                <w:vertAlign w:val="subscript"/>
                <w:lang w:eastAsia="en-US"/>
              </w:rPr>
              <w:t xml:space="preserve"> 2</w:t>
            </w:r>
            <w:r w:rsidRPr="00F80CD5">
              <w:rPr>
                <w:rFonts w:ascii="Times New Roman" w:eastAsia="Calibri" w:hAnsi="Times New Roman"/>
                <w:sz w:val="18"/>
                <w:szCs w:val="18"/>
                <w:shd w:val="clear" w:color="auto" w:fill="FFFFFF"/>
                <w:lang w:eastAsia="en-US"/>
              </w:rPr>
              <w:t xml:space="preserve"> х 100), где</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F</w:t>
            </w:r>
            <w:r w:rsidRPr="00F80CD5">
              <w:rPr>
                <w:rFonts w:ascii="Times New Roman" w:hAnsi="Times New Roman"/>
                <w:sz w:val="18"/>
                <w:szCs w:val="18"/>
                <w:shd w:val="clear" w:color="auto" w:fill="FFFFFF"/>
                <w:vertAlign w:val="subscript"/>
              </w:rPr>
              <w:t xml:space="preserve"> 1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количества утонувших жителей муниципального образования Московской области за отчетный период времени;</w:t>
            </w:r>
          </w:p>
          <w:p w:rsidR="00212172" w:rsidRPr="00F80CD5" w:rsidRDefault="00212172" w:rsidP="00F80CD5">
            <w:pPr>
              <w:widowControl w:val="0"/>
              <w:autoSpaceDE w:val="0"/>
              <w:autoSpaceDN w:val="0"/>
              <w:ind w:firstLine="507"/>
              <w:rPr>
                <w:rFonts w:ascii="Times New Roman" w:hAnsi="Times New Roman"/>
                <w:sz w:val="18"/>
                <w:szCs w:val="18"/>
              </w:rPr>
            </w:pPr>
            <w:r w:rsidRPr="00F80CD5">
              <w:rPr>
                <w:rFonts w:ascii="Times New Roman" w:hAnsi="Times New Roman"/>
                <w:sz w:val="18"/>
                <w:szCs w:val="18"/>
                <w:lang w:val="en-US"/>
              </w:rPr>
              <w:t>F</w:t>
            </w:r>
            <w:r w:rsidRPr="00F80CD5">
              <w:rPr>
                <w:rFonts w:ascii="Times New Roman" w:hAnsi="Times New Roman"/>
                <w:sz w:val="18"/>
                <w:szCs w:val="18"/>
                <w:shd w:val="clear" w:color="auto" w:fill="FFFFFF"/>
                <w:vertAlign w:val="subscript"/>
              </w:rPr>
              <w:t xml:space="preserve"> 2 </w:t>
            </w:r>
            <w:r w:rsidRPr="00F80CD5">
              <w:rPr>
                <w:rFonts w:ascii="Times New Roman" w:hAnsi="Times New Roman"/>
                <w:sz w:val="18"/>
                <w:szCs w:val="18"/>
                <w:shd w:val="clear" w:color="auto" w:fill="FFFFFF"/>
              </w:rPr>
              <w:t xml:space="preserve">– </w:t>
            </w:r>
            <w:r w:rsidRPr="00F80CD5">
              <w:rPr>
                <w:rFonts w:ascii="Times New Roman" w:hAnsi="Times New Roman"/>
                <w:sz w:val="18"/>
                <w:szCs w:val="18"/>
              </w:rPr>
              <w:t>количества утонувших жителей муниципального образования Московской области за аналогичный отчетный период 2016 года (_____ чел.)</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G</w:t>
            </w:r>
            <w:r w:rsidRPr="00F80CD5">
              <w:rPr>
                <w:rFonts w:ascii="Times New Roman" w:eastAsia="Calibri" w:hAnsi="Times New Roman"/>
                <w:sz w:val="18"/>
                <w:szCs w:val="18"/>
                <w:lang w:eastAsia="en-US"/>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212172" w:rsidRPr="00F80CD5" w:rsidRDefault="00212172" w:rsidP="00F80CD5">
            <w:pPr>
              <w:autoSpaceDE w:val="0"/>
              <w:autoSpaceDN w:val="0"/>
              <w:adjustRightInd w:val="0"/>
              <w:ind w:firstLine="507"/>
              <w:rPr>
                <w:rFonts w:ascii="Times New Roman" w:eastAsia="Calibri" w:hAnsi="Times New Roman"/>
                <w:sz w:val="18"/>
                <w:szCs w:val="18"/>
                <w:shd w:val="clear" w:color="auto" w:fill="FFFFFF"/>
                <w:lang w:eastAsia="en-US"/>
              </w:rPr>
            </w:pPr>
            <w:r w:rsidRPr="00F80CD5">
              <w:rPr>
                <w:rFonts w:ascii="Times New Roman" w:eastAsia="Calibri" w:hAnsi="Times New Roman"/>
                <w:sz w:val="18"/>
                <w:szCs w:val="18"/>
                <w:lang w:val="en-US" w:eastAsia="en-US"/>
              </w:rPr>
              <w:t>G</w:t>
            </w:r>
            <w:r w:rsidRPr="00F80CD5">
              <w:rPr>
                <w:rFonts w:ascii="Times New Roman" w:eastAsia="Calibri" w:hAnsi="Times New Roman"/>
                <w:sz w:val="18"/>
                <w:szCs w:val="18"/>
                <w:shd w:val="clear" w:color="auto" w:fill="FFFFFF"/>
                <w:lang w:eastAsia="en-US"/>
              </w:rPr>
              <w:t xml:space="preserve"> = (</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shd w:val="clear" w:color="auto" w:fill="FFFFFF"/>
                <w:vertAlign w:val="subscript"/>
                <w:lang w:eastAsia="en-US"/>
              </w:rPr>
              <w:t xml:space="preserve"> 1 </w:t>
            </w:r>
            <w:r w:rsidRPr="00F80CD5">
              <w:rPr>
                <w:rFonts w:ascii="Times New Roman" w:eastAsia="Calibri" w:hAnsi="Times New Roman"/>
                <w:sz w:val="18"/>
                <w:szCs w:val="18"/>
                <w:shd w:val="clear" w:color="auto" w:fill="FFFFFF"/>
                <w:lang w:eastAsia="en-US"/>
              </w:rPr>
              <w:t xml:space="preserve">/ </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shd w:val="clear" w:color="auto" w:fill="FFFFFF"/>
                <w:vertAlign w:val="subscript"/>
                <w:lang w:eastAsia="en-US"/>
              </w:rPr>
              <w:t xml:space="preserve"> 2</w:t>
            </w:r>
            <w:r w:rsidRPr="00F80CD5">
              <w:rPr>
                <w:rFonts w:ascii="Times New Roman" w:eastAsia="Calibri" w:hAnsi="Times New Roman"/>
                <w:sz w:val="18"/>
                <w:szCs w:val="18"/>
                <w:shd w:val="clear" w:color="auto" w:fill="FFFFFF"/>
                <w:lang w:eastAsia="en-US"/>
              </w:rPr>
              <w:t xml:space="preserve"> х 100) – 100%, где</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shd w:val="clear" w:color="auto" w:fill="FFFFFF"/>
                <w:vertAlign w:val="subscript"/>
                <w:lang w:eastAsia="en-US"/>
              </w:rPr>
              <w:t xml:space="preserve"> 1</w:t>
            </w:r>
            <w:r w:rsidRPr="00F80CD5">
              <w:rPr>
                <w:rFonts w:ascii="Times New Roman" w:eastAsia="Calibri" w:hAnsi="Times New Roman"/>
                <w:sz w:val="18"/>
                <w:szCs w:val="18"/>
                <w:shd w:val="clear" w:color="auto" w:fill="FFFFFF"/>
                <w:lang w:eastAsia="en-US"/>
              </w:rPr>
              <w:t xml:space="preserve"> – </w:t>
            </w:r>
            <w:r w:rsidRPr="00F80CD5">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shd w:val="clear" w:color="auto" w:fill="FFFFFF"/>
                <w:vertAlign w:val="subscript"/>
                <w:lang w:eastAsia="en-US"/>
              </w:rPr>
              <w:t xml:space="preserve"> 2</w:t>
            </w:r>
            <w:r w:rsidRPr="00F80CD5">
              <w:rPr>
                <w:rFonts w:ascii="Times New Roman" w:eastAsia="Calibri" w:hAnsi="Times New Roman"/>
                <w:sz w:val="18"/>
                <w:szCs w:val="18"/>
                <w:shd w:val="clear" w:color="auto" w:fill="FFFFFF"/>
                <w:lang w:eastAsia="en-US"/>
              </w:rPr>
              <w:t xml:space="preserve"> – </w:t>
            </w:r>
            <w:r w:rsidRPr="00F80CD5">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eastAsia="Calibri" w:hAnsi="Times New Roman"/>
                <w:sz w:val="18"/>
                <w:szCs w:val="18"/>
                <w:lang w:eastAsia="en-US"/>
              </w:rPr>
              <w:t>При расчете показателя учитываются коэффициенты степени влияния составляющего показателя на достижение макропоказателя в целом.</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3</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3. Среднее временя совместного реагирования нескольких экстренных оперативных служб на обращения населения по единому номеру «112»</w:t>
            </w:r>
          </w:p>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на территории муниципального </w:t>
            </w:r>
          </w:p>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образования Московской области</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минут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5563" w:type="dxa"/>
          </w:tcPr>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Значение показателя рассчитывается по формуле:</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С = Тп + То + Тк + Тi + Тн + Тв + Тм,</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где:</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Тп - среднее время приема обращения от заявителя по единому номеру "112" о происшествии и/или чрезвычайной ситуации,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То - среднее время опроса заявителя по единому номеру "112" о происшествии и/или чрезвычайной ситуации,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Тк - среднее время передачи карточки происшествия в экстренные оперативные службы,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Тi - среднее время опроса заявителя о происшествии и/или чрезвычайной ситуации в экстренной оперативной службе,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Тн - среднее время назначения экипажей экстренных оперативных служб, в минутах;</w:t>
            </w:r>
          </w:p>
          <w:p w:rsidR="00212172" w:rsidRPr="00F80CD5" w:rsidRDefault="00212172" w:rsidP="00F80CD5">
            <w:pPr>
              <w:widowControl w:val="0"/>
              <w:autoSpaceDE w:val="0"/>
              <w:autoSpaceDN w:val="0"/>
              <w:rPr>
                <w:rFonts w:ascii="Times New Roman" w:hAnsi="Times New Roman"/>
                <w:sz w:val="20"/>
              </w:rPr>
            </w:pPr>
            <w:r w:rsidRPr="00F80CD5">
              <w:rPr>
                <w:rFonts w:ascii="Times New Roman" w:hAnsi="Times New Roman"/>
                <w:sz w:val="20"/>
              </w:rPr>
              <w:t>Тв - среднее время выезда экипажей экстренных оперативных служб к месту происшествия и/или чрезвычайной ситуации, в минутах;</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eastAsia="Calibri" w:hAnsi="Times New Roman"/>
                <w:sz w:val="20"/>
                <w:lang w:eastAsia="en-US"/>
              </w:rPr>
              <w:lastRenderedPageBreak/>
              <w:t>Тм - среднее время прибытия к месту происшествия и/или чрезвычайной ситуации экипажей экстренных оперативных служб, в минутах.</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F80CD5" w:rsidRDefault="00212172" w:rsidP="00F80CD5">
            <w:pPr>
              <w:ind w:left="51" w:right="-108" w:hanging="18"/>
              <w:contextualSpacing/>
              <w:jc w:val="center"/>
              <w:rPr>
                <w:rFonts w:ascii="Times New Roman" w:hAnsi="Times New Roman"/>
                <w:b/>
                <w:sz w:val="18"/>
                <w:szCs w:val="18"/>
                <w:lang w:eastAsia="en-US"/>
              </w:rPr>
            </w:pPr>
            <w:r w:rsidRPr="00F80CD5">
              <w:rPr>
                <w:rFonts w:ascii="Times New Roman" w:hAnsi="Times New Roman"/>
                <w:b/>
                <w:sz w:val="18"/>
                <w:szCs w:val="18"/>
                <w:lang w:eastAsia="en-US"/>
              </w:rPr>
              <w:t>Подпрограмма 3. «Развитие и совершенствование систем оповещения и информирования населения городского округа Лыткарино Московской области»</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Значение показателя рассчитывается по формуле:</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Pсп = Nохасп / Nнас x 100%,</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где:</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Pсп - процент охвата муниципального образования оповещением и информированием;</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hAnsi="Times New Roman"/>
                <w:sz w:val="18"/>
                <w:szCs w:val="18"/>
                <w:lang w:eastAsia="en-US"/>
              </w:rPr>
              <w:t>Nнас - количество населения, тыс. чел.</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F80CD5" w:rsidRDefault="00212172" w:rsidP="00F80CD5">
            <w:pPr>
              <w:ind w:left="51" w:right="-108" w:hanging="18"/>
              <w:contextualSpacing/>
              <w:jc w:val="center"/>
              <w:rPr>
                <w:rFonts w:ascii="Times New Roman" w:hAnsi="Times New Roman"/>
                <w:b/>
                <w:sz w:val="18"/>
                <w:szCs w:val="18"/>
                <w:lang w:eastAsia="en-US"/>
              </w:rPr>
            </w:pPr>
            <w:r w:rsidRPr="00F80CD5">
              <w:rPr>
                <w:rFonts w:ascii="Times New Roman" w:hAnsi="Times New Roman"/>
                <w:b/>
                <w:sz w:val="18"/>
                <w:szCs w:val="18"/>
                <w:lang w:eastAsia="en-US"/>
              </w:rPr>
              <w:t>Подпрограмма 4. «Обеспечение пожарной безопасности на территории городского округа Лыткарино Московской области»</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1. Повышение степени пожарной защищенности городского округа, по отношению к базовому периоду 2019 года</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eastAsia="en-US"/>
              </w:rPr>
              <w:t>Значение рассчитывается по формуле:</w:t>
            </w:r>
          </w:p>
          <w:p w:rsidR="00212172" w:rsidRPr="00F80CD5" w:rsidRDefault="00212172" w:rsidP="00F80CD5">
            <w:pPr>
              <w:ind w:firstLine="652"/>
              <w:jc w:val="both"/>
              <w:rPr>
                <w:rFonts w:ascii="Times New Roman" w:eastAsia="Calibri" w:hAnsi="Times New Roman"/>
                <w:sz w:val="18"/>
                <w:szCs w:val="18"/>
                <w:vertAlign w:val="subscript"/>
                <w:lang w:eastAsia="en-US"/>
              </w:rPr>
            </w:pPr>
            <w:r w:rsidRPr="00F80CD5">
              <w:rPr>
                <w:rFonts w:ascii="Times New Roman" w:eastAsia="Calibri" w:hAnsi="Times New Roman"/>
                <w:sz w:val="18"/>
                <w:szCs w:val="18"/>
                <w:lang w:val="en-US" w:eastAsia="en-US"/>
              </w:rPr>
              <w:t>S</w:t>
            </w:r>
            <w:r w:rsidRPr="00F80CD5">
              <w:rPr>
                <w:rFonts w:ascii="Times New Roman" w:eastAsia="Calibri" w:hAnsi="Times New Roman"/>
                <w:sz w:val="18"/>
                <w:szCs w:val="18"/>
                <w:lang w:eastAsia="en-US"/>
              </w:rPr>
              <w:t xml:space="preserve"> = (</w:t>
            </w:r>
            <w:r w:rsidRPr="00F80CD5">
              <w:rPr>
                <w:rFonts w:ascii="Times New Roman" w:eastAsia="Calibri" w:hAnsi="Times New Roman"/>
                <w:sz w:val="18"/>
                <w:szCs w:val="18"/>
                <w:lang w:val="en-US" w:eastAsia="en-US"/>
              </w:rPr>
              <w:t>L</w:t>
            </w:r>
            <w:r w:rsidRPr="00F80CD5">
              <w:rPr>
                <w:rFonts w:ascii="Times New Roman" w:eastAsia="Calibri" w:hAnsi="Times New Roman"/>
                <w:sz w:val="18"/>
                <w:szCs w:val="18"/>
                <w:lang w:eastAsia="en-US"/>
              </w:rPr>
              <w:t xml:space="preserve"> + </w:t>
            </w:r>
            <w:r w:rsidRPr="00F80CD5">
              <w:rPr>
                <w:rFonts w:ascii="Times New Roman" w:eastAsia="Calibri" w:hAnsi="Times New Roman"/>
                <w:sz w:val="18"/>
                <w:szCs w:val="18"/>
                <w:lang w:val="en-US" w:eastAsia="en-US"/>
              </w:rPr>
              <w:t>M</w:t>
            </w:r>
            <w:r w:rsidRPr="00F80CD5">
              <w:rPr>
                <w:rFonts w:ascii="Times New Roman" w:eastAsia="Calibri" w:hAnsi="Times New Roman"/>
                <w:sz w:val="18"/>
                <w:szCs w:val="18"/>
                <w:lang w:eastAsia="en-US"/>
              </w:rPr>
              <w:t xml:space="preserve"> + </w:t>
            </w:r>
            <w:r w:rsidRPr="00F80CD5">
              <w:rPr>
                <w:rFonts w:ascii="Times New Roman" w:eastAsia="Calibri" w:hAnsi="Times New Roman"/>
                <w:sz w:val="18"/>
                <w:szCs w:val="18"/>
                <w:lang w:val="en-US" w:eastAsia="en-US"/>
              </w:rPr>
              <w:t>Y</w:t>
            </w:r>
            <w:r w:rsidRPr="00F80CD5">
              <w:rPr>
                <w:rFonts w:ascii="Times New Roman" w:eastAsia="Calibri" w:hAnsi="Times New Roman"/>
                <w:sz w:val="18"/>
                <w:szCs w:val="18"/>
                <w:lang w:eastAsia="en-US"/>
              </w:rPr>
              <w:t>) / 3</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b/>
                <w:sz w:val="18"/>
                <w:szCs w:val="18"/>
                <w:lang w:val="en-US" w:eastAsia="en-US"/>
              </w:rPr>
              <w:t>L</w:t>
            </w:r>
            <w:r w:rsidRPr="00F80CD5">
              <w:rPr>
                <w:rFonts w:ascii="Times New Roman" w:eastAsia="Calibri" w:hAnsi="Times New Roman"/>
                <w:sz w:val="18"/>
                <w:szCs w:val="18"/>
                <w:lang w:eastAsia="en-US"/>
              </w:rPr>
              <w:t xml:space="preserve"> - процент снижения пожаров, произошедших на территории городского округа, по отношению к базовому показателю ; </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b/>
                <w:sz w:val="18"/>
                <w:szCs w:val="18"/>
                <w:lang w:val="en-US" w:eastAsia="en-US"/>
              </w:rPr>
              <w:t>M</w:t>
            </w:r>
            <w:r w:rsidRPr="00F80CD5">
              <w:rPr>
                <w:rFonts w:ascii="Times New Roman" w:eastAsia="Calibri" w:hAnsi="Times New Roman"/>
                <w:sz w:val="18"/>
                <w:szCs w:val="18"/>
                <w:lang w:eastAsia="en-US"/>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b/>
                <w:sz w:val="18"/>
                <w:szCs w:val="18"/>
                <w:lang w:val="en-US" w:eastAsia="en-US"/>
              </w:rPr>
              <w:t>Y</w:t>
            </w:r>
            <w:r w:rsidRPr="00F80CD5">
              <w:rPr>
                <w:rFonts w:ascii="Times New Roman" w:eastAsia="Calibri" w:hAnsi="Times New Roman"/>
                <w:b/>
                <w:sz w:val="18"/>
                <w:szCs w:val="18"/>
                <w:lang w:eastAsia="en-US"/>
              </w:rPr>
              <w:t xml:space="preserve"> </w:t>
            </w:r>
            <w:r w:rsidRPr="00F80CD5">
              <w:rPr>
                <w:rFonts w:ascii="Times New Roman" w:eastAsia="Calibri" w:hAnsi="Times New Roman"/>
                <w:sz w:val="18"/>
                <w:szCs w:val="18"/>
                <w:lang w:eastAsia="en-US"/>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212172" w:rsidRPr="00F80CD5" w:rsidRDefault="00212172" w:rsidP="00F80CD5">
            <w:pPr>
              <w:jc w:val="both"/>
              <w:rPr>
                <w:rFonts w:ascii="Times New Roman" w:eastAsia="Calibri" w:hAnsi="Times New Roman"/>
                <w:b/>
                <w:i/>
                <w:sz w:val="18"/>
                <w:szCs w:val="18"/>
                <w:lang w:eastAsia="en-US"/>
              </w:rPr>
            </w:pPr>
            <w:r w:rsidRPr="00F80CD5">
              <w:rPr>
                <w:rFonts w:ascii="Times New Roman" w:eastAsia="Calibri" w:hAnsi="Times New Roman"/>
                <w:b/>
                <w:i/>
                <w:sz w:val="18"/>
                <w:szCs w:val="18"/>
                <w:lang w:eastAsia="en-US"/>
              </w:rPr>
              <w:t>Процент снижения пожаров, произошедших на территории городского округа, по отношению к базовому показателю рассчитывается по формуле:</w:t>
            </w:r>
          </w:p>
          <w:p w:rsidR="00212172" w:rsidRPr="00F80CD5" w:rsidRDefault="00212172" w:rsidP="00F80CD5">
            <w:pPr>
              <w:ind w:firstLine="652"/>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L</w:t>
            </w:r>
            <w:r w:rsidRPr="00F80CD5">
              <w:rPr>
                <w:rFonts w:ascii="Times New Roman" w:eastAsia="Calibri" w:hAnsi="Times New Roman"/>
                <w:sz w:val="18"/>
                <w:szCs w:val="18"/>
                <w:lang w:eastAsia="en-US"/>
              </w:rPr>
              <w:t xml:space="preserve"> =  100 % - (D тек. / Dбаз. * 100%), где:</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eastAsia="en-US"/>
              </w:rPr>
              <w:t>D тек. – количество зарегистрированных пожаров на территории городского округа за отчетный период;</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eastAsia="en-US"/>
              </w:rPr>
              <w:t>D баз. - количество зарегистрированных пожаров на территории городского округа аналогичному периоду базового года.</w:t>
            </w:r>
          </w:p>
          <w:p w:rsidR="00212172" w:rsidRPr="00F80CD5" w:rsidRDefault="00212172" w:rsidP="00F80CD5">
            <w:pPr>
              <w:jc w:val="both"/>
              <w:rPr>
                <w:rFonts w:ascii="Times New Roman" w:eastAsia="Calibri" w:hAnsi="Times New Roman"/>
                <w:b/>
                <w:i/>
                <w:sz w:val="18"/>
                <w:szCs w:val="18"/>
                <w:lang w:eastAsia="en-US"/>
              </w:rPr>
            </w:pPr>
            <w:r w:rsidRPr="00F80CD5">
              <w:rPr>
                <w:rFonts w:ascii="Times New Roman" w:eastAsia="Calibri" w:hAnsi="Times New Roman"/>
                <w:b/>
                <w:i/>
                <w:sz w:val="18"/>
                <w:szCs w:val="18"/>
                <w:lang w:eastAsia="en-US"/>
              </w:rPr>
              <w:t xml:space="preserve">Процент снижения погибших и травмированных людей на пожарах, произошедших на территории </w:t>
            </w:r>
            <w:r w:rsidRPr="00F80CD5">
              <w:rPr>
                <w:rFonts w:ascii="Times New Roman" w:eastAsia="Calibri" w:hAnsi="Times New Roman"/>
                <w:sz w:val="18"/>
                <w:szCs w:val="18"/>
                <w:lang w:eastAsia="en-US"/>
              </w:rPr>
              <w:t>городского округа</w:t>
            </w:r>
            <w:r w:rsidRPr="00F80CD5">
              <w:rPr>
                <w:rFonts w:ascii="Times New Roman" w:eastAsia="Calibri" w:hAnsi="Times New Roman"/>
                <w:b/>
                <w:i/>
                <w:sz w:val="18"/>
                <w:szCs w:val="18"/>
                <w:lang w:eastAsia="en-US"/>
              </w:rPr>
              <w:t xml:space="preserve"> за отчетный период, по отношению к аналогичному периоду базового года, рассчитывается по формуле:</w:t>
            </w:r>
          </w:p>
          <w:p w:rsidR="00212172" w:rsidRPr="00F80CD5" w:rsidRDefault="00212172" w:rsidP="00F80CD5">
            <w:pPr>
              <w:ind w:firstLine="652"/>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M</w:t>
            </w:r>
            <w:r w:rsidRPr="00F80CD5">
              <w:rPr>
                <w:rFonts w:ascii="Times New Roman" w:eastAsia="Calibri" w:hAnsi="Times New Roman"/>
                <w:sz w:val="18"/>
                <w:szCs w:val="18"/>
                <w:lang w:eastAsia="en-US"/>
              </w:rPr>
              <w:t xml:space="preserve"> = 100 % - (D тек. / Dбаз. * 100%), где:</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eastAsia="en-US"/>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eastAsia="en-US"/>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212172" w:rsidRPr="00F80CD5" w:rsidRDefault="00212172" w:rsidP="00F80CD5">
            <w:pPr>
              <w:jc w:val="both"/>
              <w:rPr>
                <w:rFonts w:ascii="Times New Roman" w:eastAsia="Calibri" w:hAnsi="Times New Roman"/>
                <w:b/>
                <w:i/>
                <w:sz w:val="18"/>
                <w:szCs w:val="18"/>
                <w:lang w:eastAsia="en-US"/>
              </w:rPr>
            </w:pPr>
            <w:r w:rsidRPr="00F80CD5">
              <w:rPr>
                <w:rFonts w:ascii="Times New Roman" w:eastAsia="Calibri" w:hAnsi="Times New Roman"/>
                <w:b/>
                <w:i/>
                <w:sz w:val="18"/>
                <w:szCs w:val="18"/>
                <w:lang w:eastAsia="en-US"/>
              </w:rPr>
              <w:t xml:space="preserve">Увеличение процента исправных гидрантов и оборудованных мест для забора воды на территории городского округа от общего </w:t>
            </w:r>
            <w:r w:rsidRPr="00F80CD5">
              <w:rPr>
                <w:rFonts w:ascii="Times New Roman" w:eastAsia="Calibri" w:hAnsi="Times New Roman"/>
                <w:b/>
                <w:i/>
                <w:sz w:val="18"/>
                <w:szCs w:val="18"/>
                <w:lang w:eastAsia="en-US"/>
              </w:rPr>
              <w:lastRenderedPageBreak/>
              <w:t>количества, по отношению к базовому периоду, рассчитывается по формуле:</w:t>
            </w:r>
          </w:p>
          <w:p w:rsidR="00212172" w:rsidRPr="00F80CD5" w:rsidRDefault="00212172" w:rsidP="00F80CD5">
            <w:pPr>
              <w:ind w:firstLine="652"/>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Y</w:t>
            </w:r>
            <w:r w:rsidRPr="00F80CD5">
              <w:rPr>
                <w:rFonts w:ascii="Times New Roman" w:eastAsia="Calibri" w:hAnsi="Times New Roman"/>
                <w:sz w:val="18"/>
                <w:szCs w:val="18"/>
                <w:lang w:eastAsia="en-US"/>
              </w:rPr>
              <w:t xml:space="preserve"> = (</w:t>
            </w:r>
            <w:r w:rsidRPr="00F80CD5">
              <w:rPr>
                <w:rFonts w:ascii="Times New Roman" w:eastAsia="Calibri" w:hAnsi="Times New Roman"/>
                <w:sz w:val="18"/>
                <w:szCs w:val="18"/>
                <w:lang w:val="en-US" w:eastAsia="en-US"/>
              </w:rPr>
              <w:t>D</w:t>
            </w:r>
            <w:r w:rsidRPr="00F80CD5">
              <w:rPr>
                <w:rFonts w:ascii="Times New Roman" w:eastAsia="Calibri" w:hAnsi="Times New Roman"/>
                <w:sz w:val="18"/>
                <w:szCs w:val="18"/>
                <w:lang w:eastAsia="en-US"/>
              </w:rPr>
              <w:t xml:space="preserve">тек -  </w:t>
            </w:r>
            <w:r w:rsidRPr="00F80CD5">
              <w:rPr>
                <w:rFonts w:ascii="Times New Roman" w:eastAsia="Calibri" w:hAnsi="Times New Roman"/>
                <w:sz w:val="18"/>
                <w:szCs w:val="18"/>
                <w:lang w:val="en-US" w:eastAsia="en-US"/>
              </w:rPr>
              <w:t>D</w:t>
            </w:r>
            <w:r w:rsidRPr="00F80CD5">
              <w:rPr>
                <w:rFonts w:ascii="Times New Roman" w:eastAsia="Calibri" w:hAnsi="Times New Roman"/>
                <w:sz w:val="18"/>
                <w:szCs w:val="18"/>
                <w:lang w:eastAsia="en-US"/>
              </w:rPr>
              <w:t>баз</w:t>
            </w:r>
            <w:r w:rsidRPr="00F80CD5">
              <w:rPr>
                <w:rFonts w:ascii="Times New Roman" w:eastAsia="Calibri" w:hAnsi="Times New Roman"/>
                <w:sz w:val="18"/>
                <w:szCs w:val="18"/>
                <w:vertAlign w:val="subscript"/>
                <w:lang w:eastAsia="en-US"/>
              </w:rPr>
              <w:t xml:space="preserve"> </w:t>
            </w:r>
            <w:r w:rsidRPr="00F80CD5">
              <w:rPr>
                <w:rFonts w:ascii="Times New Roman" w:eastAsia="Calibri" w:hAnsi="Times New Roman"/>
                <w:sz w:val="18"/>
                <w:szCs w:val="18"/>
                <w:lang w:eastAsia="en-US"/>
              </w:rPr>
              <w:t>) *100%, где</w:t>
            </w:r>
          </w:p>
          <w:p w:rsidR="00212172" w:rsidRPr="00F80CD5" w:rsidRDefault="00212172" w:rsidP="00F80CD5">
            <w:pPr>
              <w:jc w:val="both"/>
              <w:rPr>
                <w:rFonts w:ascii="Times New Roman" w:eastAsia="Calibri" w:hAnsi="Times New Roman"/>
                <w:sz w:val="18"/>
                <w:szCs w:val="18"/>
                <w:vertAlign w:val="subscript"/>
                <w:lang w:eastAsia="en-US"/>
              </w:rPr>
            </w:pPr>
            <w:r w:rsidRPr="00F80CD5">
              <w:rPr>
                <w:rFonts w:ascii="Times New Roman" w:eastAsia="Calibri" w:hAnsi="Times New Roman"/>
                <w:sz w:val="18"/>
                <w:szCs w:val="18"/>
                <w:lang w:val="en-US" w:eastAsia="en-US"/>
              </w:rPr>
              <w:t>D</w:t>
            </w:r>
            <w:r w:rsidRPr="00F80CD5">
              <w:rPr>
                <w:rFonts w:ascii="Times New Roman" w:eastAsia="Calibri" w:hAnsi="Times New Roman"/>
                <w:sz w:val="18"/>
                <w:szCs w:val="18"/>
                <w:lang w:eastAsia="en-US"/>
              </w:rPr>
              <w:t>тек= (</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пг испр/</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пг общ+</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пв испр/</w:t>
            </w: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пв общ)/2</w:t>
            </w:r>
            <w:r w:rsidRPr="00F80CD5">
              <w:rPr>
                <w:rFonts w:ascii="Times New Roman" w:eastAsia="Calibri" w:hAnsi="Times New Roman"/>
                <w:sz w:val="18"/>
                <w:szCs w:val="18"/>
                <w:vertAlign w:val="subscript"/>
                <w:lang w:eastAsia="en-US"/>
              </w:rPr>
              <w:t xml:space="preserve"> </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D</w:t>
            </w:r>
            <w:r w:rsidRPr="00F80CD5">
              <w:rPr>
                <w:rFonts w:ascii="Times New Roman" w:eastAsia="Calibri" w:hAnsi="Times New Roman"/>
                <w:sz w:val="18"/>
                <w:szCs w:val="18"/>
                <w:lang w:eastAsia="en-US"/>
              </w:rPr>
              <w:t xml:space="preserve">баз= аналогично </w:t>
            </w:r>
            <w:r w:rsidRPr="00F80CD5">
              <w:rPr>
                <w:rFonts w:ascii="Times New Roman" w:eastAsia="Calibri" w:hAnsi="Times New Roman"/>
                <w:sz w:val="18"/>
                <w:szCs w:val="18"/>
                <w:lang w:val="en-US" w:eastAsia="en-US"/>
              </w:rPr>
              <w:t>D</w:t>
            </w:r>
            <w:r w:rsidRPr="00F80CD5">
              <w:rPr>
                <w:rFonts w:ascii="Times New Roman" w:eastAsia="Calibri" w:hAnsi="Times New Roman"/>
                <w:sz w:val="18"/>
                <w:szCs w:val="18"/>
                <w:lang w:eastAsia="en-US"/>
              </w:rPr>
              <w:t>тек в базовом периоде</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пг испр – количество исправных пожарных гидрантов на территории городского округа</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пг общ – общее пожарных гидрантов на территории городского округа</w:t>
            </w:r>
          </w:p>
          <w:p w:rsidR="00212172" w:rsidRPr="00F80CD5" w:rsidRDefault="00212172" w:rsidP="00F80CD5">
            <w:pPr>
              <w:jc w:val="both"/>
              <w:rPr>
                <w:rFonts w:ascii="Times New Roman" w:eastAsia="Calibri"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eastAsia="Calibri" w:hAnsi="Times New Roman"/>
                <w:sz w:val="18"/>
                <w:szCs w:val="18"/>
                <w:lang w:val="en-US" w:eastAsia="en-US"/>
              </w:rPr>
              <w:t>N</w:t>
            </w:r>
            <w:r w:rsidRPr="00F80CD5">
              <w:rPr>
                <w:rFonts w:ascii="Times New Roman" w:eastAsia="Calibri" w:hAnsi="Times New Roman"/>
                <w:sz w:val="18"/>
                <w:szCs w:val="18"/>
                <w:lang w:eastAsia="en-US"/>
              </w:rPr>
              <w:t>пв общ – общее количество пожарных водоёмов на территории городского округа.</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212172" w:rsidRPr="00F80CD5" w:rsidRDefault="00212172" w:rsidP="00F80CD5">
            <w:pPr>
              <w:ind w:left="51" w:right="-108" w:hanging="18"/>
              <w:contextualSpacing/>
              <w:jc w:val="center"/>
              <w:rPr>
                <w:rFonts w:ascii="Times New Roman" w:hAnsi="Times New Roman"/>
                <w:b/>
                <w:sz w:val="18"/>
                <w:szCs w:val="18"/>
                <w:lang w:eastAsia="en-US"/>
              </w:rPr>
            </w:pPr>
            <w:r w:rsidRPr="00F80CD5">
              <w:rPr>
                <w:rFonts w:ascii="Times New Roman" w:hAnsi="Times New Roman"/>
                <w:b/>
                <w:sz w:val="18"/>
                <w:szCs w:val="18"/>
                <w:lang w:eastAsia="en-US"/>
              </w:rPr>
              <w:t>Подпрограмма 5. «Обеспечение мероприятий гражданской обороны на территории городского округа Лыткарино Московской области»</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t>1</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1. 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НПА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области </w:t>
            </w:r>
            <w:r w:rsidRPr="00F80CD5">
              <w:rPr>
                <w:rFonts w:ascii="Times New Roman" w:eastAsia="Calibri" w:hAnsi="Times New Roman"/>
                <w:sz w:val="18"/>
                <w:szCs w:val="18"/>
                <w:lang w:eastAsia="en-US"/>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p>
        </w:tc>
        <w:tc>
          <w:tcPr>
            <w:tcW w:w="5563" w:type="dxa"/>
          </w:tcPr>
          <w:p w:rsidR="00212172" w:rsidRPr="00F80CD5" w:rsidRDefault="00212172" w:rsidP="00F80CD5">
            <w:pPr>
              <w:autoSpaceDE w:val="0"/>
              <w:autoSpaceDN w:val="0"/>
              <w:adjustRightInd w:val="0"/>
              <w:ind w:firstLine="507"/>
              <w:rPr>
                <w:rFonts w:ascii="Times New Roman" w:hAnsi="Times New Roman"/>
                <w:sz w:val="18"/>
                <w:szCs w:val="18"/>
                <w:lang w:eastAsia="en-US"/>
              </w:rPr>
            </w:pPr>
            <w:r w:rsidRPr="00F80CD5">
              <w:rPr>
                <w:rFonts w:ascii="Times New Roman" w:eastAsia="Calibri" w:hAnsi="Times New Roman"/>
                <w:sz w:val="18"/>
                <w:szCs w:val="18"/>
                <w:lang w:eastAsia="en-US"/>
              </w:rPr>
              <w:t xml:space="preserve">К = К </w:t>
            </w:r>
            <w:r w:rsidRPr="00F80CD5">
              <w:rPr>
                <w:rFonts w:ascii="Times New Roman" w:eastAsia="Calibri" w:hAnsi="Times New Roman"/>
                <w:sz w:val="18"/>
                <w:szCs w:val="18"/>
                <w:vertAlign w:val="subscript"/>
                <w:lang w:eastAsia="en-US"/>
              </w:rPr>
              <w:t>(тек)</w:t>
            </w:r>
            <w:r w:rsidRPr="00F80CD5">
              <w:rPr>
                <w:rFonts w:ascii="Times New Roman" w:eastAsia="Calibri" w:hAnsi="Times New Roman"/>
                <w:sz w:val="18"/>
                <w:szCs w:val="18"/>
                <w:lang w:eastAsia="en-US"/>
              </w:rPr>
              <w:t xml:space="preserve"> - К </w:t>
            </w:r>
            <w:r w:rsidRPr="00F80CD5">
              <w:rPr>
                <w:rFonts w:ascii="Times New Roman" w:eastAsia="Calibri" w:hAnsi="Times New Roman"/>
                <w:sz w:val="18"/>
                <w:szCs w:val="18"/>
                <w:vertAlign w:val="subscript"/>
                <w:lang w:eastAsia="en-US"/>
              </w:rPr>
              <w:t>(2016), где</w:t>
            </w:r>
            <w:r w:rsidRPr="00F80CD5">
              <w:rPr>
                <w:rFonts w:ascii="Times New Roman" w:eastAsia="Calibri" w:hAnsi="Times New Roman"/>
                <w:sz w:val="18"/>
                <w:szCs w:val="18"/>
                <w:lang w:eastAsia="en-US"/>
              </w:rPr>
              <w:t xml:space="preserve">  </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 xml:space="preserve">К </w:t>
            </w:r>
            <w:r w:rsidRPr="00F80CD5">
              <w:rPr>
                <w:rFonts w:ascii="Times New Roman" w:eastAsia="Calibri" w:hAnsi="Times New Roman"/>
                <w:sz w:val="18"/>
                <w:szCs w:val="18"/>
                <w:vertAlign w:val="subscript"/>
                <w:lang w:eastAsia="en-US"/>
              </w:rPr>
              <w:t xml:space="preserve">(тек) </w:t>
            </w:r>
            <w:r w:rsidRPr="00F80CD5">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 xml:space="preserve">К </w:t>
            </w:r>
            <w:r w:rsidRPr="00F80CD5">
              <w:rPr>
                <w:rFonts w:ascii="Times New Roman" w:eastAsia="Calibri" w:hAnsi="Times New Roman"/>
                <w:sz w:val="18"/>
                <w:szCs w:val="18"/>
                <w:vertAlign w:val="subscript"/>
                <w:lang w:eastAsia="en-US"/>
              </w:rPr>
              <w:t xml:space="preserve">(2016) </w:t>
            </w:r>
            <w:r w:rsidRPr="00F80CD5">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F80CD5">
              <w:rPr>
                <w:rFonts w:ascii="Times New Roman" w:eastAsia="Calibri" w:hAnsi="Times New Roman"/>
                <w:sz w:val="18"/>
                <w:szCs w:val="18"/>
                <w:vertAlign w:val="subscript"/>
                <w:lang w:eastAsia="en-US"/>
              </w:rPr>
              <w:t>,</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eastAsia="en-US"/>
              </w:rPr>
              <w:t xml:space="preserve">К </w:t>
            </w:r>
            <w:r w:rsidRPr="00F80CD5">
              <w:rPr>
                <w:rFonts w:ascii="Times New Roman" w:eastAsia="Calibri" w:hAnsi="Times New Roman"/>
                <w:sz w:val="18"/>
                <w:szCs w:val="18"/>
                <w:vertAlign w:val="subscript"/>
                <w:lang w:eastAsia="en-US"/>
              </w:rPr>
              <w:t>(тек)</w:t>
            </w:r>
            <w:r w:rsidRPr="00F80CD5">
              <w:rPr>
                <w:rFonts w:ascii="Times New Roman" w:eastAsia="Calibri" w:hAnsi="Times New Roman"/>
                <w:sz w:val="18"/>
                <w:szCs w:val="18"/>
                <w:lang w:eastAsia="en-US"/>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212172" w:rsidRPr="00F80CD5" w:rsidRDefault="00212172" w:rsidP="00F80CD5">
            <w:pPr>
              <w:autoSpaceDE w:val="0"/>
              <w:autoSpaceDN w:val="0"/>
              <w:adjustRightInd w:val="0"/>
              <w:rPr>
                <w:rFonts w:ascii="Times New Roman" w:eastAsia="Calibri" w:hAnsi="Times New Roman"/>
                <w:sz w:val="18"/>
                <w:szCs w:val="18"/>
                <w:lang w:eastAsia="en-US"/>
              </w:rPr>
            </w:pPr>
            <m:oMath>
              <m:r>
                <w:rPr>
                  <w:rFonts w:ascii="Cambria Math" w:hAnsi="Cambria Math"/>
                </w:rPr>
                <m:t>К</m:t>
              </m:r>
              <m:r>
                <m:rPr>
                  <m:sty m:val="bi"/>
                </m:rPr>
                <w:rPr>
                  <w:rFonts w:ascii="Cambria Math" w:hAnsi="Cambria Math"/>
                </w:rPr>
                <m:t xml:space="preserve">= </m:t>
              </m:r>
              <m:f>
                <m:fPr>
                  <m:ctrlPr>
                    <w:rPr>
                      <w:rFonts w:ascii="Cambria Math" w:hAnsi="Cambria Math"/>
                      <w:b/>
                      <w:i/>
                      <w:lang w:val="en-US"/>
                    </w:rPr>
                  </m:ctrlPr>
                </m:fPr>
                <m:num>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i</m:t>
                      </m:r>
                    </m:sub>
                  </m:sSub>
                </m:num>
                <m:den>
                  <m:r>
                    <m:rPr>
                      <m:sty m:val="bi"/>
                    </m:rPr>
                    <w:rPr>
                      <w:rFonts w:ascii="Cambria Math" w:hAnsi="Cambria Math"/>
                      <w:lang w:val="en-US"/>
                    </w:rPr>
                    <m:t>n</m:t>
                  </m:r>
                </m:den>
              </m:f>
            </m:oMath>
            <w:r w:rsidRPr="00F80CD5">
              <w:rPr>
                <w:rFonts w:ascii="Times New Roman" w:eastAsia="Calibri" w:hAnsi="Times New Roman"/>
                <w:b/>
                <w:sz w:val="18"/>
                <w:szCs w:val="18"/>
                <w:lang w:eastAsia="en-US"/>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n</m:t>
                      </m:r>
                    </m:sub>
                  </m:sSub>
                </m:num>
                <m:den>
                  <m:r>
                    <m:rPr>
                      <m:sty m:val="bi"/>
                    </m:rPr>
                    <w:rPr>
                      <w:rFonts w:ascii="Cambria Math" w:hAnsi="Cambria Math"/>
                      <w:lang w:val="en-US"/>
                    </w:rPr>
                    <m:t>n</m:t>
                  </m:r>
                </m:den>
              </m:f>
            </m:oMath>
            <w:r w:rsidRPr="00F80CD5">
              <w:rPr>
                <w:rFonts w:ascii="Times New Roman" w:eastAsia="Calibri" w:hAnsi="Times New Roman"/>
                <w:sz w:val="18"/>
                <w:szCs w:val="18"/>
                <w:lang w:eastAsia="en-US"/>
              </w:rPr>
              <w:t xml:space="preserve">, где: </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Pr="00F80CD5">
              <w:rPr>
                <w:rFonts w:ascii="Times New Roman" w:eastAsia="Calibri" w:hAnsi="Times New Roman"/>
                <w:sz w:val="18"/>
                <w:szCs w:val="18"/>
                <w:lang w:eastAsia="en-US"/>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212172" w:rsidRPr="00F80CD5" w:rsidRDefault="00E43C3C" w:rsidP="00F80CD5">
            <w:pPr>
              <w:autoSpaceDE w:val="0"/>
              <w:autoSpaceDN w:val="0"/>
              <w:adjustRightInd w:val="0"/>
              <w:ind w:firstLine="507"/>
              <w:rPr>
                <w:rFonts w:ascii="Times New Roman" w:eastAsia="Calibri" w:hAnsi="Times New Roman"/>
                <w:sz w:val="18"/>
                <w:szCs w:val="18"/>
                <w:lang w:eastAsia="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 xml:space="preserve"> (</m:t>
                  </m:r>
                  <m:r>
                    <w:rPr>
                      <w:rFonts w:ascii="Cambria Math" w:hAnsi="Cambria Math"/>
                      <w:lang w:val="en-US"/>
                    </w:rPr>
                    <m:t>Y</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oMath>
            <w:r w:rsidR="00212172" w:rsidRPr="00F80CD5">
              <w:rPr>
                <w:rFonts w:ascii="Times New Roman" w:eastAsia="Calibri" w:hAnsi="Times New Roman"/>
                <w:sz w:val="18"/>
                <w:szCs w:val="18"/>
                <w:lang w:eastAsia="en-US"/>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212172" w:rsidRPr="00F80CD5" w:rsidRDefault="00212172" w:rsidP="00F80CD5">
            <w:pPr>
              <w:autoSpaceDE w:val="0"/>
              <w:autoSpaceDN w:val="0"/>
              <w:adjustRightInd w:val="0"/>
              <w:ind w:firstLine="507"/>
              <w:rPr>
                <w:rFonts w:ascii="Times New Roman" w:eastAsia="Calibri" w:hAnsi="Times New Roman"/>
                <w:sz w:val="18"/>
                <w:szCs w:val="18"/>
                <w:lang w:eastAsia="en-US"/>
              </w:rPr>
            </w:pPr>
            <w:r w:rsidRPr="00F80CD5">
              <w:rPr>
                <w:rFonts w:ascii="Times New Roman" w:eastAsia="Calibri" w:hAnsi="Times New Roman"/>
                <w:sz w:val="18"/>
                <w:szCs w:val="18"/>
                <w:lang w:val="en-GB" w:eastAsia="en-US"/>
              </w:rPr>
              <w:t>n</w:t>
            </w:r>
            <w:r w:rsidRPr="00F80CD5">
              <w:rPr>
                <w:rFonts w:ascii="Times New Roman" w:eastAsia="Calibri" w:hAnsi="Times New Roman"/>
                <w:sz w:val="18"/>
                <w:szCs w:val="18"/>
                <w:lang w:eastAsia="en-US"/>
              </w:rPr>
              <w:t xml:space="preserve"> – количество разделов Номенклатуры.</w:t>
            </w:r>
          </w:p>
          <w:p w:rsidR="00212172" w:rsidRPr="00F80CD5" w:rsidRDefault="00E43C3C" w:rsidP="00F80CD5">
            <w:pPr>
              <w:ind w:left="51" w:right="-108" w:hanging="18"/>
              <w:contextualSpacing/>
              <w:rPr>
                <w:rFonts w:ascii="Times New Roman" w:hAnsi="Times New Roman"/>
                <w:sz w:val="18"/>
                <w:szCs w:val="18"/>
                <w:lang w:eastAsia="en-US"/>
              </w:rPr>
            </w:pPr>
            <w:hyperlink r:id="rId9" w:history="1">
              <w:r w:rsidR="00212172" w:rsidRPr="00F80CD5">
                <w:rPr>
                  <w:rFonts w:ascii="Times New Roman" w:eastAsia="Calibri" w:hAnsi="Times New Roman"/>
                  <w:sz w:val="18"/>
                  <w:szCs w:val="18"/>
                  <w:lang w:eastAsia="en-US"/>
                </w:rPr>
                <w:t>Постановления</w:t>
              </w:r>
            </w:hyperlink>
            <w:r w:rsidR="00212172" w:rsidRPr="00F80CD5">
              <w:rPr>
                <w:rFonts w:ascii="Times New Roman" w:eastAsia="Calibri" w:hAnsi="Times New Roman"/>
                <w:sz w:val="18"/>
                <w:szCs w:val="18"/>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80CD5" w:rsidRPr="00F80CD5" w:rsidTr="006E4E3E">
        <w:tc>
          <w:tcPr>
            <w:tcW w:w="720" w:type="dxa"/>
          </w:tcPr>
          <w:p w:rsidR="00212172" w:rsidRPr="00F80CD5" w:rsidRDefault="00212172" w:rsidP="00F80CD5">
            <w:pPr>
              <w:widowControl w:val="0"/>
              <w:suppressAutoHyphens/>
              <w:autoSpaceDE w:val="0"/>
              <w:ind w:firstLine="34"/>
              <w:jc w:val="center"/>
              <w:outlineLvl w:val="1"/>
              <w:rPr>
                <w:rFonts w:ascii="Times New Roman" w:hAnsi="Times New Roman" w:cs="Arial"/>
                <w:sz w:val="18"/>
                <w:szCs w:val="18"/>
                <w:lang w:eastAsia="ar-SA"/>
              </w:rPr>
            </w:pPr>
            <w:r w:rsidRPr="00F80CD5">
              <w:rPr>
                <w:rFonts w:ascii="Times New Roman" w:hAnsi="Times New Roman" w:cs="Arial"/>
                <w:sz w:val="18"/>
                <w:szCs w:val="18"/>
                <w:lang w:eastAsia="ar-SA"/>
              </w:rPr>
              <w:lastRenderedPageBreak/>
              <w:t>2</w:t>
            </w:r>
          </w:p>
        </w:tc>
        <w:tc>
          <w:tcPr>
            <w:tcW w:w="3554" w:type="dxa"/>
          </w:tcPr>
          <w:p w:rsidR="00212172" w:rsidRPr="00F80CD5" w:rsidRDefault="00212172" w:rsidP="00F80CD5">
            <w:pPr>
              <w:widowControl w:val="0"/>
              <w:suppressAutoHyphens/>
              <w:autoSpaceDE w:val="0"/>
              <w:outlineLvl w:val="1"/>
              <w:rPr>
                <w:rFonts w:ascii="Times New Roman" w:hAnsi="Times New Roman" w:cs="Arial"/>
                <w:sz w:val="18"/>
                <w:szCs w:val="18"/>
                <w:lang w:eastAsia="ar-SA"/>
              </w:rPr>
            </w:pPr>
            <w:r w:rsidRPr="00F80CD5">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212172" w:rsidRPr="00F80CD5" w:rsidRDefault="00212172" w:rsidP="00F80CD5">
            <w:pPr>
              <w:widowControl w:val="0"/>
              <w:suppressAutoHyphens/>
              <w:autoSpaceDE w:val="0"/>
              <w:ind w:firstLine="32"/>
              <w:jc w:val="center"/>
              <w:outlineLvl w:val="1"/>
              <w:rPr>
                <w:rFonts w:ascii="Times New Roman" w:hAnsi="Times New Roman"/>
                <w:sz w:val="18"/>
                <w:szCs w:val="18"/>
                <w:lang w:eastAsia="ar-SA"/>
              </w:rPr>
            </w:pPr>
            <w:r w:rsidRPr="00F80CD5">
              <w:rPr>
                <w:rFonts w:ascii="Times New Roman" w:hAnsi="Times New Roman"/>
                <w:sz w:val="18"/>
                <w:szCs w:val="18"/>
                <w:lang w:eastAsia="ar-SA"/>
              </w:rPr>
              <w:t>процент</w:t>
            </w:r>
          </w:p>
        </w:tc>
        <w:tc>
          <w:tcPr>
            <w:tcW w:w="3825" w:type="dxa"/>
          </w:tcPr>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Федеральный Закон от 06.10.2003 № 131-ФЗ «Об общих принципах организации местного самоуправления в Российской Федерации»;</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 xml:space="preserve">от 12.02.1998 №28-ФЗ «О гражданской обороне»; </w:t>
            </w:r>
          </w:p>
          <w:p w:rsidR="00212172" w:rsidRPr="00F80CD5" w:rsidRDefault="00212172" w:rsidP="00F80CD5">
            <w:pPr>
              <w:widowControl w:val="0"/>
              <w:suppressAutoHyphens/>
              <w:autoSpaceDE w:val="0"/>
              <w:ind w:firstLine="17"/>
              <w:outlineLvl w:val="1"/>
              <w:rPr>
                <w:rFonts w:ascii="Times New Roman" w:hAnsi="Times New Roman" w:cs="Arial"/>
                <w:sz w:val="18"/>
                <w:szCs w:val="18"/>
                <w:lang w:eastAsia="ar-SA"/>
              </w:rPr>
            </w:pPr>
            <w:r w:rsidRPr="00F80CD5">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w:t>
            </w:r>
            <w:r w:rsidRPr="00F80CD5">
              <w:rPr>
                <w:rFonts w:ascii="Times New Roman" w:eastAsia="Calibri" w:hAnsi="Times New Roman"/>
                <w:sz w:val="18"/>
                <w:szCs w:val="18"/>
                <w:lang w:val="en-US" w:eastAsia="en-US"/>
              </w:rPr>
              <w:t>L</w:t>
            </w:r>
            <w:r w:rsidRPr="00F80CD5">
              <w:rPr>
                <w:rFonts w:ascii="Times New Roman" w:eastAsia="Calibri" w:hAnsi="Times New Roman"/>
                <w:sz w:val="18"/>
                <w:szCs w:val="18"/>
                <w:lang w:eastAsia="en-US"/>
              </w:rPr>
              <w:t>) рассчитывается по формуле:</w:t>
            </w:r>
          </w:p>
          <w:p w:rsidR="00212172" w:rsidRPr="00F80CD5" w:rsidRDefault="00212172" w:rsidP="00F80CD5">
            <w:pPr>
              <w:rPr>
                <w:rFonts w:ascii="Times New Roman" w:eastAsia="Calibri" w:hAnsi="Times New Roman"/>
                <w:sz w:val="18"/>
                <w:szCs w:val="18"/>
                <w:lang w:val="en-US" w:eastAsia="en-US"/>
              </w:rPr>
            </w:pPr>
            <w:r w:rsidRPr="00F80CD5">
              <w:rPr>
                <w:rFonts w:ascii="Times New Roman" w:eastAsia="Calibri" w:hAnsi="Times New Roman"/>
                <w:sz w:val="18"/>
                <w:szCs w:val="18"/>
                <w:lang w:val="en-US" w:eastAsia="en-US"/>
              </w:rPr>
              <w:t>L = ((D+E) /A) – (D</w:t>
            </w:r>
            <w:r w:rsidRPr="00F80CD5">
              <w:rPr>
                <w:rFonts w:ascii="Times New Roman" w:eastAsia="Calibri" w:hAnsi="Times New Roman"/>
                <w:sz w:val="18"/>
                <w:szCs w:val="18"/>
                <w:vertAlign w:val="subscript"/>
                <w:lang w:val="en-US" w:eastAsia="en-US"/>
              </w:rPr>
              <w:t>1</w:t>
            </w:r>
            <w:r w:rsidRPr="00F80CD5">
              <w:rPr>
                <w:rFonts w:ascii="Times New Roman" w:eastAsia="Calibri" w:hAnsi="Times New Roman"/>
                <w:sz w:val="18"/>
                <w:szCs w:val="18"/>
                <w:lang w:val="en-US" w:eastAsia="en-US"/>
              </w:rPr>
              <w:t>+ E</w:t>
            </w:r>
            <w:r w:rsidRPr="00F80CD5">
              <w:rPr>
                <w:rFonts w:ascii="Times New Roman" w:eastAsia="Calibri" w:hAnsi="Times New Roman"/>
                <w:sz w:val="18"/>
                <w:szCs w:val="18"/>
                <w:vertAlign w:val="subscript"/>
                <w:lang w:val="en-US" w:eastAsia="en-US"/>
              </w:rPr>
              <w:t>1</w:t>
            </w:r>
            <w:r w:rsidRPr="00F80CD5">
              <w:rPr>
                <w:rFonts w:ascii="Times New Roman" w:eastAsia="Calibri" w:hAnsi="Times New Roman"/>
                <w:sz w:val="18"/>
                <w:szCs w:val="18"/>
                <w:lang w:val="en-US" w:eastAsia="en-US"/>
              </w:rPr>
              <w:t>/A</w:t>
            </w:r>
            <w:r w:rsidRPr="00F80CD5">
              <w:rPr>
                <w:rFonts w:ascii="Times New Roman" w:eastAsia="Calibri" w:hAnsi="Times New Roman"/>
                <w:sz w:val="18"/>
                <w:szCs w:val="18"/>
                <w:vertAlign w:val="subscript"/>
                <w:lang w:val="en-US" w:eastAsia="en-US"/>
              </w:rPr>
              <w:t>1</w:t>
            </w:r>
            <w:r w:rsidRPr="00F80CD5">
              <w:rPr>
                <w:rFonts w:ascii="Times New Roman" w:eastAsia="Calibri" w:hAnsi="Times New Roman"/>
                <w:sz w:val="18"/>
                <w:szCs w:val="18"/>
                <w:lang w:val="en-US" w:eastAsia="en-US"/>
              </w:rPr>
              <w:t>))*100%,</w:t>
            </w:r>
            <w:r w:rsidRPr="00F80CD5">
              <w:rPr>
                <w:rFonts w:ascii="Times New Roman" w:eastAsia="Calibri" w:hAnsi="Times New Roman"/>
                <w:sz w:val="18"/>
                <w:szCs w:val="18"/>
                <w:lang w:val="en-US" w:eastAsia="en-US"/>
              </w:rPr>
              <w:br/>
            </w:r>
            <w:r w:rsidRPr="00F80CD5">
              <w:rPr>
                <w:rFonts w:ascii="Times New Roman" w:eastAsia="Calibri" w:hAnsi="Times New Roman"/>
                <w:sz w:val="18"/>
                <w:szCs w:val="18"/>
                <w:lang w:eastAsia="en-US"/>
              </w:rPr>
              <w:t>где</w:t>
            </w:r>
            <w:r w:rsidRPr="00F80CD5">
              <w:rPr>
                <w:rFonts w:ascii="Times New Roman" w:eastAsia="Calibri" w:hAnsi="Times New Roman"/>
                <w:sz w:val="18"/>
                <w:szCs w:val="18"/>
                <w:lang w:val="en-US" w:eastAsia="en-US"/>
              </w:rPr>
              <w:t>:</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А – общее количество ЗС и иных объектов ГО имеющихся на территории муниципального образования по состоянию на 01 число отчетного периода;</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А</w:t>
            </w:r>
            <w:r w:rsidRPr="00F80CD5">
              <w:rPr>
                <w:rFonts w:ascii="Times New Roman" w:eastAsia="Calibri" w:hAnsi="Times New Roman"/>
                <w:sz w:val="18"/>
                <w:szCs w:val="18"/>
                <w:vertAlign w:val="subscript"/>
                <w:lang w:eastAsia="en-US"/>
              </w:rPr>
              <w:t>1</w:t>
            </w:r>
            <w:r w:rsidRPr="00F80CD5">
              <w:rPr>
                <w:rFonts w:ascii="Times New Roman" w:eastAsia="Calibri" w:hAnsi="Times New Roman"/>
                <w:sz w:val="18"/>
                <w:szCs w:val="18"/>
                <w:lang w:eastAsia="en-US"/>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D – количество ЗС и иных объектов ГО оцененных как «Ограниченно готово» по состоянию на 01 число отчетного периода;</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Е – количество ЗС и иных объектов ГО оцененных как «Готово» по состоянию на 01 число отчетного периода;</w:t>
            </w:r>
          </w:p>
          <w:p w:rsidR="00212172" w:rsidRPr="00F80CD5" w:rsidRDefault="00212172"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D</w:t>
            </w:r>
            <w:r w:rsidRPr="00F80CD5">
              <w:rPr>
                <w:rFonts w:ascii="Times New Roman" w:eastAsia="Calibri" w:hAnsi="Times New Roman"/>
                <w:sz w:val="18"/>
                <w:szCs w:val="18"/>
                <w:vertAlign w:val="subscript"/>
                <w:lang w:eastAsia="en-US"/>
              </w:rPr>
              <w:t>1</w:t>
            </w:r>
            <w:r w:rsidRPr="00F80CD5">
              <w:rPr>
                <w:rFonts w:ascii="Times New Roman" w:eastAsia="Calibri" w:hAnsi="Times New Roman"/>
                <w:sz w:val="18"/>
                <w:szCs w:val="18"/>
                <w:lang w:eastAsia="en-US"/>
              </w:rPr>
              <w:t xml:space="preserve"> – количество ЗС и иных объектов ГО оцененных как «Ограниченно готово» по состоянию на 01 число отчетного периода, базового периода;</w:t>
            </w:r>
          </w:p>
          <w:p w:rsidR="00212172" w:rsidRPr="00F80CD5" w:rsidRDefault="00212172" w:rsidP="00F80CD5">
            <w:pPr>
              <w:ind w:left="51" w:right="-108" w:hanging="18"/>
              <w:contextualSpacing/>
              <w:rPr>
                <w:rFonts w:ascii="Times New Roman" w:hAnsi="Times New Roman"/>
                <w:sz w:val="18"/>
                <w:szCs w:val="18"/>
                <w:lang w:eastAsia="en-US"/>
              </w:rPr>
            </w:pPr>
            <w:r w:rsidRPr="00F80CD5">
              <w:rPr>
                <w:rFonts w:ascii="Times New Roman" w:eastAsia="Calibri" w:hAnsi="Times New Roman"/>
                <w:sz w:val="18"/>
                <w:szCs w:val="18"/>
                <w:lang w:eastAsia="en-US"/>
              </w:rPr>
              <w:t>Е</w:t>
            </w:r>
            <w:r w:rsidRPr="00F80CD5">
              <w:rPr>
                <w:rFonts w:ascii="Times New Roman" w:eastAsia="Calibri" w:hAnsi="Times New Roman"/>
                <w:sz w:val="18"/>
                <w:szCs w:val="18"/>
                <w:vertAlign w:val="subscript"/>
                <w:lang w:eastAsia="en-US"/>
              </w:rPr>
              <w:t>1</w:t>
            </w:r>
            <w:r w:rsidRPr="00F80CD5">
              <w:rPr>
                <w:rFonts w:ascii="Times New Roman" w:eastAsia="Calibri" w:hAnsi="Times New Roman"/>
                <w:sz w:val="18"/>
                <w:szCs w:val="18"/>
                <w:lang w:eastAsia="en-US"/>
              </w:rPr>
              <w:t xml:space="preserve"> – количество ЗС и иных объектов ГО оцененных как «Готово» по состоянию на 01 число отчетного периода, базового периода.</w:t>
            </w:r>
            <w:r w:rsidRPr="00F80CD5">
              <w:rPr>
                <w:rFonts w:ascii="Times New Roman" w:hAnsi="Times New Roman"/>
                <w:sz w:val="18"/>
                <w:szCs w:val="18"/>
                <w:lang w:eastAsia="en-US"/>
              </w:rPr>
              <w:t>» по состоянию на 01 число отчетного периода, базового периода.</w:t>
            </w:r>
          </w:p>
        </w:tc>
      </w:tr>
    </w:tbl>
    <w:p w:rsidR="004C1A1A" w:rsidRPr="00F80CD5" w:rsidRDefault="004C1A1A" w:rsidP="00F80CD5">
      <w:pPr>
        <w:jc w:val="center"/>
        <w:rPr>
          <w:rFonts w:ascii="Times New Roman" w:hAnsi="Times New Roman"/>
          <w:b/>
          <w:sz w:val="16"/>
          <w:szCs w:val="16"/>
        </w:rPr>
      </w:pPr>
    </w:p>
    <w:p w:rsidR="005F4D33" w:rsidRPr="00F80CD5" w:rsidRDefault="005F4D33" w:rsidP="00F80CD5">
      <w:pPr>
        <w:jc w:val="center"/>
        <w:rPr>
          <w:rFonts w:ascii="Times New Roman" w:hAnsi="Times New Roman"/>
          <w:b/>
          <w:sz w:val="16"/>
          <w:szCs w:val="16"/>
        </w:rPr>
      </w:pPr>
    </w:p>
    <w:p w:rsidR="004C1A1A" w:rsidRPr="00F80CD5" w:rsidRDefault="004C1A1A" w:rsidP="00F80CD5">
      <w:pPr>
        <w:contextualSpacing/>
        <w:jc w:val="center"/>
        <w:rPr>
          <w:rFonts w:ascii="Times New Roman" w:hAnsi="Times New Roman"/>
          <w:b/>
          <w:sz w:val="28"/>
          <w:szCs w:val="28"/>
        </w:rPr>
      </w:pPr>
      <w:r w:rsidRPr="00F80CD5">
        <w:rPr>
          <w:rFonts w:ascii="Times New Roman" w:hAnsi="Times New Roman"/>
          <w:b/>
          <w:sz w:val="28"/>
          <w:szCs w:val="28"/>
        </w:rPr>
        <w:t>6. Паспорт подпрограммы № 1</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szCs w:val="28"/>
          <w:lang w:eastAsia="en-US"/>
        </w:rPr>
        <w:t>«Безопасность и обеспечение безопаснос</w:t>
      </w:r>
      <w:r w:rsidR="00736972" w:rsidRPr="00F80CD5">
        <w:rPr>
          <w:rFonts w:ascii="Times New Roman" w:hAnsi="Times New Roman"/>
          <w:sz w:val="28"/>
          <w:szCs w:val="28"/>
          <w:lang w:eastAsia="en-US"/>
        </w:rPr>
        <w:t>ти жизнедеятельности населения»</w:t>
      </w:r>
    </w:p>
    <w:p w:rsidR="005D79D5" w:rsidRPr="00F80CD5" w:rsidRDefault="005D79D5" w:rsidP="00F80CD5">
      <w:pPr>
        <w:contextualSpacing/>
        <w:jc w:val="center"/>
        <w:rPr>
          <w:rFonts w:ascii="Times New Roman" w:hAnsi="Times New Roman"/>
          <w:sz w:val="16"/>
          <w:szCs w:val="16"/>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F80CD5" w:rsidRPr="00F80CD5" w:rsidTr="005D79D5">
        <w:trPr>
          <w:trHeight w:val="235"/>
        </w:trPr>
        <w:tc>
          <w:tcPr>
            <w:tcW w:w="1985" w:type="dxa"/>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 xml:space="preserve">Муниципальный </w:t>
            </w:r>
          </w:p>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 xml:space="preserve">заказчик </w:t>
            </w:r>
          </w:p>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подпрограммы</w:t>
            </w:r>
          </w:p>
        </w:tc>
        <w:tc>
          <w:tcPr>
            <w:tcW w:w="13495" w:type="dxa"/>
            <w:gridSpan w:val="8"/>
            <w:vAlign w:val="center"/>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Администрация городского округа Лыткарино</w:t>
            </w:r>
            <w:r w:rsidR="00D52C31" w:rsidRPr="00F80CD5">
              <w:rPr>
                <w:rFonts w:ascii="Times New Roman" w:hAnsi="Times New Roman"/>
                <w:sz w:val="22"/>
              </w:rPr>
              <w:t xml:space="preserve"> Московской области</w:t>
            </w:r>
          </w:p>
        </w:tc>
      </w:tr>
      <w:tr w:rsidR="00F80CD5" w:rsidRPr="00F80CD5" w:rsidTr="005D79D5">
        <w:trPr>
          <w:trHeight w:val="120"/>
        </w:trPr>
        <w:tc>
          <w:tcPr>
            <w:tcW w:w="1985" w:type="dxa"/>
            <w:vMerge w:val="restart"/>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 xml:space="preserve">Источники </w:t>
            </w:r>
          </w:p>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финансирования подпрограммы по годам реализации и главным</w:t>
            </w:r>
          </w:p>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распорядителям бюджетных средств, в том числе по годам:</w:t>
            </w:r>
          </w:p>
          <w:p w:rsidR="005D79D5" w:rsidRPr="00F80CD5" w:rsidRDefault="005D79D5" w:rsidP="00F80CD5">
            <w:pPr>
              <w:rPr>
                <w:rFonts w:ascii="Times New Roman" w:hAnsi="Times New Roman"/>
              </w:rPr>
            </w:pPr>
          </w:p>
          <w:p w:rsidR="005D79D5" w:rsidRPr="00F80CD5" w:rsidRDefault="005D79D5" w:rsidP="00F80CD5">
            <w:pPr>
              <w:rPr>
                <w:rFonts w:ascii="Times New Roman" w:hAnsi="Times New Roman"/>
              </w:rPr>
            </w:pPr>
          </w:p>
          <w:p w:rsidR="005D79D5" w:rsidRPr="00F80CD5" w:rsidRDefault="005D79D5" w:rsidP="00F80CD5">
            <w:pPr>
              <w:rPr>
                <w:rFonts w:ascii="Times New Roman" w:hAnsi="Times New Roman"/>
              </w:rPr>
            </w:pPr>
          </w:p>
          <w:p w:rsidR="005D79D5" w:rsidRPr="00F80CD5" w:rsidRDefault="005D79D5" w:rsidP="00F80CD5">
            <w:pPr>
              <w:rPr>
                <w:rFonts w:ascii="Times New Roman" w:hAnsi="Times New Roman"/>
              </w:rPr>
            </w:pPr>
          </w:p>
          <w:p w:rsidR="005D79D5" w:rsidRPr="00F80CD5" w:rsidRDefault="005D79D5" w:rsidP="00F80CD5">
            <w:pPr>
              <w:tabs>
                <w:tab w:val="left" w:pos="2070"/>
              </w:tabs>
              <w:rPr>
                <w:rFonts w:ascii="Times New Roman" w:hAnsi="Times New Roman"/>
              </w:rPr>
            </w:pPr>
            <w:r w:rsidRPr="00F80CD5">
              <w:rPr>
                <w:rFonts w:ascii="Times New Roman" w:hAnsi="Times New Roman"/>
                <w:sz w:val="22"/>
              </w:rPr>
              <w:tab/>
            </w:r>
          </w:p>
        </w:tc>
        <w:tc>
          <w:tcPr>
            <w:tcW w:w="4395" w:type="dxa"/>
            <w:vMerge w:val="restart"/>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Главный распорядитель бюджетных средств</w:t>
            </w:r>
          </w:p>
        </w:tc>
        <w:tc>
          <w:tcPr>
            <w:tcW w:w="2013" w:type="dxa"/>
            <w:vMerge w:val="restart"/>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Источники</w:t>
            </w:r>
          </w:p>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финансирования</w:t>
            </w:r>
          </w:p>
        </w:tc>
        <w:tc>
          <w:tcPr>
            <w:tcW w:w="7087" w:type="dxa"/>
            <w:gridSpan w:val="6"/>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Расходы (тыс. рублей)</w:t>
            </w:r>
          </w:p>
        </w:tc>
      </w:tr>
      <w:tr w:rsidR="00F80CD5" w:rsidRPr="00F80CD5" w:rsidTr="005D79D5">
        <w:trPr>
          <w:trHeight w:val="297"/>
        </w:trPr>
        <w:tc>
          <w:tcPr>
            <w:tcW w:w="1985"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4395"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2013"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1134"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2020 год</w:t>
            </w:r>
          </w:p>
        </w:tc>
        <w:tc>
          <w:tcPr>
            <w:tcW w:w="1134"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2021 год</w:t>
            </w:r>
          </w:p>
        </w:tc>
        <w:tc>
          <w:tcPr>
            <w:tcW w:w="1134"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2022 год</w:t>
            </w:r>
          </w:p>
        </w:tc>
        <w:tc>
          <w:tcPr>
            <w:tcW w:w="1276"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2023 год</w:t>
            </w:r>
          </w:p>
        </w:tc>
        <w:tc>
          <w:tcPr>
            <w:tcW w:w="1134"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2024 год</w:t>
            </w:r>
          </w:p>
        </w:tc>
        <w:tc>
          <w:tcPr>
            <w:tcW w:w="1275"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rPr>
              <w:t>Итого</w:t>
            </w:r>
          </w:p>
        </w:tc>
      </w:tr>
      <w:tr w:rsidR="00F80CD5" w:rsidRPr="00F80CD5" w:rsidTr="005D79D5">
        <w:trPr>
          <w:trHeight w:val="340"/>
        </w:trPr>
        <w:tc>
          <w:tcPr>
            <w:tcW w:w="1985" w:type="dxa"/>
            <w:vMerge/>
          </w:tcPr>
          <w:p w:rsidR="00CA4AA3" w:rsidRPr="00F80CD5" w:rsidRDefault="00CA4AA3" w:rsidP="00F80CD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CA4AA3" w:rsidRPr="00F80CD5" w:rsidRDefault="00CA4AA3"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rPr>
              <w:t>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городского округа Лыткарино», Отдел ГО ЧС и ТБ Администрации г.о. Лыткарино, МКУ «ЕДДС Лыткарино», МУ ЦБС, МУ ДК «Мир», ООО «Веллком-Л», МКУ «Ритуал-Сервис Лыткарино», КУИ городского округа Лыткарино, Управление ЖКХ и РГИ г. Лыткарино</w:t>
            </w:r>
          </w:p>
        </w:tc>
        <w:tc>
          <w:tcPr>
            <w:tcW w:w="2013" w:type="dxa"/>
            <w:tcBorders>
              <w:top w:val="nil"/>
            </w:tcBorders>
            <w:vAlign w:val="center"/>
          </w:tcPr>
          <w:p w:rsidR="00CA4AA3" w:rsidRPr="00F80CD5" w:rsidRDefault="00CA4AA3" w:rsidP="00F80CD5">
            <w:pPr>
              <w:rPr>
                <w:rFonts w:ascii="Times New Roman" w:hAnsi="Times New Roman"/>
              </w:rPr>
            </w:pPr>
            <w:r w:rsidRPr="00F80CD5">
              <w:rPr>
                <w:rFonts w:ascii="Times New Roman" w:hAnsi="Times New Roman"/>
                <w:sz w:val="22"/>
              </w:rPr>
              <w:t>Всего, в том числе:</w:t>
            </w:r>
          </w:p>
        </w:tc>
        <w:tc>
          <w:tcPr>
            <w:tcW w:w="1134" w:type="dxa"/>
            <w:tcBorders>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24 050,90</w:t>
            </w:r>
          </w:p>
        </w:tc>
        <w:tc>
          <w:tcPr>
            <w:tcW w:w="1134" w:type="dxa"/>
            <w:tcBorders>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33 145,30</w:t>
            </w:r>
          </w:p>
        </w:tc>
        <w:tc>
          <w:tcPr>
            <w:tcW w:w="1134" w:type="dxa"/>
            <w:tcBorders>
              <w:left w:val="nil"/>
            </w:tcBorders>
            <w:vAlign w:val="center"/>
          </w:tcPr>
          <w:p w:rsidR="00CA4AA3" w:rsidRPr="00F80CD5" w:rsidRDefault="00B241AB" w:rsidP="00F80CD5">
            <w:pPr>
              <w:jc w:val="center"/>
              <w:rPr>
                <w:rFonts w:ascii="Times New Roman" w:hAnsi="Times New Roman"/>
                <w:sz w:val="22"/>
                <w:szCs w:val="22"/>
              </w:rPr>
            </w:pPr>
            <w:r w:rsidRPr="00F80CD5">
              <w:rPr>
                <w:rFonts w:ascii="Times New Roman" w:hAnsi="Times New Roman"/>
                <w:sz w:val="22"/>
                <w:szCs w:val="22"/>
              </w:rPr>
              <w:t>23</w:t>
            </w:r>
            <w:r w:rsidR="007905C9" w:rsidRPr="00F80CD5">
              <w:rPr>
                <w:rFonts w:ascii="Times New Roman" w:hAnsi="Times New Roman"/>
                <w:sz w:val="22"/>
                <w:szCs w:val="22"/>
              </w:rPr>
              <w:t> 530,00</w:t>
            </w:r>
          </w:p>
        </w:tc>
        <w:tc>
          <w:tcPr>
            <w:tcW w:w="1276" w:type="dxa"/>
            <w:tcBorders>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27 724,40</w:t>
            </w:r>
          </w:p>
        </w:tc>
        <w:tc>
          <w:tcPr>
            <w:tcW w:w="1134" w:type="dxa"/>
            <w:tcBorders>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12 341,50</w:t>
            </w:r>
          </w:p>
        </w:tc>
        <w:tc>
          <w:tcPr>
            <w:tcW w:w="1275" w:type="dxa"/>
            <w:tcBorders>
              <w:top w:val="nil"/>
              <w:left w:val="nil"/>
            </w:tcBorders>
            <w:vAlign w:val="center"/>
          </w:tcPr>
          <w:p w:rsidR="00CA4AA3" w:rsidRPr="00F80CD5" w:rsidRDefault="00A958A5" w:rsidP="00F80CD5">
            <w:pPr>
              <w:jc w:val="center"/>
              <w:rPr>
                <w:rFonts w:ascii="Times New Roman" w:hAnsi="Times New Roman"/>
                <w:sz w:val="22"/>
                <w:szCs w:val="22"/>
              </w:rPr>
            </w:pPr>
            <w:r w:rsidRPr="00F80CD5">
              <w:rPr>
                <w:rFonts w:ascii="Times New Roman" w:hAnsi="Times New Roman"/>
                <w:sz w:val="22"/>
                <w:szCs w:val="22"/>
              </w:rPr>
              <w:t>120 </w:t>
            </w:r>
            <w:r w:rsidR="00714E91" w:rsidRPr="00F80CD5">
              <w:rPr>
                <w:rFonts w:ascii="Times New Roman" w:hAnsi="Times New Roman"/>
                <w:sz w:val="22"/>
                <w:szCs w:val="22"/>
              </w:rPr>
              <w:t>79</w:t>
            </w:r>
            <w:r w:rsidRPr="00F80CD5">
              <w:rPr>
                <w:rFonts w:ascii="Times New Roman" w:hAnsi="Times New Roman"/>
                <w:sz w:val="22"/>
                <w:szCs w:val="22"/>
              </w:rPr>
              <w:t>2,10</w:t>
            </w:r>
          </w:p>
        </w:tc>
      </w:tr>
      <w:tr w:rsidR="00F80CD5" w:rsidRPr="00F80CD5" w:rsidTr="005D79D5">
        <w:trPr>
          <w:trHeight w:val="438"/>
        </w:trPr>
        <w:tc>
          <w:tcPr>
            <w:tcW w:w="1985" w:type="dxa"/>
            <w:vMerge/>
          </w:tcPr>
          <w:p w:rsidR="00CA4AA3" w:rsidRPr="00F80CD5" w:rsidRDefault="00CA4AA3" w:rsidP="00F80C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CA4AA3" w:rsidRPr="00F80CD5" w:rsidRDefault="00CA4AA3" w:rsidP="00F80CD5">
            <w:pPr>
              <w:jc w:val="right"/>
              <w:rPr>
                <w:rFonts w:ascii="Times New Roman" w:hAnsi="Times New Roman"/>
              </w:rPr>
            </w:pPr>
          </w:p>
        </w:tc>
        <w:tc>
          <w:tcPr>
            <w:tcW w:w="2013" w:type="dxa"/>
            <w:vAlign w:val="center"/>
          </w:tcPr>
          <w:p w:rsidR="00CA4AA3" w:rsidRPr="00F80CD5" w:rsidRDefault="00CA4AA3" w:rsidP="00F80CD5">
            <w:pPr>
              <w:rPr>
                <w:rFonts w:ascii="Times New Roman" w:hAnsi="Times New Roman"/>
              </w:rPr>
            </w:pPr>
            <w:r w:rsidRPr="00F80CD5">
              <w:rPr>
                <w:rFonts w:ascii="Times New Roman" w:hAnsi="Times New Roman"/>
                <w:sz w:val="22"/>
              </w:rPr>
              <w:t>Средства бюджета Московской области</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75,00</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251,00</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251,00</w:t>
            </w:r>
          </w:p>
        </w:tc>
        <w:tc>
          <w:tcPr>
            <w:tcW w:w="1276"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251,00</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251,00</w:t>
            </w:r>
          </w:p>
        </w:tc>
        <w:tc>
          <w:tcPr>
            <w:tcW w:w="1275" w:type="dxa"/>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1 079,00</w:t>
            </w:r>
          </w:p>
        </w:tc>
      </w:tr>
      <w:tr w:rsidR="00F80CD5" w:rsidRPr="00F80CD5" w:rsidTr="005D79D5">
        <w:trPr>
          <w:trHeight w:val="502"/>
        </w:trPr>
        <w:tc>
          <w:tcPr>
            <w:tcW w:w="1985" w:type="dxa"/>
            <w:vMerge/>
          </w:tcPr>
          <w:p w:rsidR="00CA4AA3" w:rsidRPr="00F80CD5" w:rsidRDefault="00CA4AA3" w:rsidP="00F80C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CA4AA3" w:rsidRPr="00F80CD5" w:rsidRDefault="00CA4AA3" w:rsidP="00F80CD5">
            <w:pPr>
              <w:jc w:val="right"/>
              <w:rPr>
                <w:rFonts w:ascii="Times New Roman" w:hAnsi="Times New Roman"/>
              </w:rPr>
            </w:pPr>
          </w:p>
        </w:tc>
        <w:tc>
          <w:tcPr>
            <w:tcW w:w="2013" w:type="dxa"/>
            <w:vAlign w:val="center"/>
          </w:tcPr>
          <w:p w:rsidR="00CA4AA3" w:rsidRPr="00F80CD5" w:rsidRDefault="00CA4AA3" w:rsidP="00F80CD5">
            <w:pPr>
              <w:rPr>
                <w:rFonts w:ascii="Times New Roman" w:hAnsi="Times New Roman"/>
              </w:rPr>
            </w:pPr>
            <w:r w:rsidRPr="00F80CD5">
              <w:rPr>
                <w:rFonts w:ascii="Times New Roman" w:hAnsi="Times New Roman"/>
                <w:sz w:val="22"/>
              </w:rPr>
              <w:t xml:space="preserve">Средства бюджета </w:t>
            </w:r>
          </w:p>
          <w:p w:rsidR="00CA4AA3" w:rsidRPr="00F80CD5" w:rsidRDefault="00CA4AA3" w:rsidP="00F80CD5">
            <w:pPr>
              <w:rPr>
                <w:rFonts w:ascii="Times New Roman" w:hAnsi="Times New Roman"/>
              </w:rPr>
            </w:pPr>
            <w:r w:rsidRPr="00F80CD5">
              <w:rPr>
                <w:rFonts w:ascii="Times New Roman" w:hAnsi="Times New Roman"/>
                <w:sz w:val="22"/>
              </w:rPr>
              <w:t>г.о. Лыткарино</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23 885,90</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32 894,30</w:t>
            </w:r>
          </w:p>
        </w:tc>
        <w:tc>
          <w:tcPr>
            <w:tcW w:w="1134" w:type="dxa"/>
            <w:tcBorders>
              <w:top w:val="nil"/>
              <w:left w:val="nil"/>
            </w:tcBorders>
            <w:vAlign w:val="center"/>
          </w:tcPr>
          <w:p w:rsidR="00CA4AA3" w:rsidRPr="00F80CD5" w:rsidRDefault="007905C9" w:rsidP="00F80CD5">
            <w:pPr>
              <w:jc w:val="center"/>
              <w:rPr>
                <w:rFonts w:ascii="Times New Roman" w:hAnsi="Times New Roman"/>
                <w:sz w:val="22"/>
                <w:szCs w:val="22"/>
              </w:rPr>
            </w:pPr>
            <w:r w:rsidRPr="00F80CD5">
              <w:rPr>
                <w:rFonts w:ascii="Times New Roman" w:hAnsi="Times New Roman"/>
                <w:sz w:val="22"/>
                <w:szCs w:val="22"/>
              </w:rPr>
              <w:t>23 279,00</w:t>
            </w:r>
          </w:p>
        </w:tc>
        <w:tc>
          <w:tcPr>
            <w:tcW w:w="1276"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27 473,40</w:t>
            </w:r>
          </w:p>
        </w:tc>
        <w:tc>
          <w:tcPr>
            <w:tcW w:w="1134" w:type="dxa"/>
            <w:tcBorders>
              <w:top w:val="nil"/>
              <w:left w:val="nil"/>
            </w:tcBorders>
            <w:vAlign w:val="center"/>
          </w:tcPr>
          <w:p w:rsidR="00CA4AA3" w:rsidRPr="00F80CD5" w:rsidRDefault="00CA4AA3" w:rsidP="00F80CD5">
            <w:pPr>
              <w:jc w:val="center"/>
              <w:rPr>
                <w:rFonts w:ascii="Times New Roman" w:hAnsi="Times New Roman"/>
                <w:sz w:val="22"/>
                <w:szCs w:val="22"/>
              </w:rPr>
            </w:pPr>
            <w:r w:rsidRPr="00F80CD5">
              <w:rPr>
                <w:rFonts w:ascii="Times New Roman" w:hAnsi="Times New Roman"/>
                <w:sz w:val="22"/>
                <w:szCs w:val="22"/>
              </w:rPr>
              <w:t>12 090,50</w:t>
            </w:r>
          </w:p>
        </w:tc>
        <w:tc>
          <w:tcPr>
            <w:tcW w:w="1275" w:type="dxa"/>
            <w:vAlign w:val="center"/>
          </w:tcPr>
          <w:p w:rsidR="00CA4AA3" w:rsidRPr="00F80CD5" w:rsidRDefault="00A958A5" w:rsidP="00F80CD5">
            <w:pPr>
              <w:jc w:val="center"/>
              <w:rPr>
                <w:rFonts w:ascii="Times New Roman" w:hAnsi="Times New Roman"/>
                <w:sz w:val="22"/>
                <w:szCs w:val="22"/>
              </w:rPr>
            </w:pPr>
            <w:r w:rsidRPr="00F80CD5">
              <w:rPr>
                <w:rFonts w:ascii="Times New Roman" w:hAnsi="Times New Roman"/>
                <w:sz w:val="22"/>
                <w:szCs w:val="22"/>
              </w:rPr>
              <w:t>119 623,10</w:t>
            </w:r>
          </w:p>
        </w:tc>
      </w:tr>
      <w:tr w:rsidR="00F80CD5" w:rsidRPr="00F80CD5" w:rsidTr="005D79D5">
        <w:trPr>
          <w:trHeight w:val="406"/>
        </w:trPr>
        <w:tc>
          <w:tcPr>
            <w:tcW w:w="1985"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80CD5" w:rsidRDefault="005D79D5" w:rsidP="00F80CD5">
            <w:pPr>
              <w:jc w:val="right"/>
              <w:rPr>
                <w:rFonts w:ascii="Times New Roman" w:hAnsi="Times New Roman"/>
              </w:rPr>
            </w:pPr>
          </w:p>
        </w:tc>
        <w:tc>
          <w:tcPr>
            <w:tcW w:w="2013" w:type="dxa"/>
            <w:tcBorders>
              <w:top w:val="nil"/>
            </w:tcBorders>
            <w:vAlign w:val="center"/>
          </w:tcPr>
          <w:p w:rsidR="005D79D5" w:rsidRPr="00F80CD5" w:rsidRDefault="005D79D5" w:rsidP="00F80CD5">
            <w:pPr>
              <w:rPr>
                <w:rFonts w:ascii="Times New Roman" w:hAnsi="Times New Roman"/>
              </w:rPr>
            </w:pPr>
            <w:r w:rsidRPr="00F80CD5">
              <w:rPr>
                <w:rFonts w:ascii="Times New Roman" w:hAnsi="Times New Roman"/>
                <w:sz w:val="22"/>
              </w:rPr>
              <w:t xml:space="preserve">Внебюджетные </w:t>
            </w:r>
          </w:p>
          <w:p w:rsidR="005D79D5" w:rsidRPr="00F80CD5" w:rsidRDefault="005D79D5" w:rsidP="00F80CD5">
            <w:pPr>
              <w:rPr>
                <w:rFonts w:ascii="Times New Roman" w:hAnsi="Times New Roman"/>
              </w:rPr>
            </w:pPr>
            <w:r w:rsidRPr="00F80CD5">
              <w:rPr>
                <w:rFonts w:ascii="Times New Roman" w:hAnsi="Times New Roman"/>
                <w:sz w:val="22"/>
              </w:rPr>
              <w:t>средства</w:t>
            </w:r>
          </w:p>
        </w:tc>
        <w:tc>
          <w:tcPr>
            <w:tcW w:w="1134"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90,00</w:t>
            </w:r>
          </w:p>
        </w:tc>
        <w:tc>
          <w:tcPr>
            <w:tcW w:w="1134"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34"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276"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34"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275"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90,00</w:t>
            </w:r>
          </w:p>
        </w:tc>
      </w:tr>
    </w:tbl>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lastRenderedPageBreak/>
        <w:t>7. Перечень мероприятий подпрограммы № 1</w:t>
      </w:r>
    </w:p>
    <w:p w:rsidR="004C1A1A" w:rsidRPr="00F80CD5" w:rsidRDefault="004C1A1A" w:rsidP="00F80CD5">
      <w:pPr>
        <w:jc w:val="center"/>
        <w:rPr>
          <w:rFonts w:ascii="Times New Roman" w:hAnsi="Times New Roman"/>
          <w:sz w:val="28"/>
          <w:szCs w:val="28"/>
        </w:rPr>
      </w:pPr>
      <w:r w:rsidRPr="00F80CD5">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F80CD5" w:rsidRDefault="004C1A1A" w:rsidP="00F80CD5">
      <w:pPr>
        <w:jc w:val="center"/>
        <w:rPr>
          <w:rFonts w:ascii="Times New Roman" w:hAnsi="Times New Roman"/>
          <w:sz w:val="20"/>
          <w:szCs w:val="28"/>
        </w:rPr>
      </w:pP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CF3C56" w:rsidRPr="00F80CD5" w:rsidRDefault="00CF3C56" w:rsidP="00F80CD5">
      <w:pPr>
        <w:rPr>
          <w:rFonts w:ascii="Times New Roman" w:hAnsi="Times New Roman"/>
          <w:sz w:val="18"/>
          <w:szCs w:val="28"/>
        </w:rPr>
      </w:pPr>
    </w:p>
    <w:tbl>
      <w:tblPr>
        <w:tblW w:w="22623" w:type="dxa"/>
        <w:tblInd w:w="-431" w:type="dxa"/>
        <w:tblLayout w:type="fixed"/>
        <w:tblLook w:val="00A0" w:firstRow="1" w:lastRow="0" w:firstColumn="1" w:lastColumn="0" w:noHBand="0" w:noVBand="0"/>
      </w:tblPr>
      <w:tblGrid>
        <w:gridCol w:w="699"/>
        <w:gridCol w:w="2680"/>
        <w:gridCol w:w="875"/>
        <w:gridCol w:w="962"/>
        <w:gridCol w:w="9"/>
        <w:gridCol w:w="1126"/>
        <w:gridCol w:w="992"/>
        <w:gridCol w:w="993"/>
        <w:gridCol w:w="868"/>
        <w:gridCol w:w="856"/>
        <w:gridCol w:w="855"/>
        <w:gridCol w:w="840"/>
        <w:gridCol w:w="11"/>
        <w:gridCol w:w="1673"/>
        <w:gridCol w:w="2296"/>
        <w:gridCol w:w="2296"/>
        <w:gridCol w:w="2296"/>
        <w:gridCol w:w="2296"/>
      </w:tblGrid>
      <w:tr w:rsidR="00F80CD5" w:rsidRPr="00F80CD5" w:rsidTr="00AA0A4F">
        <w:trPr>
          <w:gridAfter w:val="3"/>
          <w:wAfter w:w="6888" w:type="dxa"/>
          <w:trHeight w:val="794"/>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CF3C56" w:rsidRPr="00F80CD5" w:rsidRDefault="00CF3C56" w:rsidP="00F80CD5">
            <w:pPr>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80CD5" w:rsidRDefault="00CF3C56" w:rsidP="00F80CD5">
            <w:pPr>
              <w:ind w:left="113" w:right="113"/>
              <w:rPr>
                <w:rFonts w:ascii="Times New Roman" w:hAnsi="Times New Roman"/>
                <w:b/>
                <w:bCs/>
                <w:sz w:val="18"/>
                <w:szCs w:val="18"/>
              </w:rPr>
            </w:pPr>
            <w:r w:rsidRPr="00F80CD5">
              <w:rPr>
                <w:rFonts w:ascii="Times New Roman" w:hAnsi="Times New Roman"/>
                <w:b/>
                <w:bCs/>
                <w:sz w:val="18"/>
                <w:szCs w:val="18"/>
              </w:rPr>
              <w:t xml:space="preserve">Сроки </w:t>
            </w:r>
          </w:p>
          <w:p w:rsidR="00CF3C56" w:rsidRPr="00F80CD5" w:rsidRDefault="00CF3C56" w:rsidP="00F80CD5">
            <w:pPr>
              <w:ind w:left="113" w:right="113"/>
              <w:rPr>
                <w:rFonts w:ascii="Times New Roman" w:hAnsi="Times New Roman"/>
                <w:b/>
                <w:bCs/>
                <w:sz w:val="18"/>
                <w:szCs w:val="18"/>
              </w:rPr>
            </w:pPr>
            <w:r w:rsidRPr="00F80CD5">
              <w:rPr>
                <w:rFonts w:ascii="Times New Roman" w:hAnsi="Times New Roman"/>
                <w:b/>
                <w:bCs/>
                <w:sz w:val="18"/>
                <w:szCs w:val="18"/>
              </w:rPr>
              <w:t xml:space="preserve">исполнения </w:t>
            </w:r>
          </w:p>
          <w:p w:rsidR="00CF3C56" w:rsidRPr="00F80CD5" w:rsidRDefault="00CF3C56" w:rsidP="00F80CD5">
            <w:pPr>
              <w:ind w:left="113" w:right="113"/>
              <w:rPr>
                <w:rFonts w:ascii="Times New Roman" w:hAnsi="Times New Roman"/>
                <w:b/>
                <w:bCs/>
                <w:sz w:val="18"/>
                <w:szCs w:val="18"/>
              </w:rPr>
            </w:pPr>
            <w:r w:rsidRPr="00F80CD5">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80CD5" w:rsidRDefault="00CF3C56" w:rsidP="00F80CD5">
            <w:pPr>
              <w:jc w:val="center"/>
              <w:rPr>
                <w:rFonts w:ascii="Times New Roman" w:hAnsi="Times New Roman"/>
                <w:b/>
                <w:bCs/>
                <w:sz w:val="18"/>
                <w:szCs w:val="18"/>
              </w:rPr>
            </w:pPr>
            <w:r w:rsidRPr="00F80CD5">
              <w:rPr>
                <w:rFonts w:ascii="Times New Roman" w:hAnsi="Times New Roman"/>
                <w:b/>
                <w:bCs/>
                <w:sz w:val="18"/>
                <w:szCs w:val="18"/>
              </w:rPr>
              <w:t>Источник финансирования</w:t>
            </w:r>
          </w:p>
        </w:tc>
        <w:tc>
          <w:tcPr>
            <w:tcW w:w="1126" w:type="dxa"/>
            <w:vMerge w:val="restart"/>
            <w:tcBorders>
              <w:top w:val="single" w:sz="4" w:space="0" w:color="auto"/>
              <w:left w:val="single" w:sz="4" w:space="0" w:color="auto"/>
              <w:bottom w:val="single" w:sz="4" w:space="0" w:color="auto"/>
              <w:right w:val="single" w:sz="4" w:space="0" w:color="auto"/>
            </w:tcBorders>
            <w:textDirection w:val="btLr"/>
          </w:tcPr>
          <w:p w:rsidR="00CF3C56" w:rsidRPr="00F80CD5" w:rsidRDefault="00CF3C56" w:rsidP="00F80CD5">
            <w:pPr>
              <w:widowControl w:val="0"/>
              <w:tabs>
                <w:tab w:val="center" w:pos="4677"/>
                <w:tab w:val="right" w:pos="9355"/>
              </w:tabs>
              <w:autoSpaceDE w:val="0"/>
              <w:autoSpaceDN w:val="0"/>
              <w:adjustRightInd w:val="0"/>
              <w:jc w:val="center"/>
              <w:rPr>
                <w:rFonts w:ascii="Times New Roman" w:hAnsi="Times New Roman"/>
                <w:b/>
                <w:sz w:val="16"/>
                <w:szCs w:val="16"/>
              </w:rPr>
            </w:pPr>
            <w:r w:rsidRPr="00F80CD5">
              <w:rPr>
                <w:rFonts w:ascii="Times New Roman" w:hAnsi="Times New Roman"/>
                <w:b/>
                <w:sz w:val="16"/>
                <w:szCs w:val="16"/>
              </w:rPr>
              <w:t>Объем финансирования мероприятия</w:t>
            </w:r>
          </w:p>
          <w:p w:rsidR="00CF3C56" w:rsidRPr="00F80CD5" w:rsidRDefault="00CF3C56" w:rsidP="00F80CD5">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F80CD5">
              <w:rPr>
                <w:rFonts w:ascii="Times New Roman" w:hAnsi="Times New Roman"/>
                <w:b/>
                <w:sz w:val="16"/>
                <w:szCs w:val="16"/>
              </w:rPr>
              <w:t>в году, предшествующему году начала реализации программы</w:t>
            </w:r>
          </w:p>
          <w:p w:rsidR="00CF3C56" w:rsidRPr="00F80CD5" w:rsidRDefault="00CF3C56" w:rsidP="00F80CD5">
            <w:pPr>
              <w:jc w:val="center"/>
              <w:rPr>
                <w:rFonts w:ascii="Times New Roman" w:hAnsi="Times New Roman"/>
                <w:b/>
                <w:bCs/>
                <w:sz w:val="16"/>
                <w:szCs w:val="16"/>
              </w:rPr>
            </w:pPr>
            <w:r w:rsidRPr="00F80CD5">
              <w:rPr>
                <w:rFonts w:ascii="Times New Roman" w:hAnsi="Times New Roman"/>
                <w:b/>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80CD5" w:rsidRDefault="00CF3C56" w:rsidP="00F80CD5">
            <w:pPr>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4423" w:type="dxa"/>
            <w:gridSpan w:val="6"/>
            <w:tcBorders>
              <w:top w:val="single" w:sz="4" w:space="0" w:color="auto"/>
              <w:left w:val="nil"/>
              <w:bottom w:val="single" w:sz="4" w:space="0" w:color="auto"/>
              <w:right w:val="single" w:sz="4" w:space="0" w:color="000000"/>
            </w:tcBorders>
            <w:vAlign w:val="center"/>
          </w:tcPr>
          <w:p w:rsidR="00CF3C56" w:rsidRPr="00F80CD5" w:rsidRDefault="00CF3C56" w:rsidP="00F80CD5">
            <w:pPr>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AA0A4F">
        <w:trPr>
          <w:gridAfter w:val="3"/>
          <w:wAfter w:w="6888" w:type="dxa"/>
          <w:trHeight w:val="1100"/>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b/>
                <w:bCs/>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jc w:val="cente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b/>
                <w:bCs/>
                <w:sz w:val="18"/>
                <w:szCs w:val="18"/>
              </w:rPr>
            </w:pPr>
          </w:p>
        </w:tc>
        <w:tc>
          <w:tcPr>
            <w:tcW w:w="993"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2020 год</w:t>
            </w:r>
          </w:p>
        </w:tc>
        <w:tc>
          <w:tcPr>
            <w:tcW w:w="868"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b/>
                <w:sz w:val="18"/>
                <w:szCs w:val="18"/>
              </w:rPr>
            </w:pPr>
            <w:r w:rsidRPr="00F80CD5">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419"/>
        </w:trPr>
        <w:tc>
          <w:tcPr>
            <w:tcW w:w="699" w:type="dxa"/>
            <w:vMerge w:val="restart"/>
            <w:tcBorders>
              <w:top w:val="nil"/>
              <w:left w:val="single" w:sz="4" w:space="0" w:color="auto"/>
              <w:right w:val="single" w:sz="4" w:space="0" w:color="auto"/>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2742B3" w:rsidRPr="00F80CD5" w:rsidRDefault="002742B3"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2742B3" w:rsidRPr="00F80CD5" w:rsidRDefault="002742B3" w:rsidP="00F80CD5">
            <w:pPr>
              <w:rPr>
                <w:rFonts w:ascii="Times New Roman" w:hAnsi="Times New Roman"/>
                <w:sz w:val="18"/>
                <w:szCs w:val="18"/>
              </w:rPr>
            </w:pPr>
            <w:r w:rsidRPr="00F80CD5">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2742B3" w:rsidRPr="00F80CD5" w:rsidRDefault="002742B3"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2742B3" w:rsidRPr="00F80CD5" w:rsidRDefault="002742B3" w:rsidP="00F80CD5">
            <w:pPr>
              <w:spacing w:after="160" w:line="259" w:lineRule="auto"/>
              <w:rPr>
                <w:rFonts w:ascii="Times New Roman" w:hAnsi="Times New Roman"/>
                <w:sz w:val="18"/>
                <w:szCs w:val="18"/>
              </w:rPr>
            </w:pPr>
          </w:p>
          <w:p w:rsidR="002742B3" w:rsidRPr="00F80CD5" w:rsidRDefault="002742B3"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2742B3" w:rsidRPr="00F80CD5" w:rsidRDefault="002742B3"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2742B3" w:rsidRPr="00F80CD5" w:rsidRDefault="00B241AB" w:rsidP="00F80CD5">
            <w:pPr>
              <w:jc w:val="center"/>
              <w:rPr>
                <w:rFonts w:ascii="Times New Roman" w:hAnsi="Times New Roman"/>
                <w:sz w:val="18"/>
                <w:szCs w:val="18"/>
              </w:rPr>
            </w:pPr>
            <w:r w:rsidRPr="00F80CD5">
              <w:rPr>
                <w:rFonts w:ascii="Times New Roman" w:hAnsi="Times New Roman"/>
                <w:sz w:val="18"/>
                <w:szCs w:val="18"/>
              </w:rPr>
              <w:t>1 940,60</w:t>
            </w:r>
          </w:p>
        </w:tc>
        <w:tc>
          <w:tcPr>
            <w:tcW w:w="993" w:type="dxa"/>
            <w:tcBorders>
              <w:top w:val="nil"/>
              <w:left w:val="nil"/>
              <w:bottom w:val="single" w:sz="4" w:space="0" w:color="auto"/>
              <w:right w:val="single" w:sz="4" w:space="0" w:color="auto"/>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lang w:val="en-US"/>
              </w:rPr>
              <w:t>58</w:t>
            </w:r>
            <w:r w:rsidRPr="00F80CD5">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2742B3" w:rsidRPr="00F80CD5" w:rsidRDefault="00B50F11" w:rsidP="00F80CD5">
            <w:pPr>
              <w:jc w:val="center"/>
              <w:rPr>
                <w:rFonts w:ascii="Times New Roman" w:hAnsi="Times New Roman"/>
                <w:sz w:val="18"/>
                <w:szCs w:val="18"/>
              </w:rPr>
            </w:pPr>
            <w:r w:rsidRPr="00F80CD5">
              <w:rPr>
                <w:rFonts w:ascii="Times New Roman" w:hAnsi="Times New Roman"/>
                <w:sz w:val="18"/>
                <w:szCs w:val="18"/>
              </w:rPr>
              <w:t>167,50</w:t>
            </w:r>
          </w:p>
        </w:tc>
        <w:tc>
          <w:tcPr>
            <w:tcW w:w="855" w:type="dxa"/>
            <w:tcBorders>
              <w:top w:val="nil"/>
              <w:left w:val="nil"/>
              <w:bottom w:val="single" w:sz="4" w:space="0" w:color="auto"/>
              <w:right w:val="single" w:sz="4" w:space="0" w:color="auto"/>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2742B3" w:rsidRPr="00F80CD5" w:rsidRDefault="002742B3" w:rsidP="00F80CD5">
            <w:pPr>
              <w:jc w:val="center"/>
              <w:rPr>
                <w:rFonts w:ascii="Times New Roman" w:hAnsi="Times New Roman"/>
                <w:sz w:val="18"/>
                <w:szCs w:val="18"/>
              </w:rPr>
            </w:pPr>
            <w:r w:rsidRPr="00F80CD5">
              <w:rPr>
                <w:rFonts w:ascii="Times New Roman" w:hAnsi="Times New Roman"/>
                <w:sz w:val="18"/>
                <w:szCs w:val="18"/>
              </w:rPr>
              <w:t>360,00</w:t>
            </w:r>
          </w:p>
        </w:tc>
        <w:tc>
          <w:tcPr>
            <w:tcW w:w="1673" w:type="dxa"/>
            <w:vMerge w:val="restart"/>
            <w:tcBorders>
              <w:top w:val="nil"/>
              <w:left w:val="nil"/>
              <w:right w:val="single" w:sz="4" w:space="0" w:color="auto"/>
            </w:tcBorders>
            <w:vAlign w:val="center"/>
          </w:tcPr>
          <w:p w:rsidR="002742B3" w:rsidRPr="00F80CD5" w:rsidRDefault="002742B3" w:rsidP="00F80CD5">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2742B3" w:rsidRPr="00F80CD5" w:rsidRDefault="002742B3" w:rsidP="00F80CD5">
            <w:pPr>
              <w:rPr>
                <w:rFonts w:ascii="Times New Roman" w:hAnsi="Times New Roman"/>
                <w:sz w:val="18"/>
                <w:szCs w:val="18"/>
              </w:rPr>
            </w:pPr>
            <w:r w:rsidRPr="00F80CD5">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F80CD5" w:rsidRPr="00F80CD5" w:rsidTr="00AA0A4F">
        <w:trPr>
          <w:gridAfter w:val="3"/>
          <w:wAfter w:w="6888" w:type="dxa"/>
          <w:trHeight w:val="621"/>
        </w:trPr>
        <w:tc>
          <w:tcPr>
            <w:tcW w:w="699" w:type="dxa"/>
            <w:vMerge/>
            <w:tcBorders>
              <w:left w:val="single" w:sz="4" w:space="0" w:color="auto"/>
              <w:bottom w:val="single" w:sz="4" w:space="0" w:color="000000"/>
              <w:right w:val="single" w:sz="4" w:space="0" w:color="auto"/>
            </w:tcBorders>
            <w:vAlign w:val="center"/>
          </w:tcPr>
          <w:p w:rsidR="00B241AB" w:rsidRPr="00F80CD5" w:rsidRDefault="00B241AB" w:rsidP="00F80CD5">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B241AB" w:rsidRPr="00F80CD5" w:rsidRDefault="00B241AB" w:rsidP="00F80CD5">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B241AB" w:rsidRPr="00F80CD5" w:rsidRDefault="00B241AB" w:rsidP="00F80CD5">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B241AB" w:rsidRPr="00F80CD5" w:rsidRDefault="00B241AB"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1 940,60</w:t>
            </w:r>
          </w:p>
        </w:tc>
        <w:tc>
          <w:tcPr>
            <w:tcW w:w="993"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lang w:val="en-US"/>
              </w:rPr>
              <w:t>58</w:t>
            </w:r>
            <w:r w:rsidRPr="00F80CD5">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167,50</w:t>
            </w:r>
          </w:p>
        </w:tc>
        <w:tc>
          <w:tcPr>
            <w:tcW w:w="855" w:type="dxa"/>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360,00</w:t>
            </w:r>
          </w:p>
        </w:tc>
        <w:tc>
          <w:tcPr>
            <w:tcW w:w="851" w:type="dxa"/>
            <w:gridSpan w:val="2"/>
            <w:tcBorders>
              <w:top w:val="nil"/>
              <w:left w:val="nil"/>
              <w:bottom w:val="single" w:sz="4" w:space="0" w:color="auto"/>
              <w:right w:val="single" w:sz="4" w:space="0" w:color="auto"/>
            </w:tcBorders>
            <w:vAlign w:val="center"/>
          </w:tcPr>
          <w:p w:rsidR="00B241AB" w:rsidRPr="00F80CD5" w:rsidRDefault="00B241AB" w:rsidP="00F80CD5">
            <w:pPr>
              <w:jc w:val="center"/>
              <w:rPr>
                <w:rFonts w:ascii="Times New Roman" w:hAnsi="Times New Roman"/>
                <w:sz w:val="18"/>
                <w:szCs w:val="18"/>
              </w:rPr>
            </w:pPr>
            <w:r w:rsidRPr="00F80CD5">
              <w:rPr>
                <w:rFonts w:ascii="Times New Roman" w:hAnsi="Times New Roman"/>
                <w:sz w:val="18"/>
                <w:szCs w:val="18"/>
              </w:rPr>
              <w:t>360,00</w:t>
            </w:r>
          </w:p>
        </w:tc>
        <w:tc>
          <w:tcPr>
            <w:tcW w:w="1673" w:type="dxa"/>
            <w:vMerge/>
            <w:tcBorders>
              <w:left w:val="nil"/>
              <w:bottom w:val="single" w:sz="4" w:space="0" w:color="auto"/>
              <w:right w:val="single" w:sz="4" w:space="0" w:color="auto"/>
            </w:tcBorders>
            <w:vAlign w:val="center"/>
          </w:tcPr>
          <w:p w:rsidR="00B241AB" w:rsidRPr="00F80CD5" w:rsidRDefault="00B241AB" w:rsidP="00F80CD5">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B241AB" w:rsidRPr="00F80CD5" w:rsidRDefault="00B241AB" w:rsidP="00F80CD5">
            <w:pPr>
              <w:rPr>
                <w:rFonts w:ascii="Times New Roman" w:hAnsi="Times New Roman"/>
                <w:sz w:val="17"/>
                <w:szCs w:val="17"/>
              </w:rPr>
            </w:pPr>
          </w:p>
        </w:tc>
      </w:tr>
      <w:tr w:rsidR="00F80CD5" w:rsidRPr="00F80CD5" w:rsidTr="00AA0A4F">
        <w:trPr>
          <w:gridAfter w:val="3"/>
          <w:wAfter w:w="6888" w:type="dxa"/>
          <w:trHeight w:val="397"/>
        </w:trPr>
        <w:tc>
          <w:tcPr>
            <w:tcW w:w="699" w:type="dxa"/>
            <w:tcBorders>
              <w:top w:val="nil"/>
              <w:left w:val="single" w:sz="4" w:space="0" w:color="auto"/>
              <w:bottom w:val="single" w:sz="4" w:space="0" w:color="000000"/>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2</w:t>
            </w:r>
          </w:p>
        </w:tc>
        <w:tc>
          <w:tcPr>
            <w:tcW w:w="2680" w:type="dxa"/>
            <w:tcBorders>
              <w:top w:val="nil"/>
              <w:left w:val="single" w:sz="4" w:space="0" w:color="auto"/>
              <w:bottom w:val="single" w:sz="4" w:space="0" w:color="000000"/>
              <w:right w:val="single" w:sz="4" w:space="0" w:color="auto"/>
            </w:tcBorders>
            <w:vAlign w:val="center"/>
          </w:tcPr>
          <w:p w:rsidR="00CF3C56" w:rsidRPr="00F80CD5" w:rsidRDefault="00CF3C56" w:rsidP="00F80CD5">
            <w:pPr>
              <w:rPr>
                <w:rFonts w:ascii="Times New Roman" w:hAnsi="Times New Roman"/>
                <w:b/>
                <w:sz w:val="18"/>
                <w:szCs w:val="18"/>
              </w:rPr>
            </w:pPr>
            <w:r w:rsidRPr="00F80CD5">
              <w:rPr>
                <w:rFonts w:ascii="Times New Roman" w:hAnsi="Times New Roman"/>
                <w:b/>
                <w:sz w:val="18"/>
                <w:szCs w:val="18"/>
              </w:rPr>
              <w:t xml:space="preserve">Мероприятие 01.01 </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CF3C56" w:rsidRPr="00F80CD5" w:rsidRDefault="00CF3C56"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80CD5" w:rsidRDefault="00CF3C56"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F80CD5" w:rsidRDefault="002F5745" w:rsidP="00F80CD5">
            <w:pPr>
              <w:jc w:val="center"/>
              <w:rPr>
                <w:rFonts w:ascii="Times New Roman" w:hAnsi="Times New Roman"/>
                <w:sz w:val="18"/>
                <w:szCs w:val="18"/>
              </w:rPr>
            </w:pPr>
            <w:r w:rsidRPr="00F80CD5">
              <w:rPr>
                <w:rFonts w:ascii="Times New Roman" w:hAnsi="Times New Roman"/>
                <w:sz w:val="18"/>
                <w:szCs w:val="18"/>
              </w:rPr>
              <w:t>0</w:t>
            </w:r>
            <w:r w:rsidR="00CF3C56" w:rsidRPr="00F80CD5">
              <w:rPr>
                <w:rFonts w:ascii="Times New Roman" w:hAnsi="Times New Roman"/>
                <w:sz w:val="18"/>
                <w:szCs w:val="18"/>
              </w:rPr>
              <w:t>,00</w:t>
            </w:r>
          </w:p>
        </w:tc>
        <w:tc>
          <w:tcPr>
            <w:tcW w:w="993"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Количество мероприятий по профилактике терроризма</w:t>
            </w:r>
          </w:p>
        </w:tc>
      </w:tr>
      <w:tr w:rsidR="00F80CD5" w:rsidRPr="00F80CD5"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CF3C56" w:rsidRPr="00F80CD5" w:rsidRDefault="00CF3C56" w:rsidP="00F80CD5">
            <w:pPr>
              <w:rPr>
                <w:rFonts w:ascii="Times New Roman" w:hAnsi="Times New Roman"/>
                <w:b/>
                <w:sz w:val="18"/>
                <w:szCs w:val="18"/>
              </w:rPr>
            </w:pPr>
            <w:r w:rsidRPr="00F80CD5">
              <w:rPr>
                <w:rFonts w:ascii="Times New Roman" w:hAnsi="Times New Roman"/>
                <w:b/>
                <w:sz w:val="18"/>
                <w:szCs w:val="18"/>
              </w:rPr>
              <w:t xml:space="preserve">Мероприятие 01.02 </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CF3C56" w:rsidRPr="00F80CD5" w:rsidRDefault="00CF3C56"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CF3C56" w:rsidRPr="00F80CD5" w:rsidRDefault="00B241AB" w:rsidP="00F80CD5">
            <w:pPr>
              <w:jc w:val="center"/>
              <w:rPr>
                <w:rFonts w:ascii="Times New Roman" w:hAnsi="Times New Roman"/>
                <w:sz w:val="18"/>
                <w:szCs w:val="18"/>
              </w:rPr>
            </w:pPr>
            <w:r w:rsidRPr="00F80CD5">
              <w:rPr>
                <w:rFonts w:ascii="Times New Roman" w:hAnsi="Times New Roman"/>
                <w:sz w:val="18"/>
                <w:szCs w:val="18"/>
              </w:rPr>
              <w:t>2</w:t>
            </w:r>
            <w:r w:rsidR="00CF3C56"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CF3C56" w:rsidRPr="00F80CD5" w:rsidRDefault="0078018E" w:rsidP="00F80CD5">
            <w:pPr>
              <w:jc w:val="center"/>
              <w:rPr>
                <w:rFonts w:ascii="Times New Roman" w:hAnsi="Times New Roman"/>
                <w:sz w:val="18"/>
                <w:szCs w:val="18"/>
              </w:rPr>
            </w:pPr>
            <w:r w:rsidRPr="00F80CD5">
              <w:rPr>
                <w:rFonts w:ascii="Times New Roman" w:hAnsi="Times New Roman"/>
                <w:sz w:val="18"/>
                <w:szCs w:val="18"/>
              </w:rPr>
              <w:t>1</w:t>
            </w:r>
            <w:r w:rsidR="00CF3C56"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CF3C56" w:rsidRPr="00F80CD5" w:rsidRDefault="0078018E" w:rsidP="00F80CD5">
            <w:pPr>
              <w:jc w:val="center"/>
              <w:rPr>
                <w:rFonts w:ascii="Times New Roman" w:hAnsi="Times New Roman"/>
                <w:sz w:val="18"/>
                <w:szCs w:val="18"/>
              </w:rPr>
            </w:pPr>
            <w:r w:rsidRPr="00F80CD5">
              <w:rPr>
                <w:rFonts w:ascii="Times New Roman" w:hAnsi="Times New Roman"/>
                <w:sz w:val="18"/>
                <w:szCs w:val="18"/>
              </w:rPr>
              <w:t>1</w:t>
            </w:r>
            <w:r w:rsidR="00CF3C56"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F80CD5" w:rsidRPr="00F80CD5" w:rsidTr="00AA0A4F">
        <w:trPr>
          <w:gridAfter w:val="3"/>
          <w:wAfter w:w="6888" w:type="dxa"/>
          <w:trHeight w:val="585"/>
        </w:trPr>
        <w:tc>
          <w:tcPr>
            <w:tcW w:w="699" w:type="dxa"/>
            <w:vMerge w:val="restart"/>
            <w:tcBorders>
              <w:top w:val="nil"/>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r w:rsidRPr="00F80CD5">
              <w:rPr>
                <w:rFonts w:ascii="Times New Roman" w:hAnsi="Times New Roman"/>
                <w:b/>
                <w:sz w:val="18"/>
                <w:szCs w:val="18"/>
              </w:rPr>
              <w:t xml:space="preserve">Мероприятие 01.03 </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 xml:space="preserve">контроль и оповещение </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CF3C56" w:rsidRPr="00F80CD5" w:rsidRDefault="00CF3C56"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717,60</w:t>
            </w:r>
          </w:p>
        </w:tc>
        <w:tc>
          <w:tcPr>
            <w:tcW w:w="992" w:type="dxa"/>
            <w:tcBorders>
              <w:top w:val="nil"/>
              <w:left w:val="nil"/>
              <w:bottom w:val="single" w:sz="4" w:space="0" w:color="auto"/>
              <w:right w:val="single" w:sz="4" w:space="0" w:color="auto"/>
            </w:tcBorders>
            <w:vAlign w:val="center"/>
          </w:tcPr>
          <w:p w:rsidR="00CF3C56" w:rsidRPr="00F80CD5" w:rsidRDefault="00433F99" w:rsidP="00F80CD5">
            <w:pPr>
              <w:jc w:val="center"/>
              <w:rPr>
                <w:rFonts w:ascii="Times New Roman" w:hAnsi="Times New Roman"/>
                <w:sz w:val="18"/>
                <w:szCs w:val="18"/>
              </w:rPr>
            </w:pPr>
            <w:r w:rsidRPr="00F80CD5">
              <w:rPr>
                <w:rFonts w:ascii="Times New Roman" w:hAnsi="Times New Roman"/>
                <w:sz w:val="18"/>
                <w:szCs w:val="18"/>
              </w:rPr>
              <w:t>1 920,60</w:t>
            </w:r>
          </w:p>
        </w:tc>
        <w:tc>
          <w:tcPr>
            <w:tcW w:w="993"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58,00</w:t>
            </w:r>
          </w:p>
        </w:tc>
        <w:tc>
          <w:tcPr>
            <w:tcW w:w="868" w:type="dxa"/>
            <w:tcBorders>
              <w:top w:val="nil"/>
              <w:left w:val="nil"/>
              <w:bottom w:val="single" w:sz="4" w:space="0" w:color="auto"/>
              <w:right w:val="single" w:sz="4" w:space="0" w:color="auto"/>
            </w:tcBorders>
            <w:vAlign w:val="center"/>
          </w:tcPr>
          <w:p w:rsidR="00CF3C56" w:rsidRPr="00F80CD5" w:rsidRDefault="002742B3" w:rsidP="00F80CD5">
            <w:pPr>
              <w:jc w:val="center"/>
              <w:rPr>
                <w:rFonts w:ascii="Times New Roman" w:hAnsi="Times New Roman"/>
                <w:sz w:val="18"/>
                <w:szCs w:val="18"/>
              </w:rPr>
            </w:pPr>
            <w:r w:rsidRPr="00F80CD5">
              <w:rPr>
                <w:rFonts w:ascii="Times New Roman" w:hAnsi="Times New Roman"/>
                <w:sz w:val="18"/>
                <w:szCs w:val="18"/>
              </w:rPr>
              <w:t>995,10</w:t>
            </w:r>
          </w:p>
        </w:tc>
        <w:tc>
          <w:tcPr>
            <w:tcW w:w="856" w:type="dxa"/>
            <w:tcBorders>
              <w:top w:val="nil"/>
              <w:left w:val="nil"/>
              <w:bottom w:val="single" w:sz="4" w:space="0" w:color="auto"/>
              <w:right w:val="single" w:sz="4" w:space="0" w:color="auto"/>
            </w:tcBorders>
            <w:vAlign w:val="center"/>
          </w:tcPr>
          <w:p w:rsidR="00CF3C56" w:rsidRPr="00F80CD5" w:rsidRDefault="00B50F11" w:rsidP="00F80CD5">
            <w:pPr>
              <w:jc w:val="center"/>
              <w:rPr>
                <w:rFonts w:ascii="Times New Roman" w:hAnsi="Times New Roman"/>
                <w:sz w:val="18"/>
                <w:szCs w:val="18"/>
              </w:rPr>
            </w:pPr>
            <w:r w:rsidRPr="00F80CD5">
              <w:rPr>
                <w:rFonts w:ascii="Times New Roman" w:hAnsi="Times New Roman"/>
                <w:sz w:val="18"/>
                <w:szCs w:val="18"/>
              </w:rPr>
              <w:t>167,50</w:t>
            </w:r>
          </w:p>
        </w:tc>
        <w:tc>
          <w:tcPr>
            <w:tcW w:w="855" w:type="dxa"/>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CF3C56" w:rsidRPr="00F80CD5" w:rsidRDefault="00CF3C56" w:rsidP="00F80CD5">
            <w:pPr>
              <w:rPr>
                <w:rFonts w:ascii="Times New Roman" w:hAnsi="Times New Roman"/>
                <w:sz w:val="18"/>
                <w:szCs w:val="18"/>
              </w:rPr>
            </w:pPr>
            <w:r w:rsidRPr="00F80CD5">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F80CD5" w:rsidRPr="00F80CD5" w:rsidTr="00AA0A4F">
        <w:trPr>
          <w:gridAfter w:val="3"/>
          <w:wAfter w:w="6888" w:type="dxa"/>
          <w:trHeight w:val="547"/>
        </w:trPr>
        <w:tc>
          <w:tcPr>
            <w:tcW w:w="699" w:type="dxa"/>
            <w:vMerge/>
            <w:tcBorders>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vMerge w:val="restart"/>
            <w:tcBorders>
              <w:top w:val="single" w:sz="4" w:space="0" w:color="auto"/>
              <w:left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717,60</w:t>
            </w:r>
          </w:p>
        </w:tc>
        <w:tc>
          <w:tcPr>
            <w:tcW w:w="992" w:type="dxa"/>
            <w:tcBorders>
              <w:top w:val="single" w:sz="4" w:space="0" w:color="auto"/>
              <w:left w:val="nil"/>
              <w:bottom w:val="single" w:sz="4" w:space="0" w:color="auto"/>
              <w:right w:val="single" w:sz="4" w:space="0" w:color="auto"/>
            </w:tcBorders>
            <w:vAlign w:val="center"/>
          </w:tcPr>
          <w:p w:rsidR="00CF3C56" w:rsidRPr="00F80CD5" w:rsidRDefault="00433F99" w:rsidP="00F80CD5">
            <w:pPr>
              <w:jc w:val="center"/>
              <w:rPr>
                <w:rFonts w:ascii="Times New Roman" w:hAnsi="Times New Roman"/>
                <w:sz w:val="18"/>
                <w:szCs w:val="18"/>
              </w:rPr>
            </w:pPr>
            <w:r w:rsidRPr="00F80CD5">
              <w:rPr>
                <w:rFonts w:ascii="Times New Roman" w:hAnsi="Times New Roman"/>
                <w:sz w:val="18"/>
                <w:szCs w:val="18"/>
              </w:rPr>
              <w:t>758,00</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58,00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2742B3" w:rsidP="00F80CD5">
            <w:pPr>
              <w:jc w:val="center"/>
              <w:rPr>
                <w:rFonts w:ascii="Times New Roman" w:hAnsi="Times New Roman"/>
                <w:sz w:val="18"/>
                <w:szCs w:val="18"/>
              </w:rPr>
            </w:pPr>
            <w:r w:rsidRPr="00F80CD5">
              <w:rPr>
                <w:rFonts w:ascii="Times New Roman" w:hAnsi="Times New Roman"/>
                <w:sz w:val="18"/>
                <w:szCs w:val="18"/>
              </w:rPr>
              <w:t>0</w:t>
            </w:r>
            <w:r w:rsidR="00CF3C56" w:rsidRPr="00F80CD5">
              <w:rPr>
                <w:rFonts w:ascii="Times New Roman" w:hAnsi="Times New Roman"/>
                <w:sz w:val="18"/>
                <w:szCs w:val="18"/>
              </w:rPr>
              <w:t>,00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B50F11" w:rsidP="00F80CD5">
            <w:pPr>
              <w:jc w:val="center"/>
              <w:rPr>
                <w:rFonts w:ascii="Times New Roman" w:hAnsi="Times New Roman"/>
                <w:sz w:val="18"/>
                <w:szCs w:val="18"/>
              </w:rPr>
            </w:pPr>
            <w:r w:rsidRPr="00F80CD5">
              <w:rPr>
                <w:rFonts w:ascii="Times New Roman" w:hAnsi="Times New Roman"/>
                <w:sz w:val="18"/>
                <w:szCs w:val="18"/>
              </w:rPr>
              <w:t>0</w:t>
            </w:r>
            <w:r w:rsidR="001C60D3" w:rsidRPr="00F80CD5">
              <w:rPr>
                <w:rFonts w:ascii="Times New Roman" w:hAnsi="Times New Roman"/>
                <w:sz w:val="18"/>
                <w:szCs w:val="18"/>
              </w:rPr>
              <w:t>,00</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vMerge/>
            <w:tcBorders>
              <w:left w:val="nil"/>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271"/>
        </w:trPr>
        <w:tc>
          <w:tcPr>
            <w:tcW w:w="699" w:type="dxa"/>
            <w:vMerge/>
            <w:tcBorders>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80CD5" w:rsidRDefault="00433F99" w:rsidP="00F80CD5">
            <w:pPr>
              <w:jc w:val="center"/>
              <w:rPr>
                <w:rFonts w:ascii="Times New Roman" w:hAnsi="Times New Roman"/>
                <w:sz w:val="18"/>
                <w:szCs w:val="18"/>
              </w:rPr>
            </w:pPr>
            <w:r w:rsidRPr="00F80CD5">
              <w:rPr>
                <w:rFonts w:ascii="Times New Roman" w:hAnsi="Times New Roman"/>
                <w:sz w:val="18"/>
                <w:szCs w:val="18"/>
              </w:rPr>
              <w:t>83,75</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B50F11" w:rsidP="00F80CD5">
            <w:pPr>
              <w:jc w:val="center"/>
              <w:rPr>
                <w:rFonts w:ascii="Times New Roman" w:hAnsi="Times New Roman"/>
                <w:sz w:val="18"/>
                <w:szCs w:val="18"/>
              </w:rPr>
            </w:pPr>
            <w:r w:rsidRPr="00F80CD5">
              <w:rPr>
                <w:rFonts w:ascii="Times New Roman" w:hAnsi="Times New Roman"/>
                <w:sz w:val="18"/>
                <w:szCs w:val="18"/>
              </w:rPr>
              <w:t>83,75</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МУ ЦБС</w:t>
            </w:r>
          </w:p>
        </w:tc>
        <w:tc>
          <w:tcPr>
            <w:tcW w:w="2296" w:type="dxa"/>
            <w:vMerge/>
            <w:tcBorders>
              <w:left w:val="nil"/>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276"/>
        </w:trPr>
        <w:tc>
          <w:tcPr>
            <w:tcW w:w="699" w:type="dxa"/>
            <w:vMerge/>
            <w:tcBorders>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80CD5" w:rsidRDefault="00433F99" w:rsidP="00F80CD5">
            <w:pPr>
              <w:jc w:val="center"/>
              <w:rPr>
                <w:rFonts w:ascii="Times New Roman" w:hAnsi="Times New Roman"/>
                <w:sz w:val="18"/>
                <w:szCs w:val="18"/>
              </w:rPr>
            </w:pPr>
            <w:r w:rsidRPr="00F80CD5">
              <w:rPr>
                <w:rFonts w:ascii="Times New Roman" w:hAnsi="Times New Roman"/>
                <w:sz w:val="18"/>
                <w:szCs w:val="18"/>
              </w:rPr>
              <w:t>83,75</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B50F11" w:rsidP="00F80CD5">
            <w:pPr>
              <w:jc w:val="center"/>
              <w:rPr>
                <w:rFonts w:ascii="Times New Roman" w:hAnsi="Times New Roman"/>
                <w:sz w:val="18"/>
                <w:szCs w:val="18"/>
              </w:rPr>
            </w:pPr>
            <w:r w:rsidRPr="00F80CD5">
              <w:rPr>
                <w:rFonts w:ascii="Times New Roman" w:hAnsi="Times New Roman"/>
                <w:sz w:val="18"/>
                <w:szCs w:val="18"/>
              </w:rPr>
              <w:t>83,75</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МОУ ДОД «ДМШ»</w:t>
            </w:r>
          </w:p>
        </w:tc>
        <w:tc>
          <w:tcPr>
            <w:tcW w:w="2296" w:type="dxa"/>
            <w:vMerge/>
            <w:tcBorders>
              <w:left w:val="nil"/>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240"/>
        </w:trPr>
        <w:tc>
          <w:tcPr>
            <w:tcW w:w="699" w:type="dxa"/>
            <w:vMerge/>
            <w:tcBorders>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МУ ДК «Мир»</w:t>
            </w:r>
          </w:p>
        </w:tc>
        <w:tc>
          <w:tcPr>
            <w:tcW w:w="2296" w:type="dxa"/>
            <w:vMerge/>
            <w:tcBorders>
              <w:left w:val="nil"/>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525"/>
        </w:trPr>
        <w:tc>
          <w:tcPr>
            <w:tcW w:w="699" w:type="dxa"/>
            <w:vMerge/>
            <w:tcBorders>
              <w:left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1126" w:type="dxa"/>
            <w:vMerge/>
            <w:tcBorders>
              <w:left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80CD5" w:rsidRDefault="00395ABC" w:rsidP="00F80CD5">
            <w:pPr>
              <w:jc w:val="center"/>
              <w:rPr>
                <w:rFonts w:ascii="Times New Roman" w:hAnsi="Times New Roman"/>
                <w:sz w:val="18"/>
                <w:szCs w:val="18"/>
              </w:rPr>
            </w:pPr>
            <w:r w:rsidRPr="00F80CD5">
              <w:rPr>
                <w:rFonts w:ascii="Times New Roman" w:hAnsi="Times New Roman"/>
                <w:sz w:val="18"/>
                <w:szCs w:val="18"/>
              </w:rPr>
              <w:t>866,10</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2742B3" w:rsidP="00F80CD5">
            <w:pPr>
              <w:jc w:val="center"/>
              <w:rPr>
                <w:rFonts w:ascii="Times New Roman" w:hAnsi="Times New Roman"/>
                <w:sz w:val="18"/>
                <w:szCs w:val="18"/>
              </w:rPr>
            </w:pPr>
            <w:r w:rsidRPr="00F80CD5">
              <w:rPr>
                <w:rFonts w:ascii="Times New Roman" w:hAnsi="Times New Roman"/>
                <w:sz w:val="18"/>
                <w:szCs w:val="18"/>
              </w:rPr>
              <w:t>866,10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 xml:space="preserve">Управление образования                                                  </w:t>
            </w:r>
          </w:p>
        </w:tc>
        <w:tc>
          <w:tcPr>
            <w:tcW w:w="2296" w:type="dxa"/>
            <w:vMerge/>
            <w:tcBorders>
              <w:left w:val="nil"/>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300"/>
        </w:trPr>
        <w:tc>
          <w:tcPr>
            <w:tcW w:w="699" w:type="dxa"/>
            <w:vMerge/>
            <w:tcBorders>
              <w:left w:val="single" w:sz="4" w:space="0" w:color="auto"/>
              <w:bottom w:val="single" w:sz="4" w:space="0" w:color="000000"/>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F80CD5" w:rsidRDefault="00CF3C56" w:rsidP="00F80CD5">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F80CD5" w:rsidRDefault="00CF3C56" w:rsidP="00F80CD5">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p>
        </w:tc>
        <w:tc>
          <w:tcPr>
            <w:tcW w:w="1126" w:type="dxa"/>
            <w:vMerge/>
            <w:tcBorders>
              <w:left w:val="single" w:sz="4" w:space="0" w:color="auto"/>
              <w:bottom w:val="single" w:sz="4" w:space="0" w:color="auto"/>
              <w:right w:val="single" w:sz="4" w:space="0" w:color="000000"/>
            </w:tcBorders>
            <w:vAlign w:val="center"/>
          </w:tcPr>
          <w:p w:rsidR="00CF3C56" w:rsidRPr="00F80CD5" w:rsidRDefault="00CF3C56" w:rsidP="00F80CD5">
            <w:pPr>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129,00</w:t>
            </w:r>
          </w:p>
        </w:tc>
        <w:tc>
          <w:tcPr>
            <w:tcW w:w="993"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80CD5" w:rsidRDefault="00CF3C56"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r w:rsidRPr="00F80CD5">
              <w:rPr>
                <w:rFonts w:ascii="Times New Roman" w:hAnsi="Times New Roman"/>
                <w:sz w:val="18"/>
                <w:szCs w:val="18"/>
              </w:rPr>
              <w:t>МУ ДК «Центр молодежи»</w:t>
            </w:r>
          </w:p>
        </w:tc>
        <w:tc>
          <w:tcPr>
            <w:tcW w:w="2296" w:type="dxa"/>
            <w:vMerge/>
            <w:tcBorders>
              <w:left w:val="nil"/>
              <w:bottom w:val="single" w:sz="4" w:space="0" w:color="auto"/>
              <w:right w:val="single" w:sz="4" w:space="0" w:color="auto"/>
            </w:tcBorders>
            <w:vAlign w:val="center"/>
          </w:tcPr>
          <w:p w:rsidR="00CF3C56" w:rsidRPr="00F80CD5" w:rsidRDefault="00CF3C56" w:rsidP="00F80CD5">
            <w:pPr>
              <w:rPr>
                <w:rFonts w:ascii="Times New Roman" w:hAnsi="Times New Roman"/>
                <w:sz w:val="18"/>
                <w:szCs w:val="18"/>
              </w:rPr>
            </w:pPr>
          </w:p>
        </w:tc>
      </w:tr>
      <w:tr w:rsidR="00F80CD5" w:rsidRPr="00F80CD5" w:rsidTr="00AA0A4F">
        <w:trPr>
          <w:gridAfter w:val="3"/>
          <w:wAfter w:w="6888" w:type="dxa"/>
          <w:trHeight w:val="334"/>
        </w:trPr>
        <w:tc>
          <w:tcPr>
            <w:tcW w:w="699" w:type="dxa"/>
            <w:vMerge w:val="restart"/>
            <w:tcBorders>
              <w:top w:val="nil"/>
              <w:left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lastRenderedPageBreak/>
              <w:t>5</w:t>
            </w:r>
          </w:p>
        </w:tc>
        <w:tc>
          <w:tcPr>
            <w:tcW w:w="2680" w:type="dxa"/>
            <w:vMerge w:val="restart"/>
            <w:tcBorders>
              <w:top w:val="nil"/>
              <w:left w:val="single" w:sz="4" w:space="0" w:color="auto"/>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Основное мероприятие 02.</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spacing w:after="160" w:line="259" w:lineRule="auto"/>
              <w:rPr>
                <w:rFonts w:ascii="Times New Roman" w:hAnsi="Times New Roman"/>
                <w:sz w:val="18"/>
                <w:szCs w:val="18"/>
              </w:rPr>
            </w:pP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267,00</w:t>
            </w:r>
          </w:p>
        </w:tc>
        <w:tc>
          <w:tcPr>
            <w:tcW w:w="992" w:type="dxa"/>
            <w:tcBorders>
              <w:top w:val="nil"/>
              <w:left w:val="nil"/>
              <w:bottom w:val="single" w:sz="4" w:space="0" w:color="auto"/>
              <w:right w:val="single" w:sz="4" w:space="0" w:color="auto"/>
            </w:tcBorders>
            <w:vAlign w:val="center"/>
          </w:tcPr>
          <w:p w:rsidR="007B49BB" w:rsidRPr="00F80CD5" w:rsidRDefault="00433F99" w:rsidP="00F80CD5">
            <w:pPr>
              <w:jc w:val="center"/>
              <w:rPr>
                <w:rFonts w:ascii="Times New Roman" w:hAnsi="Times New Roman"/>
                <w:sz w:val="18"/>
                <w:szCs w:val="18"/>
              </w:rPr>
            </w:pPr>
            <w:r w:rsidRPr="00F80CD5">
              <w:rPr>
                <w:rFonts w:ascii="Times New Roman" w:hAnsi="Times New Roman"/>
                <w:sz w:val="18"/>
                <w:szCs w:val="18"/>
              </w:rPr>
              <w:t>2</w:t>
            </w:r>
            <w:r w:rsidR="007B49BB" w:rsidRPr="00F80CD5">
              <w:rPr>
                <w:rFonts w:ascii="Times New Roman" w:hAnsi="Times New Roman"/>
                <w:sz w:val="18"/>
                <w:szCs w:val="18"/>
              </w:rPr>
              <w:t>00,00</w:t>
            </w:r>
          </w:p>
        </w:tc>
        <w:tc>
          <w:tcPr>
            <w:tcW w:w="993"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851" w:type="dxa"/>
            <w:gridSpan w:val="2"/>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1673" w:type="dxa"/>
            <w:vMerge w:val="restart"/>
            <w:tcBorders>
              <w:top w:val="nil"/>
              <w:left w:val="nil"/>
              <w:right w:val="single" w:sz="4" w:space="0" w:color="auto"/>
            </w:tcBorders>
            <w:vAlign w:val="center"/>
          </w:tcPr>
          <w:p w:rsidR="007B49BB" w:rsidRPr="00F80CD5" w:rsidRDefault="007B49BB" w:rsidP="00F80CD5">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Увеличение доли от числа граждан принимающих участие в деятельности народных дружин</w:t>
            </w:r>
          </w:p>
        </w:tc>
      </w:tr>
      <w:tr w:rsidR="00F80CD5" w:rsidRPr="00F80CD5" w:rsidTr="00AA0A4F">
        <w:trPr>
          <w:gridAfter w:val="3"/>
          <w:wAfter w:w="6888" w:type="dxa"/>
          <w:trHeight w:val="570"/>
        </w:trPr>
        <w:tc>
          <w:tcPr>
            <w:tcW w:w="699" w:type="dxa"/>
            <w:vMerge/>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spacing w:after="160" w:line="259" w:lineRule="auto"/>
              <w:jc w:val="center"/>
              <w:rPr>
                <w:rFonts w:ascii="Times New Roman" w:hAnsi="Times New Roman"/>
                <w:sz w:val="18"/>
                <w:szCs w:val="18"/>
              </w:rPr>
            </w:pPr>
          </w:p>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267,00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433F99" w:rsidP="00F80CD5">
            <w:pPr>
              <w:jc w:val="center"/>
              <w:rPr>
                <w:rFonts w:ascii="Times New Roman" w:hAnsi="Times New Roman"/>
                <w:sz w:val="18"/>
                <w:szCs w:val="18"/>
              </w:rPr>
            </w:pPr>
            <w:r w:rsidRPr="00F80CD5">
              <w:rPr>
                <w:rFonts w:ascii="Times New Roman" w:hAnsi="Times New Roman"/>
                <w:sz w:val="18"/>
                <w:szCs w:val="18"/>
              </w:rPr>
              <w:t>2</w:t>
            </w:r>
            <w:r w:rsidR="007B49BB" w:rsidRPr="00F80CD5">
              <w:rPr>
                <w:rFonts w:ascii="Times New Roman" w:hAnsi="Times New Roman"/>
                <w:sz w:val="18"/>
                <w:szCs w:val="18"/>
              </w:rPr>
              <w:t>00,00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1673" w:type="dxa"/>
            <w:vMerge/>
            <w:tcBorders>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p>
        </w:tc>
      </w:tr>
      <w:tr w:rsidR="00F80CD5" w:rsidRPr="00F80CD5"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02.01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Рост числа граждан, участвующих в деятельности народных дружин</w:t>
            </w:r>
          </w:p>
        </w:tc>
      </w:tr>
      <w:tr w:rsidR="00F80CD5" w:rsidRPr="00F80CD5" w:rsidTr="00AA0A4F">
        <w:trPr>
          <w:gridAfter w:val="3"/>
          <w:wAfter w:w="6888" w:type="dxa"/>
          <w:trHeight w:val="299"/>
        </w:trPr>
        <w:tc>
          <w:tcPr>
            <w:tcW w:w="699" w:type="dxa"/>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02.02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267,00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7B49BB" w:rsidRPr="00F80CD5" w:rsidRDefault="007B49BB"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Выполнение требований при расчете нормативов расходов бюджета</w:t>
            </w:r>
          </w:p>
        </w:tc>
      </w:tr>
      <w:tr w:rsidR="00F80CD5" w:rsidRPr="00F80CD5" w:rsidTr="00AA0A4F">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8</w:t>
            </w:r>
          </w:p>
        </w:tc>
        <w:tc>
          <w:tcPr>
            <w:tcW w:w="2680" w:type="dxa"/>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02.03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433F99" w:rsidP="00F80CD5">
            <w:pPr>
              <w:jc w:val="center"/>
              <w:rPr>
                <w:rFonts w:ascii="Times New Roman" w:hAnsi="Times New Roman"/>
                <w:sz w:val="18"/>
                <w:szCs w:val="18"/>
              </w:rPr>
            </w:pPr>
            <w:r w:rsidRPr="00F80CD5">
              <w:rPr>
                <w:rFonts w:ascii="Times New Roman" w:hAnsi="Times New Roman"/>
                <w:sz w:val="18"/>
                <w:szCs w:val="18"/>
              </w:rPr>
              <w:t>2</w:t>
            </w:r>
            <w:r w:rsidR="007B49BB" w:rsidRPr="00F80CD5">
              <w:rPr>
                <w:rFonts w:ascii="Times New Roman" w:hAnsi="Times New Roman"/>
                <w:sz w:val="18"/>
                <w:szCs w:val="18"/>
              </w:rPr>
              <w:t>00,00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100,00</w:t>
            </w:r>
          </w:p>
        </w:tc>
        <w:tc>
          <w:tcPr>
            <w:tcW w:w="1673"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 xml:space="preserve">Обеспечение народных дружин необходимой материально-технической базой  </w:t>
            </w:r>
          </w:p>
        </w:tc>
      </w:tr>
      <w:tr w:rsidR="00F80CD5" w:rsidRPr="00F80CD5" w:rsidTr="00AA0A4F">
        <w:trPr>
          <w:gridAfter w:val="3"/>
          <w:wAfter w:w="6888" w:type="dxa"/>
          <w:trHeight w:val="70"/>
        </w:trPr>
        <w:tc>
          <w:tcPr>
            <w:tcW w:w="699" w:type="dxa"/>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02.04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both"/>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7B49BB" w:rsidRPr="00F80CD5" w:rsidRDefault="007B49BB"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F80CD5" w:rsidRPr="00F80CD5" w:rsidTr="00AA0A4F">
        <w:trPr>
          <w:gridAfter w:val="3"/>
          <w:wAfter w:w="6888" w:type="dxa"/>
          <w:trHeight w:val="287"/>
        </w:trPr>
        <w:tc>
          <w:tcPr>
            <w:tcW w:w="699" w:type="dxa"/>
            <w:tcBorders>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02.05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7B49BB" w:rsidRPr="00F80CD5" w:rsidRDefault="007B49BB"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7B49BB" w:rsidRPr="00F80CD5" w:rsidRDefault="007B49BB" w:rsidP="00F80CD5">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7B49BB" w:rsidRPr="00F80CD5" w:rsidRDefault="007B49BB"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обученных народных дружинников</w:t>
            </w:r>
          </w:p>
        </w:tc>
      </w:tr>
      <w:tr w:rsidR="00F80CD5" w:rsidRPr="00F80CD5" w:rsidTr="00AA0A4F">
        <w:trPr>
          <w:gridAfter w:val="3"/>
          <w:wAfter w:w="6888" w:type="dxa"/>
          <w:trHeight w:val="145"/>
        </w:trPr>
        <w:tc>
          <w:tcPr>
            <w:tcW w:w="699" w:type="dxa"/>
            <w:vMerge w:val="restart"/>
            <w:tcBorders>
              <w:top w:val="nil"/>
              <w:left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026AF3" w:rsidRPr="00F80CD5" w:rsidRDefault="00026AF3" w:rsidP="00F80CD5">
            <w:pPr>
              <w:rPr>
                <w:rFonts w:ascii="Times New Roman" w:hAnsi="Times New Roman"/>
                <w:b/>
                <w:sz w:val="18"/>
                <w:szCs w:val="18"/>
              </w:rPr>
            </w:pPr>
            <w:r w:rsidRPr="00F80CD5">
              <w:rPr>
                <w:rFonts w:ascii="Times New Roman" w:hAnsi="Times New Roman"/>
                <w:b/>
                <w:sz w:val="18"/>
                <w:szCs w:val="18"/>
              </w:rPr>
              <w:t>Основное мероприятие 03.</w:t>
            </w:r>
          </w:p>
          <w:p w:rsidR="00026AF3" w:rsidRPr="00F80CD5" w:rsidRDefault="00026AF3" w:rsidP="00F80CD5">
            <w:pPr>
              <w:rPr>
                <w:rFonts w:ascii="Times New Roman" w:hAnsi="Times New Roman"/>
                <w:sz w:val="18"/>
                <w:szCs w:val="18"/>
              </w:rPr>
            </w:pPr>
            <w:r w:rsidRPr="00F80CD5">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026AF3" w:rsidRPr="00F80CD5" w:rsidRDefault="00026AF3" w:rsidP="00F80CD5">
            <w:pPr>
              <w:spacing w:after="160" w:line="259" w:lineRule="auto"/>
              <w:rPr>
                <w:rFonts w:ascii="Times New Roman" w:hAnsi="Times New Roman"/>
                <w:sz w:val="18"/>
                <w:szCs w:val="18"/>
              </w:rPr>
            </w:pPr>
          </w:p>
          <w:p w:rsidR="00026AF3" w:rsidRPr="00F80CD5" w:rsidRDefault="00026AF3"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026AF3" w:rsidRPr="00F80CD5" w:rsidRDefault="00026AF3"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026AF3" w:rsidRPr="00F80CD5" w:rsidRDefault="00E27588" w:rsidP="00F80CD5">
            <w:pPr>
              <w:jc w:val="center"/>
              <w:rPr>
                <w:rFonts w:ascii="Times New Roman" w:hAnsi="Times New Roman"/>
                <w:sz w:val="18"/>
                <w:szCs w:val="18"/>
              </w:rPr>
            </w:pPr>
            <w:r w:rsidRPr="00F80CD5">
              <w:rPr>
                <w:rFonts w:ascii="Times New Roman" w:hAnsi="Times New Roman"/>
                <w:sz w:val="18"/>
                <w:szCs w:val="18"/>
              </w:rPr>
              <w:t>1 124,40</w:t>
            </w:r>
          </w:p>
        </w:tc>
        <w:tc>
          <w:tcPr>
            <w:tcW w:w="993"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255,00</w:t>
            </w:r>
          </w:p>
        </w:tc>
        <w:tc>
          <w:tcPr>
            <w:tcW w:w="855"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210,00</w:t>
            </w:r>
          </w:p>
        </w:tc>
        <w:tc>
          <w:tcPr>
            <w:tcW w:w="1673" w:type="dxa"/>
            <w:vMerge w:val="restart"/>
            <w:tcBorders>
              <w:top w:val="nil"/>
              <w:left w:val="nil"/>
              <w:right w:val="single" w:sz="4" w:space="0" w:color="auto"/>
            </w:tcBorders>
            <w:vAlign w:val="center"/>
          </w:tcPr>
          <w:p w:rsidR="00026AF3" w:rsidRPr="00F80CD5" w:rsidRDefault="00026AF3" w:rsidP="00F80CD5">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1. Снижение доли несовершеннолетних в общем числе лиц, совершивших преступления</w:t>
            </w:r>
          </w:p>
          <w:p w:rsidR="00026AF3" w:rsidRPr="00F80CD5" w:rsidRDefault="00026AF3" w:rsidP="00F80CD5">
            <w:pPr>
              <w:rPr>
                <w:rFonts w:ascii="Times New Roman" w:hAnsi="Times New Roman"/>
                <w:sz w:val="18"/>
                <w:szCs w:val="18"/>
              </w:rPr>
            </w:pPr>
            <w:r w:rsidRPr="00F80CD5">
              <w:rPr>
                <w:rFonts w:ascii="Times New Roman" w:hAnsi="Times New Roman"/>
                <w:sz w:val="18"/>
                <w:szCs w:val="18"/>
              </w:rPr>
              <w:t>2. Недопущение (снижение) преступлений экстремистской направленности</w:t>
            </w:r>
          </w:p>
        </w:tc>
      </w:tr>
      <w:tr w:rsidR="00F80CD5" w:rsidRPr="00F80CD5" w:rsidTr="00AA0A4F">
        <w:trPr>
          <w:gridAfter w:val="3"/>
          <w:wAfter w:w="6888" w:type="dxa"/>
          <w:trHeight w:val="1075"/>
        </w:trPr>
        <w:tc>
          <w:tcPr>
            <w:tcW w:w="699" w:type="dxa"/>
            <w:vMerge/>
            <w:tcBorders>
              <w:left w:val="single" w:sz="4" w:space="0" w:color="auto"/>
              <w:bottom w:val="single" w:sz="4" w:space="0" w:color="000000"/>
              <w:right w:val="single" w:sz="4" w:space="0" w:color="auto"/>
            </w:tcBorders>
            <w:vAlign w:val="center"/>
          </w:tcPr>
          <w:p w:rsidR="00E27588" w:rsidRPr="00F80CD5" w:rsidRDefault="00E27588" w:rsidP="00F80C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E27588" w:rsidRPr="00F80CD5" w:rsidRDefault="00E27588" w:rsidP="00F80C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E27588" w:rsidRPr="00F80CD5" w:rsidRDefault="00E27588"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E27588" w:rsidRPr="00F80CD5" w:rsidRDefault="00E27588"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E27588" w:rsidRPr="00F80CD5" w:rsidRDefault="00E27588" w:rsidP="00F80CD5">
            <w:pPr>
              <w:spacing w:after="160" w:line="259" w:lineRule="auto"/>
              <w:jc w:val="center"/>
              <w:rPr>
                <w:rFonts w:ascii="Times New Roman" w:hAnsi="Times New Roman"/>
                <w:sz w:val="18"/>
                <w:szCs w:val="18"/>
              </w:rPr>
            </w:pPr>
            <w:r w:rsidRPr="00F80CD5">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1 124,40</w:t>
            </w:r>
          </w:p>
        </w:tc>
        <w:tc>
          <w:tcPr>
            <w:tcW w:w="993"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255,00</w:t>
            </w:r>
          </w:p>
        </w:tc>
        <w:tc>
          <w:tcPr>
            <w:tcW w:w="855"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E27588" w:rsidRPr="00F80CD5" w:rsidRDefault="00E27588" w:rsidP="00F80C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E27588" w:rsidRPr="00F80CD5" w:rsidRDefault="00E27588" w:rsidP="00F80CD5">
            <w:pPr>
              <w:rPr>
                <w:rFonts w:ascii="Times New Roman" w:hAnsi="Times New Roman"/>
                <w:sz w:val="18"/>
                <w:szCs w:val="18"/>
              </w:rPr>
            </w:pPr>
          </w:p>
        </w:tc>
      </w:tr>
      <w:tr w:rsidR="00F80CD5" w:rsidRPr="00F80CD5" w:rsidTr="00AA0A4F">
        <w:trPr>
          <w:gridAfter w:val="3"/>
          <w:wAfter w:w="6888" w:type="dxa"/>
          <w:trHeight w:val="570"/>
        </w:trPr>
        <w:tc>
          <w:tcPr>
            <w:tcW w:w="699" w:type="dxa"/>
            <w:tcBorders>
              <w:top w:val="nil"/>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03.01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 xml:space="preserve">Проведение капитального ремонта (ремонта) зданий (помещений) подчиненных Главному </w:t>
            </w:r>
            <w:r w:rsidRPr="00F80CD5">
              <w:rPr>
                <w:rFonts w:ascii="Times New Roman" w:hAnsi="Times New Roman"/>
                <w:sz w:val="18"/>
                <w:szCs w:val="18"/>
              </w:rPr>
              <w:lastRenderedPageBreak/>
              <w:t>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875" w:type="dxa"/>
            <w:tcBorders>
              <w:top w:val="nil"/>
              <w:left w:val="single" w:sz="4" w:space="0" w:color="auto"/>
              <w:bottom w:val="single" w:sz="4" w:space="0" w:color="000000"/>
              <w:right w:val="single" w:sz="4" w:space="0" w:color="auto"/>
            </w:tcBorders>
            <w:vAlign w:val="center"/>
          </w:tcPr>
          <w:p w:rsidR="007B49BB" w:rsidRPr="00F80CD5" w:rsidRDefault="007B49BB" w:rsidP="00F80CD5">
            <w:pPr>
              <w:spacing w:after="160" w:line="259" w:lineRule="auto"/>
              <w:rPr>
                <w:rFonts w:ascii="Times New Roman" w:hAnsi="Times New Roman"/>
                <w:sz w:val="18"/>
                <w:szCs w:val="18"/>
              </w:rPr>
            </w:pPr>
            <w:r w:rsidRPr="00F80CD5">
              <w:rPr>
                <w:rFonts w:ascii="Times New Roman" w:hAnsi="Times New Roman"/>
                <w:sz w:val="18"/>
                <w:szCs w:val="18"/>
              </w:rPr>
              <w:lastRenderedPageBreak/>
              <w:t>2020 - 2024</w:t>
            </w:r>
          </w:p>
          <w:p w:rsidR="007B49BB" w:rsidRPr="00F80CD5" w:rsidRDefault="007B49BB"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p w:rsidR="007B49BB" w:rsidRPr="00F80CD5" w:rsidRDefault="007B49BB" w:rsidP="00F80CD5">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lastRenderedPageBreak/>
              <w:t>0,00</w:t>
            </w:r>
          </w:p>
        </w:tc>
        <w:tc>
          <w:tcPr>
            <w:tcW w:w="992"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7B49BB" w:rsidRPr="00F80CD5" w:rsidRDefault="007B49BB"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7B49BB" w:rsidRPr="00F80CD5" w:rsidRDefault="007B49BB"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отремонтированных зданий (помещений) территориальных органов МВД</w:t>
            </w:r>
          </w:p>
        </w:tc>
      </w:tr>
      <w:tr w:rsidR="00F80CD5" w:rsidRPr="00F80CD5"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7B49BB" w:rsidRPr="00F80CD5" w:rsidRDefault="007B49BB" w:rsidP="00F80CD5">
            <w:pPr>
              <w:jc w:val="center"/>
              <w:rPr>
                <w:rFonts w:ascii="Times New Roman" w:hAnsi="Times New Roman"/>
                <w:sz w:val="18"/>
                <w:szCs w:val="18"/>
              </w:rPr>
            </w:pPr>
            <w:r w:rsidRPr="00F80CD5">
              <w:rPr>
                <w:rFonts w:ascii="Times New Roman" w:hAnsi="Times New Roman"/>
                <w:sz w:val="18"/>
                <w:szCs w:val="18"/>
              </w:rPr>
              <w:t>13</w:t>
            </w:r>
          </w:p>
        </w:tc>
        <w:tc>
          <w:tcPr>
            <w:tcW w:w="2680" w:type="dxa"/>
            <w:tcBorders>
              <w:top w:val="nil"/>
              <w:left w:val="single" w:sz="4" w:space="0" w:color="auto"/>
              <w:bottom w:val="single" w:sz="4" w:space="0" w:color="000000"/>
              <w:right w:val="single" w:sz="4" w:space="0" w:color="auto"/>
            </w:tcBorders>
            <w:vAlign w:val="center"/>
          </w:tcPr>
          <w:p w:rsidR="007B49BB" w:rsidRPr="00F80CD5" w:rsidRDefault="007B49BB" w:rsidP="00F80CD5">
            <w:pPr>
              <w:rPr>
                <w:rFonts w:ascii="Times New Roman" w:hAnsi="Times New Roman"/>
                <w:b/>
                <w:sz w:val="18"/>
                <w:szCs w:val="18"/>
              </w:rPr>
            </w:pPr>
            <w:r w:rsidRPr="00F80CD5">
              <w:rPr>
                <w:rFonts w:ascii="Times New Roman" w:hAnsi="Times New Roman"/>
                <w:b/>
                <w:sz w:val="18"/>
                <w:szCs w:val="18"/>
              </w:rPr>
              <w:t xml:space="preserve">Мероприятие 03.02 </w:t>
            </w:r>
          </w:p>
          <w:p w:rsidR="007B49BB" w:rsidRPr="00F80CD5" w:rsidRDefault="007B49BB" w:rsidP="00F80CD5">
            <w:pPr>
              <w:rPr>
                <w:rFonts w:ascii="Times New Roman" w:hAnsi="Times New Roman"/>
                <w:sz w:val="18"/>
                <w:szCs w:val="18"/>
              </w:rPr>
            </w:pPr>
            <w:r w:rsidRPr="00F80CD5">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7B49BB" w:rsidRPr="00F80CD5" w:rsidRDefault="007B49BB"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городского округа Лыткарино нет в наличии</w:t>
            </w:r>
          </w:p>
        </w:tc>
      </w:tr>
      <w:tr w:rsidR="00F80CD5" w:rsidRPr="00F80CD5" w:rsidTr="00AA0A4F">
        <w:trPr>
          <w:gridAfter w:val="3"/>
          <w:wAfter w:w="6888" w:type="dxa"/>
          <w:trHeight w:val="420"/>
        </w:trPr>
        <w:tc>
          <w:tcPr>
            <w:tcW w:w="699" w:type="dxa"/>
            <w:vMerge w:val="restart"/>
            <w:tcBorders>
              <w:top w:val="nil"/>
              <w:left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E27588" w:rsidRPr="00F80CD5" w:rsidRDefault="00E27588" w:rsidP="00F80CD5">
            <w:pPr>
              <w:rPr>
                <w:rFonts w:ascii="Times New Roman" w:hAnsi="Times New Roman"/>
                <w:b/>
                <w:sz w:val="18"/>
                <w:szCs w:val="18"/>
              </w:rPr>
            </w:pPr>
            <w:r w:rsidRPr="00F80CD5">
              <w:rPr>
                <w:rFonts w:ascii="Times New Roman" w:hAnsi="Times New Roman"/>
                <w:b/>
                <w:sz w:val="18"/>
                <w:szCs w:val="18"/>
              </w:rPr>
              <w:t xml:space="preserve">Мероприятие 03.03 </w:t>
            </w:r>
          </w:p>
          <w:p w:rsidR="00E27588" w:rsidRPr="00F80CD5" w:rsidRDefault="00E27588" w:rsidP="00F80CD5">
            <w:pPr>
              <w:rPr>
                <w:rFonts w:ascii="Times New Roman" w:hAnsi="Times New Roman"/>
                <w:sz w:val="18"/>
                <w:szCs w:val="18"/>
              </w:rPr>
            </w:pPr>
            <w:r w:rsidRPr="00F80CD5">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E27588" w:rsidRPr="00F80CD5" w:rsidRDefault="00E27588"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E27588" w:rsidRPr="00F80CD5" w:rsidRDefault="00E27588"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E27588" w:rsidRPr="00F80CD5" w:rsidRDefault="00E27588"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E27588" w:rsidRPr="00F80CD5" w:rsidRDefault="00E27588" w:rsidP="00F80CD5">
            <w:pPr>
              <w:spacing w:after="160" w:line="259" w:lineRule="auto"/>
              <w:jc w:val="center"/>
              <w:rPr>
                <w:rFonts w:ascii="Times New Roman" w:hAnsi="Times New Roman"/>
                <w:sz w:val="18"/>
                <w:szCs w:val="18"/>
              </w:rPr>
            </w:pPr>
            <w:r w:rsidRPr="00F80CD5">
              <w:rPr>
                <w:rFonts w:ascii="Times New Roman" w:hAnsi="Times New Roman"/>
                <w:sz w:val="18"/>
                <w:szCs w:val="18"/>
              </w:rPr>
              <w:t>332,00</w:t>
            </w:r>
          </w:p>
        </w:tc>
        <w:tc>
          <w:tcPr>
            <w:tcW w:w="992" w:type="dxa"/>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1 124,40</w:t>
            </w:r>
          </w:p>
        </w:tc>
        <w:tc>
          <w:tcPr>
            <w:tcW w:w="993" w:type="dxa"/>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255,00</w:t>
            </w:r>
          </w:p>
        </w:tc>
        <w:tc>
          <w:tcPr>
            <w:tcW w:w="855" w:type="dxa"/>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295,20</w:t>
            </w:r>
          </w:p>
        </w:tc>
        <w:tc>
          <w:tcPr>
            <w:tcW w:w="851" w:type="dxa"/>
            <w:gridSpan w:val="2"/>
            <w:tcBorders>
              <w:top w:val="nil"/>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210,00</w:t>
            </w:r>
          </w:p>
        </w:tc>
        <w:tc>
          <w:tcPr>
            <w:tcW w:w="1673" w:type="dxa"/>
            <w:vMerge w:val="restart"/>
            <w:tcBorders>
              <w:top w:val="nil"/>
              <w:left w:val="nil"/>
              <w:right w:val="single" w:sz="4" w:space="0" w:color="auto"/>
            </w:tcBorders>
            <w:vAlign w:val="center"/>
          </w:tcPr>
          <w:p w:rsidR="00E27588" w:rsidRPr="00F80CD5" w:rsidRDefault="00E27588"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E27588" w:rsidRPr="00F80CD5" w:rsidRDefault="00E27588" w:rsidP="00F80CD5">
            <w:pPr>
              <w:widowControl w:val="0"/>
              <w:tabs>
                <w:tab w:val="center" w:pos="4677"/>
                <w:tab w:val="right" w:pos="9355"/>
              </w:tabs>
              <w:autoSpaceDE w:val="0"/>
              <w:autoSpaceDN w:val="0"/>
              <w:adjustRightInd w:val="0"/>
              <w:rPr>
                <w:rFonts w:ascii="Times New Roman" w:hAnsi="Times New Roman"/>
                <w:sz w:val="18"/>
                <w:szCs w:val="17"/>
              </w:rPr>
            </w:pPr>
            <w:r w:rsidRPr="00F80CD5">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F80CD5" w:rsidRPr="00F80CD5" w:rsidTr="00AA0A4F">
        <w:trPr>
          <w:gridAfter w:val="3"/>
          <w:wAfter w:w="6888" w:type="dxa"/>
          <w:trHeight w:val="697"/>
        </w:trPr>
        <w:tc>
          <w:tcPr>
            <w:tcW w:w="699" w:type="dxa"/>
            <w:vMerge/>
            <w:tcBorders>
              <w:left w:val="single" w:sz="4" w:space="0" w:color="auto"/>
              <w:bottom w:val="single" w:sz="4" w:space="0" w:color="000000"/>
              <w:right w:val="single" w:sz="4" w:space="0" w:color="auto"/>
            </w:tcBorders>
            <w:vAlign w:val="center"/>
          </w:tcPr>
          <w:p w:rsidR="00E27588" w:rsidRPr="00F80CD5" w:rsidRDefault="00E27588" w:rsidP="00F80C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E27588" w:rsidRPr="00F80CD5" w:rsidRDefault="00E27588" w:rsidP="00F80C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E27588" w:rsidRPr="00F80CD5" w:rsidRDefault="00E27588" w:rsidP="00F80C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E27588" w:rsidRPr="00F80CD5" w:rsidRDefault="00E27588"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E27588" w:rsidRPr="00F80CD5" w:rsidRDefault="00E27588" w:rsidP="00F80CD5">
            <w:pPr>
              <w:spacing w:after="160" w:line="259" w:lineRule="auto"/>
              <w:jc w:val="center"/>
              <w:rPr>
                <w:rFonts w:ascii="Times New Roman" w:hAnsi="Times New Roman"/>
                <w:sz w:val="18"/>
                <w:szCs w:val="18"/>
              </w:rPr>
            </w:pPr>
            <w:r w:rsidRPr="00F80CD5">
              <w:rPr>
                <w:rFonts w:ascii="Times New Roman" w:hAnsi="Times New Roman"/>
                <w:sz w:val="18"/>
                <w:szCs w:val="18"/>
              </w:rPr>
              <w:t>332,00</w:t>
            </w:r>
          </w:p>
        </w:tc>
        <w:tc>
          <w:tcPr>
            <w:tcW w:w="992"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1 124,40</w:t>
            </w:r>
          </w:p>
        </w:tc>
        <w:tc>
          <w:tcPr>
            <w:tcW w:w="993"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255,00</w:t>
            </w:r>
          </w:p>
        </w:tc>
        <w:tc>
          <w:tcPr>
            <w:tcW w:w="855" w:type="dxa"/>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295,20</w:t>
            </w:r>
          </w:p>
        </w:tc>
        <w:tc>
          <w:tcPr>
            <w:tcW w:w="851" w:type="dxa"/>
            <w:gridSpan w:val="2"/>
            <w:tcBorders>
              <w:top w:val="single" w:sz="4" w:space="0" w:color="auto"/>
              <w:left w:val="nil"/>
              <w:bottom w:val="single" w:sz="4" w:space="0" w:color="auto"/>
              <w:right w:val="single" w:sz="4" w:space="0" w:color="auto"/>
            </w:tcBorders>
            <w:vAlign w:val="center"/>
          </w:tcPr>
          <w:p w:rsidR="00E27588" w:rsidRPr="00F80CD5" w:rsidRDefault="00E27588" w:rsidP="00F80CD5">
            <w:pPr>
              <w:jc w:val="center"/>
              <w:rPr>
                <w:rFonts w:ascii="Times New Roman" w:hAnsi="Times New Roman"/>
                <w:sz w:val="18"/>
                <w:szCs w:val="18"/>
              </w:rPr>
            </w:pPr>
            <w:r w:rsidRPr="00F80CD5">
              <w:rPr>
                <w:rFonts w:ascii="Times New Roman" w:hAnsi="Times New Roman"/>
                <w:sz w:val="18"/>
                <w:szCs w:val="18"/>
              </w:rPr>
              <w:t>210,00</w:t>
            </w:r>
          </w:p>
        </w:tc>
        <w:tc>
          <w:tcPr>
            <w:tcW w:w="1673" w:type="dxa"/>
            <w:vMerge/>
            <w:tcBorders>
              <w:left w:val="nil"/>
              <w:bottom w:val="single" w:sz="4" w:space="0" w:color="auto"/>
              <w:right w:val="single" w:sz="4" w:space="0" w:color="auto"/>
            </w:tcBorders>
            <w:vAlign w:val="center"/>
          </w:tcPr>
          <w:p w:rsidR="00E27588" w:rsidRPr="00F80CD5" w:rsidRDefault="00E27588" w:rsidP="00F80CD5">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E27588" w:rsidRPr="00F80CD5" w:rsidRDefault="00E27588" w:rsidP="00F80CD5">
            <w:pPr>
              <w:widowControl w:val="0"/>
              <w:tabs>
                <w:tab w:val="center" w:pos="4677"/>
                <w:tab w:val="right" w:pos="9355"/>
              </w:tabs>
              <w:autoSpaceDE w:val="0"/>
              <w:autoSpaceDN w:val="0"/>
              <w:adjustRightInd w:val="0"/>
              <w:rPr>
                <w:rFonts w:ascii="Times New Roman" w:hAnsi="Times New Roman"/>
                <w:sz w:val="17"/>
                <w:szCs w:val="17"/>
              </w:rPr>
            </w:pPr>
          </w:p>
        </w:tc>
      </w:tr>
      <w:tr w:rsidR="00F80CD5" w:rsidRPr="00F80CD5" w:rsidTr="00AA0A4F">
        <w:trPr>
          <w:gridAfter w:val="3"/>
          <w:wAfter w:w="6888" w:type="dxa"/>
          <w:trHeight w:val="872"/>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15</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p>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03.03.01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p w:rsidR="00A82487" w:rsidRPr="00F80CD5" w:rsidRDefault="00A82487" w:rsidP="00F80CD5">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p w:rsidR="00A82487" w:rsidRPr="00F80CD5" w:rsidRDefault="00A82487" w:rsidP="00F80CD5">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92,00</w:t>
            </w:r>
          </w:p>
        </w:tc>
        <w:tc>
          <w:tcPr>
            <w:tcW w:w="992" w:type="dxa"/>
            <w:tcBorders>
              <w:top w:val="nil"/>
              <w:left w:val="nil"/>
              <w:bottom w:val="single" w:sz="4" w:space="0" w:color="auto"/>
              <w:right w:val="single" w:sz="4" w:space="0" w:color="auto"/>
            </w:tcBorders>
            <w:vAlign w:val="center"/>
          </w:tcPr>
          <w:p w:rsidR="00A82487" w:rsidRPr="00F80CD5" w:rsidRDefault="00E27588" w:rsidP="00F80CD5">
            <w:pPr>
              <w:jc w:val="center"/>
              <w:rPr>
                <w:rFonts w:ascii="Times New Roman" w:hAnsi="Times New Roman"/>
                <w:sz w:val="18"/>
                <w:szCs w:val="18"/>
              </w:rPr>
            </w:pPr>
            <w:r w:rsidRPr="00F80CD5">
              <w:rPr>
                <w:rFonts w:ascii="Times New Roman" w:hAnsi="Times New Roman"/>
                <w:sz w:val="18"/>
                <w:szCs w:val="18"/>
              </w:rPr>
              <w:t>339,00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 xml:space="preserve">  73,00</w:t>
            </w:r>
            <w:r w:rsidRPr="00F80CD5">
              <w:rPr>
                <w:rFonts w:ascii="Times New Roman" w:hAnsi="Times New Roman"/>
                <w:sz w:val="18"/>
                <w:szCs w:val="18"/>
              </w:rPr>
              <w:tab/>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73,00</w:t>
            </w:r>
          </w:p>
        </w:tc>
        <w:tc>
          <w:tcPr>
            <w:tcW w:w="856" w:type="dxa"/>
            <w:tcBorders>
              <w:top w:val="nil"/>
              <w:left w:val="nil"/>
              <w:bottom w:val="single" w:sz="4" w:space="0" w:color="auto"/>
              <w:right w:val="single" w:sz="4" w:space="0" w:color="auto"/>
            </w:tcBorders>
            <w:vAlign w:val="center"/>
          </w:tcPr>
          <w:p w:rsidR="00A82487" w:rsidRPr="00F80CD5" w:rsidRDefault="00CC67EC" w:rsidP="00F80CD5">
            <w:pPr>
              <w:jc w:val="center"/>
              <w:rPr>
                <w:rFonts w:ascii="Times New Roman" w:hAnsi="Times New Roman"/>
                <w:sz w:val="18"/>
                <w:szCs w:val="18"/>
              </w:rPr>
            </w:pPr>
            <w:r w:rsidRPr="00F80CD5">
              <w:rPr>
                <w:rFonts w:ascii="Times New Roman" w:hAnsi="Times New Roman"/>
                <w:sz w:val="18"/>
                <w:szCs w:val="18"/>
              </w:rPr>
              <w:t>91</w:t>
            </w:r>
            <w:r w:rsidR="00A82487" w:rsidRPr="00F80CD5">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A82487" w:rsidRPr="00F80CD5" w:rsidRDefault="00026AF3" w:rsidP="00F80CD5">
            <w:pPr>
              <w:jc w:val="center"/>
              <w:rPr>
                <w:rFonts w:ascii="Times New Roman" w:hAnsi="Times New Roman"/>
                <w:sz w:val="18"/>
                <w:szCs w:val="18"/>
              </w:rPr>
            </w:pPr>
            <w:r w:rsidRPr="00F80CD5">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A82487" w:rsidRPr="00F80CD5" w:rsidRDefault="00026AF3" w:rsidP="00F80CD5">
            <w:pPr>
              <w:jc w:val="center"/>
              <w:rPr>
                <w:rFonts w:ascii="Times New Roman" w:hAnsi="Times New Roman"/>
                <w:sz w:val="18"/>
                <w:szCs w:val="18"/>
              </w:rPr>
            </w:pPr>
            <w:r w:rsidRPr="00F80CD5">
              <w:rPr>
                <w:rFonts w:ascii="Times New Roman" w:hAnsi="Times New Roman"/>
                <w:sz w:val="18"/>
                <w:szCs w:val="18"/>
              </w:rPr>
              <w:t>10,00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ind w:left="-108" w:right="-108"/>
              <w:rPr>
                <w:rFonts w:ascii="Times New Roman" w:hAnsi="Times New Roman"/>
                <w:sz w:val="18"/>
                <w:szCs w:val="18"/>
              </w:rPr>
            </w:pPr>
            <w:r w:rsidRPr="00F80CD5">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Снижение доли несовершеннолетних в общем числе лиц, совершивших преступления</w:t>
            </w:r>
          </w:p>
        </w:tc>
      </w:tr>
      <w:tr w:rsidR="00F80CD5" w:rsidRPr="00F80CD5"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026AF3" w:rsidRPr="00F80CD5" w:rsidRDefault="00026AF3" w:rsidP="00F80CD5">
            <w:pPr>
              <w:rPr>
                <w:rFonts w:ascii="Times New Roman" w:hAnsi="Times New Roman"/>
                <w:b/>
                <w:sz w:val="18"/>
                <w:szCs w:val="18"/>
              </w:rPr>
            </w:pPr>
            <w:r w:rsidRPr="00F80CD5">
              <w:rPr>
                <w:rFonts w:ascii="Times New Roman" w:hAnsi="Times New Roman"/>
                <w:b/>
                <w:sz w:val="18"/>
                <w:szCs w:val="18"/>
              </w:rPr>
              <w:t xml:space="preserve">Мероприятие 03.03.02 </w:t>
            </w:r>
          </w:p>
          <w:p w:rsidR="00026AF3" w:rsidRPr="00F80CD5" w:rsidRDefault="00026AF3" w:rsidP="00F80CD5">
            <w:pPr>
              <w:rPr>
                <w:rFonts w:ascii="Times New Roman" w:hAnsi="Times New Roman"/>
                <w:sz w:val="18"/>
                <w:szCs w:val="18"/>
              </w:rPr>
            </w:pPr>
            <w:r w:rsidRPr="00F80CD5">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026AF3" w:rsidRPr="00F80CD5" w:rsidRDefault="00026AF3"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026AF3" w:rsidRPr="00F80CD5" w:rsidRDefault="00026AF3"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p w:rsidR="00026AF3" w:rsidRPr="00F80CD5" w:rsidRDefault="00026AF3" w:rsidP="00F80CD5">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026AF3" w:rsidRPr="00F80CD5" w:rsidRDefault="00026AF3" w:rsidP="00F80CD5">
            <w:pPr>
              <w:spacing w:after="160" w:line="259" w:lineRule="auto"/>
              <w:jc w:val="center"/>
              <w:rPr>
                <w:rFonts w:ascii="Times New Roman" w:hAnsi="Times New Roman"/>
                <w:sz w:val="18"/>
                <w:szCs w:val="18"/>
              </w:rPr>
            </w:pPr>
            <w:r w:rsidRPr="00F80CD5">
              <w:rPr>
                <w:rFonts w:ascii="Times New Roman" w:hAnsi="Times New Roman"/>
                <w:sz w:val="18"/>
                <w:szCs w:val="18"/>
              </w:rPr>
              <w:t>200,00</w:t>
            </w:r>
          </w:p>
        </w:tc>
        <w:tc>
          <w:tcPr>
            <w:tcW w:w="992" w:type="dxa"/>
            <w:tcBorders>
              <w:top w:val="nil"/>
              <w:left w:val="nil"/>
              <w:bottom w:val="single" w:sz="4" w:space="0" w:color="auto"/>
              <w:right w:val="single" w:sz="4" w:space="0" w:color="auto"/>
            </w:tcBorders>
            <w:vAlign w:val="center"/>
          </w:tcPr>
          <w:p w:rsidR="00026AF3" w:rsidRPr="00F80CD5" w:rsidRDefault="00C81709" w:rsidP="00F80CD5">
            <w:pPr>
              <w:jc w:val="center"/>
              <w:rPr>
                <w:rFonts w:ascii="Times New Roman" w:hAnsi="Times New Roman"/>
                <w:sz w:val="18"/>
                <w:szCs w:val="18"/>
              </w:rPr>
            </w:pPr>
            <w:r w:rsidRPr="00F80CD5">
              <w:rPr>
                <w:rFonts w:ascii="Times New Roman" w:hAnsi="Times New Roman"/>
                <w:sz w:val="18"/>
                <w:szCs w:val="18"/>
              </w:rPr>
              <w:t>764,00</w:t>
            </w:r>
          </w:p>
        </w:tc>
        <w:tc>
          <w:tcPr>
            <w:tcW w:w="993"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164,00</w:t>
            </w:r>
          </w:p>
        </w:tc>
        <w:tc>
          <w:tcPr>
            <w:tcW w:w="855"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026AF3" w:rsidRPr="00F80CD5" w:rsidRDefault="00026AF3" w:rsidP="00F80CD5">
            <w:pPr>
              <w:ind w:left="-108" w:right="-108"/>
              <w:rPr>
                <w:rFonts w:ascii="Times New Roman" w:hAnsi="Times New Roman"/>
                <w:sz w:val="18"/>
                <w:szCs w:val="18"/>
              </w:rPr>
            </w:pPr>
            <w:r w:rsidRPr="00F80CD5">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026AF3" w:rsidRPr="00F80CD5" w:rsidRDefault="00026AF3"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Снижение доли несовершеннолетних в общем числе лиц, совершивших преступления</w:t>
            </w:r>
          </w:p>
        </w:tc>
      </w:tr>
      <w:tr w:rsidR="00F80CD5" w:rsidRPr="00F80CD5" w:rsidTr="00AA0A4F">
        <w:trPr>
          <w:gridAfter w:val="3"/>
          <w:wAfter w:w="6888" w:type="dxa"/>
          <w:trHeight w:val="570"/>
        </w:trPr>
        <w:tc>
          <w:tcPr>
            <w:tcW w:w="699" w:type="dxa"/>
            <w:tcBorders>
              <w:top w:val="nil"/>
              <w:left w:val="single" w:sz="4" w:space="0" w:color="auto"/>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17</w:t>
            </w:r>
          </w:p>
        </w:tc>
        <w:tc>
          <w:tcPr>
            <w:tcW w:w="2680" w:type="dxa"/>
            <w:tcBorders>
              <w:top w:val="nil"/>
              <w:left w:val="single" w:sz="4" w:space="0" w:color="auto"/>
              <w:bottom w:val="single" w:sz="4" w:space="0" w:color="auto"/>
              <w:right w:val="single" w:sz="4" w:space="0" w:color="auto"/>
            </w:tcBorders>
            <w:vAlign w:val="center"/>
          </w:tcPr>
          <w:p w:rsidR="00026AF3" w:rsidRPr="00F80CD5" w:rsidRDefault="00026AF3" w:rsidP="00F80CD5">
            <w:pPr>
              <w:autoSpaceDN w:val="0"/>
              <w:adjustRightInd w:val="0"/>
              <w:rPr>
                <w:rFonts w:ascii="Times New Roman" w:hAnsi="Times New Roman"/>
                <w:b/>
                <w:sz w:val="18"/>
                <w:szCs w:val="18"/>
              </w:rPr>
            </w:pPr>
            <w:r w:rsidRPr="00F80CD5">
              <w:rPr>
                <w:rFonts w:ascii="Times New Roman" w:hAnsi="Times New Roman"/>
                <w:b/>
                <w:sz w:val="18"/>
                <w:szCs w:val="18"/>
              </w:rPr>
              <w:t xml:space="preserve">Мероприятие 03.03.03 </w:t>
            </w:r>
          </w:p>
          <w:p w:rsidR="00026AF3" w:rsidRPr="00F80CD5" w:rsidRDefault="00026AF3" w:rsidP="00F80CD5">
            <w:pPr>
              <w:autoSpaceDN w:val="0"/>
              <w:adjustRightInd w:val="0"/>
              <w:rPr>
                <w:rFonts w:ascii="Times New Roman" w:hAnsi="Times New Roman"/>
                <w:sz w:val="18"/>
                <w:szCs w:val="18"/>
              </w:rPr>
            </w:pPr>
            <w:r w:rsidRPr="00F80CD5">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026AF3" w:rsidRPr="00F80CD5" w:rsidRDefault="00026AF3"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026AF3" w:rsidRPr="00F80CD5" w:rsidRDefault="00026AF3" w:rsidP="00F80CD5">
            <w:pPr>
              <w:spacing w:after="160" w:line="259" w:lineRule="auto"/>
              <w:jc w:val="center"/>
              <w:rPr>
                <w:rFonts w:ascii="Times New Roman" w:hAnsi="Times New Roman"/>
                <w:sz w:val="18"/>
                <w:szCs w:val="18"/>
              </w:rPr>
            </w:pPr>
            <w:r w:rsidRPr="00F80CD5">
              <w:rPr>
                <w:rFonts w:ascii="Times New Roman" w:hAnsi="Times New Roman"/>
                <w:sz w:val="18"/>
                <w:szCs w:val="18"/>
              </w:rPr>
              <w:t>40,00</w:t>
            </w:r>
          </w:p>
        </w:tc>
        <w:tc>
          <w:tcPr>
            <w:tcW w:w="992"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21,40</w:t>
            </w:r>
          </w:p>
        </w:tc>
        <w:tc>
          <w:tcPr>
            <w:tcW w:w="993"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18,20</w:t>
            </w:r>
          </w:p>
        </w:tc>
        <w:tc>
          <w:tcPr>
            <w:tcW w:w="856"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3,20</w:t>
            </w:r>
          </w:p>
        </w:tc>
        <w:tc>
          <w:tcPr>
            <w:tcW w:w="851" w:type="dxa"/>
            <w:gridSpan w:val="2"/>
            <w:tcBorders>
              <w:top w:val="nil"/>
              <w:left w:val="nil"/>
              <w:bottom w:val="single" w:sz="4" w:space="0" w:color="auto"/>
              <w:right w:val="single" w:sz="4" w:space="0" w:color="auto"/>
            </w:tcBorders>
            <w:vAlign w:val="center"/>
          </w:tcPr>
          <w:p w:rsidR="00026AF3" w:rsidRPr="00F80CD5" w:rsidRDefault="00026AF3"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026AF3" w:rsidRPr="00F80CD5" w:rsidRDefault="00026AF3" w:rsidP="00F80CD5">
            <w:pPr>
              <w:rPr>
                <w:rFonts w:ascii="Times New Roman" w:hAnsi="Times New Roman"/>
                <w:sz w:val="18"/>
                <w:szCs w:val="18"/>
              </w:rPr>
            </w:pPr>
            <w:r w:rsidRPr="00F80CD5">
              <w:rPr>
                <w:rFonts w:ascii="Times New Roman" w:hAnsi="Times New Roman"/>
                <w:sz w:val="18"/>
                <w:szCs w:val="18"/>
              </w:rPr>
              <w:t>Недопущение (снижение) преступлений экстремистской направленности</w:t>
            </w:r>
          </w:p>
        </w:tc>
      </w:tr>
      <w:tr w:rsidR="00F80CD5" w:rsidRPr="00F80CD5" w:rsidTr="00AA0A4F">
        <w:trPr>
          <w:gridAfter w:val="3"/>
          <w:wAfter w:w="6888" w:type="dxa"/>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03.04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Количество мероприятий по профилактике экстремизма</w:t>
            </w:r>
          </w:p>
        </w:tc>
      </w:tr>
      <w:tr w:rsidR="00F80CD5" w:rsidRPr="00F80CD5" w:rsidTr="00AA0A4F">
        <w:trPr>
          <w:gridAfter w:val="3"/>
          <w:wAfter w:w="6888" w:type="dxa"/>
          <w:trHeight w:val="1839"/>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03.05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F80CD5" w:rsidRPr="00F80CD5" w:rsidTr="00AA0A4F">
        <w:trPr>
          <w:gridAfter w:val="3"/>
          <w:wAfter w:w="6888" w:type="dxa"/>
          <w:trHeight w:val="66"/>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20</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p>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03.06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p w:rsidR="00A82487" w:rsidRPr="00F80CD5" w:rsidRDefault="00A82487" w:rsidP="00F80CD5">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F80CD5" w:rsidRPr="00F80CD5"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03.07 </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Зданий (помещений) занимаемых подразделениями Главного следственного комитета Российской Федерации по Московской области на территории городского округа Лыткарино нет в наличии</w:t>
            </w:r>
          </w:p>
        </w:tc>
      </w:tr>
      <w:tr w:rsidR="00F80CD5" w:rsidRPr="00F80CD5"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22</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03.08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p w:rsidR="00A82487" w:rsidRPr="00F80CD5" w:rsidRDefault="00A82487" w:rsidP="00F80CD5">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Количество отремонтированных зданий (помещений)</w:t>
            </w:r>
          </w:p>
        </w:tc>
      </w:tr>
      <w:tr w:rsidR="00F80CD5" w:rsidRPr="00F80CD5"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23</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widowControl w:val="0"/>
              <w:autoSpaceDE w:val="0"/>
              <w:autoSpaceDN w:val="0"/>
              <w:adjustRightInd w:val="0"/>
              <w:rPr>
                <w:rFonts w:ascii="Times New Roman" w:eastAsia="Calibri" w:hAnsi="Times New Roman"/>
                <w:b/>
                <w:sz w:val="18"/>
                <w:szCs w:val="18"/>
                <w:lang w:eastAsia="en-US"/>
              </w:rPr>
            </w:pPr>
            <w:r w:rsidRPr="00F80CD5">
              <w:rPr>
                <w:rFonts w:ascii="Times New Roman" w:eastAsia="Calibri" w:hAnsi="Times New Roman"/>
                <w:b/>
                <w:sz w:val="18"/>
                <w:szCs w:val="18"/>
                <w:lang w:eastAsia="en-US"/>
              </w:rPr>
              <w:t>Мероприятие 03.09</w:t>
            </w:r>
          </w:p>
          <w:p w:rsidR="00A82487" w:rsidRPr="00F80CD5" w:rsidRDefault="00A82487" w:rsidP="00F80CD5">
            <w:pPr>
              <w:rPr>
                <w:rFonts w:ascii="Times New Roman" w:eastAsia="Calibri" w:hAnsi="Times New Roman"/>
                <w:sz w:val="18"/>
                <w:szCs w:val="18"/>
                <w:lang w:eastAsia="en-US"/>
              </w:rPr>
            </w:pPr>
            <w:r w:rsidRPr="00F80CD5">
              <w:rPr>
                <w:rFonts w:ascii="Times New Roman" w:eastAsia="Calibri" w:hAnsi="Times New Roman"/>
                <w:sz w:val="18"/>
                <w:szCs w:val="18"/>
                <w:lang w:eastAsia="en-US"/>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A82487" w:rsidRPr="00F80CD5" w:rsidRDefault="00A82487" w:rsidP="00F80CD5">
            <w:pPr>
              <w:rPr>
                <w:rFonts w:ascii="Times New Roman" w:hAnsi="Times New Roman"/>
                <w:b/>
                <w:sz w:val="18"/>
                <w:szCs w:val="18"/>
              </w:rPr>
            </w:pPr>
          </w:p>
        </w:tc>
        <w:tc>
          <w:tcPr>
            <w:tcW w:w="12356" w:type="dxa"/>
            <w:gridSpan w:val="13"/>
            <w:tcBorders>
              <w:top w:val="nil"/>
              <w:left w:val="single" w:sz="4" w:space="0" w:color="auto"/>
              <w:bottom w:val="single" w:sz="4" w:space="0" w:color="000000"/>
              <w:right w:val="single" w:sz="4" w:space="0" w:color="auto"/>
            </w:tcBorders>
            <w:vAlign w:val="center"/>
          </w:tcPr>
          <w:p w:rsidR="00A82487" w:rsidRPr="00F80CD5" w:rsidRDefault="00A82487"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Объектов самовольного строительства на территории городского округа Лыткарино нет в наличии</w:t>
            </w:r>
          </w:p>
        </w:tc>
      </w:tr>
      <w:tr w:rsidR="00F80CD5" w:rsidRPr="00F80CD5"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24</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widowControl w:val="0"/>
              <w:autoSpaceDE w:val="0"/>
              <w:autoSpaceDN w:val="0"/>
              <w:adjustRightInd w:val="0"/>
              <w:rPr>
                <w:rFonts w:ascii="Times New Roman" w:eastAsia="Calibri" w:hAnsi="Times New Roman"/>
                <w:b/>
                <w:sz w:val="18"/>
                <w:szCs w:val="18"/>
                <w:lang w:eastAsia="en-US"/>
              </w:rPr>
            </w:pPr>
          </w:p>
          <w:p w:rsidR="00A82487" w:rsidRPr="00F80CD5" w:rsidRDefault="00A82487" w:rsidP="00F80CD5">
            <w:pPr>
              <w:widowControl w:val="0"/>
              <w:autoSpaceDE w:val="0"/>
              <w:autoSpaceDN w:val="0"/>
              <w:adjustRightInd w:val="0"/>
              <w:rPr>
                <w:rFonts w:ascii="Times New Roman" w:eastAsia="Calibri" w:hAnsi="Times New Roman"/>
                <w:b/>
                <w:sz w:val="18"/>
                <w:szCs w:val="18"/>
                <w:lang w:eastAsia="en-US"/>
              </w:rPr>
            </w:pPr>
            <w:r w:rsidRPr="00F80CD5">
              <w:rPr>
                <w:rFonts w:ascii="Times New Roman" w:eastAsia="Calibri" w:hAnsi="Times New Roman"/>
                <w:b/>
                <w:sz w:val="18"/>
                <w:szCs w:val="18"/>
                <w:lang w:eastAsia="en-US"/>
              </w:rPr>
              <w:t>Мероприятие 03.10</w:t>
            </w:r>
          </w:p>
          <w:p w:rsidR="00A82487" w:rsidRPr="00F80CD5" w:rsidRDefault="00A82487" w:rsidP="00F80CD5">
            <w:pPr>
              <w:widowControl w:val="0"/>
              <w:autoSpaceDE w:val="0"/>
              <w:autoSpaceDN w:val="0"/>
              <w:adjustRightInd w:val="0"/>
              <w:rPr>
                <w:rFonts w:ascii="Times New Roman" w:eastAsia="Calibri" w:hAnsi="Times New Roman"/>
                <w:b/>
                <w:sz w:val="18"/>
                <w:szCs w:val="18"/>
                <w:lang w:eastAsia="en-US"/>
              </w:rPr>
            </w:pPr>
            <w:r w:rsidRPr="00F80CD5">
              <w:rPr>
                <w:rFonts w:ascii="Times New Roman" w:eastAsia="Calibri" w:hAnsi="Times New Roman"/>
                <w:sz w:val="18"/>
                <w:szCs w:val="18"/>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A82487" w:rsidRPr="00F80CD5" w:rsidRDefault="00A82487" w:rsidP="00F80CD5">
            <w:pPr>
              <w:widowControl w:val="0"/>
              <w:tabs>
                <w:tab w:val="center" w:pos="4677"/>
                <w:tab w:val="right" w:pos="9355"/>
              </w:tabs>
              <w:autoSpaceDE w:val="0"/>
              <w:autoSpaceDN w:val="0"/>
              <w:adjustRightInd w:val="0"/>
              <w:rPr>
                <w:rFonts w:ascii="Times New Roman" w:hAnsi="Times New Roman"/>
                <w:sz w:val="18"/>
                <w:szCs w:val="18"/>
              </w:rPr>
            </w:pPr>
            <w:r w:rsidRPr="00F80CD5">
              <w:rPr>
                <w:rFonts w:ascii="Times New Roman" w:hAnsi="Times New Roman"/>
                <w:sz w:val="18"/>
                <w:szCs w:val="18"/>
              </w:rPr>
              <w:t>Зданий (помещений) в которых располагаются подразделения Военного комиссариата Московской области на территории городского округа Лыткарино нет в наличии</w:t>
            </w:r>
          </w:p>
        </w:tc>
      </w:tr>
      <w:tr w:rsidR="00F80CD5" w:rsidRPr="00F80CD5" w:rsidTr="00AA0A4F">
        <w:trPr>
          <w:gridAfter w:val="3"/>
          <w:wAfter w:w="6888" w:type="dxa"/>
          <w:trHeight w:val="380"/>
        </w:trPr>
        <w:tc>
          <w:tcPr>
            <w:tcW w:w="699" w:type="dxa"/>
            <w:vMerge w:val="restart"/>
            <w:tcBorders>
              <w:top w:val="nil"/>
              <w:left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Основное мероприятие 04.</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A82487" w:rsidRPr="00F80CD5" w:rsidRDefault="00A82487" w:rsidP="00F80CD5">
            <w:pPr>
              <w:rPr>
                <w:rFonts w:ascii="Times New Roman" w:hAnsi="Times New Roman"/>
                <w:sz w:val="18"/>
                <w:szCs w:val="18"/>
              </w:rPr>
            </w:pPr>
          </w:p>
          <w:p w:rsidR="00A82487" w:rsidRPr="00F80CD5" w:rsidRDefault="00A82487" w:rsidP="00F80CD5">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A82487" w:rsidRPr="00F80CD5" w:rsidRDefault="00C81709" w:rsidP="00F80CD5">
            <w:pPr>
              <w:jc w:val="center"/>
              <w:rPr>
                <w:rFonts w:ascii="Times New Roman" w:hAnsi="Times New Roman"/>
                <w:sz w:val="18"/>
                <w:szCs w:val="18"/>
              </w:rPr>
            </w:pPr>
            <w:r w:rsidRPr="00F80CD5">
              <w:rPr>
                <w:rFonts w:ascii="Times New Roman" w:hAnsi="Times New Roman"/>
                <w:sz w:val="18"/>
                <w:szCs w:val="18"/>
              </w:rPr>
              <w:t>59 26</w:t>
            </w:r>
            <w:r w:rsidR="00597445" w:rsidRPr="00F80CD5">
              <w:rPr>
                <w:rFonts w:ascii="Times New Roman" w:hAnsi="Times New Roman"/>
                <w:sz w:val="18"/>
                <w:szCs w:val="18"/>
              </w:rPr>
              <w:t>5</w:t>
            </w:r>
            <w:r w:rsidRPr="00F80CD5">
              <w:rPr>
                <w:rFonts w:ascii="Times New Roman" w:hAnsi="Times New Roman"/>
                <w:sz w:val="18"/>
                <w:szCs w:val="18"/>
              </w:rPr>
              <w:t>,90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C578D9" w:rsidP="00F80CD5">
            <w:pPr>
              <w:jc w:val="center"/>
              <w:rPr>
                <w:rFonts w:ascii="Times New Roman" w:hAnsi="Times New Roman"/>
                <w:sz w:val="18"/>
                <w:szCs w:val="18"/>
              </w:rPr>
            </w:pPr>
            <w:r w:rsidRPr="00F80CD5">
              <w:rPr>
                <w:rFonts w:ascii="Times New Roman" w:hAnsi="Times New Roman"/>
                <w:sz w:val="18"/>
                <w:szCs w:val="18"/>
              </w:rPr>
              <w:t>11 629,80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15 701,5</w:t>
            </w:r>
          </w:p>
        </w:tc>
        <w:tc>
          <w:tcPr>
            <w:tcW w:w="856" w:type="dxa"/>
            <w:tcBorders>
              <w:top w:val="single" w:sz="4" w:space="0" w:color="auto"/>
              <w:left w:val="nil"/>
              <w:bottom w:val="single" w:sz="4" w:space="0" w:color="auto"/>
              <w:right w:val="single" w:sz="4" w:space="0" w:color="auto"/>
            </w:tcBorders>
            <w:vAlign w:val="center"/>
          </w:tcPr>
          <w:p w:rsidR="00A82487" w:rsidRPr="00F80CD5" w:rsidRDefault="00794625" w:rsidP="00F80CD5">
            <w:pPr>
              <w:jc w:val="center"/>
              <w:rPr>
                <w:rFonts w:ascii="Times New Roman" w:hAnsi="Times New Roman"/>
                <w:sz w:val="18"/>
                <w:szCs w:val="18"/>
              </w:rPr>
            </w:pPr>
            <w:r w:rsidRPr="00F80CD5">
              <w:rPr>
                <w:rFonts w:ascii="Times New Roman" w:hAnsi="Times New Roman"/>
                <w:sz w:val="18"/>
                <w:szCs w:val="18"/>
              </w:rPr>
              <w:t>10 14</w:t>
            </w:r>
            <w:r w:rsidR="00597445" w:rsidRPr="00F80CD5">
              <w:rPr>
                <w:rFonts w:ascii="Times New Roman" w:hAnsi="Times New Roman"/>
                <w:sz w:val="18"/>
                <w:szCs w:val="18"/>
              </w:rPr>
              <w:t>5</w:t>
            </w:r>
            <w:r w:rsidRPr="00F80CD5">
              <w:rPr>
                <w:rFonts w:ascii="Times New Roman" w:hAnsi="Times New Roman"/>
                <w:sz w:val="18"/>
                <w:szCs w:val="18"/>
              </w:rPr>
              <w:t>,7</w:t>
            </w:r>
          </w:p>
        </w:tc>
        <w:tc>
          <w:tcPr>
            <w:tcW w:w="855" w:type="dxa"/>
            <w:tcBorders>
              <w:top w:val="single" w:sz="4" w:space="0" w:color="auto"/>
              <w:left w:val="nil"/>
              <w:bottom w:val="single" w:sz="4" w:space="0" w:color="auto"/>
              <w:right w:val="single" w:sz="4" w:space="0" w:color="auto"/>
            </w:tcBorders>
            <w:vAlign w:val="center"/>
          </w:tcPr>
          <w:p w:rsidR="00A82487" w:rsidRPr="00F80CD5" w:rsidRDefault="00794625" w:rsidP="00F80CD5">
            <w:pPr>
              <w:jc w:val="center"/>
              <w:rPr>
                <w:rFonts w:ascii="Times New Roman" w:hAnsi="Times New Roman"/>
                <w:sz w:val="18"/>
                <w:szCs w:val="18"/>
              </w:rPr>
            </w:pPr>
            <w:r w:rsidRPr="00F80CD5">
              <w:rPr>
                <w:rFonts w:ascii="Times New Roman" w:hAnsi="Times New Roman"/>
                <w:sz w:val="18"/>
                <w:szCs w:val="18"/>
              </w:rPr>
              <w:t>15 758,9</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794625" w:rsidP="00F80CD5">
            <w:pPr>
              <w:jc w:val="center"/>
              <w:rPr>
                <w:rFonts w:ascii="Times New Roman" w:hAnsi="Times New Roman"/>
                <w:sz w:val="18"/>
                <w:szCs w:val="18"/>
              </w:rPr>
            </w:pPr>
            <w:r w:rsidRPr="00F80CD5">
              <w:rPr>
                <w:rFonts w:ascii="Times New Roman" w:hAnsi="Times New Roman"/>
                <w:sz w:val="18"/>
                <w:szCs w:val="18"/>
              </w:rPr>
              <w:t>6 030,0</w:t>
            </w:r>
          </w:p>
        </w:tc>
        <w:tc>
          <w:tcPr>
            <w:tcW w:w="1673" w:type="dxa"/>
            <w:vMerge w:val="restart"/>
            <w:tcBorders>
              <w:top w:val="single" w:sz="4" w:space="0" w:color="auto"/>
              <w:left w:val="nil"/>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A82487" w:rsidRPr="00F80CD5" w:rsidRDefault="00A82487" w:rsidP="00F80CD5">
            <w:pPr>
              <w:rPr>
                <w:rFonts w:ascii="Times New Roman" w:hAnsi="Times New Roman"/>
                <w:sz w:val="17"/>
                <w:szCs w:val="17"/>
              </w:rPr>
            </w:pPr>
            <w:r w:rsidRPr="00F80CD5">
              <w:rPr>
                <w:rFonts w:ascii="Times New Roman" w:hAnsi="Times New Roman"/>
                <w:sz w:val="17"/>
                <w:szCs w:val="17"/>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F80CD5" w:rsidRPr="00F80CD5" w:rsidTr="00AA0A4F">
        <w:trPr>
          <w:gridAfter w:val="3"/>
          <w:wAfter w:w="6888" w:type="dxa"/>
          <w:trHeight w:val="870"/>
        </w:trPr>
        <w:tc>
          <w:tcPr>
            <w:tcW w:w="699" w:type="dxa"/>
            <w:vMerge/>
            <w:tcBorders>
              <w:left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81709" w:rsidRPr="00F80CD5" w:rsidRDefault="00C81709" w:rsidP="00F80CD5">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C81709" w:rsidRPr="00F80CD5" w:rsidRDefault="00C8170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left w:val="single" w:sz="4" w:space="0" w:color="auto"/>
              <w:bottom w:val="single" w:sz="4" w:space="0" w:color="auto"/>
              <w:right w:val="single" w:sz="4" w:space="0" w:color="000000"/>
            </w:tcBorders>
            <w:vAlign w:val="center"/>
          </w:tcPr>
          <w:p w:rsidR="00C81709" w:rsidRPr="00F80CD5" w:rsidRDefault="00C81709" w:rsidP="00F80CD5">
            <w:pPr>
              <w:spacing w:after="160" w:line="259" w:lineRule="auto"/>
              <w:jc w:val="center"/>
              <w:rPr>
                <w:rFonts w:ascii="Times New Roman" w:hAnsi="Times New Roman"/>
                <w:sz w:val="18"/>
                <w:szCs w:val="18"/>
              </w:rPr>
            </w:pPr>
            <w:r w:rsidRPr="00F80CD5">
              <w:rPr>
                <w:rFonts w:ascii="Times New Roman" w:hAnsi="Times New Roman"/>
                <w:sz w:val="18"/>
                <w:szCs w:val="18"/>
              </w:rPr>
              <w:t>6 784,40</w:t>
            </w:r>
          </w:p>
        </w:tc>
        <w:tc>
          <w:tcPr>
            <w:tcW w:w="992" w:type="dxa"/>
            <w:tcBorders>
              <w:left w:val="nil"/>
              <w:bottom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r w:rsidRPr="00F80CD5">
              <w:rPr>
                <w:rFonts w:ascii="Times New Roman" w:hAnsi="Times New Roman"/>
                <w:sz w:val="18"/>
                <w:szCs w:val="18"/>
              </w:rPr>
              <w:t>59</w:t>
            </w:r>
            <w:r w:rsidR="00C578D9" w:rsidRPr="00F80CD5">
              <w:rPr>
                <w:rFonts w:ascii="Times New Roman" w:hAnsi="Times New Roman"/>
                <w:sz w:val="18"/>
                <w:szCs w:val="18"/>
              </w:rPr>
              <w:t> 17</w:t>
            </w:r>
            <w:r w:rsidR="00597445" w:rsidRPr="00F80CD5">
              <w:rPr>
                <w:rFonts w:ascii="Times New Roman" w:hAnsi="Times New Roman"/>
                <w:sz w:val="18"/>
                <w:szCs w:val="18"/>
              </w:rPr>
              <w:t>5</w:t>
            </w:r>
            <w:r w:rsidR="00C578D9" w:rsidRPr="00F80CD5">
              <w:rPr>
                <w:rFonts w:ascii="Times New Roman" w:hAnsi="Times New Roman"/>
                <w:sz w:val="18"/>
                <w:szCs w:val="18"/>
              </w:rPr>
              <w:t>,90</w:t>
            </w:r>
          </w:p>
        </w:tc>
        <w:tc>
          <w:tcPr>
            <w:tcW w:w="993" w:type="dxa"/>
            <w:tcBorders>
              <w:left w:val="nil"/>
              <w:bottom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r w:rsidRPr="00F80CD5">
              <w:rPr>
                <w:rFonts w:ascii="Times New Roman" w:hAnsi="Times New Roman"/>
                <w:sz w:val="18"/>
                <w:szCs w:val="18"/>
              </w:rPr>
              <w:t>11</w:t>
            </w:r>
            <w:r w:rsidR="008E47CB" w:rsidRPr="00F80CD5">
              <w:rPr>
                <w:rFonts w:ascii="Times New Roman" w:hAnsi="Times New Roman"/>
                <w:sz w:val="18"/>
                <w:szCs w:val="18"/>
              </w:rPr>
              <w:t> 539,80</w:t>
            </w:r>
          </w:p>
        </w:tc>
        <w:tc>
          <w:tcPr>
            <w:tcW w:w="868" w:type="dxa"/>
            <w:tcBorders>
              <w:left w:val="nil"/>
              <w:bottom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r w:rsidRPr="00F80CD5">
              <w:rPr>
                <w:rFonts w:ascii="Times New Roman" w:hAnsi="Times New Roman"/>
                <w:sz w:val="18"/>
                <w:szCs w:val="18"/>
              </w:rPr>
              <w:t>15 701,5</w:t>
            </w:r>
          </w:p>
        </w:tc>
        <w:tc>
          <w:tcPr>
            <w:tcW w:w="856" w:type="dxa"/>
            <w:tcBorders>
              <w:left w:val="nil"/>
              <w:bottom w:val="single" w:sz="4" w:space="0" w:color="auto"/>
              <w:right w:val="single" w:sz="4" w:space="0" w:color="auto"/>
            </w:tcBorders>
            <w:vAlign w:val="center"/>
          </w:tcPr>
          <w:p w:rsidR="00C81709" w:rsidRPr="00F80CD5" w:rsidRDefault="00597445" w:rsidP="00F80CD5">
            <w:pPr>
              <w:jc w:val="center"/>
              <w:rPr>
                <w:rFonts w:ascii="Times New Roman" w:hAnsi="Times New Roman"/>
                <w:sz w:val="18"/>
                <w:szCs w:val="18"/>
              </w:rPr>
            </w:pPr>
            <w:r w:rsidRPr="00F80CD5">
              <w:rPr>
                <w:rFonts w:ascii="Times New Roman" w:hAnsi="Times New Roman"/>
                <w:sz w:val="18"/>
                <w:szCs w:val="18"/>
              </w:rPr>
              <w:t>10 145</w:t>
            </w:r>
            <w:r w:rsidR="00C81709" w:rsidRPr="00F80CD5">
              <w:rPr>
                <w:rFonts w:ascii="Times New Roman" w:hAnsi="Times New Roman"/>
                <w:sz w:val="18"/>
                <w:szCs w:val="18"/>
              </w:rPr>
              <w:t>,7</w:t>
            </w:r>
          </w:p>
        </w:tc>
        <w:tc>
          <w:tcPr>
            <w:tcW w:w="855" w:type="dxa"/>
            <w:tcBorders>
              <w:left w:val="nil"/>
              <w:bottom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r w:rsidRPr="00F80CD5">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C81709" w:rsidRPr="00F80CD5" w:rsidRDefault="00C81709" w:rsidP="00F80CD5">
            <w:pPr>
              <w:jc w:val="center"/>
              <w:rPr>
                <w:rFonts w:ascii="Times New Roman" w:hAnsi="Times New Roman"/>
                <w:sz w:val="18"/>
                <w:szCs w:val="18"/>
              </w:rPr>
            </w:pPr>
            <w:r w:rsidRPr="00F80CD5">
              <w:rPr>
                <w:rFonts w:ascii="Times New Roman" w:hAnsi="Times New Roman"/>
                <w:sz w:val="18"/>
                <w:szCs w:val="18"/>
              </w:rPr>
              <w:t>6 030,0</w:t>
            </w:r>
          </w:p>
        </w:tc>
        <w:tc>
          <w:tcPr>
            <w:tcW w:w="1673" w:type="dxa"/>
            <w:vMerge/>
            <w:tcBorders>
              <w:left w:val="nil"/>
              <w:bottom w:val="single" w:sz="4" w:space="0" w:color="auto"/>
              <w:right w:val="single" w:sz="4" w:space="0" w:color="auto"/>
            </w:tcBorders>
            <w:vAlign w:val="center"/>
          </w:tcPr>
          <w:p w:rsidR="00C81709" w:rsidRPr="00F80CD5" w:rsidRDefault="00C81709" w:rsidP="00F80CD5">
            <w:pPr>
              <w:rPr>
                <w:rFonts w:ascii="Times New Roman" w:hAnsi="Times New Roman"/>
                <w:sz w:val="18"/>
                <w:szCs w:val="18"/>
              </w:rPr>
            </w:pPr>
          </w:p>
        </w:tc>
        <w:tc>
          <w:tcPr>
            <w:tcW w:w="2296" w:type="dxa"/>
            <w:vMerge/>
            <w:tcBorders>
              <w:left w:val="nil"/>
              <w:right w:val="single" w:sz="4" w:space="0" w:color="auto"/>
            </w:tcBorders>
            <w:vAlign w:val="center"/>
          </w:tcPr>
          <w:p w:rsidR="00C81709" w:rsidRPr="00F80CD5" w:rsidRDefault="00C81709" w:rsidP="00F80CD5">
            <w:pPr>
              <w:rPr>
                <w:rFonts w:ascii="Times New Roman" w:hAnsi="Times New Roman"/>
                <w:sz w:val="17"/>
                <w:szCs w:val="17"/>
              </w:rPr>
            </w:pPr>
          </w:p>
        </w:tc>
      </w:tr>
      <w:tr w:rsidR="00F80CD5" w:rsidRPr="00F80CD5" w:rsidTr="00AA0A4F">
        <w:trPr>
          <w:gridAfter w:val="3"/>
          <w:wAfter w:w="6888" w:type="dxa"/>
          <w:trHeight w:val="70"/>
        </w:trPr>
        <w:tc>
          <w:tcPr>
            <w:tcW w:w="699" w:type="dxa"/>
            <w:vMerge/>
            <w:tcBorders>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8E47CB" w:rsidP="00F80CD5">
            <w:pPr>
              <w:jc w:val="center"/>
              <w:rPr>
                <w:rFonts w:ascii="Times New Roman" w:hAnsi="Times New Roman"/>
                <w:sz w:val="18"/>
                <w:szCs w:val="18"/>
              </w:rPr>
            </w:pPr>
            <w:r w:rsidRPr="00F80CD5">
              <w:rPr>
                <w:rFonts w:ascii="Times New Roman" w:hAnsi="Times New Roman"/>
                <w:sz w:val="18"/>
                <w:szCs w:val="18"/>
              </w:rPr>
              <w:t>90</w:t>
            </w:r>
            <w:r w:rsidR="00A82487" w:rsidRPr="00F80CD5">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ООО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7"/>
                <w:szCs w:val="17"/>
              </w:rPr>
            </w:pPr>
          </w:p>
        </w:tc>
      </w:tr>
      <w:tr w:rsidR="00F80CD5" w:rsidRPr="00F80CD5" w:rsidTr="00AA0A4F">
        <w:trPr>
          <w:gridAfter w:val="3"/>
          <w:wAfter w:w="6888" w:type="dxa"/>
          <w:trHeight w:val="70"/>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04.01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6 784,40</w:t>
            </w:r>
          </w:p>
        </w:tc>
        <w:tc>
          <w:tcPr>
            <w:tcW w:w="992" w:type="dxa"/>
            <w:tcBorders>
              <w:top w:val="nil"/>
              <w:left w:val="nil"/>
              <w:bottom w:val="single" w:sz="4" w:space="0" w:color="auto"/>
              <w:right w:val="single" w:sz="4" w:space="0" w:color="auto"/>
            </w:tcBorders>
            <w:vAlign w:val="center"/>
          </w:tcPr>
          <w:p w:rsidR="00A82487" w:rsidRPr="00F80CD5" w:rsidRDefault="008E47CB" w:rsidP="00F80CD5">
            <w:pPr>
              <w:jc w:val="center"/>
              <w:rPr>
                <w:rFonts w:ascii="Times New Roman" w:hAnsi="Times New Roman"/>
                <w:sz w:val="18"/>
                <w:szCs w:val="18"/>
              </w:rPr>
            </w:pPr>
            <w:r w:rsidRPr="00F80CD5">
              <w:rPr>
                <w:rFonts w:ascii="Times New Roman" w:hAnsi="Times New Roman"/>
                <w:sz w:val="18"/>
                <w:szCs w:val="18"/>
              </w:rPr>
              <w:t>49 387</w:t>
            </w:r>
            <w:r w:rsidR="00332805" w:rsidRPr="00F80CD5">
              <w:rPr>
                <w:rFonts w:ascii="Times New Roman" w:hAnsi="Times New Roman"/>
                <w:sz w:val="18"/>
                <w:szCs w:val="18"/>
              </w:rPr>
              <w:t>,40</w:t>
            </w:r>
          </w:p>
        </w:tc>
        <w:tc>
          <w:tcPr>
            <w:tcW w:w="993" w:type="dxa"/>
            <w:tcBorders>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lang w:val="en-US"/>
              </w:rPr>
              <w:t>9</w:t>
            </w:r>
            <w:r w:rsidRPr="00F80CD5">
              <w:rPr>
                <w:rFonts w:ascii="Times New Roman" w:hAnsi="Times New Roman"/>
                <w:sz w:val="18"/>
                <w:szCs w:val="18"/>
              </w:rPr>
              <w:t xml:space="preserve"> 439,</w:t>
            </w:r>
            <w:r w:rsidRPr="00F80CD5">
              <w:rPr>
                <w:rFonts w:ascii="Times New Roman" w:hAnsi="Times New Roman"/>
                <w:sz w:val="18"/>
                <w:szCs w:val="18"/>
                <w:lang w:val="en-US"/>
              </w:rPr>
              <w:t>6</w:t>
            </w:r>
            <w:r w:rsidRPr="00F80CD5">
              <w:rPr>
                <w:rFonts w:ascii="Times New Roman" w:hAnsi="Times New Roman"/>
                <w:sz w:val="18"/>
                <w:szCs w:val="18"/>
              </w:rPr>
              <w:t>0</w:t>
            </w:r>
          </w:p>
        </w:tc>
        <w:tc>
          <w:tcPr>
            <w:tcW w:w="868" w:type="dxa"/>
            <w:tcBorders>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9 236,0</w:t>
            </w:r>
          </w:p>
        </w:tc>
        <w:tc>
          <w:tcPr>
            <w:tcW w:w="856" w:type="dxa"/>
            <w:tcBorders>
              <w:left w:val="nil"/>
              <w:bottom w:val="single" w:sz="4" w:space="0" w:color="auto"/>
              <w:right w:val="single" w:sz="4" w:space="0" w:color="auto"/>
            </w:tcBorders>
            <w:vAlign w:val="center"/>
          </w:tcPr>
          <w:p w:rsidR="00A82487" w:rsidRPr="00F80CD5" w:rsidRDefault="00794625" w:rsidP="00F80CD5">
            <w:pPr>
              <w:jc w:val="center"/>
              <w:rPr>
                <w:rFonts w:ascii="Times New Roman" w:hAnsi="Times New Roman"/>
                <w:sz w:val="18"/>
                <w:szCs w:val="18"/>
              </w:rPr>
            </w:pPr>
            <w:r w:rsidRPr="00F80CD5">
              <w:rPr>
                <w:rFonts w:ascii="Times New Roman" w:hAnsi="Times New Roman"/>
                <w:sz w:val="18"/>
                <w:szCs w:val="18"/>
              </w:rPr>
              <w:t>8 92</w:t>
            </w:r>
            <w:r w:rsidR="00F621A2" w:rsidRPr="00F80CD5">
              <w:rPr>
                <w:rFonts w:ascii="Times New Roman" w:hAnsi="Times New Roman"/>
                <w:sz w:val="18"/>
                <w:szCs w:val="18"/>
              </w:rPr>
              <w:t>2</w:t>
            </w:r>
            <w:r w:rsidRPr="00F80CD5">
              <w:rPr>
                <w:rFonts w:ascii="Times New Roman" w:hAnsi="Times New Roman"/>
                <w:sz w:val="18"/>
                <w:szCs w:val="18"/>
              </w:rPr>
              <w:t>,90</w:t>
            </w:r>
          </w:p>
        </w:tc>
        <w:tc>
          <w:tcPr>
            <w:tcW w:w="855" w:type="dxa"/>
            <w:tcBorders>
              <w:left w:val="nil"/>
              <w:bottom w:val="single" w:sz="4" w:space="0" w:color="auto"/>
              <w:right w:val="single" w:sz="4" w:space="0" w:color="auto"/>
            </w:tcBorders>
            <w:vAlign w:val="center"/>
          </w:tcPr>
          <w:p w:rsidR="00BD0C7D" w:rsidRPr="00F80CD5" w:rsidRDefault="00794625" w:rsidP="00F80CD5">
            <w:pPr>
              <w:jc w:val="center"/>
              <w:rPr>
                <w:rFonts w:ascii="Times New Roman" w:hAnsi="Times New Roman"/>
                <w:sz w:val="18"/>
                <w:szCs w:val="18"/>
              </w:rPr>
            </w:pPr>
            <w:r w:rsidRPr="00F80CD5">
              <w:rPr>
                <w:rFonts w:ascii="Times New Roman" w:hAnsi="Times New Roman"/>
                <w:sz w:val="18"/>
                <w:szCs w:val="18"/>
              </w:rPr>
              <w:t>15 758,9</w:t>
            </w:r>
          </w:p>
        </w:tc>
        <w:tc>
          <w:tcPr>
            <w:tcW w:w="851" w:type="dxa"/>
            <w:gridSpan w:val="2"/>
            <w:tcBorders>
              <w:left w:val="nil"/>
              <w:bottom w:val="single" w:sz="4" w:space="0" w:color="auto"/>
              <w:right w:val="single" w:sz="4" w:space="0" w:color="auto"/>
            </w:tcBorders>
            <w:vAlign w:val="center"/>
          </w:tcPr>
          <w:p w:rsidR="00A82487" w:rsidRPr="00F80CD5" w:rsidRDefault="00794625" w:rsidP="00F80CD5">
            <w:pPr>
              <w:jc w:val="center"/>
              <w:rPr>
                <w:rFonts w:ascii="Times New Roman" w:hAnsi="Times New Roman"/>
                <w:sz w:val="18"/>
                <w:szCs w:val="18"/>
              </w:rPr>
            </w:pPr>
            <w:r w:rsidRPr="00F80CD5">
              <w:rPr>
                <w:rFonts w:ascii="Times New Roman" w:hAnsi="Times New Roman"/>
                <w:sz w:val="18"/>
                <w:szCs w:val="18"/>
              </w:rPr>
              <w:t>6 030,0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80CD5" w:rsidRPr="00F80CD5" w:rsidTr="00AA0A4F">
        <w:trPr>
          <w:gridAfter w:val="3"/>
          <w:wAfter w:w="6888" w:type="dxa"/>
          <w:trHeight w:val="691"/>
        </w:trPr>
        <w:tc>
          <w:tcPr>
            <w:tcW w:w="699" w:type="dxa"/>
            <w:vMerge w:val="restart"/>
            <w:tcBorders>
              <w:top w:val="single" w:sz="4" w:space="0" w:color="000000"/>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27</w:t>
            </w:r>
          </w:p>
        </w:tc>
        <w:tc>
          <w:tcPr>
            <w:tcW w:w="2680" w:type="dxa"/>
            <w:vMerge w:val="restart"/>
            <w:tcBorders>
              <w:top w:val="single" w:sz="4" w:space="0" w:color="000000"/>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04.02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single" w:sz="4" w:space="0" w:color="000000"/>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F80CD5" w:rsidRPr="00F80CD5" w:rsidTr="00AA0A4F">
        <w:trPr>
          <w:gridAfter w:val="3"/>
          <w:wAfter w:w="6888" w:type="dxa"/>
          <w:trHeight w:val="630"/>
        </w:trPr>
        <w:tc>
          <w:tcPr>
            <w:tcW w:w="699" w:type="dxa"/>
            <w:vMerge/>
            <w:tcBorders>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ООО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7"/>
                <w:szCs w:val="17"/>
              </w:rPr>
            </w:pPr>
          </w:p>
        </w:tc>
      </w:tr>
      <w:tr w:rsidR="00F80CD5" w:rsidRPr="00F80CD5" w:rsidTr="00AA0A4F">
        <w:trPr>
          <w:gridAfter w:val="3"/>
          <w:wAfter w:w="6888" w:type="dxa"/>
          <w:trHeight w:val="419"/>
        </w:trPr>
        <w:tc>
          <w:tcPr>
            <w:tcW w:w="699"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28</w:t>
            </w:r>
          </w:p>
        </w:tc>
        <w:tc>
          <w:tcPr>
            <w:tcW w:w="2680"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04.03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Обслуживание, модернизация и развитие системы «Безопасный регион»;</w:t>
            </w:r>
          </w:p>
          <w:p w:rsidR="00A82487" w:rsidRPr="00F80CD5" w:rsidRDefault="00A82487" w:rsidP="00F80CD5">
            <w:pPr>
              <w:rPr>
                <w:rFonts w:ascii="Times New Roman" w:hAnsi="Times New Roman"/>
                <w:sz w:val="18"/>
                <w:szCs w:val="18"/>
              </w:rPr>
            </w:pPr>
          </w:p>
        </w:tc>
        <w:tc>
          <w:tcPr>
            <w:tcW w:w="875"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lastRenderedPageBreak/>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C8364F" w:rsidP="00F80CD5">
            <w:pPr>
              <w:jc w:val="center"/>
              <w:rPr>
                <w:rFonts w:ascii="Times New Roman" w:hAnsi="Times New Roman"/>
                <w:sz w:val="18"/>
                <w:szCs w:val="18"/>
              </w:rPr>
            </w:pPr>
            <w:r w:rsidRPr="00F80CD5">
              <w:rPr>
                <w:rFonts w:ascii="Times New Roman" w:hAnsi="Times New Roman"/>
                <w:sz w:val="18"/>
                <w:szCs w:val="18"/>
              </w:rPr>
              <w:t>6 159</w:t>
            </w:r>
            <w:r w:rsidR="00A82487" w:rsidRPr="00F80CD5">
              <w:rPr>
                <w:rFonts w:ascii="Times New Roman" w:hAnsi="Times New Roman"/>
                <w:sz w:val="18"/>
                <w:szCs w:val="18"/>
              </w:rPr>
              <w:t>,40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185,00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5 516,30</w:t>
            </w:r>
          </w:p>
        </w:tc>
        <w:tc>
          <w:tcPr>
            <w:tcW w:w="856" w:type="dxa"/>
            <w:tcBorders>
              <w:top w:val="nil"/>
              <w:left w:val="nil"/>
              <w:bottom w:val="single" w:sz="4" w:space="0" w:color="auto"/>
              <w:right w:val="single" w:sz="4" w:space="0" w:color="auto"/>
            </w:tcBorders>
            <w:vAlign w:val="center"/>
          </w:tcPr>
          <w:p w:rsidR="00A82487" w:rsidRPr="00F80CD5" w:rsidRDefault="00597445" w:rsidP="00F80CD5">
            <w:pPr>
              <w:jc w:val="center"/>
              <w:rPr>
                <w:rFonts w:ascii="Times New Roman" w:hAnsi="Times New Roman"/>
                <w:sz w:val="18"/>
                <w:szCs w:val="18"/>
              </w:rPr>
            </w:pPr>
            <w:r w:rsidRPr="00F80CD5">
              <w:rPr>
                <w:rFonts w:ascii="Times New Roman" w:hAnsi="Times New Roman"/>
                <w:sz w:val="18"/>
                <w:szCs w:val="18"/>
              </w:rPr>
              <w:t>458</w:t>
            </w:r>
            <w:r w:rsidR="00A82487" w:rsidRPr="00F80CD5">
              <w:rPr>
                <w:rFonts w:ascii="Times New Roman" w:hAnsi="Times New Roman"/>
                <w:sz w:val="18"/>
                <w:szCs w:val="18"/>
              </w:rPr>
              <w:t>,10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Поддержание в исправном состоянии, модернизация оборудования и развитие </w:t>
            </w:r>
            <w:r w:rsidRPr="00F80CD5">
              <w:rPr>
                <w:rFonts w:ascii="Times New Roman" w:hAnsi="Times New Roman"/>
                <w:sz w:val="18"/>
                <w:szCs w:val="18"/>
              </w:rPr>
              <w:lastRenderedPageBreak/>
              <w:t>системы «Безопасный регион»</w:t>
            </w:r>
          </w:p>
        </w:tc>
      </w:tr>
      <w:tr w:rsidR="00F80CD5" w:rsidRPr="00F80CD5" w:rsidTr="00AA0A4F">
        <w:trPr>
          <w:gridAfter w:val="3"/>
          <w:wAfter w:w="6888" w:type="dxa"/>
          <w:trHeight w:val="1988"/>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29</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04.04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tc>
        <w:tc>
          <w:tcPr>
            <w:tcW w:w="7512" w:type="dxa"/>
            <w:gridSpan w:val="10"/>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F80CD5" w:rsidRPr="00F80CD5" w:rsidTr="002742B3">
        <w:trPr>
          <w:gridAfter w:val="3"/>
          <w:wAfter w:w="6888" w:type="dxa"/>
          <w:trHeight w:val="615"/>
        </w:trPr>
        <w:tc>
          <w:tcPr>
            <w:tcW w:w="699" w:type="dxa"/>
            <w:vMerge w:val="restart"/>
            <w:tcBorders>
              <w:top w:val="nil"/>
              <w:left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30</w:t>
            </w:r>
          </w:p>
        </w:tc>
        <w:tc>
          <w:tcPr>
            <w:tcW w:w="2680" w:type="dxa"/>
            <w:vMerge w:val="restart"/>
            <w:tcBorders>
              <w:top w:val="nil"/>
              <w:left w:val="single" w:sz="4" w:space="0" w:color="auto"/>
              <w:right w:val="single" w:sz="4" w:space="0" w:color="auto"/>
            </w:tcBorders>
            <w:vAlign w:val="center"/>
          </w:tcPr>
          <w:p w:rsidR="00A82487" w:rsidRPr="00F80CD5" w:rsidRDefault="00A82487" w:rsidP="00F80CD5">
            <w:pPr>
              <w:rPr>
                <w:rFonts w:ascii="Times New Roman" w:eastAsia="Calibri" w:hAnsi="Times New Roman"/>
                <w:b/>
                <w:sz w:val="18"/>
                <w:szCs w:val="18"/>
                <w:lang w:eastAsia="en-US"/>
              </w:rPr>
            </w:pPr>
            <w:r w:rsidRPr="00F80CD5">
              <w:rPr>
                <w:rFonts w:ascii="Times New Roman" w:eastAsia="Calibri" w:hAnsi="Times New Roman"/>
                <w:b/>
                <w:sz w:val="18"/>
                <w:szCs w:val="18"/>
                <w:lang w:eastAsia="en-US"/>
              </w:rPr>
              <w:t>Мероприятие 04.05</w:t>
            </w:r>
          </w:p>
          <w:p w:rsidR="00A82487" w:rsidRPr="00F80CD5" w:rsidRDefault="00A82487" w:rsidP="00F80CD5">
            <w:pPr>
              <w:rPr>
                <w:rFonts w:ascii="Times New Roman" w:hAnsi="Times New Roman"/>
                <w:b/>
                <w:sz w:val="18"/>
                <w:szCs w:val="18"/>
              </w:rPr>
            </w:pPr>
            <w:r w:rsidRPr="00F80CD5">
              <w:rPr>
                <w:rFonts w:ascii="Times New Roman" w:eastAsia="Calibri" w:hAnsi="Times New Roman"/>
                <w:sz w:val="18"/>
                <w:szCs w:val="18"/>
                <w:lang w:eastAsia="en-US"/>
              </w:rPr>
              <w:t>Внедрение современных средств наблюдения и оповещения о правонарушениях в подъездах многоквартирных домов Московской области.</w:t>
            </w:r>
          </w:p>
        </w:tc>
        <w:tc>
          <w:tcPr>
            <w:tcW w:w="875" w:type="dxa"/>
            <w:vMerge w:val="restart"/>
            <w:tcBorders>
              <w:top w:val="nil"/>
              <w:left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eastAsia="Calibri" w:hAnsi="Times New Roman"/>
                <w:sz w:val="18"/>
                <w:szCs w:val="18"/>
                <w:lang w:eastAsia="en-US"/>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F80CD5" w:rsidRPr="00F80CD5" w:rsidTr="002742B3">
        <w:trPr>
          <w:gridAfter w:val="3"/>
          <w:wAfter w:w="6888" w:type="dxa"/>
          <w:trHeight w:val="615"/>
        </w:trPr>
        <w:tc>
          <w:tcPr>
            <w:tcW w:w="699" w:type="dxa"/>
            <w:vMerge/>
            <w:tcBorders>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eastAsia="Calibri" w:hAnsi="Times New Roman"/>
                <w:b/>
                <w:sz w:val="18"/>
                <w:szCs w:val="18"/>
                <w:lang w:eastAsia="en-US"/>
              </w:rPr>
            </w:pPr>
          </w:p>
        </w:tc>
        <w:tc>
          <w:tcPr>
            <w:tcW w:w="875" w:type="dxa"/>
            <w:vMerge/>
            <w:tcBorders>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tc>
        <w:tc>
          <w:tcPr>
            <w:tcW w:w="962"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135" w:type="dxa"/>
            <w:gridSpan w:val="2"/>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ООО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429"/>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31</w:t>
            </w:r>
          </w:p>
        </w:tc>
        <w:tc>
          <w:tcPr>
            <w:tcW w:w="2680" w:type="dxa"/>
            <w:tcBorders>
              <w:top w:val="nil"/>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Мероприятие 04.06</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Погашение кредиторской задолженности 2019-2021 годов МКУ «ЕДДС» на осуществление мероприятий в сфере профилактики правонарушений.</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35"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3 629,10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1 915,20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764,70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315"/>
        </w:trPr>
        <w:tc>
          <w:tcPr>
            <w:tcW w:w="699" w:type="dxa"/>
            <w:vMerge w:val="restart"/>
            <w:tcBorders>
              <w:top w:val="nil"/>
              <w:left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Основное мероприятие 05.</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A82487" w:rsidRPr="00F80CD5" w:rsidRDefault="00332805" w:rsidP="00F80CD5">
            <w:pPr>
              <w:jc w:val="center"/>
              <w:rPr>
                <w:rFonts w:ascii="Times New Roman" w:hAnsi="Times New Roman"/>
                <w:sz w:val="18"/>
                <w:szCs w:val="18"/>
              </w:rPr>
            </w:pPr>
            <w:r w:rsidRPr="00F80CD5">
              <w:rPr>
                <w:rFonts w:ascii="Times New Roman" w:hAnsi="Times New Roman"/>
                <w:sz w:val="18"/>
                <w:szCs w:val="18"/>
              </w:rPr>
              <w:t>143,30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A82487" w:rsidRPr="00F80CD5" w:rsidRDefault="00E07A76" w:rsidP="00F80CD5">
            <w:pPr>
              <w:jc w:val="center"/>
              <w:rPr>
                <w:rFonts w:ascii="Times New Roman" w:hAnsi="Times New Roman"/>
                <w:sz w:val="18"/>
                <w:szCs w:val="18"/>
              </w:rPr>
            </w:pPr>
            <w:r w:rsidRPr="00F80CD5">
              <w:rPr>
                <w:rFonts w:ascii="Times New Roman" w:hAnsi="Times New Roman"/>
                <w:sz w:val="18"/>
                <w:szCs w:val="18"/>
              </w:rPr>
              <w:t>29,70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25,00</w:t>
            </w:r>
          </w:p>
        </w:tc>
        <w:tc>
          <w:tcPr>
            <w:tcW w:w="1673" w:type="dxa"/>
            <w:vMerge w:val="restart"/>
            <w:tcBorders>
              <w:top w:val="nil"/>
              <w:left w:val="nil"/>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80CD5" w:rsidRPr="00F80CD5" w:rsidTr="00AA0A4F">
        <w:trPr>
          <w:gridAfter w:val="3"/>
          <w:wAfter w:w="6888" w:type="dxa"/>
          <w:trHeight w:val="360"/>
        </w:trPr>
        <w:tc>
          <w:tcPr>
            <w:tcW w:w="699" w:type="dxa"/>
            <w:vMerge/>
            <w:tcBorders>
              <w:left w:val="single" w:sz="4" w:space="0" w:color="auto"/>
              <w:bottom w:val="single" w:sz="4" w:space="0" w:color="000000"/>
              <w:right w:val="single" w:sz="4" w:space="0" w:color="auto"/>
            </w:tcBorders>
            <w:vAlign w:val="center"/>
          </w:tcPr>
          <w:p w:rsidR="00332805" w:rsidRPr="00F80CD5" w:rsidRDefault="00332805" w:rsidP="00F80CD5">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332805" w:rsidRPr="00F80CD5" w:rsidRDefault="00332805" w:rsidP="00F80C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332805" w:rsidRPr="00F80CD5" w:rsidRDefault="00332805"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332805" w:rsidRPr="00F80CD5" w:rsidRDefault="00332805"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332805" w:rsidRPr="00F80CD5" w:rsidRDefault="00332805" w:rsidP="00F80CD5">
            <w:pPr>
              <w:spacing w:after="160" w:line="259" w:lineRule="auto"/>
              <w:jc w:val="center"/>
              <w:rPr>
                <w:rFonts w:ascii="Times New Roman" w:hAnsi="Times New Roman"/>
                <w:sz w:val="18"/>
                <w:szCs w:val="18"/>
              </w:rPr>
            </w:pPr>
            <w:r w:rsidRPr="00F80CD5">
              <w:rPr>
                <w:rFonts w:ascii="Times New Roman" w:hAnsi="Times New Roman"/>
                <w:sz w:val="18"/>
                <w:szCs w:val="18"/>
              </w:rPr>
              <w:t>63,50</w:t>
            </w:r>
          </w:p>
        </w:tc>
        <w:tc>
          <w:tcPr>
            <w:tcW w:w="992" w:type="dxa"/>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143,30</w:t>
            </w:r>
          </w:p>
        </w:tc>
        <w:tc>
          <w:tcPr>
            <w:tcW w:w="993" w:type="dxa"/>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27,00</w:t>
            </w:r>
          </w:p>
        </w:tc>
        <w:tc>
          <w:tcPr>
            <w:tcW w:w="868" w:type="dxa"/>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24,10</w:t>
            </w:r>
          </w:p>
        </w:tc>
        <w:tc>
          <w:tcPr>
            <w:tcW w:w="856" w:type="dxa"/>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29,70</w:t>
            </w:r>
          </w:p>
        </w:tc>
        <w:tc>
          <w:tcPr>
            <w:tcW w:w="855" w:type="dxa"/>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37,50</w:t>
            </w:r>
          </w:p>
        </w:tc>
        <w:tc>
          <w:tcPr>
            <w:tcW w:w="851" w:type="dxa"/>
            <w:gridSpan w:val="2"/>
            <w:tcBorders>
              <w:top w:val="single" w:sz="4" w:space="0" w:color="auto"/>
              <w:left w:val="nil"/>
              <w:bottom w:val="single" w:sz="4" w:space="0" w:color="auto"/>
              <w:right w:val="single" w:sz="4" w:space="0" w:color="auto"/>
            </w:tcBorders>
            <w:vAlign w:val="center"/>
          </w:tcPr>
          <w:p w:rsidR="00332805" w:rsidRPr="00F80CD5" w:rsidRDefault="00332805" w:rsidP="00F80CD5">
            <w:pPr>
              <w:jc w:val="center"/>
              <w:rPr>
                <w:rFonts w:ascii="Times New Roman" w:hAnsi="Times New Roman"/>
                <w:sz w:val="18"/>
                <w:szCs w:val="18"/>
              </w:rPr>
            </w:pPr>
            <w:r w:rsidRPr="00F80CD5">
              <w:rPr>
                <w:rFonts w:ascii="Times New Roman" w:hAnsi="Times New Roman"/>
                <w:sz w:val="18"/>
                <w:szCs w:val="18"/>
              </w:rPr>
              <w:t>25,00</w:t>
            </w:r>
          </w:p>
        </w:tc>
        <w:tc>
          <w:tcPr>
            <w:tcW w:w="1673" w:type="dxa"/>
            <w:vMerge/>
            <w:tcBorders>
              <w:left w:val="nil"/>
              <w:bottom w:val="single" w:sz="4" w:space="0" w:color="auto"/>
              <w:right w:val="single" w:sz="4" w:space="0" w:color="auto"/>
            </w:tcBorders>
            <w:vAlign w:val="center"/>
          </w:tcPr>
          <w:p w:rsidR="00332805" w:rsidRPr="00F80CD5" w:rsidRDefault="00332805" w:rsidP="00F80C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332805" w:rsidRPr="00F80CD5" w:rsidRDefault="00332805" w:rsidP="00F80CD5">
            <w:pPr>
              <w:rPr>
                <w:rFonts w:ascii="Times New Roman" w:hAnsi="Times New Roman"/>
                <w:sz w:val="18"/>
                <w:szCs w:val="18"/>
              </w:rPr>
            </w:pPr>
          </w:p>
        </w:tc>
      </w:tr>
      <w:tr w:rsidR="00F80CD5" w:rsidRPr="00F80CD5"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33</w:t>
            </w:r>
          </w:p>
        </w:tc>
        <w:tc>
          <w:tcPr>
            <w:tcW w:w="2680" w:type="dxa"/>
            <w:tcBorders>
              <w:top w:val="single" w:sz="4" w:space="0" w:color="auto"/>
              <w:left w:val="single" w:sz="4" w:space="0" w:color="auto"/>
              <w:bottom w:val="single" w:sz="4" w:space="0" w:color="000000"/>
              <w:right w:val="single" w:sz="4" w:space="0" w:color="auto"/>
            </w:tcBorders>
            <w:vAlign w:val="center"/>
          </w:tcPr>
          <w:p w:rsidR="00A82487" w:rsidRPr="00F80CD5" w:rsidRDefault="00A82487" w:rsidP="00F80CD5">
            <w:pPr>
              <w:ind w:right="-108"/>
              <w:rPr>
                <w:rFonts w:ascii="Times New Roman" w:eastAsia="Calibri" w:hAnsi="Times New Roman"/>
                <w:b/>
                <w:sz w:val="18"/>
                <w:szCs w:val="18"/>
                <w:lang w:eastAsia="en-US"/>
              </w:rPr>
            </w:pPr>
            <w:r w:rsidRPr="00F80CD5">
              <w:rPr>
                <w:rFonts w:ascii="Times New Roman" w:eastAsia="Calibri" w:hAnsi="Times New Roman"/>
                <w:b/>
                <w:sz w:val="18"/>
                <w:szCs w:val="18"/>
                <w:lang w:eastAsia="en-US"/>
              </w:rPr>
              <w:t xml:space="preserve">Мероприятие 05.01 </w:t>
            </w:r>
          </w:p>
          <w:p w:rsidR="00A82487" w:rsidRPr="00F80CD5" w:rsidRDefault="00A82487" w:rsidP="00F80CD5">
            <w:pPr>
              <w:ind w:right="-108"/>
              <w:rPr>
                <w:rFonts w:ascii="Times New Roman" w:hAnsi="Times New Roman"/>
                <w:b/>
                <w:sz w:val="18"/>
                <w:szCs w:val="18"/>
              </w:rPr>
            </w:pPr>
            <w:r w:rsidRPr="00F80CD5">
              <w:rPr>
                <w:rFonts w:ascii="Times New Roman" w:eastAsia="Calibri" w:hAnsi="Times New Roman"/>
                <w:sz w:val="18"/>
                <w:szCs w:val="18"/>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Отдел ГО ЧС и ТБ Администрации г.о. Лыткарино, Управление образования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80CD5" w:rsidRPr="00F80CD5" w:rsidTr="00AA0A4F">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34</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ind w:right="-108"/>
              <w:rPr>
                <w:rFonts w:ascii="Times New Roman" w:hAnsi="Times New Roman"/>
                <w:b/>
                <w:sz w:val="18"/>
                <w:szCs w:val="18"/>
              </w:rPr>
            </w:pPr>
            <w:r w:rsidRPr="00F80CD5">
              <w:rPr>
                <w:rFonts w:ascii="Times New Roman" w:hAnsi="Times New Roman"/>
                <w:b/>
                <w:sz w:val="18"/>
                <w:szCs w:val="18"/>
              </w:rPr>
              <w:t xml:space="preserve">Мероприятие 05.02 </w:t>
            </w:r>
          </w:p>
          <w:p w:rsidR="00A82487" w:rsidRPr="00F80CD5" w:rsidRDefault="00A82487" w:rsidP="00F80CD5">
            <w:pPr>
              <w:ind w:right="-108"/>
              <w:rPr>
                <w:rFonts w:ascii="Times New Roman" w:hAnsi="Times New Roman"/>
                <w:sz w:val="18"/>
                <w:szCs w:val="18"/>
              </w:rPr>
            </w:pPr>
            <w:r w:rsidRPr="00F80CD5">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Управление образования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F80CD5" w:rsidRPr="00F80CD5"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35</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05.03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Обучение педагогов и волонтеров методикам проведения профилактических занятий</w:t>
            </w:r>
          </w:p>
        </w:tc>
      </w:tr>
      <w:tr w:rsidR="00F80CD5" w:rsidRPr="00F80CD5" w:rsidTr="002C6DC5">
        <w:trPr>
          <w:gridAfter w:val="3"/>
          <w:wAfter w:w="6888" w:type="dxa"/>
          <w:trHeight w:val="773"/>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36</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Мероприятие 05.04</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w:t>
            </w:r>
            <w:r w:rsidRPr="00F80CD5">
              <w:rPr>
                <w:rFonts w:ascii="Times New Roman" w:hAnsi="Times New Roman"/>
                <w:sz w:val="18"/>
                <w:szCs w:val="18"/>
              </w:rPr>
              <w:lastRenderedPageBreak/>
              <w:t>лирование подростков и молодежи и их родителей к обращению за психологической и иной профессиональной помощью.</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lastRenderedPageBreak/>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63,50</w:t>
            </w:r>
          </w:p>
        </w:tc>
        <w:tc>
          <w:tcPr>
            <w:tcW w:w="992" w:type="dxa"/>
            <w:tcBorders>
              <w:top w:val="nil"/>
              <w:left w:val="nil"/>
              <w:bottom w:val="single" w:sz="4" w:space="0" w:color="auto"/>
              <w:right w:val="single" w:sz="4" w:space="0" w:color="auto"/>
            </w:tcBorders>
            <w:vAlign w:val="center"/>
          </w:tcPr>
          <w:p w:rsidR="00A82487" w:rsidRPr="00F80CD5" w:rsidRDefault="00332805" w:rsidP="00F80CD5">
            <w:pPr>
              <w:jc w:val="center"/>
              <w:rPr>
                <w:rFonts w:ascii="Times New Roman" w:hAnsi="Times New Roman"/>
                <w:sz w:val="18"/>
                <w:szCs w:val="18"/>
              </w:rPr>
            </w:pPr>
            <w:r w:rsidRPr="00F80CD5">
              <w:rPr>
                <w:rFonts w:ascii="Times New Roman" w:hAnsi="Times New Roman"/>
                <w:sz w:val="18"/>
                <w:szCs w:val="18"/>
              </w:rPr>
              <w:t>143,30</w:t>
            </w:r>
          </w:p>
        </w:tc>
        <w:tc>
          <w:tcPr>
            <w:tcW w:w="993"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A82487" w:rsidRPr="00F80CD5" w:rsidRDefault="00E07A76" w:rsidP="00F80CD5">
            <w:pPr>
              <w:jc w:val="center"/>
              <w:rPr>
                <w:rFonts w:ascii="Times New Roman" w:hAnsi="Times New Roman"/>
                <w:sz w:val="18"/>
                <w:szCs w:val="18"/>
              </w:rPr>
            </w:pPr>
            <w:r w:rsidRPr="00F80CD5">
              <w:rPr>
                <w:rFonts w:ascii="Times New Roman" w:hAnsi="Times New Roman"/>
                <w:sz w:val="18"/>
                <w:szCs w:val="18"/>
              </w:rPr>
              <w:t>29,70</w:t>
            </w:r>
          </w:p>
        </w:tc>
        <w:tc>
          <w:tcPr>
            <w:tcW w:w="855" w:type="dxa"/>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37,50</w:t>
            </w:r>
          </w:p>
        </w:tc>
        <w:tc>
          <w:tcPr>
            <w:tcW w:w="851" w:type="dxa"/>
            <w:gridSpan w:val="2"/>
            <w:tcBorders>
              <w:top w:val="nil"/>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25,00</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Размещение рекламы, агитационных материалов антинаркотической направленности</w:t>
            </w:r>
          </w:p>
        </w:tc>
      </w:tr>
      <w:tr w:rsidR="00F80CD5" w:rsidRPr="00F80CD5" w:rsidTr="00AA0A4F">
        <w:trPr>
          <w:gridAfter w:val="3"/>
          <w:wAfter w:w="6888" w:type="dxa"/>
          <w:trHeight w:val="1835"/>
        </w:trPr>
        <w:tc>
          <w:tcPr>
            <w:tcW w:w="699" w:type="dxa"/>
            <w:tcBorders>
              <w:top w:val="nil"/>
              <w:left w:val="single" w:sz="4" w:space="0" w:color="auto"/>
              <w:bottom w:val="single" w:sz="4" w:space="0" w:color="000000"/>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37</w:t>
            </w:r>
          </w:p>
        </w:tc>
        <w:tc>
          <w:tcPr>
            <w:tcW w:w="2680" w:type="dxa"/>
            <w:tcBorders>
              <w:top w:val="nil"/>
              <w:left w:val="single" w:sz="4" w:space="0" w:color="auto"/>
              <w:bottom w:val="single" w:sz="4" w:space="0" w:color="000000"/>
              <w:right w:val="single" w:sz="4" w:space="0" w:color="auto"/>
            </w:tcBorders>
            <w:vAlign w:val="center"/>
          </w:tcPr>
          <w:p w:rsidR="00A82487" w:rsidRPr="00F80CD5" w:rsidRDefault="00A82487" w:rsidP="00F80CD5">
            <w:pPr>
              <w:rPr>
                <w:rFonts w:ascii="Times New Roman" w:hAnsi="Times New Roman"/>
                <w:sz w:val="18"/>
                <w:szCs w:val="18"/>
                <w:lang w:eastAsia="en-US"/>
              </w:rPr>
            </w:pPr>
            <w:r w:rsidRPr="00F80CD5">
              <w:rPr>
                <w:rFonts w:ascii="Times New Roman" w:hAnsi="Times New Roman"/>
                <w:b/>
                <w:sz w:val="18"/>
                <w:szCs w:val="18"/>
                <w:lang w:eastAsia="en-US"/>
              </w:rPr>
              <w:t>Мероприятие 05.05</w:t>
            </w:r>
            <w:r w:rsidRPr="00F80CD5">
              <w:rPr>
                <w:rFonts w:ascii="Times New Roman" w:hAnsi="Times New Roman"/>
                <w:sz w:val="18"/>
                <w:szCs w:val="18"/>
                <w:lang w:eastAsia="en-US"/>
              </w:rPr>
              <w:t xml:space="preserve"> </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75" w:type="dxa"/>
            <w:tcBorders>
              <w:top w:val="nil"/>
              <w:left w:val="single" w:sz="4" w:space="0" w:color="auto"/>
              <w:bottom w:val="single" w:sz="4" w:space="0" w:color="000000"/>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Управление образования, Комитет по делам культуры, молодежи, спорта и туризма,</w:t>
            </w:r>
            <w:r w:rsidRPr="00F80CD5">
              <w:t xml:space="preserve"> </w:t>
            </w:r>
            <w:r w:rsidRPr="00F80CD5">
              <w:rPr>
                <w:rFonts w:ascii="Times New Roman" w:hAnsi="Times New Roman"/>
                <w:sz w:val="18"/>
                <w:szCs w:val="18"/>
              </w:rPr>
              <w:t xml:space="preserve">Отдел по делам несовершеннолетних и защите их прав Администрации г.о. Лыткарино </w:t>
            </w:r>
          </w:p>
        </w:tc>
        <w:tc>
          <w:tcPr>
            <w:tcW w:w="2296" w:type="dxa"/>
            <w:tcBorders>
              <w:top w:val="nil"/>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Ежегодное проведение мероприятий в рамках антинаркотических месячников</w:t>
            </w:r>
          </w:p>
        </w:tc>
      </w:tr>
      <w:tr w:rsidR="00F80CD5" w:rsidRPr="00F80CD5" w:rsidTr="00AA0A4F">
        <w:trPr>
          <w:gridAfter w:val="3"/>
          <w:wAfter w:w="6888" w:type="dxa"/>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38</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Основное мероприятие 07.</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7"/>
                <w:szCs w:val="17"/>
              </w:rPr>
            </w:pPr>
            <w:r w:rsidRPr="00F80CD5">
              <w:rPr>
                <w:rFonts w:ascii="Times New Roman" w:hAnsi="Times New Roman"/>
                <w:sz w:val="17"/>
                <w:szCs w:val="17"/>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58 117,90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12 263,10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12 932,1</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11 172,8</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5 616,5</w:t>
            </w:r>
          </w:p>
        </w:tc>
        <w:tc>
          <w:tcPr>
            <w:tcW w:w="1673" w:type="dxa"/>
            <w:vMerge w:val="restart"/>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F80CD5" w:rsidRPr="00F80CD5" w:rsidTr="00AA0A4F">
        <w:trPr>
          <w:gridAfter w:val="3"/>
          <w:wAfter w:w="6888" w:type="dxa"/>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6"/>
                <w:szCs w:val="17"/>
              </w:rPr>
            </w:pPr>
            <w:r w:rsidRPr="00F80CD5">
              <w:rPr>
                <w:rFonts w:ascii="Times New Roman" w:hAnsi="Times New Roman"/>
                <w:sz w:val="16"/>
                <w:szCs w:val="17"/>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1 079,00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145"/>
        </w:trPr>
        <w:tc>
          <w:tcPr>
            <w:tcW w:w="699" w:type="dxa"/>
            <w:vMerge/>
            <w:tcBorders>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6"/>
                <w:szCs w:val="17"/>
              </w:rPr>
            </w:pPr>
            <w:r w:rsidRPr="00F80CD5">
              <w:rPr>
                <w:rFonts w:ascii="Times New Roman" w:hAnsi="Times New Roman"/>
                <w:sz w:val="16"/>
                <w:szCs w:val="17"/>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57 038,90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12 188,10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12 681,1</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10 921,8</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5 365,5</w:t>
            </w:r>
          </w:p>
        </w:tc>
        <w:tc>
          <w:tcPr>
            <w:tcW w:w="1673"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1212"/>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07.01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400"/>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07.02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Расходы на обеспечение деятельности (оказание услуг) в сфере похоронного дела,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28 550,20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4 832,00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5 489,10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6 740,30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6 123,30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5 365,50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41</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Мероприятие 07.02.01</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Организация ритуальных услуг (Оказание услуг, предоставляемых согласно гарантированному перечню услуг по погребению на безвозмездной основе умерших, личность которых не установлена);</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900,00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675,00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42</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Мероприятие 07.02.02</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Погашение кредиторской задолженности 2021 года на расходы на обеспечение деятельности.</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17,00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17,00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299"/>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43</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07.03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КУИ городского округа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70"/>
        </w:trPr>
        <w:tc>
          <w:tcPr>
            <w:tcW w:w="699" w:type="dxa"/>
            <w:vMerge w:val="restart"/>
            <w:tcBorders>
              <w:top w:val="single" w:sz="4" w:space="0" w:color="auto"/>
              <w:left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07.04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Зимние и летние работы по содержанию мест захоронений, текущий и капитальный ремонт основных фондов,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28 488,70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5 940,80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vMerge w:val="restart"/>
            <w:tcBorders>
              <w:top w:val="single" w:sz="4" w:space="0" w:color="auto"/>
              <w:left w:val="nil"/>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 Управление ЖКХ и РГИ г. Лыткарино</w:t>
            </w:r>
          </w:p>
        </w:tc>
        <w:tc>
          <w:tcPr>
            <w:tcW w:w="2296" w:type="dxa"/>
            <w:vMerge w:val="restart"/>
            <w:tcBorders>
              <w:top w:val="single" w:sz="4" w:space="0" w:color="auto"/>
              <w:left w:val="nil"/>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70"/>
        </w:trPr>
        <w:tc>
          <w:tcPr>
            <w:tcW w:w="699" w:type="dxa"/>
            <w:vMerge/>
            <w:tcBorders>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28 488,70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10 393,3</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5 940,80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4 798,50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139"/>
        </w:trPr>
        <w:tc>
          <w:tcPr>
            <w:tcW w:w="699" w:type="dxa"/>
            <w:vMerge w:val="restart"/>
            <w:tcBorders>
              <w:top w:val="single" w:sz="4" w:space="0" w:color="auto"/>
              <w:left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45</w:t>
            </w:r>
          </w:p>
        </w:tc>
        <w:tc>
          <w:tcPr>
            <w:tcW w:w="2680" w:type="dxa"/>
            <w:vMerge w:val="restart"/>
            <w:tcBorders>
              <w:top w:val="single" w:sz="4" w:space="0" w:color="auto"/>
              <w:left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Мероприятие 07.04.01</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 xml:space="preserve">Погашение кредиторской задолженности 2019-2021 годов на содержание мест захоронений. </w:t>
            </w:r>
          </w:p>
        </w:tc>
        <w:tc>
          <w:tcPr>
            <w:tcW w:w="875" w:type="dxa"/>
            <w:vMerge w:val="restart"/>
            <w:tcBorders>
              <w:top w:val="single" w:sz="4" w:space="0" w:color="auto"/>
              <w:left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2019-2021</w:t>
            </w:r>
          </w:p>
        </w:tc>
        <w:tc>
          <w:tcPr>
            <w:tcW w:w="971" w:type="dxa"/>
            <w:gridSpan w:val="2"/>
            <w:vMerge w:val="restart"/>
            <w:tcBorders>
              <w:top w:val="single" w:sz="4" w:space="0" w:color="auto"/>
              <w:left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1 344,80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1 113,50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142,30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vMerge w:val="restart"/>
            <w:tcBorders>
              <w:top w:val="single" w:sz="4" w:space="0" w:color="auto"/>
              <w:left w:val="nil"/>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735"/>
        </w:trPr>
        <w:tc>
          <w:tcPr>
            <w:tcW w:w="699" w:type="dxa"/>
            <w:vMerge/>
            <w:tcBorders>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1 704,10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1 704,10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Управление ЖКХ и РГИ г. Лыткарино</w:t>
            </w:r>
          </w:p>
        </w:tc>
        <w:tc>
          <w:tcPr>
            <w:tcW w:w="2296" w:type="dxa"/>
            <w:vMerge/>
            <w:tcBorders>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422A45">
        <w:trPr>
          <w:gridAfter w:val="3"/>
          <w:wAfter w:w="6888" w:type="dxa"/>
          <w:trHeight w:val="70"/>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46</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07.05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w:t>
            </w:r>
            <w:r w:rsidRPr="00F80CD5">
              <w:rPr>
                <w:rFonts w:ascii="Times New Roman" w:hAnsi="Times New Roman"/>
                <w:sz w:val="18"/>
                <w:szCs w:val="18"/>
              </w:rPr>
              <w:lastRenderedPageBreak/>
              <w:t>или бюджетов муниципальных образований, а также иных захоронений и памятников, находящихся под охраной государства;</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47</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07.06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48</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07.07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p w:rsidR="00A82487" w:rsidRPr="00F80CD5" w:rsidRDefault="00A82487" w:rsidP="00F80CD5">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49</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07.08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80CD5" w:rsidRPr="00F80CD5" w:rsidTr="00AA0A4F">
        <w:trPr>
          <w:gridAfter w:val="3"/>
          <w:wAfter w:w="6888" w:type="dxa"/>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50</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07.09 </w:t>
            </w:r>
          </w:p>
          <w:p w:rsidR="00A82487" w:rsidRPr="00F80CD5" w:rsidRDefault="00A82487" w:rsidP="00F80CD5">
            <w:pPr>
              <w:rPr>
                <w:rFonts w:ascii="Times New Roman" w:hAnsi="Times New Roman"/>
                <w:b/>
                <w:sz w:val="18"/>
                <w:szCs w:val="18"/>
              </w:rPr>
            </w:pPr>
            <w:r w:rsidRPr="00F80CD5">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1 079,00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F80CD5" w:rsidRPr="00F80CD5" w:rsidTr="00AA0A4F">
        <w:trPr>
          <w:gridAfter w:val="3"/>
          <w:wAfter w:w="6888" w:type="dxa"/>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lang w:eastAsia="en-US"/>
              </w:rPr>
            </w:pPr>
            <w:r w:rsidRPr="00F80CD5">
              <w:rPr>
                <w:rFonts w:ascii="Times New Roman" w:hAnsi="Times New Roman"/>
                <w:sz w:val="18"/>
                <w:szCs w:val="18"/>
                <w:lang w:eastAsia="en-US"/>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1 079,00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581"/>
        </w:trPr>
        <w:tc>
          <w:tcPr>
            <w:tcW w:w="699" w:type="dxa"/>
            <w:vMerge/>
            <w:tcBorders>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p>
        </w:tc>
      </w:tr>
      <w:tr w:rsidR="00F80CD5" w:rsidRPr="00F80CD5" w:rsidTr="00AA0A4F">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51</w:t>
            </w:r>
          </w:p>
        </w:tc>
        <w:tc>
          <w:tcPr>
            <w:tcW w:w="2680"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b/>
                <w:sz w:val="18"/>
                <w:szCs w:val="18"/>
              </w:rPr>
            </w:pPr>
            <w:r w:rsidRPr="00F80CD5">
              <w:rPr>
                <w:rFonts w:ascii="Times New Roman" w:hAnsi="Times New Roman"/>
                <w:b/>
                <w:sz w:val="18"/>
                <w:szCs w:val="18"/>
              </w:rPr>
              <w:t xml:space="preserve">Мероприятие 07.10 </w:t>
            </w:r>
          </w:p>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Реализация мероприятий федеральной целевой программы </w:t>
            </w:r>
            <w:r w:rsidRPr="00F80CD5">
              <w:rPr>
                <w:rFonts w:ascii="Times New Roman" w:hAnsi="Times New Roman"/>
                <w:sz w:val="18"/>
                <w:szCs w:val="18"/>
              </w:rPr>
              <w:lastRenderedPageBreak/>
              <w:t>«Увековечение памяти погибших при защите Отечества на 2019-2024 годы»;</w:t>
            </w:r>
          </w:p>
        </w:tc>
        <w:tc>
          <w:tcPr>
            <w:tcW w:w="875"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spacing w:after="160" w:line="259" w:lineRule="auto"/>
              <w:jc w:val="center"/>
              <w:rPr>
                <w:rFonts w:ascii="Times New Roman" w:hAnsi="Times New Roman"/>
                <w:sz w:val="18"/>
                <w:szCs w:val="18"/>
              </w:rPr>
            </w:pPr>
            <w:r w:rsidRPr="00F80CD5">
              <w:rPr>
                <w:rFonts w:ascii="Times New Roman" w:hAnsi="Times New Roman"/>
                <w:sz w:val="18"/>
                <w:szCs w:val="18"/>
              </w:rPr>
              <w:lastRenderedPageBreak/>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Средства бюджета </w:t>
            </w:r>
            <w:r w:rsidRPr="00F80CD5">
              <w:rPr>
                <w:rFonts w:ascii="Times New Roman" w:hAnsi="Times New Roman"/>
                <w:sz w:val="18"/>
                <w:szCs w:val="18"/>
              </w:rPr>
              <w:lastRenderedPageBreak/>
              <w:t>г.о. Лыткарино</w:t>
            </w:r>
          </w:p>
        </w:tc>
        <w:tc>
          <w:tcPr>
            <w:tcW w:w="1126" w:type="dxa"/>
            <w:tcBorders>
              <w:top w:val="single" w:sz="4" w:space="0" w:color="auto"/>
              <w:left w:val="single" w:sz="4" w:space="0" w:color="auto"/>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lastRenderedPageBreak/>
              <w:t>0,00</w:t>
            </w:r>
          </w:p>
        </w:tc>
        <w:tc>
          <w:tcPr>
            <w:tcW w:w="992"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A82487" w:rsidRPr="00F80CD5" w:rsidRDefault="00A82487" w:rsidP="00F80CD5">
            <w:pPr>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A82487" w:rsidRPr="00F80CD5" w:rsidRDefault="00A82487" w:rsidP="00F80CD5">
            <w:pPr>
              <w:rPr>
                <w:rFonts w:ascii="Times New Roman" w:hAnsi="Times New Roman"/>
                <w:sz w:val="18"/>
                <w:szCs w:val="18"/>
              </w:rPr>
            </w:pPr>
            <w:r w:rsidRPr="00F80CD5">
              <w:rPr>
                <w:rFonts w:ascii="Times New Roman" w:hAnsi="Times New Roman"/>
                <w:sz w:val="18"/>
                <w:szCs w:val="18"/>
              </w:rPr>
              <w:t xml:space="preserve">Паспортизированные воинские захоронения обустроены и восстановлены, </w:t>
            </w:r>
            <w:r w:rsidRPr="00F80CD5">
              <w:rPr>
                <w:rFonts w:ascii="Times New Roman" w:hAnsi="Times New Roman"/>
                <w:sz w:val="18"/>
                <w:szCs w:val="18"/>
              </w:rPr>
              <w:lastRenderedPageBreak/>
              <w:t>имена погибших при защите Отечества нанесены на мемориальные сооружения воинских захоронений по месту захоронения</w:t>
            </w:r>
          </w:p>
        </w:tc>
      </w:tr>
      <w:tr w:rsidR="00F80CD5" w:rsidRPr="00F80CD5" w:rsidTr="00AA0A4F">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r w:rsidRPr="00F80CD5">
              <w:rPr>
                <w:rFonts w:ascii="Times New Roman" w:hAnsi="Times New Roman"/>
                <w:sz w:val="18"/>
                <w:szCs w:val="18"/>
              </w:rPr>
              <w:t>Итого по подпрограмме № 1</w:t>
            </w:r>
          </w:p>
        </w:tc>
        <w:tc>
          <w:tcPr>
            <w:tcW w:w="1126" w:type="dxa"/>
            <w:tcBorders>
              <w:top w:val="single" w:sz="4" w:space="0" w:color="auto"/>
              <w:left w:val="single" w:sz="4" w:space="0" w:color="auto"/>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8 164,50</w:t>
            </w:r>
          </w:p>
        </w:tc>
        <w:tc>
          <w:tcPr>
            <w:tcW w:w="992"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120 792,1</w:t>
            </w:r>
          </w:p>
        </w:tc>
        <w:tc>
          <w:tcPr>
            <w:tcW w:w="993"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24 050,9</w:t>
            </w:r>
          </w:p>
        </w:tc>
        <w:tc>
          <w:tcPr>
            <w:tcW w:w="868"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33 145,3</w:t>
            </w:r>
          </w:p>
        </w:tc>
        <w:tc>
          <w:tcPr>
            <w:tcW w:w="856"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23 530,0</w:t>
            </w:r>
          </w:p>
        </w:tc>
        <w:tc>
          <w:tcPr>
            <w:tcW w:w="855"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27 724,4</w:t>
            </w:r>
          </w:p>
        </w:tc>
        <w:tc>
          <w:tcPr>
            <w:tcW w:w="851" w:type="dxa"/>
            <w:gridSpan w:val="2"/>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12 341,5</w:t>
            </w:r>
          </w:p>
        </w:tc>
        <w:tc>
          <w:tcPr>
            <w:tcW w:w="1673" w:type="dxa"/>
            <w:tcBorders>
              <w:top w:val="single" w:sz="4" w:space="0" w:color="auto"/>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p>
        </w:tc>
        <w:tc>
          <w:tcPr>
            <w:tcW w:w="2296" w:type="dxa"/>
          </w:tcPr>
          <w:p w:rsidR="00AE54AD" w:rsidRPr="00F80CD5" w:rsidRDefault="00AE54AD" w:rsidP="00F80CD5"/>
        </w:tc>
        <w:tc>
          <w:tcPr>
            <w:tcW w:w="2296" w:type="dxa"/>
            <w:vAlign w:val="center"/>
          </w:tcPr>
          <w:p w:rsidR="00AE54AD" w:rsidRPr="00F80CD5" w:rsidRDefault="00AE54AD" w:rsidP="00F80CD5">
            <w:pPr>
              <w:rPr>
                <w:rFonts w:ascii="Times New Roman" w:hAnsi="Times New Roman"/>
                <w:sz w:val="18"/>
                <w:szCs w:val="18"/>
              </w:rPr>
            </w:pPr>
          </w:p>
        </w:tc>
        <w:tc>
          <w:tcPr>
            <w:tcW w:w="2296" w:type="dxa"/>
            <w:vAlign w:val="center"/>
          </w:tcPr>
          <w:p w:rsidR="00AE54AD" w:rsidRPr="00F80CD5" w:rsidRDefault="00AE54AD" w:rsidP="00F80CD5">
            <w:pPr>
              <w:rPr>
                <w:rFonts w:ascii="Times New Roman" w:hAnsi="Times New Roman"/>
                <w:sz w:val="18"/>
                <w:szCs w:val="18"/>
              </w:rPr>
            </w:pPr>
          </w:p>
        </w:tc>
      </w:tr>
      <w:tr w:rsidR="00F80CD5" w:rsidRPr="00F80CD5"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r w:rsidRPr="00F80CD5">
              <w:rPr>
                <w:rFonts w:ascii="Times New Roman" w:hAnsi="Times New Roman"/>
                <w:sz w:val="18"/>
                <w:szCs w:val="18"/>
              </w:rPr>
              <w:t>Средства бюджета Московской области</w:t>
            </w:r>
          </w:p>
        </w:tc>
        <w:tc>
          <w:tcPr>
            <w:tcW w:w="1126" w:type="dxa"/>
            <w:tcBorders>
              <w:top w:val="single" w:sz="4" w:space="0" w:color="auto"/>
              <w:left w:val="single" w:sz="4" w:space="0" w:color="auto"/>
              <w:bottom w:val="single" w:sz="4" w:space="0" w:color="auto"/>
              <w:right w:val="single" w:sz="4" w:space="0" w:color="000000"/>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1 079,0</w:t>
            </w:r>
          </w:p>
        </w:tc>
        <w:tc>
          <w:tcPr>
            <w:tcW w:w="993"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75,00</w:t>
            </w:r>
          </w:p>
        </w:tc>
        <w:tc>
          <w:tcPr>
            <w:tcW w:w="868"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251,00</w:t>
            </w:r>
          </w:p>
        </w:tc>
        <w:tc>
          <w:tcPr>
            <w:tcW w:w="856"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251,00</w:t>
            </w:r>
          </w:p>
        </w:tc>
        <w:tc>
          <w:tcPr>
            <w:tcW w:w="855"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251,00</w:t>
            </w:r>
          </w:p>
        </w:tc>
        <w:tc>
          <w:tcPr>
            <w:tcW w:w="851" w:type="dxa"/>
            <w:gridSpan w:val="2"/>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251,00</w:t>
            </w:r>
          </w:p>
        </w:tc>
        <w:tc>
          <w:tcPr>
            <w:tcW w:w="1673"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p>
        </w:tc>
      </w:tr>
      <w:tr w:rsidR="00F80CD5" w:rsidRPr="00F80CD5"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126" w:type="dxa"/>
            <w:tcBorders>
              <w:top w:val="single" w:sz="4" w:space="0" w:color="auto"/>
              <w:left w:val="single" w:sz="4" w:space="0" w:color="auto"/>
              <w:bottom w:val="single" w:sz="4" w:space="0" w:color="auto"/>
              <w:right w:val="single" w:sz="4" w:space="0" w:color="000000"/>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8 164,50</w:t>
            </w:r>
          </w:p>
        </w:tc>
        <w:tc>
          <w:tcPr>
            <w:tcW w:w="992"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119 623,1</w:t>
            </w:r>
          </w:p>
        </w:tc>
        <w:tc>
          <w:tcPr>
            <w:tcW w:w="993"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23 885,90</w:t>
            </w:r>
          </w:p>
        </w:tc>
        <w:tc>
          <w:tcPr>
            <w:tcW w:w="868"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32 894,3</w:t>
            </w:r>
          </w:p>
        </w:tc>
        <w:tc>
          <w:tcPr>
            <w:tcW w:w="856"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23 279,0</w:t>
            </w:r>
          </w:p>
        </w:tc>
        <w:tc>
          <w:tcPr>
            <w:tcW w:w="855"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27 473,4</w:t>
            </w:r>
          </w:p>
        </w:tc>
        <w:tc>
          <w:tcPr>
            <w:tcW w:w="851" w:type="dxa"/>
            <w:gridSpan w:val="2"/>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12 090,5</w:t>
            </w:r>
          </w:p>
        </w:tc>
        <w:tc>
          <w:tcPr>
            <w:tcW w:w="1673"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r w:rsidRPr="00F80CD5">
              <w:rPr>
                <w:rFonts w:ascii="Times New Roman" w:hAnsi="Times New Roman"/>
                <w:sz w:val="18"/>
                <w:szCs w:val="18"/>
              </w:rPr>
              <w:t> </w:t>
            </w:r>
          </w:p>
        </w:tc>
      </w:tr>
      <w:tr w:rsidR="00F80CD5" w:rsidRPr="00F80CD5" w:rsidTr="00AA0A4F">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AE54AD" w:rsidRPr="00F80CD5" w:rsidRDefault="00AE54AD"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126" w:type="dxa"/>
            <w:tcBorders>
              <w:top w:val="single" w:sz="4" w:space="0" w:color="auto"/>
              <w:left w:val="single" w:sz="4" w:space="0" w:color="auto"/>
              <w:bottom w:val="single" w:sz="4" w:space="0" w:color="auto"/>
              <w:right w:val="single" w:sz="4" w:space="0" w:color="000000"/>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22"/>
              </w:rPr>
            </w:pPr>
            <w:r w:rsidRPr="00F80CD5">
              <w:rPr>
                <w:rFonts w:ascii="Times New Roman" w:hAnsi="Times New Roman"/>
                <w:sz w:val="18"/>
                <w:szCs w:val="22"/>
              </w:rPr>
              <w:t>90,00</w:t>
            </w:r>
          </w:p>
        </w:tc>
        <w:tc>
          <w:tcPr>
            <w:tcW w:w="993"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90,00</w:t>
            </w:r>
          </w:p>
        </w:tc>
        <w:tc>
          <w:tcPr>
            <w:tcW w:w="868"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AE54AD" w:rsidRPr="00F80CD5" w:rsidRDefault="00AE54AD" w:rsidP="00F80CD5">
            <w:pPr>
              <w:jc w:val="center"/>
              <w:rPr>
                <w:rFonts w:ascii="Times New Roman" w:hAnsi="Times New Roman"/>
                <w:sz w:val="18"/>
                <w:szCs w:val="18"/>
              </w:rPr>
            </w:pPr>
            <w:r w:rsidRPr="00F80CD5">
              <w:rPr>
                <w:rFonts w:ascii="Times New Roman" w:hAnsi="Times New Roman"/>
                <w:sz w:val="18"/>
                <w:szCs w:val="18"/>
              </w:rPr>
              <w:t> </w:t>
            </w:r>
          </w:p>
        </w:tc>
      </w:tr>
    </w:tbl>
    <w:p w:rsidR="00CF3C56" w:rsidRPr="00F80CD5" w:rsidRDefault="00CF3C56" w:rsidP="00F80CD5">
      <w:pPr>
        <w:contextualSpacing/>
        <w:jc w:val="center"/>
        <w:rPr>
          <w:rFonts w:ascii="Times New Roman" w:hAnsi="Times New Roman"/>
          <w:b/>
          <w:sz w:val="16"/>
          <w:szCs w:val="16"/>
        </w:rPr>
      </w:pPr>
    </w:p>
    <w:p w:rsidR="007D4ED2" w:rsidRPr="00F80CD5" w:rsidRDefault="007D4ED2" w:rsidP="00F80CD5">
      <w:pPr>
        <w:contextualSpacing/>
        <w:jc w:val="center"/>
        <w:rPr>
          <w:rFonts w:ascii="Times New Roman" w:hAnsi="Times New Roman"/>
          <w:b/>
          <w:sz w:val="16"/>
          <w:szCs w:val="16"/>
        </w:rPr>
      </w:pPr>
    </w:p>
    <w:p w:rsidR="007D4ED2" w:rsidRPr="00F80CD5" w:rsidRDefault="007D4ED2" w:rsidP="00F80CD5">
      <w:pPr>
        <w:contextualSpacing/>
        <w:jc w:val="center"/>
        <w:rPr>
          <w:rFonts w:ascii="Times New Roman" w:hAnsi="Times New Roman"/>
          <w:b/>
          <w:sz w:val="16"/>
          <w:szCs w:val="16"/>
        </w:rPr>
      </w:pPr>
    </w:p>
    <w:p w:rsidR="004C1A1A" w:rsidRPr="00F80CD5" w:rsidRDefault="004C1A1A" w:rsidP="00F80CD5">
      <w:pPr>
        <w:contextualSpacing/>
        <w:jc w:val="center"/>
        <w:rPr>
          <w:rFonts w:ascii="Times New Roman" w:hAnsi="Times New Roman"/>
          <w:b/>
          <w:sz w:val="28"/>
          <w:szCs w:val="28"/>
        </w:rPr>
      </w:pPr>
      <w:r w:rsidRPr="00F80CD5">
        <w:rPr>
          <w:rFonts w:ascii="Times New Roman" w:hAnsi="Times New Roman"/>
          <w:b/>
          <w:sz w:val="28"/>
          <w:szCs w:val="28"/>
        </w:rPr>
        <w:t>8. Паспорт подпрограммы № 2</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«Снижение рисков возникновения и смягчение последствий чрезвычайных ситуаций</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природного и техногенного характера</w:t>
      </w:r>
      <w:r w:rsidR="008C52F4" w:rsidRPr="00F80CD5">
        <w:rPr>
          <w:rFonts w:ascii="Times New Roman" w:hAnsi="Times New Roman"/>
          <w:sz w:val="28"/>
          <w:szCs w:val="28"/>
        </w:rPr>
        <w:t xml:space="preserve"> на территории городского округа Лыткарино Московской области</w:t>
      </w:r>
      <w:r w:rsidRPr="00F80CD5">
        <w:rPr>
          <w:rFonts w:ascii="Times New Roman" w:hAnsi="Times New Roman"/>
          <w:sz w:val="28"/>
          <w:szCs w:val="28"/>
        </w:rPr>
        <w:t>»</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«Безопасность и обеспечение безопасности жизнедеятельности населения»</w:t>
      </w:r>
    </w:p>
    <w:p w:rsidR="007D4ED2" w:rsidRPr="00F80CD5" w:rsidRDefault="007D4ED2" w:rsidP="00F80CD5">
      <w:pPr>
        <w:contextualSpacing/>
        <w:jc w:val="center"/>
        <w:rPr>
          <w:rFonts w:ascii="Times New Roman" w:hAnsi="Times New Roman"/>
          <w:sz w:val="28"/>
          <w:szCs w:val="28"/>
          <w:lang w:eastAsia="en-US"/>
        </w:rPr>
      </w:pPr>
    </w:p>
    <w:p w:rsidR="007D4ED2" w:rsidRPr="00F80CD5" w:rsidRDefault="007D4ED2" w:rsidP="00F80CD5">
      <w:pPr>
        <w:contextualSpacing/>
        <w:jc w:val="center"/>
        <w:rPr>
          <w:rFonts w:ascii="Times New Roman" w:hAnsi="Times New Roman"/>
          <w:sz w:val="28"/>
          <w:szCs w:val="28"/>
          <w:lang w:eastAsia="en-US"/>
        </w:rPr>
      </w:pPr>
    </w:p>
    <w:p w:rsidR="007D4ED2" w:rsidRPr="00F80CD5" w:rsidRDefault="007D4ED2" w:rsidP="00F80CD5">
      <w:pPr>
        <w:contextualSpacing/>
        <w:jc w:val="center"/>
        <w:rPr>
          <w:rFonts w:ascii="Times New Roman" w:hAnsi="Times New Roman"/>
          <w:sz w:val="28"/>
          <w:szCs w:val="28"/>
          <w:lang w:eastAsia="en-US"/>
        </w:rPr>
      </w:pPr>
    </w:p>
    <w:p w:rsidR="007D4ED2" w:rsidRPr="00F80CD5" w:rsidRDefault="007D4ED2" w:rsidP="00F80CD5">
      <w:pPr>
        <w:contextualSpacing/>
        <w:jc w:val="center"/>
        <w:rPr>
          <w:rFonts w:ascii="Times New Roman" w:hAnsi="Times New Roman"/>
          <w:sz w:val="28"/>
          <w:szCs w:val="28"/>
          <w:lang w:eastAsia="en-US"/>
        </w:rPr>
      </w:pPr>
    </w:p>
    <w:p w:rsidR="0021777D" w:rsidRPr="00F80CD5" w:rsidRDefault="0021777D" w:rsidP="00F80CD5">
      <w:pPr>
        <w:contextualSpacing/>
        <w:jc w:val="center"/>
        <w:rPr>
          <w:rFonts w:ascii="Times New Roman" w:hAnsi="Times New Roman"/>
          <w:sz w:val="16"/>
          <w:szCs w:val="16"/>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F80CD5" w:rsidRPr="00F80CD5" w:rsidTr="005D79D5">
        <w:trPr>
          <w:trHeight w:val="235"/>
        </w:trPr>
        <w:tc>
          <w:tcPr>
            <w:tcW w:w="2978" w:type="dxa"/>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Муниципальный заказчик подпрограммы</w:t>
            </w:r>
          </w:p>
        </w:tc>
        <w:tc>
          <w:tcPr>
            <w:tcW w:w="12020" w:type="dxa"/>
            <w:gridSpan w:val="8"/>
            <w:vAlign w:val="center"/>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rPr>
              <w:t>Администрация городского округа Лыткарино</w:t>
            </w:r>
            <w:r w:rsidR="00F12731" w:rsidRPr="00F80CD5">
              <w:rPr>
                <w:rFonts w:ascii="Times New Roman" w:hAnsi="Times New Roman"/>
              </w:rPr>
              <w:t xml:space="preserve"> Московской области</w:t>
            </w:r>
          </w:p>
        </w:tc>
      </w:tr>
      <w:tr w:rsidR="00F80CD5" w:rsidRPr="00F80CD5" w:rsidTr="005D79D5">
        <w:trPr>
          <w:trHeight w:val="70"/>
        </w:trPr>
        <w:tc>
          <w:tcPr>
            <w:tcW w:w="2978" w:type="dxa"/>
            <w:vMerge w:val="restart"/>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Главный распорядитель бюджетных средств</w:t>
            </w:r>
          </w:p>
        </w:tc>
        <w:tc>
          <w:tcPr>
            <w:tcW w:w="2202" w:type="dxa"/>
            <w:vMerge w:val="restart"/>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Источники</w:t>
            </w:r>
          </w:p>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финансирования</w:t>
            </w:r>
          </w:p>
        </w:tc>
        <w:tc>
          <w:tcPr>
            <w:tcW w:w="7059" w:type="dxa"/>
            <w:gridSpan w:val="6"/>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rPr>
              <w:t>Расходы (тыс. рублей)</w:t>
            </w:r>
          </w:p>
        </w:tc>
      </w:tr>
      <w:tr w:rsidR="00F80CD5" w:rsidRPr="00F80CD5" w:rsidTr="005D79D5">
        <w:trPr>
          <w:trHeight w:val="181"/>
        </w:trPr>
        <w:tc>
          <w:tcPr>
            <w:tcW w:w="2978"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2759"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1176"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2020 год</w:t>
            </w:r>
          </w:p>
        </w:tc>
        <w:tc>
          <w:tcPr>
            <w:tcW w:w="1177"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2021 год</w:t>
            </w:r>
          </w:p>
        </w:tc>
        <w:tc>
          <w:tcPr>
            <w:tcW w:w="1176"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2022 год</w:t>
            </w:r>
          </w:p>
        </w:tc>
        <w:tc>
          <w:tcPr>
            <w:tcW w:w="1177"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2023 год</w:t>
            </w:r>
          </w:p>
        </w:tc>
        <w:tc>
          <w:tcPr>
            <w:tcW w:w="1176"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2024 год</w:t>
            </w:r>
          </w:p>
        </w:tc>
        <w:tc>
          <w:tcPr>
            <w:tcW w:w="1177" w:type="dxa"/>
            <w:vAlign w:val="center"/>
          </w:tcPr>
          <w:p w:rsidR="005D79D5" w:rsidRPr="00F80CD5" w:rsidRDefault="005D79D5"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Итого</w:t>
            </w:r>
          </w:p>
        </w:tc>
      </w:tr>
      <w:tr w:rsidR="00F80CD5" w:rsidRPr="00F80CD5" w:rsidTr="005D79D5">
        <w:trPr>
          <w:trHeight w:val="343"/>
        </w:trPr>
        <w:tc>
          <w:tcPr>
            <w:tcW w:w="2978"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5D79D5" w:rsidRPr="00F80CD5" w:rsidRDefault="005D79D5" w:rsidP="00F80CD5">
            <w:pPr>
              <w:rPr>
                <w:rFonts w:ascii="Times New Roman" w:hAnsi="Times New Roman"/>
              </w:rPr>
            </w:pPr>
            <w:r w:rsidRPr="00F80CD5">
              <w:rPr>
                <w:rFonts w:ascii="Times New Roman" w:hAnsi="Times New Roman"/>
                <w:sz w:val="22"/>
                <w:szCs w:val="22"/>
              </w:rPr>
              <w:t>Всего, в том числе:</w:t>
            </w:r>
          </w:p>
        </w:tc>
        <w:tc>
          <w:tcPr>
            <w:tcW w:w="1176" w:type="dxa"/>
            <w:tcBorders>
              <w:top w:val="nil"/>
              <w:left w:val="nil"/>
            </w:tcBorders>
            <w:vAlign w:val="center"/>
          </w:tcPr>
          <w:p w:rsidR="005D79D5" w:rsidRPr="00F80CD5" w:rsidRDefault="005D79D5" w:rsidP="00F80CD5">
            <w:pPr>
              <w:spacing w:line="276" w:lineRule="auto"/>
              <w:jc w:val="center"/>
              <w:rPr>
                <w:rFonts w:ascii="Times New Roman" w:hAnsi="Times New Roman"/>
                <w:sz w:val="22"/>
                <w:szCs w:val="22"/>
              </w:rPr>
            </w:pPr>
            <w:r w:rsidRPr="00F80CD5">
              <w:rPr>
                <w:rFonts w:ascii="Times New Roman" w:hAnsi="Times New Roman"/>
                <w:sz w:val="22"/>
                <w:szCs w:val="22"/>
              </w:rPr>
              <w:t>9</w:t>
            </w:r>
            <w:r w:rsidRPr="00F80CD5">
              <w:rPr>
                <w:rFonts w:ascii="Times New Roman" w:hAnsi="Times New Roman"/>
                <w:sz w:val="22"/>
                <w:szCs w:val="22"/>
                <w:lang w:val="en-US"/>
              </w:rPr>
              <w:t>44</w:t>
            </w:r>
            <w:r w:rsidRPr="00F80CD5">
              <w:rPr>
                <w:rFonts w:ascii="Times New Roman" w:hAnsi="Times New Roman"/>
                <w:sz w:val="22"/>
                <w:szCs w:val="22"/>
              </w:rPr>
              <w:t>,90</w:t>
            </w:r>
          </w:p>
        </w:tc>
        <w:tc>
          <w:tcPr>
            <w:tcW w:w="1177" w:type="dxa"/>
            <w:tcBorders>
              <w:top w:val="nil"/>
              <w:left w:val="nil"/>
            </w:tcBorders>
            <w:vAlign w:val="center"/>
          </w:tcPr>
          <w:p w:rsidR="005D79D5" w:rsidRPr="00F80CD5" w:rsidRDefault="00E87F7B" w:rsidP="00F80CD5">
            <w:pPr>
              <w:spacing w:line="276" w:lineRule="auto"/>
              <w:jc w:val="center"/>
              <w:rPr>
                <w:rFonts w:ascii="Times New Roman" w:hAnsi="Times New Roman"/>
                <w:sz w:val="22"/>
                <w:szCs w:val="22"/>
              </w:rPr>
            </w:pPr>
            <w:r w:rsidRPr="00F80CD5">
              <w:rPr>
                <w:rFonts w:ascii="Times New Roman" w:hAnsi="Times New Roman"/>
                <w:sz w:val="22"/>
                <w:szCs w:val="22"/>
              </w:rPr>
              <w:t>1 024,70</w:t>
            </w:r>
          </w:p>
        </w:tc>
        <w:tc>
          <w:tcPr>
            <w:tcW w:w="1176" w:type="dxa"/>
            <w:tcBorders>
              <w:top w:val="nil"/>
              <w:left w:val="nil"/>
            </w:tcBorders>
            <w:vAlign w:val="center"/>
          </w:tcPr>
          <w:p w:rsidR="005D79D5" w:rsidRPr="00F80CD5" w:rsidRDefault="009B6F75" w:rsidP="00F80CD5">
            <w:pPr>
              <w:spacing w:line="276" w:lineRule="auto"/>
              <w:jc w:val="center"/>
              <w:rPr>
                <w:rFonts w:ascii="Times New Roman" w:hAnsi="Times New Roman"/>
                <w:sz w:val="22"/>
                <w:szCs w:val="22"/>
              </w:rPr>
            </w:pPr>
            <w:r w:rsidRPr="00F80CD5">
              <w:rPr>
                <w:rFonts w:ascii="Times New Roman" w:hAnsi="Times New Roman"/>
                <w:sz w:val="22"/>
                <w:szCs w:val="22"/>
              </w:rPr>
              <w:t>1 136,50</w:t>
            </w:r>
          </w:p>
        </w:tc>
        <w:tc>
          <w:tcPr>
            <w:tcW w:w="1177" w:type="dxa"/>
            <w:tcBorders>
              <w:top w:val="nil"/>
              <w:left w:val="nil"/>
            </w:tcBorders>
            <w:vAlign w:val="center"/>
          </w:tcPr>
          <w:p w:rsidR="005D79D5" w:rsidRPr="00F80CD5" w:rsidRDefault="000F2750" w:rsidP="00F80CD5">
            <w:pPr>
              <w:spacing w:line="276" w:lineRule="auto"/>
              <w:jc w:val="center"/>
              <w:rPr>
                <w:rFonts w:ascii="Times New Roman" w:hAnsi="Times New Roman"/>
                <w:sz w:val="22"/>
                <w:szCs w:val="22"/>
              </w:rPr>
            </w:pPr>
            <w:r w:rsidRPr="00F80CD5">
              <w:rPr>
                <w:rFonts w:ascii="Times New Roman" w:hAnsi="Times New Roman"/>
                <w:sz w:val="22"/>
                <w:szCs w:val="22"/>
              </w:rPr>
              <w:t>1 492,00</w:t>
            </w:r>
          </w:p>
        </w:tc>
        <w:tc>
          <w:tcPr>
            <w:tcW w:w="1176" w:type="dxa"/>
            <w:tcBorders>
              <w:top w:val="nil"/>
              <w:left w:val="nil"/>
            </w:tcBorders>
            <w:vAlign w:val="center"/>
          </w:tcPr>
          <w:p w:rsidR="005D79D5" w:rsidRPr="00F80CD5" w:rsidRDefault="000F2750" w:rsidP="00F80CD5">
            <w:pPr>
              <w:spacing w:line="276" w:lineRule="auto"/>
              <w:jc w:val="center"/>
              <w:rPr>
                <w:rFonts w:ascii="Times New Roman" w:hAnsi="Times New Roman"/>
                <w:sz w:val="22"/>
                <w:szCs w:val="22"/>
              </w:rPr>
            </w:pPr>
            <w:r w:rsidRPr="00F80CD5">
              <w:rPr>
                <w:rFonts w:ascii="Times New Roman" w:hAnsi="Times New Roman"/>
                <w:sz w:val="22"/>
                <w:szCs w:val="22"/>
              </w:rPr>
              <w:t>1 492,00</w:t>
            </w:r>
          </w:p>
        </w:tc>
        <w:tc>
          <w:tcPr>
            <w:tcW w:w="1177" w:type="dxa"/>
            <w:tcBorders>
              <w:top w:val="nil"/>
              <w:left w:val="nil"/>
            </w:tcBorders>
            <w:vAlign w:val="center"/>
          </w:tcPr>
          <w:p w:rsidR="005D79D5" w:rsidRPr="00F80CD5" w:rsidRDefault="006D2447" w:rsidP="00F80CD5">
            <w:pPr>
              <w:jc w:val="center"/>
              <w:rPr>
                <w:rFonts w:ascii="Times New Roman" w:hAnsi="Times New Roman"/>
                <w:sz w:val="22"/>
                <w:szCs w:val="22"/>
              </w:rPr>
            </w:pPr>
            <w:r w:rsidRPr="00F80CD5">
              <w:rPr>
                <w:rFonts w:ascii="Times New Roman" w:hAnsi="Times New Roman"/>
                <w:sz w:val="22"/>
                <w:szCs w:val="22"/>
              </w:rPr>
              <w:t>6 090,10</w:t>
            </w:r>
          </w:p>
        </w:tc>
      </w:tr>
      <w:tr w:rsidR="00F80CD5" w:rsidRPr="00F80CD5" w:rsidTr="005D79D5">
        <w:trPr>
          <w:trHeight w:val="365"/>
        </w:trPr>
        <w:tc>
          <w:tcPr>
            <w:tcW w:w="2978"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80CD5" w:rsidRDefault="005D79D5" w:rsidP="00F80CD5">
            <w:pPr>
              <w:jc w:val="right"/>
              <w:rPr>
                <w:rFonts w:ascii="Times New Roman" w:hAnsi="Times New Roman"/>
              </w:rPr>
            </w:pPr>
          </w:p>
        </w:tc>
        <w:tc>
          <w:tcPr>
            <w:tcW w:w="2202" w:type="dxa"/>
            <w:vAlign w:val="center"/>
          </w:tcPr>
          <w:p w:rsidR="005D79D5" w:rsidRPr="00F80CD5" w:rsidRDefault="005D79D5" w:rsidP="00F80CD5">
            <w:pPr>
              <w:rPr>
                <w:rFonts w:ascii="Times New Roman" w:hAnsi="Times New Roman"/>
              </w:rPr>
            </w:pPr>
            <w:r w:rsidRPr="00F80CD5">
              <w:rPr>
                <w:rFonts w:ascii="Times New Roman" w:hAnsi="Times New Roman"/>
                <w:sz w:val="22"/>
                <w:szCs w:val="22"/>
              </w:rPr>
              <w:t xml:space="preserve">Средства бюджета </w:t>
            </w:r>
          </w:p>
          <w:p w:rsidR="005D79D5" w:rsidRPr="00F80CD5" w:rsidRDefault="005D79D5" w:rsidP="00F80CD5">
            <w:pPr>
              <w:rPr>
                <w:rFonts w:ascii="Times New Roman" w:hAnsi="Times New Roman"/>
              </w:rPr>
            </w:pPr>
            <w:r w:rsidRPr="00F80CD5">
              <w:rPr>
                <w:rFonts w:ascii="Times New Roman" w:hAnsi="Times New Roman"/>
                <w:sz w:val="22"/>
                <w:szCs w:val="22"/>
              </w:rPr>
              <w:t>г.</w:t>
            </w:r>
            <w:r w:rsidR="00F12731" w:rsidRPr="00F80CD5">
              <w:rPr>
                <w:rFonts w:ascii="Times New Roman" w:hAnsi="Times New Roman"/>
                <w:sz w:val="22"/>
                <w:szCs w:val="22"/>
              </w:rPr>
              <w:t>о.</w:t>
            </w:r>
            <w:r w:rsidRPr="00F80CD5">
              <w:rPr>
                <w:rFonts w:ascii="Times New Roman" w:hAnsi="Times New Roman"/>
                <w:sz w:val="22"/>
                <w:szCs w:val="22"/>
              </w:rPr>
              <w:t xml:space="preserve"> Лыткарино</w:t>
            </w:r>
          </w:p>
        </w:tc>
        <w:tc>
          <w:tcPr>
            <w:tcW w:w="1176" w:type="dxa"/>
            <w:tcBorders>
              <w:top w:val="nil"/>
              <w:left w:val="nil"/>
            </w:tcBorders>
            <w:vAlign w:val="center"/>
          </w:tcPr>
          <w:p w:rsidR="005D79D5" w:rsidRPr="00F80CD5" w:rsidRDefault="005D79D5" w:rsidP="00F80CD5">
            <w:pPr>
              <w:spacing w:line="276" w:lineRule="auto"/>
              <w:jc w:val="center"/>
              <w:rPr>
                <w:rFonts w:ascii="Times New Roman" w:hAnsi="Times New Roman"/>
                <w:sz w:val="22"/>
                <w:szCs w:val="22"/>
              </w:rPr>
            </w:pPr>
            <w:r w:rsidRPr="00F80CD5">
              <w:rPr>
                <w:rFonts w:ascii="Times New Roman" w:hAnsi="Times New Roman"/>
                <w:sz w:val="22"/>
                <w:szCs w:val="22"/>
              </w:rPr>
              <w:t>944,90</w:t>
            </w:r>
          </w:p>
        </w:tc>
        <w:tc>
          <w:tcPr>
            <w:tcW w:w="1177" w:type="dxa"/>
            <w:tcBorders>
              <w:top w:val="nil"/>
              <w:left w:val="nil"/>
            </w:tcBorders>
            <w:vAlign w:val="center"/>
          </w:tcPr>
          <w:p w:rsidR="005D79D5" w:rsidRPr="00F80CD5" w:rsidRDefault="00E87F7B" w:rsidP="00F80CD5">
            <w:pPr>
              <w:spacing w:line="276" w:lineRule="auto"/>
              <w:jc w:val="center"/>
              <w:rPr>
                <w:rFonts w:ascii="Times New Roman" w:hAnsi="Times New Roman"/>
                <w:sz w:val="22"/>
                <w:szCs w:val="22"/>
              </w:rPr>
            </w:pPr>
            <w:r w:rsidRPr="00F80CD5">
              <w:rPr>
                <w:rFonts w:ascii="Times New Roman" w:hAnsi="Times New Roman"/>
                <w:sz w:val="22"/>
                <w:szCs w:val="22"/>
              </w:rPr>
              <w:t>1 024,70</w:t>
            </w:r>
          </w:p>
        </w:tc>
        <w:tc>
          <w:tcPr>
            <w:tcW w:w="1176" w:type="dxa"/>
            <w:tcBorders>
              <w:top w:val="nil"/>
              <w:left w:val="nil"/>
            </w:tcBorders>
            <w:vAlign w:val="center"/>
          </w:tcPr>
          <w:p w:rsidR="005D79D5" w:rsidRPr="00F80CD5" w:rsidRDefault="009B6F75" w:rsidP="00F80CD5">
            <w:pPr>
              <w:spacing w:line="276" w:lineRule="auto"/>
              <w:jc w:val="center"/>
              <w:rPr>
                <w:rFonts w:ascii="Times New Roman" w:hAnsi="Times New Roman"/>
                <w:sz w:val="22"/>
                <w:szCs w:val="22"/>
              </w:rPr>
            </w:pPr>
            <w:r w:rsidRPr="00F80CD5">
              <w:rPr>
                <w:rFonts w:ascii="Times New Roman" w:hAnsi="Times New Roman"/>
                <w:sz w:val="22"/>
                <w:szCs w:val="22"/>
              </w:rPr>
              <w:t>1 136,50</w:t>
            </w:r>
          </w:p>
        </w:tc>
        <w:tc>
          <w:tcPr>
            <w:tcW w:w="1177" w:type="dxa"/>
            <w:tcBorders>
              <w:top w:val="nil"/>
              <w:left w:val="nil"/>
            </w:tcBorders>
            <w:vAlign w:val="center"/>
          </w:tcPr>
          <w:p w:rsidR="005D79D5" w:rsidRPr="00F80CD5" w:rsidRDefault="000F2750" w:rsidP="00F80CD5">
            <w:pPr>
              <w:spacing w:line="276" w:lineRule="auto"/>
              <w:jc w:val="center"/>
              <w:rPr>
                <w:rFonts w:ascii="Times New Roman" w:hAnsi="Times New Roman"/>
                <w:sz w:val="22"/>
                <w:szCs w:val="22"/>
              </w:rPr>
            </w:pPr>
            <w:r w:rsidRPr="00F80CD5">
              <w:rPr>
                <w:rFonts w:ascii="Times New Roman" w:hAnsi="Times New Roman"/>
                <w:sz w:val="22"/>
                <w:szCs w:val="22"/>
              </w:rPr>
              <w:t>1 492,00</w:t>
            </w:r>
          </w:p>
        </w:tc>
        <w:tc>
          <w:tcPr>
            <w:tcW w:w="1176" w:type="dxa"/>
            <w:tcBorders>
              <w:top w:val="nil"/>
              <w:left w:val="nil"/>
            </w:tcBorders>
            <w:vAlign w:val="center"/>
          </w:tcPr>
          <w:p w:rsidR="005D79D5" w:rsidRPr="00F80CD5" w:rsidRDefault="000F2750" w:rsidP="00F80CD5">
            <w:pPr>
              <w:spacing w:line="276" w:lineRule="auto"/>
              <w:jc w:val="center"/>
              <w:rPr>
                <w:rFonts w:ascii="Times New Roman" w:hAnsi="Times New Roman"/>
                <w:sz w:val="22"/>
                <w:szCs w:val="22"/>
              </w:rPr>
            </w:pPr>
            <w:r w:rsidRPr="00F80CD5">
              <w:rPr>
                <w:rFonts w:ascii="Times New Roman" w:hAnsi="Times New Roman"/>
                <w:sz w:val="22"/>
                <w:szCs w:val="22"/>
              </w:rPr>
              <w:t>1 492,00</w:t>
            </w:r>
          </w:p>
        </w:tc>
        <w:tc>
          <w:tcPr>
            <w:tcW w:w="1177" w:type="dxa"/>
            <w:vAlign w:val="center"/>
          </w:tcPr>
          <w:p w:rsidR="005D79D5" w:rsidRPr="00F80CD5" w:rsidRDefault="006D2447" w:rsidP="00F80CD5">
            <w:pPr>
              <w:jc w:val="center"/>
              <w:rPr>
                <w:rFonts w:ascii="Times New Roman" w:hAnsi="Times New Roman"/>
                <w:sz w:val="22"/>
                <w:szCs w:val="22"/>
              </w:rPr>
            </w:pPr>
            <w:r w:rsidRPr="00F80CD5">
              <w:rPr>
                <w:rFonts w:ascii="Times New Roman" w:hAnsi="Times New Roman"/>
                <w:sz w:val="22"/>
                <w:szCs w:val="22"/>
              </w:rPr>
              <w:t>6 090,10</w:t>
            </w:r>
          </w:p>
        </w:tc>
      </w:tr>
      <w:tr w:rsidR="00F80CD5" w:rsidRPr="00F80CD5" w:rsidTr="005D79D5">
        <w:trPr>
          <w:trHeight w:val="339"/>
        </w:trPr>
        <w:tc>
          <w:tcPr>
            <w:tcW w:w="2978" w:type="dxa"/>
            <w:vMerge/>
          </w:tcPr>
          <w:p w:rsidR="005D79D5" w:rsidRPr="00F80CD5" w:rsidRDefault="005D79D5" w:rsidP="00F80C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80CD5" w:rsidRDefault="005D79D5" w:rsidP="00F80CD5">
            <w:pPr>
              <w:jc w:val="right"/>
              <w:rPr>
                <w:rFonts w:ascii="Times New Roman" w:hAnsi="Times New Roman"/>
              </w:rPr>
            </w:pPr>
          </w:p>
        </w:tc>
        <w:tc>
          <w:tcPr>
            <w:tcW w:w="2202" w:type="dxa"/>
            <w:tcBorders>
              <w:top w:val="nil"/>
            </w:tcBorders>
            <w:vAlign w:val="center"/>
          </w:tcPr>
          <w:p w:rsidR="005D79D5" w:rsidRPr="00F80CD5" w:rsidRDefault="005D79D5" w:rsidP="00F80CD5">
            <w:pPr>
              <w:rPr>
                <w:rFonts w:ascii="Times New Roman" w:hAnsi="Times New Roman"/>
              </w:rPr>
            </w:pPr>
            <w:r w:rsidRPr="00F80CD5">
              <w:rPr>
                <w:rFonts w:ascii="Times New Roman" w:hAnsi="Times New Roman"/>
                <w:sz w:val="22"/>
                <w:szCs w:val="22"/>
              </w:rPr>
              <w:t xml:space="preserve">Внебюджетные </w:t>
            </w:r>
          </w:p>
          <w:p w:rsidR="005D79D5" w:rsidRPr="00F80CD5" w:rsidRDefault="005D79D5" w:rsidP="00F80CD5">
            <w:pPr>
              <w:rPr>
                <w:rFonts w:ascii="Times New Roman" w:hAnsi="Times New Roman"/>
              </w:rPr>
            </w:pPr>
            <w:r w:rsidRPr="00F80CD5">
              <w:rPr>
                <w:rFonts w:ascii="Times New Roman" w:hAnsi="Times New Roman"/>
                <w:sz w:val="22"/>
                <w:szCs w:val="22"/>
              </w:rPr>
              <w:t>средства</w:t>
            </w:r>
          </w:p>
        </w:tc>
        <w:tc>
          <w:tcPr>
            <w:tcW w:w="1176"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77"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76"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77"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76"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c>
          <w:tcPr>
            <w:tcW w:w="1177" w:type="dxa"/>
            <w:tcBorders>
              <w:top w:val="nil"/>
              <w:left w:val="nil"/>
            </w:tcBorders>
            <w:vAlign w:val="center"/>
          </w:tcPr>
          <w:p w:rsidR="005D79D5" w:rsidRPr="00F80CD5" w:rsidRDefault="005D79D5" w:rsidP="00F80CD5">
            <w:pPr>
              <w:jc w:val="center"/>
              <w:rPr>
                <w:rFonts w:ascii="Times New Roman" w:hAnsi="Times New Roman"/>
                <w:sz w:val="22"/>
                <w:szCs w:val="22"/>
              </w:rPr>
            </w:pPr>
            <w:r w:rsidRPr="00F80CD5">
              <w:rPr>
                <w:rFonts w:ascii="Times New Roman" w:hAnsi="Times New Roman"/>
                <w:sz w:val="22"/>
                <w:szCs w:val="22"/>
              </w:rPr>
              <w:t>0,00</w:t>
            </w:r>
          </w:p>
        </w:tc>
      </w:tr>
    </w:tbl>
    <w:p w:rsidR="007D4ED2" w:rsidRPr="00F80CD5" w:rsidRDefault="007D4ED2" w:rsidP="00F80CD5">
      <w:pPr>
        <w:ind w:firstLine="708"/>
        <w:jc w:val="center"/>
        <w:rPr>
          <w:rFonts w:ascii="Times New Roman" w:hAnsi="Times New Roman"/>
          <w:b/>
          <w:sz w:val="28"/>
          <w:szCs w:val="28"/>
        </w:rPr>
      </w:pPr>
    </w:p>
    <w:p w:rsidR="004C1A1A" w:rsidRPr="00F80CD5" w:rsidRDefault="004C1A1A" w:rsidP="00F80CD5">
      <w:pPr>
        <w:ind w:firstLine="708"/>
        <w:jc w:val="center"/>
        <w:rPr>
          <w:rFonts w:ascii="Times New Roman" w:hAnsi="Times New Roman"/>
          <w:b/>
          <w:sz w:val="28"/>
          <w:szCs w:val="28"/>
        </w:rPr>
      </w:pPr>
      <w:r w:rsidRPr="00F80CD5">
        <w:rPr>
          <w:rFonts w:ascii="Times New Roman" w:hAnsi="Times New Roman"/>
          <w:b/>
          <w:sz w:val="28"/>
          <w:szCs w:val="28"/>
        </w:rPr>
        <w:t>9. Перечень мероприятий подпрограммы № 2</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lastRenderedPageBreak/>
        <w:t xml:space="preserve">«Снижение рисков возникновения и смягчение последствий чрезвычайных ситуаций </w:t>
      </w:r>
    </w:p>
    <w:p w:rsidR="004C1A1A" w:rsidRPr="00F80CD5" w:rsidRDefault="004C1A1A" w:rsidP="00F80CD5">
      <w:pPr>
        <w:ind w:firstLine="708"/>
        <w:jc w:val="center"/>
        <w:rPr>
          <w:rFonts w:ascii="Times New Roman" w:hAnsi="Times New Roman"/>
          <w:sz w:val="28"/>
          <w:szCs w:val="28"/>
        </w:rPr>
      </w:pPr>
      <w:r w:rsidRPr="00F80CD5">
        <w:rPr>
          <w:rFonts w:ascii="Times New Roman" w:hAnsi="Times New Roman"/>
          <w:sz w:val="28"/>
          <w:szCs w:val="28"/>
        </w:rPr>
        <w:t>природного и техногенного характера</w:t>
      </w:r>
      <w:r w:rsidR="008C52F4" w:rsidRPr="00F80CD5">
        <w:t xml:space="preserve"> </w:t>
      </w:r>
      <w:r w:rsidR="008C52F4" w:rsidRPr="00F80CD5">
        <w:rPr>
          <w:rFonts w:ascii="Times New Roman" w:hAnsi="Times New Roman"/>
          <w:sz w:val="28"/>
          <w:szCs w:val="28"/>
        </w:rPr>
        <w:t>на территории городского округа Лыткарино Московской области</w:t>
      </w:r>
      <w:r w:rsidRPr="00F80CD5">
        <w:rPr>
          <w:rFonts w:ascii="Times New Roman" w:hAnsi="Times New Roman"/>
          <w:sz w:val="28"/>
          <w:szCs w:val="28"/>
        </w:rPr>
        <w:t xml:space="preserve">» </w:t>
      </w:r>
    </w:p>
    <w:p w:rsidR="004C1A1A" w:rsidRPr="00F80CD5" w:rsidRDefault="004C1A1A" w:rsidP="00F80CD5">
      <w:pPr>
        <w:ind w:firstLine="708"/>
        <w:jc w:val="center"/>
        <w:rPr>
          <w:rFonts w:ascii="Times New Roman" w:hAnsi="Times New Roman"/>
          <w:sz w:val="28"/>
          <w:szCs w:val="28"/>
        </w:rPr>
      </w:pP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F80CD5" w:rsidRPr="00F80CD5" w:rsidTr="004F0426">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Объем финансирования мероприятия</w:t>
            </w:r>
          </w:p>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в году, предшествующему году начала реализации госпрограммы</w:t>
            </w:r>
          </w:p>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F0426" w:rsidRPr="00F80CD5" w:rsidRDefault="004F0426" w:rsidP="00F80CD5">
            <w:pPr>
              <w:spacing w:line="276" w:lineRule="auto"/>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 xml:space="preserve">Ответственный за выполнение мероприятия </w:t>
            </w:r>
          </w:p>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4F0426">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spacing w:line="276" w:lineRule="auto"/>
              <w:jc w:val="center"/>
              <w:rPr>
                <w:rFonts w:ascii="Times New Roman" w:hAnsi="Times New Roman"/>
                <w:b/>
                <w:sz w:val="18"/>
                <w:szCs w:val="18"/>
              </w:rPr>
            </w:pPr>
            <w:r w:rsidRPr="00F80CD5">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spacing w:line="276" w:lineRule="auto"/>
              <w:rPr>
                <w:rFonts w:ascii="Times New Roman" w:hAnsi="Times New Roman"/>
                <w:b/>
                <w:sz w:val="20"/>
                <w:szCs w:val="20"/>
              </w:rPr>
            </w:pPr>
          </w:p>
        </w:tc>
      </w:tr>
      <w:tr w:rsidR="00F80CD5" w:rsidRPr="00F80CD5" w:rsidTr="004F0426">
        <w:trPr>
          <w:trHeight w:val="270"/>
        </w:trPr>
        <w:tc>
          <w:tcPr>
            <w:tcW w:w="705" w:type="dxa"/>
            <w:vMerge w:val="restart"/>
            <w:tcBorders>
              <w:top w:val="nil"/>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rPr>
                <w:rFonts w:ascii="Times New Roman" w:hAnsi="Times New Roman"/>
                <w:sz w:val="18"/>
                <w:szCs w:val="20"/>
              </w:rPr>
            </w:pPr>
            <w:r w:rsidRPr="00F80CD5">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C02A10"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2 729,50</w:t>
            </w:r>
          </w:p>
        </w:tc>
        <w:tc>
          <w:tcPr>
            <w:tcW w:w="850" w:type="dxa"/>
            <w:tcBorders>
              <w:top w:val="nil"/>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4</w:t>
            </w:r>
            <w:r w:rsidRPr="00F80CD5">
              <w:rPr>
                <w:rFonts w:ascii="Times New Roman" w:hAnsi="Times New Roman"/>
                <w:sz w:val="18"/>
                <w:szCs w:val="18"/>
                <w:lang w:val="en-US"/>
              </w:rPr>
              <w:t>77</w:t>
            </w:r>
            <w:r w:rsidRPr="00F80CD5">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C02A10" w:rsidRPr="00F80CD5" w:rsidRDefault="00E87F7B" w:rsidP="00F80CD5">
            <w:pPr>
              <w:spacing w:line="276" w:lineRule="auto"/>
              <w:jc w:val="center"/>
              <w:rPr>
                <w:rFonts w:ascii="Times New Roman" w:hAnsi="Times New Roman"/>
                <w:sz w:val="18"/>
                <w:szCs w:val="18"/>
              </w:rPr>
            </w:pPr>
            <w:r w:rsidRPr="00F80CD5">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C02A10" w:rsidRPr="00F80CD5" w:rsidRDefault="006C0C03" w:rsidP="00F80CD5">
            <w:pPr>
              <w:spacing w:line="276" w:lineRule="auto"/>
              <w:jc w:val="center"/>
              <w:rPr>
                <w:rFonts w:ascii="Times New Roman" w:hAnsi="Times New Roman"/>
                <w:sz w:val="18"/>
                <w:szCs w:val="18"/>
              </w:rPr>
            </w:pPr>
            <w:r w:rsidRPr="00F80CD5">
              <w:rPr>
                <w:rFonts w:ascii="Times New Roman" w:hAnsi="Times New Roman"/>
                <w:sz w:val="18"/>
                <w:szCs w:val="18"/>
              </w:rPr>
              <w:t>404,50</w:t>
            </w:r>
          </w:p>
        </w:tc>
        <w:tc>
          <w:tcPr>
            <w:tcW w:w="850" w:type="dxa"/>
            <w:tcBorders>
              <w:top w:val="nil"/>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722,00</w:t>
            </w:r>
          </w:p>
        </w:tc>
        <w:tc>
          <w:tcPr>
            <w:tcW w:w="1701" w:type="dxa"/>
            <w:vMerge w:val="restart"/>
            <w:tcBorders>
              <w:top w:val="nil"/>
              <w:left w:val="nil"/>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 </w:t>
            </w:r>
          </w:p>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F80CD5" w:rsidRPr="00F80CD5" w:rsidTr="006A3175">
        <w:trPr>
          <w:trHeight w:val="540"/>
        </w:trPr>
        <w:tc>
          <w:tcPr>
            <w:tcW w:w="705" w:type="dxa"/>
            <w:vMerge/>
            <w:tcBorders>
              <w:top w:val="nil"/>
              <w:left w:val="single" w:sz="4" w:space="0" w:color="auto"/>
              <w:bottom w:val="single" w:sz="4" w:space="0" w:color="auto"/>
              <w:right w:val="single" w:sz="4" w:space="0" w:color="auto"/>
            </w:tcBorders>
            <w:vAlign w:val="center"/>
          </w:tcPr>
          <w:p w:rsidR="00AE54AD" w:rsidRPr="00F80CD5" w:rsidRDefault="00AE54AD" w:rsidP="00F80CD5">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AE54AD" w:rsidRPr="00F80CD5" w:rsidRDefault="00AE54AD" w:rsidP="00F80CD5">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AE54AD" w:rsidRPr="00F80CD5" w:rsidRDefault="00AE54AD" w:rsidP="00F80CD5">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AE54AD" w:rsidRPr="00F80CD5" w:rsidRDefault="00AE54AD" w:rsidP="00F80CD5">
            <w:pPr>
              <w:rPr>
                <w:rFonts w:ascii="Times New Roman" w:hAnsi="Times New Roman"/>
                <w:sz w:val="18"/>
                <w:szCs w:val="20"/>
              </w:rPr>
            </w:pPr>
            <w:r w:rsidRPr="00F80CD5">
              <w:rPr>
                <w:rFonts w:ascii="Times New Roman" w:hAnsi="Times New Roman"/>
                <w:sz w:val="18"/>
                <w:szCs w:val="20"/>
              </w:rPr>
              <w:t>Средства бюджета г.о. Лыткарино</w:t>
            </w:r>
          </w:p>
        </w:tc>
        <w:tc>
          <w:tcPr>
            <w:tcW w:w="1275" w:type="dxa"/>
            <w:tcBorders>
              <w:top w:val="nil"/>
              <w:left w:val="single" w:sz="4" w:space="0" w:color="auto"/>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2 729,50</w:t>
            </w:r>
          </w:p>
        </w:tc>
        <w:tc>
          <w:tcPr>
            <w:tcW w:w="850"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4</w:t>
            </w:r>
            <w:r w:rsidRPr="00F80CD5">
              <w:rPr>
                <w:rFonts w:ascii="Times New Roman" w:hAnsi="Times New Roman"/>
                <w:sz w:val="18"/>
                <w:szCs w:val="18"/>
                <w:lang w:val="en-US"/>
              </w:rPr>
              <w:t>77</w:t>
            </w:r>
            <w:r w:rsidRPr="00F80CD5">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404,50</w:t>
            </w:r>
          </w:p>
        </w:tc>
        <w:tc>
          <w:tcPr>
            <w:tcW w:w="850"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722,00</w:t>
            </w:r>
          </w:p>
        </w:tc>
        <w:tc>
          <w:tcPr>
            <w:tcW w:w="851" w:type="dxa"/>
            <w:tcBorders>
              <w:top w:val="nil"/>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722,00</w:t>
            </w:r>
          </w:p>
        </w:tc>
        <w:tc>
          <w:tcPr>
            <w:tcW w:w="1701" w:type="dxa"/>
            <w:vMerge/>
            <w:tcBorders>
              <w:left w:val="nil"/>
              <w:bottom w:val="single" w:sz="4" w:space="0" w:color="auto"/>
              <w:right w:val="single" w:sz="4" w:space="0" w:color="auto"/>
            </w:tcBorders>
            <w:vAlign w:val="center"/>
          </w:tcPr>
          <w:p w:rsidR="00AE54AD" w:rsidRPr="00F80CD5" w:rsidRDefault="00AE54AD" w:rsidP="00F80CD5">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AE54AD" w:rsidRPr="00F80CD5" w:rsidRDefault="00AE54AD" w:rsidP="00F80CD5">
            <w:pPr>
              <w:spacing w:line="276" w:lineRule="auto"/>
              <w:rPr>
                <w:rFonts w:ascii="Times New Roman" w:hAnsi="Times New Roman"/>
                <w:sz w:val="18"/>
                <w:szCs w:val="18"/>
              </w:rPr>
            </w:pPr>
          </w:p>
        </w:tc>
      </w:tr>
      <w:tr w:rsidR="00F80CD5" w:rsidRPr="00F80CD5" w:rsidTr="007D4ED2">
        <w:trPr>
          <w:trHeight w:val="48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2</w:t>
            </w:r>
          </w:p>
        </w:tc>
        <w:tc>
          <w:tcPr>
            <w:tcW w:w="2862"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b/>
                <w:sz w:val="18"/>
                <w:szCs w:val="18"/>
              </w:rPr>
              <w:t>Мероприятие 01.01</w:t>
            </w:r>
            <w:r w:rsidRPr="00F80CD5">
              <w:rPr>
                <w:rFonts w:ascii="Times New Roman" w:hAnsi="Times New Roman"/>
                <w:sz w:val="18"/>
                <w:szCs w:val="18"/>
              </w:rPr>
              <w:t xml:space="preserve"> </w:t>
            </w:r>
          </w:p>
          <w:p w:rsidR="00422A45" w:rsidRPr="00F80CD5" w:rsidRDefault="00C02A10" w:rsidP="00F80CD5">
            <w:pPr>
              <w:rPr>
                <w:rFonts w:ascii="Times New Roman" w:hAnsi="Times New Roman"/>
                <w:sz w:val="18"/>
                <w:szCs w:val="18"/>
              </w:rPr>
            </w:pPr>
            <w:r w:rsidRPr="00F80CD5">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sidRPr="00F80CD5">
              <w:t xml:space="preserve"> </w:t>
            </w:r>
            <w:r w:rsidRPr="00F80CD5">
              <w:rPr>
                <w:rFonts w:ascii="Times New Roman" w:hAnsi="Times New Roman"/>
                <w:sz w:val="18"/>
                <w:szCs w:val="18"/>
              </w:rPr>
              <w:t>оплата проживания во время прохождения обучения);</w:t>
            </w:r>
          </w:p>
        </w:tc>
        <w:tc>
          <w:tcPr>
            <w:tcW w:w="709"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20"/>
              </w:rPr>
            </w:pPr>
            <w:r w:rsidRPr="00F80CD5">
              <w:rPr>
                <w:rFonts w:ascii="Times New Roman" w:hAnsi="Times New Roman"/>
                <w:sz w:val="18"/>
                <w:szCs w:val="20"/>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AE54AD" w:rsidP="00F80CD5">
            <w:pPr>
              <w:spacing w:line="276" w:lineRule="auto"/>
              <w:jc w:val="center"/>
              <w:rPr>
                <w:rFonts w:ascii="Times New Roman" w:hAnsi="Times New Roman"/>
                <w:sz w:val="18"/>
                <w:szCs w:val="18"/>
              </w:rPr>
            </w:pPr>
            <w:r w:rsidRPr="00F80CD5">
              <w:rPr>
                <w:rFonts w:ascii="Times New Roman" w:hAnsi="Times New Roman"/>
                <w:sz w:val="18"/>
                <w:szCs w:val="18"/>
              </w:rPr>
              <w:t>196,00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6C0C03" w:rsidP="00F80CD5">
            <w:pPr>
              <w:spacing w:line="276" w:lineRule="auto"/>
              <w:jc w:val="center"/>
              <w:rPr>
                <w:rFonts w:ascii="Times New Roman" w:hAnsi="Times New Roman"/>
                <w:sz w:val="18"/>
                <w:szCs w:val="18"/>
              </w:rPr>
            </w:pPr>
            <w:r w:rsidRPr="00F80CD5">
              <w:rPr>
                <w:rFonts w:ascii="Times New Roman" w:hAnsi="Times New Roman"/>
                <w:sz w:val="18"/>
                <w:szCs w:val="18"/>
              </w:rPr>
              <w:t>0</w:t>
            </w:r>
            <w:r w:rsidR="00C02A10"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p>
        </w:tc>
        <w:tc>
          <w:tcPr>
            <w:tcW w:w="2124"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7D4ED2">
        <w:trPr>
          <w:trHeight w:val="788"/>
        </w:trPr>
        <w:tc>
          <w:tcPr>
            <w:tcW w:w="705" w:type="dxa"/>
            <w:vMerge/>
            <w:tcBorders>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p>
        </w:tc>
        <w:tc>
          <w:tcPr>
            <w:tcW w:w="1142"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20"/>
              </w:rPr>
            </w:pPr>
            <w:r w:rsidRPr="00F80CD5">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6C0C03" w:rsidP="00F80CD5">
            <w:pPr>
              <w:spacing w:line="276" w:lineRule="auto"/>
              <w:jc w:val="center"/>
              <w:rPr>
                <w:rFonts w:ascii="Times New Roman" w:hAnsi="Times New Roman"/>
                <w:sz w:val="18"/>
                <w:szCs w:val="18"/>
              </w:rPr>
            </w:pPr>
            <w:r w:rsidRPr="00F80CD5">
              <w:rPr>
                <w:rFonts w:ascii="Times New Roman" w:hAnsi="Times New Roman"/>
                <w:sz w:val="18"/>
                <w:szCs w:val="18"/>
              </w:rPr>
              <w:t>0</w:t>
            </w:r>
            <w:r w:rsidR="00C02A10"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vMerge/>
            <w:tcBorders>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p>
        </w:tc>
      </w:tr>
      <w:tr w:rsidR="00F80CD5" w:rsidRPr="00F80CD5" w:rsidTr="007D4ED2">
        <w:trPr>
          <w:trHeight w:val="540"/>
        </w:trPr>
        <w:tc>
          <w:tcPr>
            <w:tcW w:w="705" w:type="dxa"/>
            <w:vMerge/>
            <w:tcBorders>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p>
        </w:tc>
        <w:tc>
          <w:tcPr>
            <w:tcW w:w="1142" w:type="dxa"/>
            <w:vMerge/>
            <w:tcBorders>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20"/>
              </w:rPr>
            </w:pP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66,00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 xml:space="preserve">Управление образования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г. Лыткарино</w:t>
            </w:r>
          </w:p>
        </w:tc>
        <w:tc>
          <w:tcPr>
            <w:tcW w:w="2124" w:type="dxa"/>
            <w:vMerge/>
            <w:tcBorders>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p>
        </w:tc>
      </w:tr>
      <w:tr w:rsidR="00F80CD5" w:rsidRPr="00F80CD5" w:rsidTr="007D4ED2">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 xml:space="preserve">Мероприятие 01.02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20"/>
              </w:rPr>
            </w:pPr>
            <w:r w:rsidRPr="00F80CD5">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b/>
                <w:sz w:val="18"/>
                <w:szCs w:val="18"/>
              </w:rPr>
              <w:t>Мероприятие 01.03</w:t>
            </w:r>
            <w:r w:rsidRPr="00F80CD5">
              <w:rPr>
                <w:rFonts w:ascii="Times New Roman" w:hAnsi="Times New Roman"/>
                <w:sz w:val="18"/>
                <w:szCs w:val="18"/>
              </w:rPr>
              <w:t xml:space="preserve">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20"/>
              </w:rPr>
            </w:pPr>
            <w:r w:rsidRPr="00F80CD5">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4</w:t>
            </w:r>
            <w:r w:rsidR="00C02A10"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w:t>
            </w:r>
            <w:r w:rsidRPr="00F80CD5">
              <w:rPr>
                <w:rFonts w:ascii="Times New Roman" w:hAnsi="Times New Roman"/>
                <w:sz w:val="18"/>
                <w:szCs w:val="18"/>
              </w:rPr>
              <w:lastRenderedPageBreak/>
              <w:t>чайных ситуаций (происшествий) природного и техногенного характера</w:t>
            </w:r>
          </w:p>
        </w:tc>
      </w:tr>
      <w:tr w:rsidR="00F80CD5" w:rsidRPr="00F80CD5"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 xml:space="preserve">Мероприятие 01.04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rPr>
                <w:rFonts w:ascii="Times New Roman" w:hAnsi="Times New Roman"/>
                <w:sz w:val="18"/>
                <w:szCs w:val="18"/>
              </w:rPr>
            </w:pPr>
          </w:p>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121</w:t>
            </w:r>
            <w:r w:rsidR="00C02A10"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E87F7B" w:rsidP="00F80CD5">
            <w:pPr>
              <w:spacing w:line="276" w:lineRule="auto"/>
              <w:jc w:val="center"/>
              <w:rPr>
                <w:rFonts w:ascii="Times New Roman" w:hAnsi="Times New Roman"/>
                <w:sz w:val="18"/>
                <w:szCs w:val="18"/>
              </w:rPr>
            </w:pPr>
            <w:r w:rsidRPr="00F80CD5">
              <w:rPr>
                <w:rFonts w:ascii="Times New Roman" w:hAnsi="Times New Roman"/>
                <w:sz w:val="18"/>
                <w:szCs w:val="18"/>
              </w:rPr>
              <w:t>68,00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6C0C03" w:rsidP="00F80CD5">
            <w:pPr>
              <w:spacing w:line="276" w:lineRule="auto"/>
              <w:jc w:val="center"/>
              <w:rPr>
                <w:rFonts w:ascii="Times New Roman" w:hAnsi="Times New Roman"/>
                <w:sz w:val="18"/>
                <w:szCs w:val="18"/>
              </w:rPr>
            </w:pPr>
            <w:r w:rsidRPr="00F80CD5">
              <w:rPr>
                <w:rFonts w:ascii="Times New Roman" w:hAnsi="Times New Roman"/>
                <w:sz w:val="18"/>
                <w:szCs w:val="18"/>
              </w:rPr>
              <w:t>13</w:t>
            </w:r>
            <w:r w:rsidR="00C02A10"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7D4ED2">
        <w:trPr>
          <w:trHeight w:val="33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 xml:space="preserve">Мероприятие 01.05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Проведение и участие в учениях, соревнованиях, тренировках, смотрах-конкурсах, семинарах</w:t>
            </w:r>
            <w:r w:rsidR="000D6843" w:rsidRPr="00F80CD5">
              <w:rPr>
                <w:rFonts w:ascii="Times New Roman" w:hAnsi="Times New Roman"/>
                <w:sz w:val="18"/>
                <w:szCs w:val="18"/>
              </w:rPr>
              <w:t xml:space="preserve"> (в том числе учащихся общеобразовательных учреждений)</w:t>
            </w:r>
            <w:r w:rsidRPr="00F80CD5">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jc w:val="center"/>
              <w:rPr>
                <w:rFonts w:ascii="Times New Roman" w:hAnsi="Times New Roman"/>
                <w:sz w:val="18"/>
                <w:szCs w:val="18"/>
              </w:rPr>
            </w:pPr>
            <w:r w:rsidRPr="00F80CD5">
              <w:rPr>
                <w:rFonts w:ascii="Times New Roman" w:hAnsi="Times New Roman"/>
                <w:sz w:val="18"/>
                <w:szCs w:val="18"/>
              </w:rPr>
              <w:t>4</w:t>
            </w:r>
            <w:r w:rsidR="00497577" w:rsidRPr="00F80CD5">
              <w:rPr>
                <w:rFonts w:ascii="Times New Roman" w:hAnsi="Times New Roman"/>
                <w:sz w:val="18"/>
                <w:szCs w:val="18"/>
              </w:rPr>
              <w:t>0</w:t>
            </w:r>
            <w:r w:rsidR="00C02A10"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w:t>
            </w:r>
            <w:r w:rsidR="00C02A10" w:rsidRPr="00F80CD5">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D378DC">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 xml:space="preserve">Мероприятие 01.06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Создание резервов материальных ресурсов для ликвидации ЧС на территории муниципального образования Московской области;</w:t>
            </w:r>
          </w:p>
        </w:tc>
        <w:tc>
          <w:tcPr>
            <w:tcW w:w="709"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584,00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502B91" w:rsidRPr="00F80CD5" w:rsidRDefault="006E25A3" w:rsidP="00F80CD5">
            <w:pPr>
              <w:spacing w:line="276" w:lineRule="auto"/>
              <w:jc w:val="center"/>
              <w:rPr>
                <w:rFonts w:ascii="Times New Roman" w:hAnsi="Times New Roman"/>
                <w:sz w:val="18"/>
                <w:szCs w:val="18"/>
              </w:rPr>
            </w:pPr>
            <w:r w:rsidRPr="00F80CD5">
              <w:rPr>
                <w:rFonts w:ascii="Times New Roman" w:hAnsi="Times New Roman"/>
                <w:sz w:val="18"/>
                <w:szCs w:val="18"/>
              </w:rPr>
              <w:t>184,00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200,00</w:t>
            </w:r>
          </w:p>
        </w:tc>
        <w:tc>
          <w:tcPr>
            <w:tcW w:w="1701" w:type="dxa"/>
            <w:tcBorders>
              <w:top w:val="single" w:sz="4" w:space="0" w:color="auto"/>
              <w:left w:val="nil"/>
              <w:bottom w:val="single" w:sz="4" w:space="0" w:color="auto"/>
              <w:right w:val="single" w:sz="4" w:space="0" w:color="auto"/>
            </w:tcBorders>
            <w:vAlign w:val="center"/>
          </w:tcPr>
          <w:p w:rsidR="00C02A10" w:rsidRPr="00F80CD5" w:rsidRDefault="00C02A10"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21777D" w:rsidRPr="00F80CD5" w:rsidRDefault="00C02A10"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D378DC">
        <w:trPr>
          <w:trHeight w:val="64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20"/>
                <w:szCs w:val="20"/>
              </w:rPr>
            </w:pPr>
            <w:r w:rsidRPr="00F80CD5">
              <w:rPr>
                <w:rFonts w:ascii="Times New Roman" w:hAnsi="Times New Roman"/>
                <w:sz w:val="20"/>
                <w:szCs w:val="20"/>
              </w:rPr>
              <w:t>8</w:t>
            </w:r>
          </w:p>
        </w:tc>
        <w:tc>
          <w:tcPr>
            <w:tcW w:w="2862"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b/>
                <w:sz w:val="18"/>
                <w:szCs w:val="18"/>
              </w:rPr>
            </w:pPr>
            <w:r w:rsidRPr="00F80CD5">
              <w:rPr>
                <w:rFonts w:ascii="Times New Roman" w:hAnsi="Times New Roman"/>
                <w:b/>
                <w:sz w:val="18"/>
                <w:szCs w:val="18"/>
              </w:rPr>
              <w:t xml:space="preserve">Мероприятие 01.07 </w:t>
            </w:r>
          </w:p>
          <w:p w:rsidR="00C02A10" w:rsidRPr="00F80CD5" w:rsidRDefault="00C02A10" w:rsidP="00F80CD5">
            <w:pPr>
              <w:rPr>
                <w:rFonts w:ascii="Times New Roman" w:hAnsi="Times New Roman"/>
                <w:sz w:val="18"/>
                <w:szCs w:val="18"/>
              </w:rPr>
            </w:pPr>
            <w:r w:rsidRPr="00F80CD5">
              <w:rPr>
                <w:rFonts w:ascii="Times New Roman" w:hAnsi="Times New Roman"/>
                <w:sz w:val="18"/>
                <w:szCs w:val="18"/>
              </w:rPr>
              <w:t xml:space="preserve">Реализация мероприятий предусмотренных Планом действий и </w:t>
            </w:r>
            <w:r w:rsidRPr="00F80CD5">
              <w:rPr>
                <w:rFonts w:ascii="Times New Roman" w:hAnsi="Times New Roman"/>
                <w:sz w:val="18"/>
                <w:szCs w:val="18"/>
              </w:rPr>
              <w:lastRenderedPageBreak/>
              <w:t>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lastRenderedPageBreak/>
              <w:t>2020 - 2024</w:t>
            </w:r>
          </w:p>
        </w:tc>
        <w:tc>
          <w:tcPr>
            <w:tcW w:w="1142" w:type="dxa"/>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C02A10"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1 748,50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2</w:t>
            </w:r>
            <w:r w:rsidR="00F95E67" w:rsidRPr="00F80CD5">
              <w:rPr>
                <w:rFonts w:ascii="Times New Roman" w:hAnsi="Times New Roman"/>
                <w:sz w:val="18"/>
                <w:szCs w:val="18"/>
              </w:rPr>
              <w:t>03</w:t>
            </w:r>
            <w:r w:rsidRPr="00F80CD5">
              <w:rPr>
                <w:rFonts w:ascii="Times New Roman" w:hAnsi="Times New Roman"/>
                <w:sz w:val="18"/>
                <w:szCs w:val="18"/>
              </w:rPr>
              <w:t>,</w:t>
            </w:r>
            <w:r w:rsidR="00F95E67" w:rsidRPr="00F80CD5">
              <w:rPr>
                <w:rFonts w:ascii="Times New Roman" w:hAnsi="Times New Roman"/>
                <w:sz w:val="18"/>
                <w:szCs w:val="18"/>
              </w:rPr>
              <w:t>1</w:t>
            </w:r>
            <w:r w:rsidRPr="00F80CD5">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BB7B01" w:rsidP="00F80CD5">
            <w:pPr>
              <w:spacing w:line="276" w:lineRule="auto"/>
              <w:jc w:val="center"/>
              <w:rPr>
                <w:rFonts w:ascii="Times New Roman" w:hAnsi="Times New Roman"/>
                <w:sz w:val="18"/>
                <w:szCs w:val="18"/>
              </w:rPr>
            </w:pPr>
            <w:r w:rsidRPr="00F80CD5">
              <w:rPr>
                <w:rFonts w:ascii="Times New Roman" w:hAnsi="Times New Roman"/>
                <w:sz w:val="18"/>
                <w:szCs w:val="18"/>
              </w:rPr>
              <w:t>207,50</w:t>
            </w:r>
          </w:p>
        </w:tc>
        <w:tc>
          <w:tcPr>
            <w:tcW w:w="850"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C02A10" w:rsidRPr="00F80CD5" w:rsidRDefault="00C02A10" w:rsidP="00F80CD5">
            <w:pPr>
              <w:spacing w:line="276" w:lineRule="auto"/>
              <w:jc w:val="center"/>
              <w:rPr>
                <w:rFonts w:ascii="Times New Roman" w:hAnsi="Times New Roman"/>
                <w:sz w:val="18"/>
                <w:szCs w:val="18"/>
              </w:rPr>
            </w:pPr>
            <w:r w:rsidRPr="00F80CD5">
              <w:rPr>
                <w:rFonts w:ascii="Times New Roman" w:hAnsi="Times New Roman"/>
                <w:sz w:val="18"/>
                <w:szCs w:val="18"/>
              </w:rPr>
              <w:t>430,00</w:t>
            </w:r>
          </w:p>
        </w:tc>
        <w:tc>
          <w:tcPr>
            <w:tcW w:w="1701"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jc w:val="center"/>
              <w:rPr>
                <w:rFonts w:ascii="Times New Roman" w:hAnsi="Times New Roman"/>
                <w:sz w:val="18"/>
                <w:szCs w:val="18"/>
              </w:rPr>
            </w:pPr>
          </w:p>
          <w:p w:rsidR="00C02A10" w:rsidRPr="00F80CD5" w:rsidRDefault="00C02A10" w:rsidP="00F80CD5">
            <w:pPr>
              <w:jc w:val="center"/>
              <w:rPr>
                <w:rFonts w:ascii="Times New Roman" w:hAnsi="Times New Roman"/>
                <w:sz w:val="18"/>
                <w:szCs w:val="18"/>
              </w:rPr>
            </w:pPr>
          </w:p>
          <w:p w:rsidR="00C02A10" w:rsidRPr="00F80CD5" w:rsidRDefault="00C02A10" w:rsidP="00F80CD5">
            <w:pPr>
              <w:jc w:val="center"/>
              <w:rPr>
                <w:rFonts w:ascii="Times New Roman" w:hAnsi="Times New Roman"/>
                <w:sz w:val="18"/>
                <w:szCs w:val="18"/>
              </w:rPr>
            </w:pPr>
            <w:r w:rsidRPr="00F80CD5">
              <w:rPr>
                <w:rFonts w:ascii="Times New Roman" w:hAnsi="Times New Roman"/>
                <w:sz w:val="18"/>
                <w:szCs w:val="18"/>
              </w:rPr>
              <w:lastRenderedPageBreak/>
              <w:t>Отдел ГО ЧС и ТБ Администрации г.о. Лыткарино</w:t>
            </w:r>
          </w:p>
        </w:tc>
        <w:tc>
          <w:tcPr>
            <w:tcW w:w="2124" w:type="dxa"/>
            <w:vMerge w:val="restart"/>
            <w:tcBorders>
              <w:top w:val="single" w:sz="4" w:space="0" w:color="auto"/>
              <w:left w:val="nil"/>
              <w:bottom w:val="single" w:sz="4" w:space="0" w:color="auto"/>
              <w:right w:val="single" w:sz="4" w:space="0" w:color="auto"/>
            </w:tcBorders>
            <w:vAlign w:val="center"/>
          </w:tcPr>
          <w:p w:rsidR="00C02A10" w:rsidRPr="00F80CD5" w:rsidRDefault="00C02A10" w:rsidP="00F80CD5">
            <w:pPr>
              <w:rPr>
                <w:rFonts w:ascii="Times New Roman" w:hAnsi="Times New Roman"/>
                <w:sz w:val="18"/>
                <w:szCs w:val="18"/>
              </w:rPr>
            </w:pPr>
            <w:r w:rsidRPr="00F80CD5">
              <w:rPr>
                <w:rFonts w:ascii="Times New Roman" w:hAnsi="Times New Roman"/>
                <w:sz w:val="18"/>
                <w:szCs w:val="18"/>
              </w:rPr>
              <w:lastRenderedPageBreak/>
              <w:t>Процент готовности муниципального образова</w:t>
            </w:r>
            <w:r w:rsidRPr="00F80CD5">
              <w:rPr>
                <w:rFonts w:ascii="Times New Roman" w:hAnsi="Times New Roman"/>
                <w:sz w:val="18"/>
                <w:szCs w:val="18"/>
              </w:rPr>
              <w:lastRenderedPageBreak/>
              <w:t>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D378DC">
        <w:trPr>
          <w:trHeight w:val="1530"/>
        </w:trPr>
        <w:tc>
          <w:tcPr>
            <w:tcW w:w="705" w:type="dxa"/>
            <w:vMerge/>
            <w:tcBorders>
              <w:left w:val="single" w:sz="4" w:space="0" w:color="auto"/>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141407" w:rsidRPr="00F80CD5" w:rsidRDefault="00141407" w:rsidP="00F80CD5">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141407" w:rsidRPr="00F80CD5" w:rsidRDefault="00141407" w:rsidP="00F80CD5">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141407" w:rsidRPr="00F80CD5" w:rsidRDefault="0014140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1 748,50</w:t>
            </w:r>
          </w:p>
        </w:tc>
        <w:tc>
          <w:tcPr>
            <w:tcW w:w="850"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203,10</w:t>
            </w:r>
          </w:p>
        </w:tc>
        <w:tc>
          <w:tcPr>
            <w:tcW w:w="851"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207,50</w:t>
            </w:r>
          </w:p>
        </w:tc>
        <w:tc>
          <w:tcPr>
            <w:tcW w:w="850"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430,00</w:t>
            </w:r>
          </w:p>
        </w:tc>
        <w:tc>
          <w:tcPr>
            <w:tcW w:w="851" w:type="dxa"/>
            <w:tcBorders>
              <w:top w:val="single" w:sz="4" w:space="0" w:color="auto"/>
              <w:left w:val="nil"/>
              <w:bottom w:val="single" w:sz="4" w:space="0" w:color="auto"/>
              <w:right w:val="single" w:sz="4" w:space="0" w:color="auto"/>
            </w:tcBorders>
            <w:vAlign w:val="center"/>
          </w:tcPr>
          <w:p w:rsidR="0014140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430,00</w:t>
            </w:r>
          </w:p>
        </w:tc>
        <w:tc>
          <w:tcPr>
            <w:tcW w:w="1701" w:type="dxa"/>
            <w:vMerge/>
            <w:tcBorders>
              <w:left w:val="nil"/>
              <w:bottom w:val="single" w:sz="4" w:space="0" w:color="auto"/>
              <w:right w:val="single" w:sz="4" w:space="0" w:color="auto"/>
            </w:tcBorders>
            <w:vAlign w:val="center"/>
          </w:tcPr>
          <w:p w:rsidR="00141407" w:rsidRPr="00F80CD5" w:rsidRDefault="00141407" w:rsidP="00F80CD5">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141407" w:rsidRPr="00F80CD5" w:rsidRDefault="00141407" w:rsidP="00F80CD5">
            <w:pPr>
              <w:rPr>
                <w:rFonts w:ascii="Times New Roman" w:hAnsi="Times New Roman"/>
                <w:sz w:val="18"/>
                <w:szCs w:val="18"/>
              </w:rPr>
            </w:pPr>
          </w:p>
        </w:tc>
      </w:tr>
      <w:tr w:rsidR="00F80CD5" w:rsidRPr="00F80CD5" w:rsidTr="00D378DC">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01.07.01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141407" w:rsidP="00F80CD5">
            <w:pPr>
              <w:spacing w:line="276" w:lineRule="auto"/>
              <w:jc w:val="center"/>
              <w:rPr>
                <w:rFonts w:ascii="Times New Roman" w:hAnsi="Times New Roman"/>
                <w:sz w:val="18"/>
                <w:szCs w:val="18"/>
              </w:rPr>
            </w:pPr>
            <w:r w:rsidRPr="00F80CD5">
              <w:rPr>
                <w:rFonts w:ascii="Times New Roman" w:hAnsi="Times New Roman"/>
                <w:sz w:val="18"/>
                <w:szCs w:val="18"/>
              </w:rPr>
              <w:t>1 171,50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lang w:val="en-US"/>
              </w:rPr>
              <w:t>378</w:t>
            </w:r>
            <w:r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74,10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2F0139" w:rsidP="00F80CD5">
            <w:pPr>
              <w:spacing w:line="276" w:lineRule="auto"/>
              <w:jc w:val="center"/>
              <w:rPr>
                <w:rFonts w:ascii="Times New Roman" w:hAnsi="Times New Roman"/>
                <w:sz w:val="18"/>
                <w:szCs w:val="18"/>
              </w:rPr>
            </w:pPr>
            <w:r w:rsidRPr="00F80CD5">
              <w:rPr>
                <w:rFonts w:ascii="Times New Roman" w:hAnsi="Times New Roman"/>
                <w:sz w:val="18"/>
                <w:szCs w:val="18"/>
              </w:rPr>
              <w:t xml:space="preserve">119,40 </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300,00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300,00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01.07.02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Создание защитных противопожарных полос на границе с лесным массивом и опашка полей на территории городского округа Лыткарино.</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577,00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129,00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CD05BE" w:rsidP="00F80CD5">
            <w:pPr>
              <w:spacing w:line="276" w:lineRule="auto"/>
              <w:jc w:val="center"/>
              <w:rPr>
                <w:rFonts w:ascii="Times New Roman" w:hAnsi="Times New Roman"/>
                <w:sz w:val="18"/>
                <w:szCs w:val="18"/>
              </w:rPr>
            </w:pPr>
            <w:r w:rsidRPr="00F80CD5">
              <w:rPr>
                <w:rFonts w:ascii="Times New Roman" w:hAnsi="Times New Roman"/>
                <w:sz w:val="18"/>
                <w:szCs w:val="18"/>
              </w:rPr>
              <w:t>88,10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01.08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80CD5" w:rsidRPr="00F80CD5"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01.09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Содержание оперативного персонала системы обеспечения вызова муниципальных экстренных опе</w:t>
            </w:r>
            <w:r w:rsidRPr="00F80CD5">
              <w:rPr>
                <w:rFonts w:ascii="Times New Roman" w:hAnsi="Times New Roman"/>
                <w:sz w:val="18"/>
                <w:szCs w:val="18"/>
              </w:rPr>
              <w:lastRenderedPageBreak/>
              <w:t>ративных служб по единому номеру 112, ЕДДС (кроме заработной платы, налогов);</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lastRenderedPageBreak/>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Сокращение среднего времени совместного реагирования нескольких экстренных</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lastRenderedPageBreak/>
              <w:t>оперативных служб на обращения населения по единому номеру «112» на территории муниципального образования</w:t>
            </w:r>
          </w:p>
        </w:tc>
      </w:tr>
      <w:tr w:rsidR="00F80CD5" w:rsidRPr="00F80CD5" w:rsidTr="004F0426">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01.10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ind w:left="-108" w:right="-108"/>
              <w:jc w:val="center"/>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Сокращение среднего времени совместного реагирования нескольких экстренных</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F80CD5" w:rsidRPr="00F80CD5" w:rsidTr="004F0426">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Основное мероприятие 02.</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F95E67"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3 360,60</w:t>
            </w:r>
          </w:p>
        </w:tc>
        <w:tc>
          <w:tcPr>
            <w:tcW w:w="850" w:type="dxa"/>
            <w:tcBorders>
              <w:top w:val="nil"/>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621,60</w:t>
            </w:r>
          </w:p>
        </w:tc>
        <w:tc>
          <w:tcPr>
            <w:tcW w:w="851" w:type="dxa"/>
            <w:tcBorders>
              <w:top w:val="nil"/>
              <w:left w:val="nil"/>
              <w:bottom w:val="single" w:sz="4" w:space="0" w:color="auto"/>
              <w:right w:val="single" w:sz="4" w:space="0" w:color="auto"/>
            </w:tcBorders>
            <w:vAlign w:val="center"/>
          </w:tcPr>
          <w:p w:rsidR="00F95E67" w:rsidRPr="00F80CD5" w:rsidRDefault="009B6AA0" w:rsidP="00F80CD5">
            <w:pPr>
              <w:spacing w:line="276" w:lineRule="auto"/>
              <w:jc w:val="center"/>
              <w:rPr>
                <w:rFonts w:ascii="Times New Roman" w:hAnsi="Times New Roman"/>
                <w:sz w:val="18"/>
                <w:szCs w:val="18"/>
              </w:rPr>
            </w:pPr>
            <w:r w:rsidRPr="00F80CD5">
              <w:rPr>
                <w:rFonts w:ascii="Times New Roman" w:hAnsi="Times New Roman"/>
                <w:sz w:val="18"/>
                <w:szCs w:val="18"/>
              </w:rPr>
              <w:t>732</w:t>
            </w:r>
            <w:r w:rsidR="00F95E67" w:rsidRPr="00F80CD5">
              <w:rPr>
                <w:rFonts w:ascii="Times New Roman" w:hAnsi="Times New Roman"/>
                <w:sz w:val="18"/>
                <w:szCs w:val="18"/>
              </w:rPr>
              <w:t>,00</w:t>
            </w:r>
          </w:p>
        </w:tc>
        <w:tc>
          <w:tcPr>
            <w:tcW w:w="850" w:type="dxa"/>
            <w:tcBorders>
              <w:top w:val="nil"/>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851" w:type="dxa"/>
            <w:tcBorders>
              <w:top w:val="nil"/>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1701" w:type="dxa"/>
            <w:vMerge w:val="restart"/>
            <w:tcBorders>
              <w:top w:val="nil"/>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80CD5" w:rsidRPr="00F80CD5" w:rsidTr="004F0426">
        <w:trPr>
          <w:trHeight w:val="895"/>
        </w:trPr>
        <w:tc>
          <w:tcPr>
            <w:tcW w:w="705" w:type="dxa"/>
            <w:vMerge/>
            <w:tcBorders>
              <w:top w:val="nil"/>
              <w:left w:val="single" w:sz="4" w:space="0" w:color="auto"/>
              <w:bottom w:val="single" w:sz="4" w:space="0" w:color="000000"/>
              <w:right w:val="single" w:sz="4" w:space="0" w:color="auto"/>
            </w:tcBorders>
            <w:vAlign w:val="center"/>
          </w:tcPr>
          <w:p w:rsidR="006A7D60" w:rsidRPr="00F80CD5" w:rsidRDefault="006A7D60" w:rsidP="00F80CD5">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6A7D60" w:rsidRPr="00F80CD5" w:rsidRDefault="006A7D60" w:rsidP="00F80CD5">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6A7D60" w:rsidRPr="00F80CD5" w:rsidRDefault="006A7D60" w:rsidP="00F80CD5">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6A7D60" w:rsidRPr="00F80CD5" w:rsidRDefault="006A7D6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3 360,60</w:t>
            </w:r>
          </w:p>
        </w:tc>
        <w:tc>
          <w:tcPr>
            <w:tcW w:w="850"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732,00</w:t>
            </w:r>
          </w:p>
        </w:tc>
        <w:tc>
          <w:tcPr>
            <w:tcW w:w="850"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851" w:type="dxa"/>
            <w:tcBorders>
              <w:top w:val="single" w:sz="4" w:space="0" w:color="auto"/>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1701" w:type="dxa"/>
            <w:vMerge/>
            <w:tcBorders>
              <w:left w:val="nil"/>
              <w:bottom w:val="single" w:sz="4" w:space="0" w:color="auto"/>
              <w:right w:val="single" w:sz="4" w:space="0" w:color="auto"/>
            </w:tcBorders>
            <w:vAlign w:val="center"/>
          </w:tcPr>
          <w:p w:rsidR="006A7D60" w:rsidRPr="00F80CD5" w:rsidRDefault="006A7D60" w:rsidP="00F80CD5">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6A7D60" w:rsidRPr="00F80CD5" w:rsidRDefault="006A7D60" w:rsidP="00F80CD5">
            <w:pPr>
              <w:rPr>
                <w:rFonts w:ascii="Times New Roman" w:hAnsi="Times New Roman"/>
                <w:sz w:val="18"/>
                <w:szCs w:val="18"/>
              </w:rPr>
            </w:pPr>
          </w:p>
        </w:tc>
      </w:tr>
      <w:tr w:rsidR="00F80CD5" w:rsidRPr="00F80CD5" w:rsidTr="00F33D66">
        <w:trPr>
          <w:trHeight w:val="1449"/>
        </w:trPr>
        <w:tc>
          <w:tcPr>
            <w:tcW w:w="705" w:type="dxa"/>
            <w:tcBorders>
              <w:top w:val="nil"/>
              <w:left w:val="single" w:sz="4" w:space="0" w:color="auto"/>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15</w:t>
            </w:r>
          </w:p>
        </w:tc>
        <w:tc>
          <w:tcPr>
            <w:tcW w:w="2862" w:type="dxa"/>
            <w:tcBorders>
              <w:top w:val="nil"/>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02.01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709" w:type="dxa"/>
            <w:tcBorders>
              <w:top w:val="single" w:sz="4" w:space="0" w:color="auto"/>
              <w:left w:val="nil"/>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right w:val="single" w:sz="4" w:space="0" w:color="auto"/>
            </w:tcBorders>
            <w:vAlign w:val="center"/>
          </w:tcPr>
          <w:p w:rsidR="00F95E67"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2 092,00</w:t>
            </w:r>
          </w:p>
        </w:tc>
        <w:tc>
          <w:tcPr>
            <w:tcW w:w="850" w:type="dxa"/>
            <w:tcBorders>
              <w:top w:val="single" w:sz="4" w:space="0" w:color="auto"/>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right w:val="single" w:sz="4" w:space="0" w:color="auto"/>
            </w:tcBorders>
            <w:vAlign w:val="center"/>
          </w:tcPr>
          <w:p w:rsidR="00F95E67" w:rsidRPr="00F80CD5" w:rsidRDefault="009B6F75" w:rsidP="00F80CD5">
            <w:pPr>
              <w:spacing w:line="276" w:lineRule="auto"/>
              <w:jc w:val="center"/>
              <w:rPr>
                <w:rFonts w:ascii="Times New Roman" w:hAnsi="Times New Roman"/>
                <w:sz w:val="18"/>
                <w:szCs w:val="18"/>
              </w:rPr>
            </w:pPr>
            <w:r w:rsidRPr="00F80CD5">
              <w:rPr>
                <w:rFonts w:ascii="Times New Roman" w:hAnsi="Times New Roman"/>
                <w:sz w:val="18"/>
                <w:szCs w:val="18"/>
              </w:rPr>
              <w:t>692</w:t>
            </w:r>
            <w:r w:rsidR="00F95E67" w:rsidRPr="00F80CD5">
              <w:rPr>
                <w:rFonts w:ascii="Times New Roman" w:hAnsi="Times New Roman"/>
                <w:sz w:val="18"/>
                <w:szCs w:val="18"/>
              </w:rPr>
              <w:t>,00</w:t>
            </w:r>
          </w:p>
        </w:tc>
        <w:tc>
          <w:tcPr>
            <w:tcW w:w="850" w:type="dxa"/>
            <w:tcBorders>
              <w:top w:val="single" w:sz="4" w:space="0" w:color="auto"/>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700,00</w:t>
            </w:r>
          </w:p>
        </w:tc>
        <w:tc>
          <w:tcPr>
            <w:tcW w:w="851" w:type="dxa"/>
            <w:tcBorders>
              <w:top w:val="single" w:sz="4" w:space="0" w:color="auto"/>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700,00</w:t>
            </w:r>
          </w:p>
        </w:tc>
        <w:tc>
          <w:tcPr>
            <w:tcW w:w="1701" w:type="dxa"/>
            <w:tcBorders>
              <w:top w:val="single" w:sz="4" w:space="0" w:color="auto"/>
              <w:left w:val="nil"/>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МУ «Лесопарк-Лыткарино»</w:t>
            </w:r>
          </w:p>
          <w:p w:rsidR="00F95E67" w:rsidRPr="00F80CD5" w:rsidRDefault="00F95E67" w:rsidP="00F80CD5">
            <w:pPr>
              <w:jc w:val="center"/>
              <w:rPr>
                <w:rFonts w:ascii="Times New Roman" w:hAnsi="Times New Roman"/>
                <w:sz w:val="18"/>
                <w:szCs w:val="18"/>
              </w:rPr>
            </w:pPr>
          </w:p>
        </w:tc>
        <w:tc>
          <w:tcPr>
            <w:tcW w:w="2124" w:type="dxa"/>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80CD5" w:rsidRPr="00F80CD5" w:rsidTr="00F33D66">
        <w:trPr>
          <w:trHeight w:val="614"/>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16</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02.02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r w:rsidR="008A2E8F" w:rsidRPr="00F80CD5">
              <w:rPr>
                <w:rFonts w:ascii="Times New Roman" w:hAnsi="Times New Roman"/>
                <w:sz w:val="18"/>
                <w:szCs w:val="18"/>
              </w:rPr>
              <w:t>, оплата договоров с АСФ (АСС) для организации безопасности на муниципальных пляжах</w:t>
            </w:r>
            <w:r w:rsidRPr="00F80CD5">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6A7D60" w:rsidP="00F80CD5">
            <w:pPr>
              <w:spacing w:line="276" w:lineRule="auto"/>
              <w:jc w:val="center"/>
              <w:rPr>
                <w:rFonts w:ascii="Times New Roman" w:hAnsi="Times New Roman"/>
                <w:sz w:val="18"/>
                <w:szCs w:val="18"/>
              </w:rPr>
            </w:pPr>
            <w:r w:rsidRPr="00F80CD5">
              <w:rPr>
                <w:rFonts w:ascii="Times New Roman" w:hAnsi="Times New Roman"/>
                <w:sz w:val="18"/>
                <w:szCs w:val="18"/>
              </w:rPr>
              <w:t>1 268,60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9B6F75" w:rsidP="00F80CD5">
            <w:pPr>
              <w:spacing w:line="276" w:lineRule="auto"/>
              <w:jc w:val="center"/>
              <w:rPr>
                <w:rFonts w:ascii="Times New Roman" w:hAnsi="Times New Roman"/>
                <w:sz w:val="18"/>
                <w:szCs w:val="18"/>
              </w:rPr>
            </w:pPr>
            <w:r w:rsidRPr="00F80CD5">
              <w:rPr>
                <w:rFonts w:ascii="Times New Roman" w:hAnsi="Times New Roman"/>
                <w:sz w:val="18"/>
                <w:szCs w:val="18"/>
              </w:rPr>
              <w:t>40</w:t>
            </w:r>
            <w:r w:rsidR="00F95E67" w:rsidRPr="00F80CD5">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70,00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80CD5" w:rsidRPr="00F80CD5" w:rsidTr="00285151">
        <w:trPr>
          <w:trHeight w:val="579"/>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lastRenderedPageBreak/>
              <w:t>17</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Основное мероприятие 03:</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7"/>
                <w:szCs w:val="17"/>
              </w:rPr>
            </w:pPr>
            <w:r w:rsidRPr="00F80CD5">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F80CD5" w:rsidRPr="00F80CD5" w:rsidTr="004F0426">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F95E67" w:rsidRPr="00F80CD5" w:rsidRDefault="00F95E67" w:rsidP="00F80CD5">
            <w:pPr>
              <w:rPr>
                <w:rFonts w:ascii="Times New Roman" w:hAnsi="Times New Roman"/>
                <w:sz w:val="17"/>
                <w:szCs w:val="17"/>
              </w:rPr>
            </w:pPr>
          </w:p>
        </w:tc>
      </w:tr>
      <w:tr w:rsidR="00F80CD5" w:rsidRPr="00F80CD5" w:rsidTr="004F0426">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spacing w:line="276" w:lineRule="auto"/>
              <w:jc w:val="center"/>
              <w:rPr>
                <w:rFonts w:ascii="Times New Roman" w:hAnsi="Times New Roman"/>
                <w:sz w:val="20"/>
                <w:szCs w:val="20"/>
              </w:rPr>
            </w:pPr>
            <w:r w:rsidRPr="00F80CD5">
              <w:rPr>
                <w:rFonts w:ascii="Times New Roman" w:hAnsi="Times New Roman"/>
                <w:sz w:val="20"/>
                <w:szCs w:val="20"/>
              </w:rPr>
              <w:t>18</w:t>
            </w:r>
          </w:p>
        </w:tc>
        <w:tc>
          <w:tcPr>
            <w:tcW w:w="2862" w:type="dxa"/>
            <w:tcBorders>
              <w:top w:val="single" w:sz="4" w:space="0" w:color="auto"/>
              <w:left w:val="single" w:sz="4" w:space="0" w:color="auto"/>
              <w:bottom w:val="single" w:sz="4" w:space="0" w:color="000000"/>
              <w:right w:val="single" w:sz="4" w:space="0" w:color="auto"/>
            </w:tcBorders>
            <w:vAlign w:val="center"/>
          </w:tcPr>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 xml:space="preserve">Мероприятие 03.01 </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rPr>
                <w:rFonts w:ascii="Times New Roman" w:hAnsi="Times New Roman"/>
                <w:sz w:val="18"/>
                <w:szCs w:val="18"/>
              </w:rPr>
            </w:pPr>
            <w:r w:rsidRPr="00F80CD5">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F95E67" w:rsidRPr="00F80CD5" w:rsidRDefault="00F95E67" w:rsidP="00F80CD5">
            <w:pPr>
              <w:spacing w:line="276" w:lineRule="auto"/>
              <w:jc w:val="center"/>
              <w:rPr>
                <w:rFonts w:ascii="Times New Roman" w:hAnsi="Times New Roman"/>
                <w:sz w:val="18"/>
                <w:szCs w:val="18"/>
              </w:rPr>
            </w:pPr>
            <w:r w:rsidRPr="00F80CD5">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F80CD5" w:rsidRPr="00F80CD5" w:rsidTr="004F0426">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18"/>
              </w:rPr>
            </w:pPr>
            <w:r w:rsidRPr="00F80CD5">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18"/>
              </w:rPr>
            </w:pPr>
            <w:r w:rsidRPr="00F80CD5">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6D2447" w:rsidRPr="00F80CD5" w:rsidRDefault="006D2447" w:rsidP="00F80CD5">
            <w:pPr>
              <w:jc w:val="center"/>
              <w:rPr>
                <w:rFonts w:ascii="Times New Roman" w:hAnsi="Times New Roman"/>
                <w:sz w:val="18"/>
                <w:szCs w:val="22"/>
              </w:rPr>
            </w:pPr>
            <w:r w:rsidRPr="00F80CD5">
              <w:rPr>
                <w:rFonts w:ascii="Times New Roman" w:hAnsi="Times New Roman"/>
                <w:sz w:val="18"/>
                <w:szCs w:val="22"/>
              </w:rPr>
              <w:t>6 090,10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9</w:t>
            </w:r>
            <w:r w:rsidRPr="00F80CD5">
              <w:rPr>
                <w:rFonts w:ascii="Times New Roman" w:hAnsi="Times New Roman"/>
                <w:sz w:val="18"/>
                <w:szCs w:val="22"/>
                <w:lang w:val="en-US"/>
              </w:rPr>
              <w:t>44</w:t>
            </w:r>
            <w:r w:rsidRPr="00F80CD5">
              <w:rPr>
                <w:rFonts w:ascii="Times New Roman" w:hAnsi="Times New Roman"/>
                <w:sz w:val="18"/>
                <w:szCs w:val="22"/>
              </w:rPr>
              <w:t>,90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1 024,70</w:t>
            </w:r>
          </w:p>
        </w:tc>
        <w:tc>
          <w:tcPr>
            <w:tcW w:w="85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1 136,50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1 492,00</w:t>
            </w:r>
          </w:p>
        </w:tc>
        <w:tc>
          <w:tcPr>
            <w:tcW w:w="85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1 492,00</w:t>
            </w:r>
          </w:p>
        </w:tc>
        <w:tc>
          <w:tcPr>
            <w:tcW w:w="170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20"/>
                <w:szCs w:val="20"/>
              </w:rPr>
            </w:pPr>
            <w:r w:rsidRPr="00F80CD5">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20"/>
                <w:szCs w:val="20"/>
              </w:rPr>
            </w:pPr>
            <w:r w:rsidRPr="00F80CD5">
              <w:rPr>
                <w:rFonts w:ascii="Times New Roman" w:hAnsi="Times New Roman"/>
                <w:sz w:val="20"/>
                <w:szCs w:val="20"/>
              </w:rPr>
              <w:t> </w:t>
            </w:r>
          </w:p>
        </w:tc>
      </w:tr>
      <w:tr w:rsidR="00F80CD5" w:rsidRPr="00F80CD5"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18"/>
              </w:rPr>
            </w:pPr>
            <w:r w:rsidRPr="00F80CD5">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6D2447" w:rsidRPr="00F80CD5" w:rsidRDefault="006D2447" w:rsidP="00F80CD5">
            <w:pPr>
              <w:jc w:val="center"/>
              <w:rPr>
                <w:rFonts w:ascii="Times New Roman" w:hAnsi="Times New Roman"/>
                <w:sz w:val="18"/>
                <w:szCs w:val="22"/>
              </w:rPr>
            </w:pPr>
            <w:r w:rsidRPr="00F80CD5">
              <w:rPr>
                <w:rFonts w:ascii="Times New Roman" w:hAnsi="Times New Roman"/>
                <w:sz w:val="18"/>
                <w:szCs w:val="22"/>
              </w:rPr>
              <w:t>6 090,10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944,90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1 024,70</w:t>
            </w:r>
          </w:p>
        </w:tc>
        <w:tc>
          <w:tcPr>
            <w:tcW w:w="85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1 136,50</w:t>
            </w:r>
          </w:p>
        </w:tc>
        <w:tc>
          <w:tcPr>
            <w:tcW w:w="850"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1 492,00</w:t>
            </w:r>
          </w:p>
        </w:tc>
        <w:tc>
          <w:tcPr>
            <w:tcW w:w="85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18"/>
                <w:szCs w:val="22"/>
              </w:rPr>
            </w:pPr>
            <w:r w:rsidRPr="00F80CD5">
              <w:rPr>
                <w:rFonts w:ascii="Times New Roman" w:hAnsi="Times New Roman"/>
                <w:sz w:val="18"/>
                <w:szCs w:val="22"/>
              </w:rPr>
              <w:t>1 492,00</w:t>
            </w:r>
          </w:p>
        </w:tc>
        <w:tc>
          <w:tcPr>
            <w:tcW w:w="1701"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20"/>
                <w:szCs w:val="20"/>
              </w:rPr>
            </w:pPr>
            <w:r w:rsidRPr="00F80CD5">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6D2447" w:rsidRPr="00F80CD5" w:rsidRDefault="006D2447" w:rsidP="00F80CD5">
            <w:pPr>
              <w:spacing w:line="276" w:lineRule="auto"/>
              <w:jc w:val="center"/>
              <w:rPr>
                <w:rFonts w:ascii="Times New Roman" w:hAnsi="Times New Roman"/>
                <w:sz w:val="20"/>
                <w:szCs w:val="20"/>
              </w:rPr>
            </w:pPr>
            <w:r w:rsidRPr="00F80CD5">
              <w:rPr>
                <w:rFonts w:ascii="Times New Roman" w:hAnsi="Times New Roman"/>
                <w:sz w:val="20"/>
                <w:szCs w:val="20"/>
              </w:rPr>
              <w:t> </w:t>
            </w:r>
          </w:p>
        </w:tc>
      </w:tr>
      <w:tr w:rsidR="00F80CD5" w:rsidRPr="00F80CD5"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Calibri" w:hAnsi="Calibri" w:cs="Calibri"/>
                <w:sz w:val="20"/>
                <w:szCs w:val="20"/>
              </w:rPr>
            </w:pPr>
            <w:r w:rsidRPr="00F80CD5">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3810E6" w:rsidRPr="00F80CD5" w:rsidRDefault="003810E6" w:rsidP="00F80CD5">
            <w:pPr>
              <w:spacing w:line="276" w:lineRule="auto"/>
              <w:jc w:val="center"/>
              <w:rPr>
                <w:rFonts w:ascii="Calibri" w:hAnsi="Calibri" w:cs="Calibri"/>
                <w:sz w:val="20"/>
                <w:szCs w:val="20"/>
              </w:rPr>
            </w:pPr>
            <w:r w:rsidRPr="00F80CD5">
              <w:rPr>
                <w:rFonts w:ascii="Calibri" w:hAnsi="Calibri" w:cs="Calibri"/>
                <w:sz w:val="20"/>
                <w:szCs w:val="20"/>
              </w:rPr>
              <w:t> </w:t>
            </w:r>
          </w:p>
        </w:tc>
      </w:tr>
    </w:tbl>
    <w:p w:rsidR="007C413B" w:rsidRPr="00F80CD5" w:rsidRDefault="007C413B" w:rsidP="00F80CD5">
      <w:pPr>
        <w:contextualSpacing/>
        <w:jc w:val="center"/>
        <w:rPr>
          <w:rFonts w:ascii="Times New Roman" w:hAnsi="Times New Roman"/>
          <w:b/>
          <w:sz w:val="28"/>
        </w:rPr>
      </w:pPr>
    </w:p>
    <w:p w:rsidR="004C1A1A" w:rsidRPr="00F80CD5" w:rsidRDefault="004C1A1A" w:rsidP="00F80CD5">
      <w:pPr>
        <w:contextualSpacing/>
        <w:jc w:val="center"/>
        <w:rPr>
          <w:rFonts w:ascii="Times New Roman" w:hAnsi="Times New Roman"/>
          <w:b/>
          <w:sz w:val="28"/>
        </w:rPr>
      </w:pPr>
      <w:r w:rsidRPr="00F80CD5">
        <w:rPr>
          <w:rFonts w:ascii="Times New Roman" w:hAnsi="Times New Roman"/>
          <w:b/>
          <w:sz w:val="28"/>
        </w:rPr>
        <w:t>10. Паспорт подпрограммы № 3</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rPr>
        <w:t>«Развитие и совершенствование систем оповещения и информирования населения</w:t>
      </w:r>
      <w:r w:rsidR="006F0F9E" w:rsidRPr="00F80CD5">
        <w:rPr>
          <w:rFonts w:ascii="Times New Roman" w:hAnsi="Times New Roman"/>
          <w:sz w:val="28"/>
        </w:rPr>
        <w:t xml:space="preserve"> городского округа Лыткарино Московской области</w:t>
      </w:r>
      <w:r w:rsidRPr="00F80CD5">
        <w:rPr>
          <w:rFonts w:ascii="Times New Roman" w:hAnsi="Times New Roman"/>
          <w:sz w:val="28"/>
        </w:rPr>
        <w:t xml:space="preserve">» </w:t>
      </w: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pStyle w:val="a3"/>
        <w:ind w:left="426"/>
        <w:jc w:val="both"/>
        <w:rPr>
          <w:rFonts w:ascii="Times New Roman" w:hAnsi="Times New Roman"/>
          <w:sz w:val="12"/>
          <w:szCs w:val="12"/>
        </w:rPr>
      </w:pPr>
    </w:p>
    <w:p w:rsidR="007C413B" w:rsidRPr="00F80CD5" w:rsidRDefault="007C413B" w:rsidP="00F80CD5">
      <w:pPr>
        <w:pStyle w:val="a3"/>
        <w:ind w:left="426"/>
        <w:jc w:val="both"/>
        <w:rPr>
          <w:rFonts w:ascii="Times New Roman" w:hAnsi="Times New Roman"/>
          <w:sz w:val="12"/>
          <w:szCs w:val="12"/>
        </w:rPr>
      </w:pPr>
    </w:p>
    <w:p w:rsidR="00E356E8" w:rsidRPr="00F80CD5" w:rsidRDefault="00E356E8" w:rsidP="00F80CD5">
      <w:pPr>
        <w:pStyle w:val="a3"/>
        <w:ind w:left="426"/>
        <w:jc w:val="both"/>
        <w:rPr>
          <w:rFonts w:ascii="Times New Roman" w:hAnsi="Times New Roman"/>
          <w:sz w:val="12"/>
          <w:szCs w:val="12"/>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F80CD5" w:rsidRPr="00F80CD5" w:rsidTr="004F0426">
        <w:trPr>
          <w:trHeight w:val="235"/>
        </w:trPr>
        <w:tc>
          <w:tcPr>
            <w:tcW w:w="2948" w:type="dxa"/>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Муниципальный заказчик подпрограммы</w:t>
            </w:r>
          </w:p>
        </w:tc>
        <w:tc>
          <w:tcPr>
            <w:tcW w:w="11877" w:type="dxa"/>
            <w:gridSpan w:val="8"/>
            <w:vAlign w:val="center"/>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Администрация городского округа Лыткарино</w:t>
            </w:r>
            <w:r w:rsidR="00410FB4" w:rsidRPr="00F80CD5">
              <w:rPr>
                <w:rFonts w:ascii="Times New Roman" w:hAnsi="Times New Roman"/>
                <w:sz w:val="22"/>
                <w:szCs w:val="22"/>
              </w:rPr>
              <w:t xml:space="preserve"> Московской области</w:t>
            </w:r>
          </w:p>
        </w:tc>
      </w:tr>
      <w:tr w:rsidR="00F80CD5" w:rsidRPr="00F80CD5" w:rsidTr="004F0426">
        <w:trPr>
          <w:trHeight w:val="70"/>
        </w:trPr>
        <w:tc>
          <w:tcPr>
            <w:tcW w:w="2948" w:type="dxa"/>
            <w:vMerge w:val="restart"/>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Главный распорядитель бюджетных средств</w:t>
            </w:r>
          </w:p>
        </w:tc>
        <w:tc>
          <w:tcPr>
            <w:tcW w:w="2268" w:type="dxa"/>
            <w:vMerge w:val="restart"/>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Источники</w:t>
            </w:r>
          </w:p>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финансирования</w:t>
            </w:r>
          </w:p>
        </w:tc>
        <w:tc>
          <w:tcPr>
            <w:tcW w:w="6916" w:type="dxa"/>
            <w:gridSpan w:val="6"/>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Расходы (тыс. рублей)</w:t>
            </w:r>
          </w:p>
        </w:tc>
      </w:tr>
      <w:tr w:rsidR="00F80CD5" w:rsidRPr="00F80CD5" w:rsidTr="004F0426">
        <w:trPr>
          <w:trHeight w:val="181"/>
        </w:trPr>
        <w:tc>
          <w:tcPr>
            <w:tcW w:w="2948" w:type="dxa"/>
            <w:vMerge/>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p>
        </w:tc>
        <w:tc>
          <w:tcPr>
            <w:tcW w:w="2693" w:type="dxa"/>
            <w:vMerge/>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p>
        </w:tc>
        <w:tc>
          <w:tcPr>
            <w:tcW w:w="2268" w:type="dxa"/>
            <w:vMerge/>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p>
        </w:tc>
        <w:tc>
          <w:tcPr>
            <w:tcW w:w="1176"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2020 год</w:t>
            </w:r>
          </w:p>
        </w:tc>
        <w:tc>
          <w:tcPr>
            <w:tcW w:w="1177"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2021 год</w:t>
            </w:r>
          </w:p>
        </w:tc>
        <w:tc>
          <w:tcPr>
            <w:tcW w:w="1176"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2022 год</w:t>
            </w:r>
          </w:p>
        </w:tc>
        <w:tc>
          <w:tcPr>
            <w:tcW w:w="1148"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2023 год</w:t>
            </w:r>
          </w:p>
        </w:tc>
        <w:tc>
          <w:tcPr>
            <w:tcW w:w="1176"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2024 год</w:t>
            </w:r>
          </w:p>
        </w:tc>
        <w:tc>
          <w:tcPr>
            <w:tcW w:w="1063" w:type="dxa"/>
            <w:vAlign w:val="center"/>
          </w:tcPr>
          <w:p w:rsidR="004F0426" w:rsidRPr="00F80CD5" w:rsidRDefault="004F0426"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Итого</w:t>
            </w:r>
          </w:p>
        </w:tc>
      </w:tr>
      <w:tr w:rsidR="00F80CD5" w:rsidRPr="00F80CD5" w:rsidTr="004F0426">
        <w:trPr>
          <w:trHeight w:val="521"/>
        </w:trPr>
        <w:tc>
          <w:tcPr>
            <w:tcW w:w="2948" w:type="dxa"/>
            <w:vMerge/>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F0426" w:rsidRPr="00F80CD5" w:rsidRDefault="004F0426"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F0426" w:rsidRPr="00F80CD5" w:rsidRDefault="004F0426" w:rsidP="00F80CD5">
            <w:pPr>
              <w:rPr>
                <w:rFonts w:ascii="Times New Roman" w:hAnsi="Times New Roman"/>
              </w:rPr>
            </w:pPr>
            <w:r w:rsidRPr="00F80CD5">
              <w:rPr>
                <w:rFonts w:ascii="Times New Roman" w:hAnsi="Times New Roman"/>
                <w:sz w:val="22"/>
                <w:szCs w:val="22"/>
              </w:rPr>
              <w:t>Всего, в том числе:</w:t>
            </w:r>
          </w:p>
        </w:tc>
        <w:tc>
          <w:tcPr>
            <w:tcW w:w="1176" w:type="dxa"/>
            <w:tcBorders>
              <w:left w:val="nil"/>
            </w:tcBorders>
            <w:vAlign w:val="center"/>
          </w:tcPr>
          <w:p w:rsidR="004F0426" w:rsidRPr="00F80CD5" w:rsidRDefault="004F0426" w:rsidP="00F80CD5">
            <w:pPr>
              <w:jc w:val="center"/>
              <w:rPr>
                <w:rFonts w:ascii="Times New Roman" w:hAnsi="Times New Roman"/>
              </w:rPr>
            </w:pPr>
            <w:r w:rsidRPr="00F80CD5">
              <w:rPr>
                <w:rFonts w:ascii="Times New Roman" w:hAnsi="Times New Roman"/>
                <w:sz w:val="22"/>
                <w:szCs w:val="22"/>
              </w:rPr>
              <w:t>547,</w:t>
            </w:r>
            <w:r w:rsidRPr="00F80CD5">
              <w:rPr>
                <w:rFonts w:ascii="Times New Roman" w:hAnsi="Times New Roman"/>
                <w:sz w:val="22"/>
                <w:szCs w:val="22"/>
                <w:lang w:val="en-US"/>
              </w:rPr>
              <w:t>7</w:t>
            </w:r>
            <w:r w:rsidRPr="00F80CD5">
              <w:rPr>
                <w:rFonts w:ascii="Times New Roman" w:hAnsi="Times New Roman"/>
                <w:sz w:val="22"/>
                <w:szCs w:val="22"/>
              </w:rPr>
              <w:t>0</w:t>
            </w:r>
          </w:p>
        </w:tc>
        <w:tc>
          <w:tcPr>
            <w:tcW w:w="1177" w:type="dxa"/>
            <w:tcBorders>
              <w:left w:val="nil"/>
            </w:tcBorders>
            <w:vAlign w:val="center"/>
          </w:tcPr>
          <w:p w:rsidR="004F0426" w:rsidRPr="00F80CD5" w:rsidRDefault="00F95E67" w:rsidP="00F80CD5">
            <w:pPr>
              <w:jc w:val="center"/>
              <w:rPr>
                <w:rFonts w:ascii="Times New Roman" w:hAnsi="Times New Roman"/>
              </w:rPr>
            </w:pPr>
            <w:r w:rsidRPr="00F80CD5">
              <w:rPr>
                <w:rFonts w:ascii="Times New Roman" w:hAnsi="Times New Roman"/>
                <w:sz w:val="22"/>
                <w:szCs w:val="22"/>
              </w:rPr>
              <w:t>776,20</w:t>
            </w:r>
          </w:p>
        </w:tc>
        <w:tc>
          <w:tcPr>
            <w:tcW w:w="1176" w:type="dxa"/>
            <w:tcBorders>
              <w:left w:val="nil"/>
            </w:tcBorders>
            <w:vAlign w:val="center"/>
          </w:tcPr>
          <w:p w:rsidR="004F0426" w:rsidRPr="00F80CD5" w:rsidRDefault="00EB1D52" w:rsidP="00F80CD5">
            <w:pPr>
              <w:jc w:val="center"/>
              <w:rPr>
                <w:rFonts w:ascii="Times New Roman" w:hAnsi="Times New Roman"/>
              </w:rPr>
            </w:pPr>
            <w:r w:rsidRPr="00F80CD5">
              <w:rPr>
                <w:rFonts w:ascii="Times New Roman" w:hAnsi="Times New Roman"/>
                <w:sz w:val="22"/>
                <w:szCs w:val="22"/>
              </w:rPr>
              <w:t>603</w:t>
            </w:r>
            <w:r w:rsidR="008B6EA7" w:rsidRPr="00F80CD5">
              <w:rPr>
                <w:rFonts w:ascii="Times New Roman" w:hAnsi="Times New Roman"/>
                <w:sz w:val="22"/>
                <w:szCs w:val="22"/>
              </w:rPr>
              <w:t>,80</w:t>
            </w:r>
          </w:p>
        </w:tc>
        <w:tc>
          <w:tcPr>
            <w:tcW w:w="1148" w:type="dxa"/>
            <w:tcBorders>
              <w:left w:val="nil"/>
            </w:tcBorders>
            <w:vAlign w:val="center"/>
          </w:tcPr>
          <w:p w:rsidR="004F0426" w:rsidRPr="00F80CD5" w:rsidRDefault="00AB0D48" w:rsidP="00F80CD5">
            <w:pPr>
              <w:jc w:val="center"/>
              <w:rPr>
                <w:rFonts w:ascii="Times New Roman" w:hAnsi="Times New Roman"/>
              </w:rPr>
            </w:pPr>
            <w:r w:rsidRPr="00F80CD5">
              <w:rPr>
                <w:rFonts w:ascii="Times New Roman" w:hAnsi="Times New Roman"/>
                <w:sz w:val="22"/>
                <w:szCs w:val="22"/>
              </w:rPr>
              <w:t>450</w:t>
            </w:r>
            <w:r w:rsidR="004F0426" w:rsidRPr="00F80CD5">
              <w:rPr>
                <w:rFonts w:ascii="Times New Roman" w:hAnsi="Times New Roman"/>
                <w:sz w:val="22"/>
                <w:szCs w:val="22"/>
              </w:rPr>
              <w:t>,</w:t>
            </w:r>
            <w:r w:rsidRPr="00F80CD5">
              <w:rPr>
                <w:rFonts w:ascii="Times New Roman" w:hAnsi="Times New Roman"/>
                <w:sz w:val="22"/>
                <w:szCs w:val="22"/>
              </w:rPr>
              <w:t>7</w:t>
            </w:r>
            <w:r w:rsidR="004F0426" w:rsidRPr="00F80CD5">
              <w:rPr>
                <w:rFonts w:ascii="Times New Roman" w:hAnsi="Times New Roman"/>
                <w:sz w:val="22"/>
                <w:szCs w:val="22"/>
              </w:rPr>
              <w:t>0</w:t>
            </w:r>
          </w:p>
        </w:tc>
        <w:tc>
          <w:tcPr>
            <w:tcW w:w="1176" w:type="dxa"/>
            <w:tcBorders>
              <w:left w:val="nil"/>
            </w:tcBorders>
            <w:vAlign w:val="center"/>
          </w:tcPr>
          <w:p w:rsidR="004F0426" w:rsidRPr="00F80CD5" w:rsidRDefault="00AB0D48" w:rsidP="00F80CD5">
            <w:pPr>
              <w:jc w:val="center"/>
              <w:rPr>
                <w:rFonts w:ascii="Times New Roman" w:hAnsi="Times New Roman"/>
              </w:rPr>
            </w:pPr>
            <w:r w:rsidRPr="00F80CD5">
              <w:rPr>
                <w:rFonts w:ascii="Times New Roman" w:hAnsi="Times New Roman"/>
                <w:sz w:val="22"/>
                <w:szCs w:val="22"/>
              </w:rPr>
              <w:t>450,70</w:t>
            </w:r>
          </w:p>
        </w:tc>
        <w:tc>
          <w:tcPr>
            <w:tcW w:w="1063" w:type="dxa"/>
            <w:tcBorders>
              <w:top w:val="nil"/>
              <w:left w:val="nil"/>
            </w:tcBorders>
            <w:vAlign w:val="center"/>
          </w:tcPr>
          <w:p w:rsidR="004F0426" w:rsidRPr="00F80CD5" w:rsidRDefault="00B979AD" w:rsidP="00F80CD5">
            <w:pPr>
              <w:jc w:val="center"/>
              <w:rPr>
                <w:rFonts w:ascii="Times New Roman" w:hAnsi="Times New Roman"/>
              </w:rPr>
            </w:pPr>
            <w:r w:rsidRPr="00F80CD5">
              <w:rPr>
                <w:rFonts w:ascii="Times New Roman" w:hAnsi="Times New Roman"/>
                <w:sz w:val="22"/>
                <w:szCs w:val="22"/>
              </w:rPr>
              <w:t>2 829,10</w:t>
            </w:r>
          </w:p>
        </w:tc>
      </w:tr>
      <w:tr w:rsidR="00F80CD5" w:rsidRPr="00F80CD5" w:rsidTr="004F0426">
        <w:trPr>
          <w:trHeight w:val="70"/>
        </w:trPr>
        <w:tc>
          <w:tcPr>
            <w:tcW w:w="2948" w:type="dxa"/>
            <w:vMerge/>
          </w:tcPr>
          <w:p w:rsidR="004D1519" w:rsidRPr="00F80CD5" w:rsidRDefault="004D1519" w:rsidP="00F80CD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D1519" w:rsidRPr="00F80CD5" w:rsidRDefault="004D1519" w:rsidP="00F80CD5">
            <w:pPr>
              <w:jc w:val="right"/>
              <w:rPr>
                <w:rFonts w:ascii="Times New Roman" w:hAnsi="Times New Roman"/>
              </w:rPr>
            </w:pPr>
          </w:p>
        </w:tc>
        <w:tc>
          <w:tcPr>
            <w:tcW w:w="2268" w:type="dxa"/>
            <w:vAlign w:val="center"/>
          </w:tcPr>
          <w:p w:rsidR="004D1519" w:rsidRPr="00F80CD5" w:rsidRDefault="004D1519" w:rsidP="00F80CD5">
            <w:pPr>
              <w:rPr>
                <w:rFonts w:ascii="Times New Roman" w:hAnsi="Times New Roman"/>
              </w:rPr>
            </w:pPr>
            <w:r w:rsidRPr="00F80CD5">
              <w:rPr>
                <w:rFonts w:ascii="Times New Roman" w:hAnsi="Times New Roman"/>
                <w:sz w:val="22"/>
                <w:szCs w:val="22"/>
              </w:rPr>
              <w:t xml:space="preserve">Средства бюджета </w:t>
            </w:r>
          </w:p>
          <w:p w:rsidR="004D1519" w:rsidRPr="00F80CD5" w:rsidRDefault="004D1519" w:rsidP="00F80CD5">
            <w:pPr>
              <w:rPr>
                <w:rFonts w:ascii="Times New Roman" w:hAnsi="Times New Roman"/>
              </w:rPr>
            </w:pPr>
            <w:r w:rsidRPr="00F80CD5">
              <w:rPr>
                <w:rFonts w:ascii="Times New Roman" w:hAnsi="Times New Roman"/>
                <w:sz w:val="22"/>
                <w:szCs w:val="22"/>
              </w:rPr>
              <w:t>г.о. Лыткарино</w:t>
            </w:r>
          </w:p>
        </w:tc>
        <w:tc>
          <w:tcPr>
            <w:tcW w:w="1176" w:type="dxa"/>
            <w:tcBorders>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547,70</w:t>
            </w:r>
          </w:p>
        </w:tc>
        <w:tc>
          <w:tcPr>
            <w:tcW w:w="1177" w:type="dxa"/>
            <w:tcBorders>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776,20</w:t>
            </w:r>
          </w:p>
        </w:tc>
        <w:tc>
          <w:tcPr>
            <w:tcW w:w="1176" w:type="dxa"/>
            <w:tcBorders>
              <w:left w:val="nil"/>
            </w:tcBorders>
            <w:vAlign w:val="center"/>
          </w:tcPr>
          <w:p w:rsidR="004D1519" w:rsidRPr="00F80CD5" w:rsidRDefault="00EB1D52" w:rsidP="00F80CD5">
            <w:pPr>
              <w:jc w:val="center"/>
              <w:rPr>
                <w:rFonts w:ascii="Times New Roman" w:hAnsi="Times New Roman"/>
              </w:rPr>
            </w:pPr>
            <w:r w:rsidRPr="00F80CD5">
              <w:rPr>
                <w:rFonts w:ascii="Times New Roman" w:hAnsi="Times New Roman"/>
                <w:sz w:val="22"/>
                <w:szCs w:val="22"/>
              </w:rPr>
              <w:t>603</w:t>
            </w:r>
            <w:r w:rsidR="008B6EA7" w:rsidRPr="00F80CD5">
              <w:rPr>
                <w:rFonts w:ascii="Times New Roman" w:hAnsi="Times New Roman"/>
                <w:sz w:val="22"/>
                <w:szCs w:val="22"/>
              </w:rPr>
              <w:t>,80</w:t>
            </w:r>
          </w:p>
        </w:tc>
        <w:tc>
          <w:tcPr>
            <w:tcW w:w="1148" w:type="dxa"/>
            <w:tcBorders>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450,70</w:t>
            </w:r>
          </w:p>
        </w:tc>
        <w:tc>
          <w:tcPr>
            <w:tcW w:w="1176" w:type="dxa"/>
            <w:tcBorders>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450,70</w:t>
            </w:r>
          </w:p>
        </w:tc>
        <w:tc>
          <w:tcPr>
            <w:tcW w:w="1063" w:type="dxa"/>
            <w:vAlign w:val="center"/>
          </w:tcPr>
          <w:p w:rsidR="004D1519" w:rsidRPr="00F80CD5" w:rsidRDefault="00B979AD" w:rsidP="00F80CD5">
            <w:pPr>
              <w:jc w:val="center"/>
              <w:rPr>
                <w:rFonts w:ascii="Times New Roman" w:hAnsi="Times New Roman"/>
              </w:rPr>
            </w:pPr>
            <w:r w:rsidRPr="00F80CD5">
              <w:rPr>
                <w:rFonts w:ascii="Times New Roman" w:hAnsi="Times New Roman"/>
                <w:sz w:val="22"/>
                <w:szCs w:val="22"/>
              </w:rPr>
              <w:t>2 829,10</w:t>
            </w:r>
          </w:p>
        </w:tc>
      </w:tr>
      <w:tr w:rsidR="004D1519" w:rsidRPr="00F80CD5" w:rsidTr="00285151">
        <w:trPr>
          <w:trHeight w:val="296"/>
        </w:trPr>
        <w:tc>
          <w:tcPr>
            <w:tcW w:w="2948" w:type="dxa"/>
            <w:vMerge/>
          </w:tcPr>
          <w:p w:rsidR="004D1519" w:rsidRPr="00F80CD5" w:rsidRDefault="004D1519" w:rsidP="00F80CD5">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D1519" w:rsidRPr="00F80CD5" w:rsidRDefault="004D1519" w:rsidP="00F80CD5">
            <w:pPr>
              <w:jc w:val="right"/>
              <w:rPr>
                <w:rFonts w:ascii="Times New Roman" w:hAnsi="Times New Roman"/>
              </w:rPr>
            </w:pPr>
          </w:p>
        </w:tc>
        <w:tc>
          <w:tcPr>
            <w:tcW w:w="2268" w:type="dxa"/>
            <w:tcBorders>
              <w:top w:val="nil"/>
            </w:tcBorders>
            <w:vAlign w:val="center"/>
          </w:tcPr>
          <w:p w:rsidR="004D1519" w:rsidRPr="00F80CD5" w:rsidRDefault="004D1519" w:rsidP="00F80CD5">
            <w:pPr>
              <w:rPr>
                <w:rFonts w:ascii="Times New Roman" w:hAnsi="Times New Roman"/>
              </w:rPr>
            </w:pPr>
            <w:r w:rsidRPr="00F80CD5">
              <w:rPr>
                <w:rFonts w:ascii="Times New Roman" w:hAnsi="Times New Roman"/>
                <w:sz w:val="22"/>
                <w:szCs w:val="22"/>
              </w:rPr>
              <w:t xml:space="preserve">Внебюджетные </w:t>
            </w:r>
          </w:p>
          <w:p w:rsidR="004D1519" w:rsidRPr="00F80CD5" w:rsidRDefault="004D1519" w:rsidP="00F80CD5">
            <w:pPr>
              <w:rPr>
                <w:rFonts w:ascii="Times New Roman" w:hAnsi="Times New Roman"/>
              </w:rPr>
            </w:pPr>
            <w:r w:rsidRPr="00F80CD5">
              <w:rPr>
                <w:rFonts w:ascii="Times New Roman" w:hAnsi="Times New Roman"/>
                <w:sz w:val="22"/>
                <w:szCs w:val="22"/>
              </w:rPr>
              <w:t>средства</w:t>
            </w:r>
          </w:p>
        </w:tc>
        <w:tc>
          <w:tcPr>
            <w:tcW w:w="1176"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c>
          <w:tcPr>
            <w:tcW w:w="1148"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c>
          <w:tcPr>
            <w:tcW w:w="1063" w:type="dxa"/>
            <w:tcBorders>
              <w:top w:val="nil"/>
              <w:left w:val="nil"/>
            </w:tcBorders>
            <w:vAlign w:val="center"/>
          </w:tcPr>
          <w:p w:rsidR="004D1519" w:rsidRPr="00F80CD5" w:rsidRDefault="004D1519" w:rsidP="00F80CD5">
            <w:pPr>
              <w:jc w:val="center"/>
              <w:rPr>
                <w:rFonts w:ascii="Times New Roman" w:hAnsi="Times New Roman"/>
              </w:rPr>
            </w:pPr>
            <w:r w:rsidRPr="00F80CD5">
              <w:rPr>
                <w:rFonts w:ascii="Times New Roman" w:hAnsi="Times New Roman"/>
                <w:sz w:val="22"/>
                <w:szCs w:val="22"/>
              </w:rPr>
              <w:t>0,00</w:t>
            </w:r>
          </w:p>
        </w:tc>
      </w:tr>
    </w:tbl>
    <w:p w:rsidR="006A57BC" w:rsidRPr="00F80CD5" w:rsidRDefault="006A57BC" w:rsidP="00F80CD5">
      <w:pPr>
        <w:ind w:firstLine="708"/>
        <w:jc w:val="center"/>
        <w:rPr>
          <w:rFonts w:ascii="Times New Roman" w:hAnsi="Times New Roman"/>
          <w:sz w:val="26"/>
          <w:szCs w:val="26"/>
        </w:rPr>
      </w:pPr>
    </w:p>
    <w:p w:rsidR="004E6D05" w:rsidRPr="00F80CD5" w:rsidRDefault="004E6D05" w:rsidP="00F80CD5">
      <w:pPr>
        <w:ind w:firstLine="708"/>
        <w:jc w:val="center"/>
        <w:rPr>
          <w:rFonts w:ascii="Times New Roman" w:hAnsi="Times New Roman"/>
          <w:sz w:val="26"/>
          <w:szCs w:val="26"/>
        </w:rPr>
      </w:pPr>
    </w:p>
    <w:p w:rsidR="004C1A1A" w:rsidRPr="00F80CD5" w:rsidRDefault="004C1A1A" w:rsidP="00F80CD5">
      <w:pPr>
        <w:ind w:firstLine="708"/>
        <w:jc w:val="center"/>
        <w:rPr>
          <w:rFonts w:ascii="Times New Roman" w:hAnsi="Times New Roman"/>
          <w:b/>
          <w:sz w:val="28"/>
          <w:szCs w:val="28"/>
        </w:rPr>
      </w:pPr>
      <w:r w:rsidRPr="00F80CD5">
        <w:rPr>
          <w:rFonts w:ascii="Times New Roman" w:hAnsi="Times New Roman"/>
          <w:sz w:val="26"/>
          <w:szCs w:val="26"/>
        </w:rPr>
        <w:lastRenderedPageBreak/>
        <w:t xml:space="preserve"> </w:t>
      </w:r>
      <w:r w:rsidRPr="00F80CD5">
        <w:rPr>
          <w:rFonts w:ascii="Times New Roman" w:hAnsi="Times New Roman"/>
          <w:b/>
          <w:sz w:val="28"/>
          <w:szCs w:val="28"/>
        </w:rPr>
        <w:t xml:space="preserve">11. Перечень мероприятий подпрограммы № 3 </w:t>
      </w:r>
    </w:p>
    <w:p w:rsidR="004C1A1A" w:rsidRPr="00F80CD5" w:rsidRDefault="004C1A1A" w:rsidP="00F80CD5">
      <w:pPr>
        <w:rPr>
          <w:rFonts w:ascii="Times New Roman" w:hAnsi="Times New Roman"/>
          <w:sz w:val="28"/>
          <w:szCs w:val="28"/>
          <w:lang w:eastAsia="en-US"/>
        </w:rPr>
      </w:pPr>
      <w:r w:rsidRPr="00F80CD5">
        <w:rPr>
          <w:rFonts w:ascii="Times New Roman" w:hAnsi="Times New Roman"/>
          <w:sz w:val="28"/>
          <w:szCs w:val="28"/>
        </w:rPr>
        <w:t>«</w:t>
      </w:r>
      <w:r w:rsidRPr="00F80CD5">
        <w:rPr>
          <w:rFonts w:ascii="Times New Roman" w:hAnsi="Times New Roman"/>
          <w:sz w:val="28"/>
        </w:rPr>
        <w:t>Развитие и совершенствование систем оповещения и информирования населения</w:t>
      </w:r>
      <w:r w:rsidR="00593416" w:rsidRPr="00F80CD5">
        <w:t xml:space="preserve"> </w:t>
      </w:r>
      <w:r w:rsidR="00593416" w:rsidRPr="00F80CD5">
        <w:rPr>
          <w:rFonts w:ascii="Times New Roman" w:hAnsi="Times New Roman"/>
          <w:sz w:val="28"/>
        </w:rPr>
        <w:t>городского округа Лыткарино Московской области</w:t>
      </w:r>
      <w:r w:rsidRPr="00F80CD5">
        <w:rPr>
          <w:rFonts w:ascii="Times New Roman" w:hAnsi="Times New Roman"/>
          <w:sz w:val="28"/>
          <w:szCs w:val="28"/>
        </w:rPr>
        <w:t xml:space="preserve">» муниципальной программы </w:t>
      </w:r>
      <w:r w:rsidRPr="00F80CD5">
        <w:rPr>
          <w:rFonts w:ascii="Times New Roman" w:hAnsi="Times New Roman"/>
          <w:sz w:val="28"/>
          <w:szCs w:val="28"/>
          <w:lang w:eastAsia="en-US"/>
        </w:rPr>
        <w:t>«Безопасность и обеспечение безопасности жизнедеятельности населения»</w:t>
      </w:r>
    </w:p>
    <w:p w:rsidR="007D4ED2" w:rsidRPr="00F80CD5" w:rsidRDefault="007D4ED2" w:rsidP="00F80CD5">
      <w:pPr>
        <w:rPr>
          <w:rFonts w:ascii="Times New Roman" w:hAnsi="Times New Roman"/>
          <w:sz w:val="28"/>
          <w:szCs w:val="28"/>
          <w:lang w:eastAsia="en-US"/>
        </w:rPr>
      </w:pPr>
    </w:p>
    <w:p w:rsidR="004C1A1A" w:rsidRPr="00F80CD5" w:rsidRDefault="004C1A1A" w:rsidP="00F80CD5">
      <w:pPr>
        <w:pStyle w:val="a3"/>
        <w:jc w:val="both"/>
        <w:rPr>
          <w:rFonts w:ascii="Times New Roman" w:hAnsi="Times New Roman"/>
          <w:sz w:val="10"/>
          <w:szCs w:val="10"/>
        </w:rPr>
      </w:pP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F80CD5" w:rsidRPr="00F80CD5" w:rsidTr="004F0426">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sz w:val="10"/>
                <w:szCs w:val="10"/>
              </w:rPr>
              <w:tab/>
            </w:r>
            <w:r w:rsidRPr="00F80CD5">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 xml:space="preserve">Срок исполнения мероприятия </w:t>
            </w:r>
          </w:p>
          <w:p w:rsidR="004F0426" w:rsidRPr="00F80CD5" w:rsidRDefault="004F0426" w:rsidP="00F80CD5">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Объем финансирования мероприятия</w:t>
            </w:r>
          </w:p>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в году, предшествующему году начала реализации госпрограммы</w:t>
            </w:r>
          </w:p>
          <w:p w:rsidR="004F0426" w:rsidRPr="00F80CD5" w:rsidRDefault="004F0426" w:rsidP="00F80CD5">
            <w:pPr>
              <w:jc w:val="center"/>
              <w:rPr>
                <w:rFonts w:ascii="Times New Roman" w:hAnsi="Times New Roman"/>
                <w:b/>
                <w:bCs/>
                <w:sz w:val="16"/>
                <w:szCs w:val="16"/>
              </w:rPr>
            </w:pPr>
            <w:r w:rsidRPr="00F80CD5">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F0426" w:rsidRPr="00F80CD5" w:rsidRDefault="004F0426" w:rsidP="00F80CD5">
            <w:pPr>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4F0426">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b/>
                <w:sz w:val="18"/>
                <w:szCs w:val="18"/>
              </w:rPr>
            </w:pPr>
            <w:r w:rsidRPr="00F80CD5">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p>
        </w:tc>
      </w:tr>
      <w:tr w:rsidR="00F80CD5" w:rsidRPr="00F80CD5" w:rsidTr="004F0426">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5B3AF7" w:rsidRPr="00F80CD5" w:rsidRDefault="005B3AF7" w:rsidP="00F80CD5">
            <w:pPr>
              <w:jc w:val="center"/>
              <w:rPr>
                <w:rFonts w:ascii="Times New Roman" w:hAnsi="Times New Roman"/>
                <w:sz w:val="18"/>
                <w:szCs w:val="18"/>
              </w:rPr>
            </w:pPr>
            <w:r w:rsidRPr="00F80CD5">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5B3AF7" w:rsidRPr="00F80CD5" w:rsidRDefault="005B3AF7" w:rsidP="00F80CD5">
            <w:pPr>
              <w:rPr>
                <w:rFonts w:ascii="Times New Roman" w:hAnsi="Times New Roman"/>
                <w:b/>
                <w:sz w:val="18"/>
                <w:szCs w:val="18"/>
              </w:rPr>
            </w:pPr>
          </w:p>
          <w:p w:rsidR="005B3AF7" w:rsidRPr="00F80CD5" w:rsidRDefault="005B3AF7"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5B3AF7" w:rsidRPr="00F80CD5" w:rsidRDefault="005B3AF7" w:rsidP="00F80CD5">
            <w:pPr>
              <w:rPr>
                <w:rFonts w:ascii="Times New Roman" w:hAnsi="Times New Roman"/>
                <w:sz w:val="18"/>
                <w:szCs w:val="18"/>
              </w:rPr>
            </w:pPr>
            <w:r w:rsidRPr="00F80CD5">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5B3AF7" w:rsidRPr="00F80CD5" w:rsidRDefault="005B3AF7" w:rsidP="00F80CD5">
            <w:pP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5B3AF7" w:rsidRPr="00F80CD5" w:rsidRDefault="005B3AF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5B3AF7" w:rsidRPr="00F80CD5" w:rsidRDefault="005B3AF7"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5B3AF7" w:rsidRPr="00F80CD5" w:rsidRDefault="00886939" w:rsidP="00F80CD5">
            <w:pPr>
              <w:jc w:val="center"/>
              <w:rPr>
                <w:rFonts w:ascii="Times New Roman" w:hAnsi="Times New Roman"/>
                <w:sz w:val="18"/>
                <w:szCs w:val="18"/>
              </w:rPr>
            </w:pPr>
            <w:r w:rsidRPr="00F80CD5">
              <w:rPr>
                <w:rFonts w:ascii="Times New Roman" w:hAnsi="Times New Roman"/>
                <w:sz w:val="18"/>
                <w:szCs w:val="18"/>
              </w:rPr>
              <w:t>2 829,10</w:t>
            </w:r>
          </w:p>
        </w:tc>
        <w:tc>
          <w:tcPr>
            <w:tcW w:w="851" w:type="dxa"/>
            <w:tcBorders>
              <w:top w:val="nil"/>
              <w:left w:val="nil"/>
              <w:bottom w:val="single" w:sz="4" w:space="0" w:color="auto"/>
              <w:right w:val="single" w:sz="4" w:space="0" w:color="auto"/>
            </w:tcBorders>
            <w:vAlign w:val="center"/>
          </w:tcPr>
          <w:p w:rsidR="005B3AF7" w:rsidRPr="00F80CD5" w:rsidRDefault="005B3AF7" w:rsidP="00F80CD5">
            <w:pPr>
              <w:jc w:val="center"/>
              <w:rPr>
                <w:rFonts w:ascii="Times New Roman" w:hAnsi="Times New Roman"/>
                <w:sz w:val="18"/>
                <w:szCs w:val="18"/>
              </w:rPr>
            </w:pPr>
            <w:r w:rsidRPr="00F80CD5">
              <w:rPr>
                <w:rFonts w:ascii="Times New Roman" w:hAnsi="Times New Roman"/>
                <w:sz w:val="18"/>
                <w:szCs w:val="18"/>
              </w:rPr>
              <w:t>547,</w:t>
            </w:r>
            <w:r w:rsidRPr="00F80CD5">
              <w:rPr>
                <w:rFonts w:ascii="Times New Roman" w:hAnsi="Times New Roman"/>
                <w:sz w:val="18"/>
                <w:szCs w:val="18"/>
                <w:lang w:val="en-US"/>
              </w:rPr>
              <w:t>7</w:t>
            </w:r>
            <w:r w:rsidRPr="00F80CD5">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5B3AF7" w:rsidRPr="00F80CD5" w:rsidRDefault="00F95E67" w:rsidP="00F80CD5">
            <w:pPr>
              <w:jc w:val="center"/>
              <w:rPr>
                <w:rFonts w:ascii="Times New Roman" w:hAnsi="Times New Roman"/>
                <w:sz w:val="18"/>
                <w:szCs w:val="18"/>
              </w:rPr>
            </w:pPr>
            <w:r w:rsidRPr="00F80CD5">
              <w:rPr>
                <w:rFonts w:ascii="Times New Roman" w:hAnsi="Times New Roman"/>
                <w:sz w:val="18"/>
                <w:szCs w:val="18"/>
              </w:rPr>
              <w:t>776,20</w:t>
            </w:r>
          </w:p>
        </w:tc>
        <w:tc>
          <w:tcPr>
            <w:tcW w:w="851" w:type="dxa"/>
            <w:tcBorders>
              <w:top w:val="nil"/>
              <w:left w:val="nil"/>
              <w:bottom w:val="single" w:sz="4" w:space="0" w:color="auto"/>
              <w:right w:val="single" w:sz="4" w:space="0" w:color="auto"/>
            </w:tcBorders>
            <w:vAlign w:val="center"/>
          </w:tcPr>
          <w:p w:rsidR="005B3AF7" w:rsidRPr="00F80CD5" w:rsidRDefault="00EB1D52" w:rsidP="00F80CD5">
            <w:pPr>
              <w:jc w:val="center"/>
              <w:rPr>
                <w:rFonts w:ascii="Times New Roman" w:hAnsi="Times New Roman"/>
                <w:sz w:val="18"/>
                <w:szCs w:val="18"/>
              </w:rPr>
            </w:pPr>
            <w:r w:rsidRPr="00F80CD5">
              <w:rPr>
                <w:rFonts w:ascii="Times New Roman" w:hAnsi="Times New Roman"/>
                <w:sz w:val="18"/>
                <w:szCs w:val="18"/>
              </w:rPr>
              <w:t>603</w:t>
            </w:r>
            <w:r w:rsidR="004E6D05" w:rsidRPr="00F80CD5">
              <w:rPr>
                <w:rFonts w:ascii="Times New Roman" w:hAnsi="Times New Roman"/>
                <w:sz w:val="18"/>
                <w:szCs w:val="18"/>
              </w:rPr>
              <w:t>,80</w:t>
            </w:r>
          </w:p>
        </w:tc>
        <w:tc>
          <w:tcPr>
            <w:tcW w:w="851" w:type="dxa"/>
            <w:tcBorders>
              <w:top w:val="nil"/>
              <w:left w:val="nil"/>
              <w:bottom w:val="single" w:sz="4" w:space="0" w:color="auto"/>
              <w:right w:val="single" w:sz="4" w:space="0" w:color="auto"/>
            </w:tcBorders>
            <w:vAlign w:val="center"/>
          </w:tcPr>
          <w:p w:rsidR="005B3AF7" w:rsidRPr="00F80CD5" w:rsidRDefault="005B3AF7" w:rsidP="00F80CD5">
            <w:pPr>
              <w:jc w:val="center"/>
              <w:rPr>
                <w:rFonts w:ascii="Times New Roman" w:hAnsi="Times New Roman"/>
                <w:sz w:val="18"/>
                <w:szCs w:val="18"/>
              </w:rPr>
            </w:pPr>
            <w:r w:rsidRPr="00F80CD5">
              <w:rPr>
                <w:rFonts w:ascii="Times New Roman" w:hAnsi="Times New Roman"/>
                <w:sz w:val="18"/>
                <w:szCs w:val="18"/>
              </w:rPr>
              <w:t>450,70</w:t>
            </w:r>
          </w:p>
        </w:tc>
        <w:tc>
          <w:tcPr>
            <w:tcW w:w="851" w:type="dxa"/>
            <w:tcBorders>
              <w:top w:val="nil"/>
              <w:left w:val="nil"/>
              <w:bottom w:val="single" w:sz="4" w:space="0" w:color="auto"/>
              <w:right w:val="single" w:sz="4" w:space="0" w:color="auto"/>
            </w:tcBorders>
            <w:vAlign w:val="center"/>
          </w:tcPr>
          <w:p w:rsidR="005B3AF7" w:rsidRPr="00F80CD5" w:rsidRDefault="005B3AF7" w:rsidP="00F80CD5">
            <w:pPr>
              <w:jc w:val="center"/>
              <w:rPr>
                <w:rFonts w:ascii="Times New Roman" w:hAnsi="Times New Roman"/>
                <w:sz w:val="18"/>
                <w:szCs w:val="18"/>
              </w:rPr>
            </w:pPr>
            <w:r w:rsidRPr="00F80CD5">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5B3AF7" w:rsidRPr="00F80CD5" w:rsidRDefault="005B3AF7" w:rsidP="00F80CD5">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5B3AF7" w:rsidRPr="00F80CD5" w:rsidRDefault="005B3AF7" w:rsidP="00F80CD5">
            <w:pPr>
              <w:rPr>
                <w:rFonts w:ascii="Times New Roman" w:hAnsi="Times New Roman"/>
                <w:sz w:val="18"/>
                <w:szCs w:val="18"/>
              </w:rPr>
            </w:pPr>
            <w:r w:rsidRPr="00F80CD5">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7C413B">
        <w:trPr>
          <w:trHeight w:val="567"/>
        </w:trPr>
        <w:tc>
          <w:tcPr>
            <w:tcW w:w="565" w:type="dxa"/>
            <w:vMerge/>
            <w:tcBorders>
              <w:left w:val="single" w:sz="4" w:space="0" w:color="auto"/>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886939" w:rsidRPr="00F80CD5" w:rsidRDefault="00886939" w:rsidP="00F80CD5">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886939" w:rsidRPr="00F80CD5" w:rsidRDefault="00886939" w:rsidP="00F80CD5">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886939" w:rsidRPr="00F80CD5" w:rsidRDefault="0088693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2 829,10</w:t>
            </w:r>
          </w:p>
        </w:tc>
        <w:tc>
          <w:tcPr>
            <w:tcW w:w="851"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547,</w:t>
            </w:r>
            <w:r w:rsidRPr="00F80CD5">
              <w:rPr>
                <w:rFonts w:ascii="Times New Roman" w:hAnsi="Times New Roman"/>
                <w:sz w:val="18"/>
                <w:szCs w:val="18"/>
                <w:lang w:val="en-US"/>
              </w:rPr>
              <w:t>7</w:t>
            </w:r>
            <w:r w:rsidRPr="00F80CD5">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603,80</w:t>
            </w:r>
          </w:p>
        </w:tc>
        <w:tc>
          <w:tcPr>
            <w:tcW w:w="851"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886939" w:rsidRPr="00F80CD5" w:rsidRDefault="00886939" w:rsidP="00F80CD5">
            <w:pPr>
              <w:jc w:val="center"/>
              <w:rPr>
                <w:rFonts w:ascii="Times New Roman" w:hAnsi="Times New Roman"/>
                <w:sz w:val="18"/>
                <w:szCs w:val="18"/>
              </w:rPr>
            </w:pPr>
            <w:r w:rsidRPr="00F80CD5">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886939" w:rsidRPr="00F80CD5" w:rsidRDefault="00886939" w:rsidP="00F80CD5">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886939" w:rsidRPr="00F80CD5" w:rsidRDefault="00886939" w:rsidP="00F80CD5">
            <w:pPr>
              <w:rPr>
                <w:rFonts w:ascii="Calibri" w:hAnsi="Calibri" w:cs="Calibri"/>
                <w:sz w:val="18"/>
                <w:szCs w:val="18"/>
              </w:rPr>
            </w:pPr>
          </w:p>
        </w:tc>
      </w:tr>
      <w:tr w:rsidR="00F80CD5" w:rsidRPr="00F80CD5" w:rsidTr="007C413B">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187378" w:rsidRPr="00F80CD5" w:rsidRDefault="00187378" w:rsidP="00F80CD5">
            <w:pPr>
              <w:rPr>
                <w:rFonts w:ascii="Times New Roman" w:hAnsi="Times New Roman"/>
                <w:b/>
                <w:sz w:val="18"/>
                <w:szCs w:val="18"/>
              </w:rPr>
            </w:pPr>
            <w:r w:rsidRPr="00F80CD5">
              <w:rPr>
                <w:rFonts w:ascii="Times New Roman" w:hAnsi="Times New Roman"/>
                <w:b/>
                <w:sz w:val="18"/>
                <w:szCs w:val="18"/>
              </w:rPr>
              <w:t xml:space="preserve">Мероприятие 01.01 </w:t>
            </w:r>
          </w:p>
          <w:p w:rsidR="00187378" w:rsidRPr="00F80CD5" w:rsidRDefault="00187378" w:rsidP="00F80CD5">
            <w:pPr>
              <w:rPr>
                <w:rFonts w:ascii="Times New Roman" w:hAnsi="Times New Roman"/>
                <w:sz w:val="18"/>
                <w:szCs w:val="18"/>
              </w:rPr>
            </w:pPr>
            <w:r w:rsidRPr="00F80CD5">
              <w:rPr>
                <w:rFonts w:ascii="Times New Roman" w:hAnsi="Times New Roman"/>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r w:rsidRPr="00F80CD5">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187378" w:rsidRPr="00F80CD5" w:rsidRDefault="00886939" w:rsidP="00F80CD5">
            <w:pPr>
              <w:jc w:val="center"/>
              <w:rPr>
                <w:rFonts w:ascii="Times New Roman" w:hAnsi="Times New Roman"/>
                <w:sz w:val="18"/>
                <w:szCs w:val="18"/>
              </w:rPr>
            </w:pPr>
            <w:r w:rsidRPr="00F80CD5">
              <w:rPr>
                <w:rFonts w:ascii="Times New Roman" w:hAnsi="Times New Roman"/>
                <w:sz w:val="18"/>
                <w:szCs w:val="18"/>
              </w:rPr>
              <w:t>2 829,10</w:t>
            </w:r>
          </w:p>
        </w:tc>
        <w:tc>
          <w:tcPr>
            <w:tcW w:w="851" w:type="dxa"/>
            <w:tcBorders>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547,</w:t>
            </w:r>
            <w:r w:rsidRPr="00F80CD5">
              <w:rPr>
                <w:rFonts w:ascii="Times New Roman" w:hAnsi="Times New Roman"/>
                <w:sz w:val="18"/>
                <w:szCs w:val="18"/>
                <w:lang w:val="en-US"/>
              </w:rPr>
              <w:t>7</w:t>
            </w:r>
            <w:r w:rsidRPr="00F80CD5">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776,20</w:t>
            </w:r>
          </w:p>
        </w:tc>
        <w:tc>
          <w:tcPr>
            <w:tcW w:w="851" w:type="dxa"/>
            <w:tcBorders>
              <w:left w:val="nil"/>
              <w:bottom w:val="single" w:sz="4" w:space="0" w:color="auto"/>
              <w:right w:val="single" w:sz="4" w:space="0" w:color="auto"/>
            </w:tcBorders>
            <w:vAlign w:val="center"/>
          </w:tcPr>
          <w:p w:rsidR="00187378" w:rsidRPr="00F80CD5" w:rsidRDefault="00EB1D52" w:rsidP="00F80CD5">
            <w:pPr>
              <w:jc w:val="center"/>
              <w:rPr>
                <w:rFonts w:ascii="Times New Roman" w:hAnsi="Times New Roman"/>
                <w:sz w:val="18"/>
                <w:szCs w:val="18"/>
              </w:rPr>
            </w:pPr>
            <w:r w:rsidRPr="00F80CD5">
              <w:rPr>
                <w:rFonts w:ascii="Times New Roman" w:hAnsi="Times New Roman"/>
                <w:sz w:val="18"/>
                <w:szCs w:val="18"/>
              </w:rPr>
              <w:t>603</w:t>
            </w:r>
            <w:r w:rsidR="004E6D05" w:rsidRPr="00F80CD5">
              <w:rPr>
                <w:rFonts w:ascii="Times New Roman" w:hAnsi="Times New Roman"/>
                <w:sz w:val="18"/>
                <w:szCs w:val="18"/>
              </w:rPr>
              <w:t>,80</w:t>
            </w:r>
          </w:p>
        </w:tc>
        <w:tc>
          <w:tcPr>
            <w:tcW w:w="851" w:type="dxa"/>
            <w:tcBorders>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450,70</w:t>
            </w:r>
          </w:p>
        </w:tc>
        <w:tc>
          <w:tcPr>
            <w:tcW w:w="851" w:type="dxa"/>
            <w:tcBorders>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450,70</w:t>
            </w:r>
          </w:p>
        </w:tc>
        <w:tc>
          <w:tcPr>
            <w:tcW w:w="1701" w:type="dxa"/>
            <w:vMerge w:val="restart"/>
            <w:tcBorders>
              <w:top w:val="single" w:sz="4" w:space="0" w:color="auto"/>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p>
          <w:p w:rsidR="00187378" w:rsidRPr="00F80CD5" w:rsidRDefault="00187378" w:rsidP="00F80CD5">
            <w:pPr>
              <w:rPr>
                <w:rFonts w:ascii="Times New Roman" w:hAnsi="Times New Roman"/>
                <w:sz w:val="18"/>
                <w:szCs w:val="18"/>
              </w:rPr>
            </w:pPr>
          </w:p>
          <w:p w:rsidR="00187378" w:rsidRPr="00F80CD5" w:rsidRDefault="00187378" w:rsidP="00F80CD5">
            <w:pPr>
              <w:rPr>
                <w:rFonts w:ascii="Times New Roman" w:hAnsi="Times New Roman"/>
                <w:sz w:val="18"/>
                <w:szCs w:val="18"/>
              </w:rPr>
            </w:pPr>
          </w:p>
          <w:p w:rsidR="00187378" w:rsidRPr="00F80CD5" w:rsidRDefault="00187378" w:rsidP="00F80CD5">
            <w:pPr>
              <w:rPr>
                <w:rFonts w:ascii="Times New Roman" w:hAnsi="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187378" w:rsidRPr="00F80CD5" w:rsidRDefault="00187378" w:rsidP="00F80CD5">
            <w:pPr>
              <w:rPr>
                <w:rFonts w:ascii="Times New Roman" w:hAnsi="Times New Roman"/>
                <w:sz w:val="18"/>
                <w:szCs w:val="17"/>
              </w:rPr>
            </w:pPr>
            <w:r w:rsidRPr="00F80CD5">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7C413B">
        <w:trPr>
          <w:trHeight w:val="1407"/>
        </w:trPr>
        <w:tc>
          <w:tcPr>
            <w:tcW w:w="565" w:type="dxa"/>
            <w:vMerge/>
            <w:tcBorders>
              <w:left w:val="single" w:sz="4" w:space="0" w:color="auto"/>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187378" w:rsidRPr="00F80CD5" w:rsidRDefault="00187378" w:rsidP="00F80CD5">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0" w:type="dxa"/>
            <w:tcBorders>
              <w:top w:val="single" w:sz="4" w:space="0" w:color="auto"/>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187378" w:rsidRPr="00F80CD5" w:rsidRDefault="00886939" w:rsidP="00F80CD5">
            <w:pPr>
              <w:jc w:val="center"/>
              <w:rPr>
                <w:rFonts w:ascii="Times New Roman" w:hAnsi="Times New Roman"/>
                <w:sz w:val="18"/>
                <w:szCs w:val="18"/>
              </w:rPr>
            </w:pPr>
            <w:r w:rsidRPr="00F80CD5">
              <w:rPr>
                <w:rFonts w:ascii="Times New Roman" w:hAnsi="Times New Roman"/>
                <w:sz w:val="18"/>
                <w:szCs w:val="18"/>
              </w:rPr>
              <w:t>2 829,10</w:t>
            </w:r>
          </w:p>
        </w:tc>
        <w:tc>
          <w:tcPr>
            <w:tcW w:w="851" w:type="dxa"/>
            <w:tcBorders>
              <w:top w:val="single" w:sz="4" w:space="0" w:color="auto"/>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547,</w:t>
            </w:r>
            <w:r w:rsidRPr="00F80CD5">
              <w:rPr>
                <w:rFonts w:ascii="Times New Roman" w:hAnsi="Times New Roman"/>
                <w:sz w:val="18"/>
                <w:szCs w:val="18"/>
                <w:lang w:val="en-US"/>
              </w:rPr>
              <w:t>7</w:t>
            </w:r>
            <w:r w:rsidRPr="00F80CD5">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776,20</w:t>
            </w:r>
          </w:p>
        </w:tc>
        <w:tc>
          <w:tcPr>
            <w:tcW w:w="851" w:type="dxa"/>
            <w:tcBorders>
              <w:top w:val="single" w:sz="4" w:space="0" w:color="auto"/>
              <w:left w:val="nil"/>
              <w:bottom w:val="single" w:sz="4" w:space="0" w:color="auto"/>
              <w:right w:val="single" w:sz="4" w:space="0" w:color="auto"/>
            </w:tcBorders>
            <w:vAlign w:val="center"/>
          </w:tcPr>
          <w:p w:rsidR="00187378" w:rsidRPr="00F80CD5" w:rsidRDefault="00EB1D52" w:rsidP="00F80CD5">
            <w:pPr>
              <w:jc w:val="center"/>
              <w:rPr>
                <w:rFonts w:ascii="Times New Roman" w:hAnsi="Times New Roman"/>
                <w:sz w:val="18"/>
                <w:szCs w:val="18"/>
              </w:rPr>
            </w:pPr>
            <w:r w:rsidRPr="00F80CD5">
              <w:rPr>
                <w:rFonts w:ascii="Times New Roman" w:hAnsi="Times New Roman"/>
                <w:sz w:val="18"/>
                <w:szCs w:val="18"/>
              </w:rPr>
              <w:t>603</w:t>
            </w:r>
            <w:r w:rsidR="004E6D05" w:rsidRPr="00F80CD5">
              <w:rPr>
                <w:rFonts w:ascii="Times New Roman" w:hAnsi="Times New Roman"/>
                <w:sz w:val="18"/>
                <w:szCs w:val="18"/>
              </w:rPr>
              <w:t>,80</w:t>
            </w:r>
          </w:p>
        </w:tc>
        <w:tc>
          <w:tcPr>
            <w:tcW w:w="851" w:type="dxa"/>
            <w:tcBorders>
              <w:top w:val="single" w:sz="4" w:space="0" w:color="auto"/>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450,70</w:t>
            </w:r>
          </w:p>
        </w:tc>
        <w:tc>
          <w:tcPr>
            <w:tcW w:w="851" w:type="dxa"/>
            <w:tcBorders>
              <w:top w:val="single" w:sz="4" w:space="0" w:color="auto"/>
              <w:left w:val="nil"/>
              <w:bottom w:val="single" w:sz="4" w:space="0" w:color="auto"/>
              <w:right w:val="single" w:sz="4" w:space="0" w:color="auto"/>
            </w:tcBorders>
            <w:vAlign w:val="center"/>
          </w:tcPr>
          <w:p w:rsidR="00187378" w:rsidRPr="00F80CD5" w:rsidRDefault="00187378" w:rsidP="00F80CD5">
            <w:pPr>
              <w:jc w:val="center"/>
              <w:rPr>
                <w:rFonts w:ascii="Times New Roman" w:hAnsi="Times New Roman"/>
                <w:sz w:val="18"/>
                <w:szCs w:val="18"/>
              </w:rPr>
            </w:pPr>
            <w:r w:rsidRPr="00F80CD5">
              <w:rPr>
                <w:rFonts w:ascii="Times New Roman" w:hAnsi="Times New Roman"/>
                <w:sz w:val="18"/>
                <w:szCs w:val="18"/>
              </w:rPr>
              <w:t>450,70</w:t>
            </w:r>
          </w:p>
        </w:tc>
        <w:tc>
          <w:tcPr>
            <w:tcW w:w="1701" w:type="dxa"/>
            <w:vMerge/>
            <w:tcBorders>
              <w:left w:val="nil"/>
              <w:bottom w:val="single" w:sz="4" w:space="0" w:color="auto"/>
              <w:right w:val="single" w:sz="4" w:space="0" w:color="auto"/>
            </w:tcBorders>
            <w:vAlign w:val="center"/>
          </w:tcPr>
          <w:p w:rsidR="00187378" w:rsidRPr="00F80CD5" w:rsidRDefault="00187378" w:rsidP="00F80CD5">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187378" w:rsidRPr="00F80CD5" w:rsidRDefault="00187378" w:rsidP="00F80CD5">
            <w:pPr>
              <w:rPr>
                <w:rFonts w:ascii="Times New Roman" w:hAnsi="Times New Roman"/>
                <w:sz w:val="18"/>
                <w:szCs w:val="17"/>
              </w:rPr>
            </w:pPr>
          </w:p>
        </w:tc>
      </w:tr>
      <w:tr w:rsidR="00F80CD5" w:rsidRPr="00F80CD5" w:rsidTr="007C413B">
        <w:trPr>
          <w:trHeight w:val="317"/>
        </w:trPr>
        <w:tc>
          <w:tcPr>
            <w:tcW w:w="565" w:type="dxa"/>
            <w:tcBorders>
              <w:top w:val="single" w:sz="4" w:space="0" w:color="auto"/>
              <w:left w:val="single" w:sz="4" w:space="0" w:color="auto"/>
              <w:bottom w:val="single" w:sz="4" w:space="0" w:color="000000"/>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3</w:t>
            </w:r>
          </w:p>
        </w:tc>
        <w:tc>
          <w:tcPr>
            <w:tcW w:w="2866"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b/>
                <w:sz w:val="18"/>
                <w:szCs w:val="18"/>
              </w:rPr>
            </w:pPr>
            <w:r w:rsidRPr="00F80CD5">
              <w:rPr>
                <w:rFonts w:ascii="Times New Roman" w:hAnsi="Times New Roman"/>
                <w:b/>
                <w:sz w:val="18"/>
                <w:szCs w:val="18"/>
              </w:rPr>
              <w:t xml:space="preserve">Мероприятие 01.01.01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0"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4F0426" w:rsidRPr="00F80CD5" w:rsidRDefault="00886939" w:rsidP="00F80CD5">
            <w:pPr>
              <w:jc w:val="center"/>
              <w:rPr>
                <w:rFonts w:ascii="Times New Roman" w:hAnsi="Times New Roman"/>
                <w:sz w:val="18"/>
                <w:szCs w:val="18"/>
              </w:rPr>
            </w:pPr>
            <w:r w:rsidRPr="00F80CD5">
              <w:rPr>
                <w:rFonts w:ascii="Times New Roman" w:hAnsi="Times New Roman"/>
                <w:sz w:val="18"/>
                <w:szCs w:val="18"/>
              </w:rPr>
              <w:t>1 985,10</w:t>
            </w:r>
          </w:p>
        </w:tc>
        <w:tc>
          <w:tcPr>
            <w:tcW w:w="851" w:type="dxa"/>
            <w:tcBorders>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489,90</w:t>
            </w:r>
          </w:p>
        </w:tc>
        <w:tc>
          <w:tcPr>
            <w:tcW w:w="851" w:type="dxa"/>
            <w:tcBorders>
              <w:left w:val="nil"/>
              <w:bottom w:val="single" w:sz="4" w:space="0" w:color="auto"/>
              <w:right w:val="single" w:sz="4" w:space="0" w:color="auto"/>
            </w:tcBorders>
            <w:vAlign w:val="center"/>
          </w:tcPr>
          <w:p w:rsidR="004F0426" w:rsidRPr="00F80CD5" w:rsidRDefault="00C12CF6" w:rsidP="00F80CD5">
            <w:pPr>
              <w:jc w:val="center"/>
              <w:rPr>
                <w:rFonts w:ascii="Times New Roman" w:hAnsi="Times New Roman"/>
                <w:sz w:val="18"/>
                <w:szCs w:val="18"/>
              </w:rPr>
            </w:pPr>
            <w:r w:rsidRPr="00F80CD5">
              <w:rPr>
                <w:rFonts w:ascii="Times New Roman" w:hAnsi="Times New Roman"/>
                <w:sz w:val="18"/>
                <w:szCs w:val="18"/>
              </w:rPr>
              <w:t>50</w:t>
            </w:r>
            <w:r w:rsidR="00D95411" w:rsidRPr="00F80CD5">
              <w:rPr>
                <w:rFonts w:ascii="Times New Roman" w:hAnsi="Times New Roman"/>
                <w:sz w:val="18"/>
                <w:szCs w:val="18"/>
              </w:rPr>
              <w:t>3,80</w:t>
            </w:r>
          </w:p>
        </w:tc>
        <w:tc>
          <w:tcPr>
            <w:tcW w:w="851" w:type="dxa"/>
            <w:tcBorders>
              <w:left w:val="nil"/>
              <w:bottom w:val="single" w:sz="4" w:space="0" w:color="auto"/>
              <w:right w:val="single" w:sz="4" w:space="0" w:color="auto"/>
            </w:tcBorders>
            <w:vAlign w:val="center"/>
          </w:tcPr>
          <w:p w:rsidR="004F0426" w:rsidRPr="00F80CD5" w:rsidRDefault="005B3AF7" w:rsidP="00F80CD5">
            <w:pPr>
              <w:jc w:val="center"/>
              <w:rPr>
                <w:rFonts w:ascii="Times New Roman" w:hAnsi="Times New Roman"/>
                <w:sz w:val="18"/>
                <w:szCs w:val="18"/>
              </w:rPr>
            </w:pPr>
            <w:r w:rsidRPr="00F80CD5">
              <w:rPr>
                <w:rFonts w:ascii="Times New Roman" w:hAnsi="Times New Roman"/>
                <w:sz w:val="18"/>
                <w:szCs w:val="18"/>
              </w:rPr>
              <w:t>267,7</w:t>
            </w:r>
            <w:r w:rsidR="004F0426" w:rsidRPr="00F80CD5">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F80CD5" w:rsidRDefault="005B3AF7" w:rsidP="00F80CD5">
            <w:pPr>
              <w:jc w:val="center"/>
              <w:rPr>
                <w:rFonts w:ascii="Times New Roman" w:hAnsi="Times New Roman"/>
                <w:sz w:val="18"/>
                <w:szCs w:val="18"/>
              </w:rPr>
            </w:pPr>
            <w:r w:rsidRPr="00F80CD5">
              <w:rPr>
                <w:rFonts w:ascii="Times New Roman" w:hAnsi="Times New Roman"/>
                <w:sz w:val="18"/>
                <w:szCs w:val="18"/>
              </w:rPr>
              <w:t>267,70</w:t>
            </w:r>
          </w:p>
        </w:tc>
        <w:tc>
          <w:tcPr>
            <w:tcW w:w="1701"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7"/>
              </w:rPr>
            </w:pPr>
            <w:r w:rsidRPr="00F80CD5">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4F0426">
        <w:trPr>
          <w:trHeight w:val="1309"/>
        </w:trPr>
        <w:tc>
          <w:tcPr>
            <w:tcW w:w="565" w:type="dxa"/>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lastRenderedPageBreak/>
              <w:t>4</w:t>
            </w:r>
          </w:p>
        </w:tc>
        <w:tc>
          <w:tcPr>
            <w:tcW w:w="2866"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b/>
                <w:sz w:val="18"/>
                <w:szCs w:val="18"/>
              </w:rPr>
              <w:t>Мероприятие 01.01.02</w:t>
            </w:r>
            <w:r w:rsidRPr="00F80CD5">
              <w:rPr>
                <w:rFonts w:ascii="Times New Roman" w:hAnsi="Times New Roman"/>
                <w:sz w:val="18"/>
                <w:szCs w:val="18"/>
              </w:rPr>
              <w:t xml:space="preserve">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p>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7,00</w:t>
            </w:r>
          </w:p>
          <w:p w:rsidR="004F0426" w:rsidRPr="00F80CD5" w:rsidRDefault="004F0426" w:rsidP="00F80CD5">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7"/>
              </w:rPr>
            </w:pPr>
            <w:r w:rsidRPr="00F80CD5">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4F0426">
        <w:trPr>
          <w:trHeight w:val="1141"/>
        </w:trPr>
        <w:tc>
          <w:tcPr>
            <w:tcW w:w="565" w:type="dxa"/>
            <w:tcBorders>
              <w:top w:val="nil"/>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5</w:t>
            </w:r>
          </w:p>
        </w:tc>
        <w:tc>
          <w:tcPr>
            <w:tcW w:w="2866" w:type="dxa"/>
            <w:tcBorders>
              <w:top w:val="nil"/>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b/>
                <w:sz w:val="18"/>
                <w:szCs w:val="18"/>
              </w:rPr>
              <w:t>Мероприятие 01.01.03</w:t>
            </w:r>
            <w:r w:rsidRPr="00F80CD5">
              <w:rPr>
                <w:rFonts w:ascii="Times New Roman" w:hAnsi="Times New Roman"/>
                <w:sz w:val="18"/>
                <w:szCs w:val="18"/>
              </w:rPr>
              <w:t xml:space="preserve">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spacing w:after="200" w:line="276" w:lineRule="auto"/>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spacing w:after="200" w:line="276" w:lineRule="auto"/>
              <w:jc w:val="center"/>
              <w:rPr>
                <w:rFonts w:ascii="Times New Roman" w:hAnsi="Times New Roman"/>
                <w:sz w:val="18"/>
                <w:szCs w:val="18"/>
              </w:rPr>
            </w:pPr>
            <w:r w:rsidRPr="00F80CD5">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4F0426" w:rsidRPr="00F80CD5" w:rsidRDefault="00C5430A" w:rsidP="00F80CD5">
            <w:pPr>
              <w:jc w:val="center"/>
              <w:rPr>
                <w:rFonts w:ascii="Times New Roman" w:hAnsi="Times New Roman"/>
                <w:sz w:val="18"/>
                <w:szCs w:val="18"/>
              </w:rPr>
            </w:pPr>
            <w:r w:rsidRPr="00F80CD5">
              <w:rPr>
                <w:rFonts w:ascii="Times New Roman" w:hAnsi="Times New Roman"/>
                <w:sz w:val="18"/>
                <w:szCs w:val="18"/>
              </w:rPr>
              <w:t>18</w:t>
            </w:r>
            <w:r w:rsidR="001258CE" w:rsidRPr="00F80CD5">
              <w:rPr>
                <w:rFonts w:ascii="Times New Roman" w:hAnsi="Times New Roman"/>
                <w:sz w:val="18"/>
                <w:szCs w:val="18"/>
              </w:rPr>
              <w:t>3</w:t>
            </w:r>
            <w:r w:rsidR="004F0426" w:rsidRPr="00F80CD5">
              <w:rPr>
                <w:rFonts w:ascii="Times New Roman" w:hAnsi="Times New Roman"/>
                <w:sz w:val="18"/>
                <w:szCs w:val="18"/>
              </w:rPr>
              <w:t>,</w:t>
            </w:r>
            <w:r w:rsidR="001258CE" w:rsidRPr="00F80CD5">
              <w:rPr>
                <w:rFonts w:ascii="Times New Roman" w:hAnsi="Times New Roman"/>
                <w:sz w:val="18"/>
                <w:szCs w:val="18"/>
              </w:rPr>
              <w:t>0</w:t>
            </w:r>
            <w:r w:rsidR="004F0426" w:rsidRPr="00F80CD5">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lang w:val="en-US"/>
              </w:rPr>
              <w:t>37</w:t>
            </w:r>
            <w:r w:rsidRPr="00F80CD5">
              <w:rPr>
                <w:rFonts w:ascii="Times New Roman" w:hAnsi="Times New Roman"/>
                <w:sz w:val="18"/>
                <w:szCs w:val="18"/>
              </w:rPr>
              <w:t>,</w:t>
            </w:r>
            <w:r w:rsidRPr="00F80CD5">
              <w:rPr>
                <w:rFonts w:ascii="Times New Roman" w:hAnsi="Times New Roman"/>
                <w:sz w:val="18"/>
                <w:szCs w:val="18"/>
                <w:lang w:val="en-US"/>
              </w:rPr>
              <w:t>4</w:t>
            </w:r>
            <w:r w:rsidRPr="00F80CD5">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F80CD5" w:rsidRDefault="00F95E67" w:rsidP="00F80CD5">
            <w:pPr>
              <w:jc w:val="center"/>
              <w:rPr>
                <w:rFonts w:ascii="Times New Roman" w:hAnsi="Times New Roman"/>
                <w:sz w:val="18"/>
                <w:szCs w:val="18"/>
              </w:rPr>
            </w:pPr>
            <w:r w:rsidRPr="00F80CD5">
              <w:rPr>
                <w:rFonts w:ascii="Times New Roman" w:hAnsi="Times New Roman"/>
                <w:sz w:val="18"/>
                <w:szCs w:val="18"/>
              </w:rPr>
              <w:t>145,60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4F0426">
        <w:trPr>
          <w:trHeight w:val="459"/>
        </w:trPr>
        <w:tc>
          <w:tcPr>
            <w:tcW w:w="565" w:type="dxa"/>
            <w:tcBorders>
              <w:top w:val="nil"/>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b/>
                <w:sz w:val="18"/>
                <w:szCs w:val="18"/>
              </w:rPr>
              <w:t>Мероприятие 01.01.04</w:t>
            </w:r>
            <w:r w:rsidRPr="00F80CD5">
              <w:rPr>
                <w:rFonts w:ascii="Times New Roman" w:hAnsi="Times New Roman"/>
                <w:sz w:val="18"/>
                <w:szCs w:val="18"/>
              </w:rPr>
              <w:t xml:space="preserve">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 xml:space="preserve">Модернизация местной системы оповещения населения </w:t>
            </w:r>
            <w:r w:rsidR="00DD0864" w:rsidRPr="00F80CD5">
              <w:rPr>
                <w:rFonts w:ascii="Times New Roman" w:hAnsi="Times New Roman"/>
                <w:sz w:val="18"/>
                <w:szCs w:val="18"/>
              </w:rPr>
              <w:t>городского округа Лыткарино</w:t>
            </w:r>
            <w:r w:rsidRPr="00F80CD5">
              <w:rPr>
                <w:rFonts w:ascii="Times New Roman" w:hAnsi="Times New Roman"/>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 xml:space="preserve">Отдел ГО ЧС и ТБ Администрации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4F0426">
        <w:trPr>
          <w:trHeight w:val="317"/>
        </w:trPr>
        <w:tc>
          <w:tcPr>
            <w:tcW w:w="565" w:type="dxa"/>
            <w:tcBorders>
              <w:top w:val="nil"/>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b/>
                <w:sz w:val="18"/>
                <w:szCs w:val="18"/>
              </w:rPr>
              <w:t>Мероприятие 01.01.05</w:t>
            </w:r>
            <w:r w:rsidRPr="00F80CD5">
              <w:rPr>
                <w:rFonts w:ascii="Times New Roman" w:hAnsi="Times New Roman"/>
                <w:sz w:val="18"/>
                <w:szCs w:val="18"/>
              </w:rPr>
              <w:t xml:space="preserve">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 xml:space="preserve">Содержание и эксплуатация АПК МКУ "ЕДДС Лыткарино" по организации экстренного оповещения населения </w:t>
            </w:r>
            <w:r w:rsidR="00DD0864" w:rsidRPr="00F80CD5">
              <w:rPr>
                <w:rFonts w:ascii="Times New Roman" w:hAnsi="Times New Roman"/>
                <w:sz w:val="18"/>
                <w:szCs w:val="18"/>
              </w:rPr>
              <w:t>городского округа Лыткарино</w:t>
            </w:r>
            <w:r w:rsidRPr="00F80CD5">
              <w:rPr>
                <w:rFonts w:ascii="Times New Roman" w:hAnsi="Times New Roman"/>
                <w:sz w:val="18"/>
                <w:szCs w:val="18"/>
              </w:rPr>
              <w:t xml:space="preserve">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4F0426" w:rsidRPr="00F80CD5" w:rsidRDefault="00545385" w:rsidP="00F80CD5">
            <w:pPr>
              <w:jc w:val="center"/>
              <w:rPr>
                <w:rFonts w:ascii="Times New Roman" w:hAnsi="Times New Roman"/>
                <w:sz w:val="18"/>
                <w:szCs w:val="18"/>
              </w:rPr>
            </w:pPr>
            <w:r w:rsidRPr="00F80CD5">
              <w:rPr>
                <w:rFonts w:ascii="Times New Roman" w:hAnsi="Times New Roman"/>
                <w:sz w:val="18"/>
                <w:szCs w:val="18"/>
              </w:rPr>
              <w:t>252,00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9D0746" w:rsidP="00F80CD5">
            <w:pPr>
              <w:jc w:val="center"/>
              <w:rPr>
                <w:rFonts w:ascii="Times New Roman" w:hAnsi="Times New Roman"/>
                <w:sz w:val="18"/>
                <w:szCs w:val="18"/>
              </w:rPr>
            </w:pPr>
            <w:r w:rsidRPr="00F80CD5">
              <w:rPr>
                <w:rFonts w:ascii="Times New Roman" w:hAnsi="Times New Roman"/>
                <w:sz w:val="18"/>
                <w:szCs w:val="18"/>
              </w:rPr>
              <w:t>0</w:t>
            </w:r>
            <w:r w:rsidR="004F0426" w:rsidRPr="00F80CD5">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C12CF6" w:rsidP="00F80CD5">
            <w:pPr>
              <w:jc w:val="center"/>
              <w:rPr>
                <w:rFonts w:ascii="Times New Roman" w:hAnsi="Times New Roman"/>
                <w:sz w:val="18"/>
                <w:szCs w:val="18"/>
              </w:rPr>
            </w:pPr>
            <w:r w:rsidRPr="00F80CD5">
              <w:rPr>
                <w:rFonts w:ascii="Times New Roman" w:hAnsi="Times New Roman"/>
                <w:sz w:val="18"/>
                <w:szCs w:val="18"/>
              </w:rPr>
              <w:t>0</w:t>
            </w:r>
            <w:r w:rsidR="004F0426" w:rsidRPr="00F80CD5">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80CD5" w:rsidRPr="00F80CD5" w:rsidTr="004F0426">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b/>
                <w:sz w:val="18"/>
                <w:szCs w:val="18"/>
              </w:rPr>
            </w:pPr>
            <w:r w:rsidRPr="00F80CD5">
              <w:rPr>
                <w:rFonts w:ascii="Times New Roman" w:hAnsi="Times New Roman"/>
                <w:b/>
                <w:sz w:val="18"/>
                <w:szCs w:val="18"/>
              </w:rPr>
              <w:t xml:space="preserve">Мероприятие 01.01.06 </w:t>
            </w:r>
          </w:p>
          <w:p w:rsidR="004F0426" w:rsidRPr="00F80CD5" w:rsidRDefault="004F0426" w:rsidP="00F80CD5">
            <w:pPr>
              <w:rPr>
                <w:rFonts w:ascii="Times New Roman" w:hAnsi="Times New Roman"/>
                <w:sz w:val="18"/>
                <w:szCs w:val="18"/>
              </w:rPr>
            </w:pPr>
            <w:r w:rsidRPr="00F80CD5">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w:t>
            </w:r>
            <w:r w:rsidRPr="00F80CD5">
              <w:rPr>
                <w:rFonts w:ascii="Times New Roman" w:hAnsi="Times New Roman"/>
                <w:sz w:val="18"/>
                <w:szCs w:val="18"/>
              </w:rPr>
              <w:lastRenderedPageBreak/>
              <w:t>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lastRenderedPageBreak/>
              <w:t>2020- 2024</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F80CD5" w:rsidRDefault="001258CE" w:rsidP="00F80CD5">
            <w:pPr>
              <w:jc w:val="center"/>
              <w:rPr>
                <w:rFonts w:ascii="Times New Roman" w:hAnsi="Times New Roman"/>
                <w:sz w:val="18"/>
                <w:szCs w:val="18"/>
              </w:rPr>
            </w:pPr>
            <w:r w:rsidRPr="00F80CD5">
              <w:rPr>
                <w:rFonts w:ascii="Times New Roman" w:hAnsi="Times New Roman"/>
                <w:sz w:val="18"/>
                <w:szCs w:val="18"/>
              </w:rPr>
              <w:t>283,7</w:t>
            </w:r>
            <w:r w:rsidR="004F0426" w:rsidRPr="00F80CD5">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F95E67" w:rsidP="00F80CD5">
            <w:pPr>
              <w:jc w:val="center"/>
              <w:rPr>
                <w:rFonts w:ascii="Times New Roman" w:hAnsi="Times New Roman"/>
                <w:sz w:val="18"/>
                <w:szCs w:val="18"/>
              </w:rPr>
            </w:pPr>
            <w:r w:rsidRPr="00F80CD5">
              <w:rPr>
                <w:rFonts w:ascii="Times New Roman" w:hAnsi="Times New Roman"/>
                <w:sz w:val="18"/>
                <w:szCs w:val="18"/>
              </w:rPr>
              <w:t>133,70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F80CD5">
              <w:rPr>
                <w:rFonts w:ascii="Times New Roman" w:hAnsi="Times New Roman"/>
                <w:sz w:val="18"/>
                <w:szCs w:val="18"/>
              </w:rPr>
              <w:lastRenderedPageBreak/>
              <w:t>муниципального образования</w:t>
            </w:r>
          </w:p>
        </w:tc>
      </w:tr>
      <w:tr w:rsidR="00F80CD5" w:rsidRPr="00F80CD5" w:rsidTr="006D1B30">
        <w:trPr>
          <w:trHeight w:val="1583"/>
        </w:trPr>
        <w:tc>
          <w:tcPr>
            <w:tcW w:w="565" w:type="dxa"/>
            <w:tcBorders>
              <w:top w:val="single" w:sz="4" w:space="0" w:color="auto"/>
              <w:left w:val="single" w:sz="4" w:space="0" w:color="auto"/>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9</w:t>
            </w:r>
          </w:p>
        </w:tc>
        <w:tc>
          <w:tcPr>
            <w:tcW w:w="2866"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b/>
                <w:sz w:val="18"/>
                <w:szCs w:val="18"/>
              </w:rPr>
              <w:t>Мероприятие 01.01.07</w:t>
            </w:r>
            <w:r w:rsidRPr="00F80CD5">
              <w:rPr>
                <w:rFonts w:ascii="Times New Roman" w:hAnsi="Times New Roman"/>
                <w:sz w:val="18"/>
                <w:szCs w:val="18"/>
              </w:rPr>
              <w:t xml:space="preserve"> </w:t>
            </w:r>
          </w:p>
          <w:p w:rsidR="004F0426" w:rsidRPr="00F80CD5" w:rsidRDefault="004F0426" w:rsidP="00F80CD5">
            <w:pPr>
              <w:rPr>
                <w:rFonts w:ascii="Times New Roman" w:hAnsi="Times New Roman"/>
                <w:b/>
                <w:sz w:val="18"/>
                <w:szCs w:val="18"/>
              </w:rPr>
            </w:pPr>
            <w:r w:rsidRPr="00F80CD5">
              <w:rPr>
                <w:rFonts w:ascii="Times New Roman" w:hAnsi="Times New Roman"/>
                <w:sz w:val="18"/>
                <w:szCs w:val="18"/>
              </w:rPr>
              <w:t>Погашение кредиторской задолженности 2019</w:t>
            </w:r>
            <w:r w:rsidR="008451DB" w:rsidRPr="00F80CD5">
              <w:rPr>
                <w:rFonts w:ascii="Times New Roman" w:hAnsi="Times New Roman"/>
                <w:sz w:val="18"/>
                <w:szCs w:val="18"/>
              </w:rPr>
              <w:t xml:space="preserve"> и 2021</w:t>
            </w:r>
            <w:r w:rsidRPr="00F80CD5">
              <w:rPr>
                <w:rFonts w:ascii="Times New Roman" w:hAnsi="Times New Roman"/>
                <w:sz w:val="18"/>
                <w:szCs w:val="18"/>
              </w:rPr>
              <w:t xml:space="preserve"> год</w:t>
            </w:r>
            <w:r w:rsidR="008451DB" w:rsidRPr="00F80CD5">
              <w:rPr>
                <w:rFonts w:ascii="Times New Roman" w:hAnsi="Times New Roman"/>
                <w:sz w:val="18"/>
                <w:szCs w:val="18"/>
              </w:rPr>
              <w:t>ов</w:t>
            </w:r>
            <w:r w:rsidRPr="00F80CD5">
              <w:rPr>
                <w:rFonts w:ascii="Times New Roman" w:hAnsi="Times New Roman"/>
                <w:sz w:val="18"/>
                <w:szCs w:val="18"/>
              </w:rPr>
              <w:t xml:space="preserve">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2020</w:t>
            </w:r>
            <w:r w:rsidR="008451DB" w:rsidRPr="00F80CD5">
              <w:rPr>
                <w:rFonts w:ascii="Times New Roman" w:hAnsi="Times New Roman"/>
                <w:sz w:val="18"/>
                <w:szCs w:val="18"/>
              </w:rPr>
              <w:t>-2021</w:t>
            </w:r>
          </w:p>
        </w:tc>
        <w:tc>
          <w:tcPr>
            <w:tcW w:w="1125" w:type="dxa"/>
            <w:tcBorders>
              <w:top w:val="single" w:sz="4" w:space="0" w:color="auto"/>
              <w:left w:val="nil"/>
              <w:bottom w:val="single" w:sz="4" w:space="0" w:color="auto"/>
              <w:right w:val="single" w:sz="4" w:space="0" w:color="auto"/>
            </w:tcBorders>
            <w:vAlign w:val="center"/>
          </w:tcPr>
          <w:p w:rsidR="004F0426"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F80CD5" w:rsidRDefault="008451DB" w:rsidP="00F80CD5">
            <w:pPr>
              <w:jc w:val="center"/>
              <w:rPr>
                <w:rFonts w:ascii="Times New Roman" w:hAnsi="Times New Roman"/>
                <w:sz w:val="18"/>
                <w:szCs w:val="18"/>
              </w:rPr>
            </w:pPr>
            <w:r w:rsidRPr="00F80CD5">
              <w:rPr>
                <w:rFonts w:ascii="Times New Roman" w:hAnsi="Times New Roman"/>
                <w:sz w:val="18"/>
                <w:szCs w:val="18"/>
              </w:rPr>
              <w:t>90</w:t>
            </w:r>
            <w:r w:rsidR="004F0426" w:rsidRPr="00F80CD5">
              <w:rPr>
                <w:rFonts w:ascii="Times New Roman" w:hAnsi="Times New Roman"/>
                <w:sz w:val="18"/>
                <w:szCs w:val="18"/>
              </w:rPr>
              <w:t>,30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p>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47,30</w:t>
            </w:r>
          </w:p>
          <w:p w:rsidR="004F0426" w:rsidRPr="00F80CD5" w:rsidRDefault="004F0426" w:rsidP="00F80CD5">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8451DB" w:rsidP="00F80CD5">
            <w:pPr>
              <w:jc w:val="center"/>
              <w:rPr>
                <w:rFonts w:ascii="Times New Roman" w:hAnsi="Times New Roman"/>
                <w:sz w:val="18"/>
                <w:szCs w:val="18"/>
              </w:rPr>
            </w:pPr>
            <w:r w:rsidRPr="00F80CD5">
              <w:rPr>
                <w:rFonts w:ascii="Times New Roman" w:hAnsi="Times New Roman"/>
                <w:sz w:val="18"/>
                <w:szCs w:val="18"/>
              </w:rPr>
              <w:t>43</w:t>
            </w:r>
            <w:r w:rsidR="004F0426" w:rsidRPr="00F80CD5">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F80CD5" w:rsidRDefault="004F0426" w:rsidP="00F80CD5">
            <w:pPr>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F80CD5" w:rsidRDefault="004F0426" w:rsidP="00F80CD5">
            <w:pPr>
              <w:rPr>
                <w:rFonts w:ascii="Times New Roman" w:hAnsi="Times New Roman"/>
                <w:sz w:val="18"/>
                <w:szCs w:val="18"/>
              </w:rPr>
            </w:pPr>
          </w:p>
        </w:tc>
      </w:tr>
      <w:tr w:rsidR="00F80CD5" w:rsidRPr="00F80CD5"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szCs w:val="18"/>
              </w:rPr>
            </w:pPr>
            <w:r w:rsidRPr="00F80CD5">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5B7D2D" w:rsidRPr="00F80CD5" w:rsidRDefault="00C00A85" w:rsidP="00F80CD5">
            <w:pPr>
              <w:jc w:val="center"/>
              <w:rPr>
                <w:rFonts w:ascii="Times New Roman" w:hAnsi="Times New Roman"/>
                <w:sz w:val="18"/>
              </w:rPr>
            </w:pPr>
            <w:r w:rsidRPr="00F80CD5">
              <w:rPr>
                <w:rFonts w:ascii="Times New Roman" w:hAnsi="Times New Roman"/>
                <w:sz w:val="18"/>
                <w:szCs w:val="22"/>
              </w:rPr>
              <w:t>2 829,10</w:t>
            </w:r>
          </w:p>
        </w:tc>
        <w:tc>
          <w:tcPr>
            <w:tcW w:w="85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rPr>
            </w:pPr>
            <w:r w:rsidRPr="00F80CD5">
              <w:rPr>
                <w:rFonts w:ascii="Times New Roman" w:hAnsi="Times New Roman"/>
                <w:sz w:val="18"/>
                <w:szCs w:val="22"/>
              </w:rPr>
              <w:t>547,</w:t>
            </w:r>
            <w:r w:rsidRPr="00F80CD5">
              <w:rPr>
                <w:rFonts w:ascii="Times New Roman" w:hAnsi="Times New Roman"/>
                <w:sz w:val="18"/>
                <w:szCs w:val="22"/>
                <w:lang w:val="en-US"/>
              </w:rPr>
              <w:t>7</w:t>
            </w:r>
            <w:r w:rsidRPr="00F80CD5">
              <w:rPr>
                <w:rFonts w:ascii="Times New Roman" w:hAnsi="Times New Roman"/>
                <w:sz w:val="18"/>
                <w:szCs w:val="22"/>
              </w:rPr>
              <w:t>0</w:t>
            </w:r>
          </w:p>
        </w:tc>
        <w:tc>
          <w:tcPr>
            <w:tcW w:w="85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rPr>
            </w:pPr>
            <w:r w:rsidRPr="00F80CD5">
              <w:rPr>
                <w:rFonts w:ascii="Times New Roman" w:hAnsi="Times New Roman"/>
                <w:sz w:val="18"/>
                <w:szCs w:val="22"/>
              </w:rPr>
              <w:t>776,20</w:t>
            </w:r>
          </w:p>
        </w:tc>
        <w:tc>
          <w:tcPr>
            <w:tcW w:w="85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rPr>
            </w:pPr>
            <w:r w:rsidRPr="00F80CD5">
              <w:rPr>
                <w:rFonts w:ascii="Times New Roman" w:hAnsi="Times New Roman"/>
                <w:sz w:val="18"/>
                <w:szCs w:val="22"/>
              </w:rPr>
              <w:t>603,80</w:t>
            </w:r>
          </w:p>
        </w:tc>
        <w:tc>
          <w:tcPr>
            <w:tcW w:w="85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rPr>
            </w:pPr>
            <w:r w:rsidRPr="00F80CD5">
              <w:rPr>
                <w:rFonts w:ascii="Times New Roman" w:hAnsi="Times New Roman"/>
                <w:sz w:val="18"/>
                <w:szCs w:val="22"/>
              </w:rPr>
              <w:t>450,70</w:t>
            </w:r>
          </w:p>
        </w:tc>
        <w:tc>
          <w:tcPr>
            <w:tcW w:w="85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rPr>
            </w:pPr>
            <w:r w:rsidRPr="00F80CD5">
              <w:rPr>
                <w:rFonts w:ascii="Times New Roman" w:hAnsi="Times New Roman"/>
                <w:sz w:val="18"/>
                <w:szCs w:val="22"/>
              </w:rPr>
              <w:t>450,70</w:t>
            </w:r>
          </w:p>
        </w:tc>
        <w:tc>
          <w:tcPr>
            <w:tcW w:w="1701"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Times New Roman" w:hAnsi="Times New Roman"/>
                <w:sz w:val="18"/>
                <w:szCs w:val="18"/>
              </w:rPr>
            </w:pPr>
            <w:r w:rsidRPr="00F80CD5">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5B7D2D" w:rsidRPr="00F80CD5" w:rsidRDefault="005B7D2D" w:rsidP="00F80CD5">
            <w:pPr>
              <w:jc w:val="center"/>
              <w:rPr>
                <w:rFonts w:ascii="Calibri" w:hAnsi="Calibri" w:cs="Calibri"/>
                <w:sz w:val="18"/>
                <w:szCs w:val="18"/>
              </w:rPr>
            </w:pPr>
            <w:r w:rsidRPr="00F80CD5">
              <w:rPr>
                <w:rFonts w:ascii="Calibri" w:hAnsi="Calibri" w:cs="Calibri"/>
                <w:sz w:val="18"/>
                <w:szCs w:val="18"/>
              </w:rPr>
              <w:t> </w:t>
            </w:r>
          </w:p>
        </w:tc>
      </w:tr>
      <w:tr w:rsidR="00F80CD5" w:rsidRPr="00F80CD5"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2 829,10</w:t>
            </w:r>
          </w:p>
        </w:tc>
        <w:tc>
          <w:tcPr>
            <w:tcW w:w="851"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547,70</w:t>
            </w:r>
          </w:p>
        </w:tc>
        <w:tc>
          <w:tcPr>
            <w:tcW w:w="851"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776,20</w:t>
            </w:r>
          </w:p>
        </w:tc>
        <w:tc>
          <w:tcPr>
            <w:tcW w:w="851"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603,80</w:t>
            </w:r>
          </w:p>
        </w:tc>
        <w:tc>
          <w:tcPr>
            <w:tcW w:w="851"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450,70</w:t>
            </w:r>
          </w:p>
        </w:tc>
        <w:tc>
          <w:tcPr>
            <w:tcW w:w="851" w:type="dxa"/>
            <w:tcBorders>
              <w:top w:val="single" w:sz="4" w:space="0" w:color="auto"/>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rPr>
            </w:pPr>
            <w:r w:rsidRPr="00F80CD5">
              <w:rPr>
                <w:rFonts w:ascii="Times New Roman" w:hAnsi="Times New Roman"/>
                <w:sz w:val="18"/>
                <w:szCs w:val="22"/>
              </w:rPr>
              <w:t>450,70</w:t>
            </w:r>
          </w:p>
        </w:tc>
        <w:tc>
          <w:tcPr>
            <w:tcW w:w="1701" w:type="dxa"/>
            <w:tcBorders>
              <w:top w:val="nil"/>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C00A85" w:rsidRPr="00F80CD5" w:rsidRDefault="00C00A85" w:rsidP="00F80CD5">
            <w:pPr>
              <w:jc w:val="center"/>
              <w:rPr>
                <w:rFonts w:ascii="Calibri" w:hAnsi="Calibri" w:cs="Calibri"/>
                <w:sz w:val="18"/>
                <w:szCs w:val="18"/>
              </w:rPr>
            </w:pPr>
            <w:r w:rsidRPr="00F80CD5">
              <w:rPr>
                <w:rFonts w:ascii="Calibri" w:hAnsi="Calibri" w:cs="Calibri"/>
                <w:sz w:val="18"/>
                <w:szCs w:val="18"/>
              </w:rPr>
              <w:t> </w:t>
            </w:r>
          </w:p>
        </w:tc>
      </w:tr>
      <w:tr w:rsidR="00F80CD5" w:rsidRPr="00F80CD5"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C00A85" w:rsidRPr="00F80CD5" w:rsidRDefault="00C00A85" w:rsidP="00F80CD5">
            <w:pPr>
              <w:jc w:val="center"/>
              <w:rPr>
                <w:rFonts w:ascii="Times New Roman" w:hAnsi="Times New Roman"/>
                <w:sz w:val="18"/>
                <w:szCs w:val="18"/>
              </w:rPr>
            </w:pPr>
            <w:r w:rsidRPr="00F80CD5">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C00A85" w:rsidRPr="00F80CD5" w:rsidRDefault="00C00A85" w:rsidP="00F80CD5">
            <w:pPr>
              <w:rPr>
                <w:rFonts w:ascii="Calibri" w:hAnsi="Calibri" w:cs="Calibri"/>
                <w:sz w:val="18"/>
                <w:szCs w:val="18"/>
              </w:rPr>
            </w:pPr>
            <w:r w:rsidRPr="00F80CD5">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C00A85" w:rsidRPr="00F80CD5" w:rsidRDefault="00C00A85" w:rsidP="00F80CD5">
            <w:pPr>
              <w:rPr>
                <w:rFonts w:ascii="Calibri" w:hAnsi="Calibri" w:cs="Calibri"/>
                <w:sz w:val="18"/>
                <w:szCs w:val="18"/>
              </w:rPr>
            </w:pPr>
            <w:r w:rsidRPr="00F80CD5">
              <w:rPr>
                <w:rFonts w:ascii="Calibri" w:hAnsi="Calibri" w:cs="Calibri"/>
                <w:sz w:val="18"/>
                <w:szCs w:val="18"/>
              </w:rPr>
              <w:t> </w:t>
            </w:r>
          </w:p>
        </w:tc>
      </w:tr>
    </w:tbl>
    <w:p w:rsidR="0040229C" w:rsidRPr="00F80CD5" w:rsidRDefault="0040229C" w:rsidP="00F80CD5">
      <w:pPr>
        <w:contextualSpacing/>
        <w:jc w:val="center"/>
        <w:rPr>
          <w:rFonts w:ascii="Times New Roman" w:hAnsi="Times New Roman"/>
          <w:b/>
          <w:sz w:val="16"/>
          <w:szCs w:val="16"/>
        </w:rPr>
      </w:pPr>
    </w:p>
    <w:p w:rsidR="004C1A1A" w:rsidRPr="00F80CD5" w:rsidRDefault="004C1A1A" w:rsidP="00F80CD5">
      <w:pPr>
        <w:contextualSpacing/>
        <w:jc w:val="center"/>
        <w:rPr>
          <w:rFonts w:ascii="Times New Roman" w:hAnsi="Times New Roman"/>
          <w:b/>
          <w:sz w:val="28"/>
          <w:szCs w:val="28"/>
        </w:rPr>
      </w:pPr>
      <w:r w:rsidRPr="00F80CD5">
        <w:rPr>
          <w:rFonts w:ascii="Times New Roman" w:hAnsi="Times New Roman"/>
          <w:b/>
          <w:sz w:val="28"/>
          <w:szCs w:val="28"/>
        </w:rPr>
        <w:t>12. Паспорт подпрограммы № 4</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«Обеспечение пожарной безопасности</w:t>
      </w:r>
      <w:r w:rsidR="00593416" w:rsidRPr="00F80CD5">
        <w:rPr>
          <w:rFonts w:ascii="Times New Roman" w:hAnsi="Times New Roman"/>
          <w:sz w:val="28"/>
          <w:szCs w:val="28"/>
        </w:rPr>
        <w:t xml:space="preserve"> на территории городского округа Лыткарино Московской области</w:t>
      </w:r>
      <w:r w:rsidRPr="00F80CD5">
        <w:rPr>
          <w:rFonts w:ascii="Times New Roman" w:hAnsi="Times New Roman"/>
          <w:sz w:val="28"/>
          <w:szCs w:val="28"/>
        </w:rPr>
        <w:t xml:space="preserve">» </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F80CD5" w:rsidRPr="00F80CD5" w:rsidTr="00C05680">
        <w:trPr>
          <w:trHeight w:val="235"/>
        </w:trPr>
        <w:tc>
          <w:tcPr>
            <w:tcW w:w="2978" w:type="dxa"/>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Муниципальный заказчик подпрограммы</w:t>
            </w:r>
          </w:p>
        </w:tc>
        <w:tc>
          <w:tcPr>
            <w:tcW w:w="12445" w:type="dxa"/>
            <w:gridSpan w:val="8"/>
            <w:vAlign w:val="center"/>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Администрация городского округа Лыткарино</w:t>
            </w:r>
            <w:r w:rsidR="00410FB4" w:rsidRPr="00F80CD5">
              <w:rPr>
                <w:rFonts w:ascii="Times New Roman" w:hAnsi="Times New Roman"/>
                <w:sz w:val="22"/>
                <w:szCs w:val="22"/>
              </w:rPr>
              <w:t xml:space="preserve"> Московской области</w:t>
            </w:r>
          </w:p>
        </w:tc>
      </w:tr>
      <w:tr w:rsidR="00F80CD5" w:rsidRPr="00F80CD5" w:rsidTr="00C05680">
        <w:trPr>
          <w:trHeight w:val="226"/>
        </w:trPr>
        <w:tc>
          <w:tcPr>
            <w:tcW w:w="2978" w:type="dxa"/>
            <w:vMerge w:val="restart"/>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Источники</w:t>
            </w:r>
          </w:p>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финансирования</w:t>
            </w:r>
          </w:p>
        </w:tc>
        <w:tc>
          <w:tcPr>
            <w:tcW w:w="7059" w:type="dxa"/>
            <w:gridSpan w:val="6"/>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Расходы (тыс. рублей)</w:t>
            </w:r>
          </w:p>
        </w:tc>
      </w:tr>
      <w:tr w:rsidR="00F80CD5" w:rsidRPr="00F80CD5" w:rsidTr="00C05680">
        <w:trPr>
          <w:trHeight w:val="181"/>
        </w:trPr>
        <w:tc>
          <w:tcPr>
            <w:tcW w:w="2978"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2020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2021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2022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2023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2024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Итого</w:t>
            </w:r>
          </w:p>
        </w:tc>
      </w:tr>
      <w:tr w:rsidR="00F80CD5" w:rsidRPr="00F80CD5" w:rsidTr="00C05680">
        <w:trPr>
          <w:trHeight w:val="511"/>
        </w:trPr>
        <w:tc>
          <w:tcPr>
            <w:tcW w:w="2978" w:type="dxa"/>
            <w:vMerge/>
          </w:tcPr>
          <w:p w:rsidR="00F95E67" w:rsidRPr="00F80CD5" w:rsidRDefault="00F95E67" w:rsidP="00F80CD5">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F95E67" w:rsidRPr="00F80CD5" w:rsidRDefault="00F95E67" w:rsidP="00F80CD5">
            <w:pPr>
              <w:rPr>
                <w:rFonts w:ascii="Times New Roman" w:hAnsi="Times New Roman"/>
              </w:rPr>
            </w:pPr>
            <w:r w:rsidRPr="00F80CD5">
              <w:rPr>
                <w:rFonts w:ascii="Times New Roman" w:hAnsi="Times New Roman"/>
                <w:sz w:val="22"/>
                <w:szCs w:val="22"/>
              </w:rPr>
              <w:t>Всего, в том числе:</w:t>
            </w:r>
          </w:p>
        </w:tc>
        <w:tc>
          <w:tcPr>
            <w:tcW w:w="1176" w:type="dxa"/>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1 259,50</w:t>
            </w:r>
          </w:p>
        </w:tc>
        <w:tc>
          <w:tcPr>
            <w:tcW w:w="1177" w:type="dxa"/>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1 535,10</w:t>
            </w:r>
          </w:p>
        </w:tc>
        <w:tc>
          <w:tcPr>
            <w:tcW w:w="1176" w:type="dxa"/>
            <w:vAlign w:val="center"/>
          </w:tcPr>
          <w:p w:rsidR="00F95E67" w:rsidRPr="00F80CD5" w:rsidRDefault="00F14612" w:rsidP="00F80CD5">
            <w:pPr>
              <w:jc w:val="center"/>
              <w:rPr>
                <w:rFonts w:ascii="Times New Roman" w:hAnsi="Times New Roman"/>
                <w:sz w:val="22"/>
                <w:szCs w:val="22"/>
              </w:rPr>
            </w:pPr>
            <w:r w:rsidRPr="00F80CD5">
              <w:rPr>
                <w:rFonts w:ascii="Times New Roman" w:hAnsi="Times New Roman"/>
                <w:sz w:val="22"/>
                <w:szCs w:val="22"/>
              </w:rPr>
              <w:t>202,20</w:t>
            </w:r>
          </w:p>
        </w:tc>
        <w:tc>
          <w:tcPr>
            <w:tcW w:w="1177" w:type="dxa"/>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685,50</w:t>
            </w:r>
          </w:p>
        </w:tc>
        <w:tc>
          <w:tcPr>
            <w:tcW w:w="1176" w:type="dxa"/>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685,50</w:t>
            </w:r>
          </w:p>
        </w:tc>
        <w:tc>
          <w:tcPr>
            <w:tcW w:w="1177" w:type="dxa"/>
            <w:tcBorders>
              <w:top w:val="nil"/>
              <w:left w:val="nil"/>
            </w:tcBorders>
            <w:vAlign w:val="center"/>
          </w:tcPr>
          <w:p w:rsidR="00F95E67" w:rsidRPr="00F80CD5" w:rsidRDefault="00BE6A0E" w:rsidP="00F80CD5">
            <w:pPr>
              <w:jc w:val="center"/>
              <w:rPr>
                <w:rFonts w:ascii="Times New Roman" w:hAnsi="Times New Roman"/>
              </w:rPr>
            </w:pPr>
            <w:r w:rsidRPr="00F80CD5">
              <w:rPr>
                <w:rFonts w:ascii="Times New Roman" w:hAnsi="Times New Roman"/>
                <w:sz w:val="22"/>
                <w:szCs w:val="22"/>
              </w:rPr>
              <w:t>4 367,80</w:t>
            </w:r>
          </w:p>
        </w:tc>
      </w:tr>
      <w:tr w:rsidR="00F80CD5" w:rsidRPr="00F80CD5" w:rsidTr="00C05680">
        <w:trPr>
          <w:trHeight w:val="145"/>
        </w:trPr>
        <w:tc>
          <w:tcPr>
            <w:tcW w:w="2978" w:type="dxa"/>
            <w:vMerge/>
          </w:tcPr>
          <w:p w:rsidR="00F95E67" w:rsidRPr="00F80CD5" w:rsidRDefault="00F95E67" w:rsidP="00F80CD5">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F95E67" w:rsidRPr="00F80CD5" w:rsidRDefault="00F95E67" w:rsidP="00F80CD5">
            <w:pPr>
              <w:jc w:val="right"/>
              <w:rPr>
                <w:rFonts w:ascii="Times New Roman" w:hAnsi="Times New Roman"/>
              </w:rPr>
            </w:pPr>
          </w:p>
        </w:tc>
        <w:tc>
          <w:tcPr>
            <w:tcW w:w="2126" w:type="dxa"/>
            <w:vAlign w:val="center"/>
          </w:tcPr>
          <w:p w:rsidR="00F95E67" w:rsidRPr="00F80CD5" w:rsidRDefault="00F95E67" w:rsidP="00F80CD5">
            <w:pPr>
              <w:rPr>
                <w:rFonts w:ascii="Times New Roman" w:hAnsi="Times New Roman"/>
              </w:rPr>
            </w:pPr>
            <w:r w:rsidRPr="00F80CD5">
              <w:rPr>
                <w:rFonts w:ascii="Times New Roman" w:hAnsi="Times New Roman"/>
                <w:sz w:val="22"/>
                <w:szCs w:val="22"/>
              </w:rPr>
              <w:t xml:space="preserve">Средства бюджета </w:t>
            </w:r>
          </w:p>
          <w:p w:rsidR="00F95E67" w:rsidRPr="00F80CD5" w:rsidRDefault="00F95E67" w:rsidP="00F80CD5">
            <w:pPr>
              <w:rPr>
                <w:rFonts w:ascii="Times New Roman" w:hAnsi="Times New Roman"/>
              </w:rPr>
            </w:pPr>
            <w:r w:rsidRPr="00F80CD5">
              <w:rPr>
                <w:rFonts w:ascii="Times New Roman" w:hAnsi="Times New Roman"/>
                <w:sz w:val="22"/>
                <w:szCs w:val="22"/>
              </w:rPr>
              <w:t>г.о. Лыткарино</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1 259,50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1 535,10</w:t>
            </w:r>
          </w:p>
        </w:tc>
        <w:tc>
          <w:tcPr>
            <w:tcW w:w="1176" w:type="dxa"/>
            <w:tcBorders>
              <w:top w:val="nil"/>
              <w:left w:val="nil"/>
            </w:tcBorders>
            <w:vAlign w:val="center"/>
          </w:tcPr>
          <w:p w:rsidR="00F95E67" w:rsidRPr="00F80CD5" w:rsidRDefault="00F14612" w:rsidP="00F80CD5">
            <w:pPr>
              <w:jc w:val="center"/>
              <w:rPr>
                <w:rFonts w:ascii="Times New Roman" w:hAnsi="Times New Roman"/>
                <w:sz w:val="22"/>
                <w:szCs w:val="22"/>
              </w:rPr>
            </w:pPr>
            <w:r w:rsidRPr="00F80CD5">
              <w:rPr>
                <w:rFonts w:ascii="Times New Roman" w:hAnsi="Times New Roman"/>
                <w:sz w:val="22"/>
                <w:szCs w:val="22"/>
              </w:rPr>
              <w:t>202,20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685,50</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685,50</w:t>
            </w:r>
          </w:p>
        </w:tc>
        <w:tc>
          <w:tcPr>
            <w:tcW w:w="1177" w:type="dxa"/>
            <w:vAlign w:val="center"/>
          </w:tcPr>
          <w:p w:rsidR="00F95E67" w:rsidRPr="00F80CD5" w:rsidRDefault="00BE6A0E" w:rsidP="00F80CD5">
            <w:pPr>
              <w:jc w:val="center"/>
              <w:rPr>
                <w:rFonts w:ascii="Times New Roman" w:hAnsi="Times New Roman"/>
              </w:rPr>
            </w:pPr>
            <w:r w:rsidRPr="00F80CD5">
              <w:rPr>
                <w:rFonts w:ascii="Times New Roman" w:hAnsi="Times New Roman"/>
                <w:sz w:val="22"/>
                <w:szCs w:val="22"/>
              </w:rPr>
              <w:t>4 367,80</w:t>
            </w:r>
          </w:p>
        </w:tc>
      </w:tr>
      <w:tr w:rsidR="00F80CD5" w:rsidRPr="00F80CD5" w:rsidTr="00C05680">
        <w:trPr>
          <w:trHeight w:val="507"/>
        </w:trPr>
        <w:tc>
          <w:tcPr>
            <w:tcW w:w="2978" w:type="dxa"/>
            <w:vMerge/>
          </w:tcPr>
          <w:p w:rsidR="00A868D7" w:rsidRPr="00F80CD5" w:rsidRDefault="00A868D7" w:rsidP="00F80CD5">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A868D7" w:rsidRPr="00F80CD5" w:rsidRDefault="00A868D7" w:rsidP="00F80CD5">
            <w:pPr>
              <w:jc w:val="right"/>
              <w:rPr>
                <w:rFonts w:ascii="Times New Roman" w:hAnsi="Times New Roman"/>
              </w:rPr>
            </w:pPr>
          </w:p>
        </w:tc>
        <w:tc>
          <w:tcPr>
            <w:tcW w:w="2126" w:type="dxa"/>
            <w:tcBorders>
              <w:top w:val="nil"/>
            </w:tcBorders>
            <w:vAlign w:val="center"/>
          </w:tcPr>
          <w:p w:rsidR="00A868D7" w:rsidRPr="00F80CD5" w:rsidRDefault="00A868D7" w:rsidP="00F80CD5">
            <w:pPr>
              <w:rPr>
                <w:rFonts w:ascii="Times New Roman" w:hAnsi="Times New Roman"/>
              </w:rPr>
            </w:pPr>
            <w:r w:rsidRPr="00F80CD5">
              <w:rPr>
                <w:rFonts w:ascii="Times New Roman" w:hAnsi="Times New Roman"/>
              </w:rPr>
              <w:t xml:space="preserve">Внебюджетные </w:t>
            </w:r>
          </w:p>
          <w:p w:rsidR="00A868D7" w:rsidRPr="00F80CD5" w:rsidRDefault="00A868D7" w:rsidP="00F80CD5">
            <w:pPr>
              <w:rPr>
                <w:rFonts w:ascii="Times New Roman" w:hAnsi="Times New Roman"/>
              </w:rPr>
            </w:pPr>
            <w:r w:rsidRPr="00F80CD5">
              <w:rPr>
                <w:rFonts w:ascii="Times New Roman" w:hAnsi="Times New Roman"/>
              </w:rPr>
              <w:t>средства</w:t>
            </w:r>
          </w:p>
        </w:tc>
        <w:tc>
          <w:tcPr>
            <w:tcW w:w="1176"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A868D7" w:rsidRPr="00F80CD5" w:rsidRDefault="00A868D7" w:rsidP="00F80CD5">
            <w:pPr>
              <w:jc w:val="center"/>
              <w:rPr>
                <w:rFonts w:ascii="Times New Roman" w:hAnsi="Times New Roman"/>
              </w:rPr>
            </w:pPr>
            <w:r w:rsidRPr="00F80CD5">
              <w:rPr>
                <w:rFonts w:ascii="Times New Roman" w:hAnsi="Times New Roman"/>
                <w:sz w:val="22"/>
                <w:szCs w:val="22"/>
              </w:rPr>
              <w:t>0,00</w:t>
            </w:r>
          </w:p>
        </w:tc>
      </w:tr>
    </w:tbl>
    <w:p w:rsidR="00FF24AE" w:rsidRPr="00F80CD5" w:rsidRDefault="004C1A1A" w:rsidP="00F80CD5">
      <w:pPr>
        <w:jc w:val="center"/>
        <w:rPr>
          <w:rFonts w:ascii="Times New Roman" w:hAnsi="Times New Roman"/>
          <w:sz w:val="28"/>
          <w:szCs w:val="28"/>
        </w:rPr>
      </w:pPr>
      <w:r w:rsidRPr="00F80CD5">
        <w:rPr>
          <w:rFonts w:ascii="Times New Roman" w:hAnsi="Times New Roman"/>
          <w:sz w:val="28"/>
          <w:szCs w:val="28"/>
        </w:rPr>
        <w:t xml:space="preserve"> </w:t>
      </w:r>
    </w:p>
    <w:p w:rsidR="00FF24AE" w:rsidRPr="00F80CD5" w:rsidRDefault="00FF24AE" w:rsidP="00F80CD5">
      <w:pPr>
        <w:jc w:val="center"/>
        <w:rPr>
          <w:rFonts w:ascii="Times New Roman" w:hAnsi="Times New Roman"/>
          <w:sz w:val="28"/>
          <w:szCs w:val="28"/>
        </w:rPr>
      </w:pPr>
    </w:p>
    <w:p w:rsidR="004C1A1A" w:rsidRPr="00F80CD5" w:rsidRDefault="004C1A1A" w:rsidP="00F80CD5">
      <w:pPr>
        <w:jc w:val="center"/>
        <w:rPr>
          <w:rFonts w:ascii="Times New Roman" w:hAnsi="Times New Roman"/>
          <w:b/>
          <w:sz w:val="28"/>
          <w:szCs w:val="28"/>
        </w:rPr>
      </w:pPr>
      <w:r w:rsidRPr="00F80CD5">
        <w:rPr>
          <w:rFonts w:ascii="Times New Roman" w:hAnsi="Times New Roman"/>
          <w:b/>
          <w:sz w:val="28"/>
          <w:szCs w:val="28"/>
        </w:rPr>
        <w:lastRenderedPageBreak/>
        <w:t>13. Перечень мероприятий подпрограммы № 4</w:t>
      </w:r>
    </w:p>
    <w:p w:rsidR="004C1A1A" w:rsidRPr="00F80CD5" w:rsidRDefault="004C1A1A" w:rsidP="00F80CD5">
      <w:pPr>
        <w:jc w:val="center"/>
        <w:rPr>
          <w:rFonts w:ascii="Times New Roman" w:hAnsi="Times New Roman"/>
          <w:sz w:val="28"/>
          <w:szCs w:val="28"/>
        </w:rPr>
      </w:pPr>
      <w:r w:rsidRPr="00F80CD5">
        <w:rPr>
          <w:rFonts w:ascii="Times New Roman" w:hAnsi="Times New Roman"/>
          <w:sz w:val="28"/>
          <w:szCs w:val="28"/>
        </w:rPr>
        <w:t xml:space="preserve"> «Обеспечение пожарной безопасности</w:t>
      </w:r>
      <w:r w:rsidR="00007E94" w:rsidRPr="00F80CD5">
        <w:t xml:space="preserve"> </w:t>
      </w:r>
      <w:r w:rsidR="00007E94" w:rsidRPr="00F80CD5">
        <w:rPr>
          <w:rFonts w:ascii="Times New Roman" w:hAnsi="Times New Roman"/>
          <w:sz w:val="28"/>
          <w:szCs w:val="28"/>
        </w:rPr>
        <w:t>на территории городского округа Лыткарино Московской области</w:t>
      </w:r>
      <w:r w:rsidRPr="00F80CD5">
        <w:rPr>
          <w:rFonts w:ascii="Times New Roman" w:hAnsi="Times New Roman"/>
          <w:sz w:val="28"/>
          <w:szCs w:val="28"/>
        </w:rPr>
        <w:t xml:space="preserve">» </w:t>
      </w:r>
    </w:p>
    <w:p w:rsidR="004C1A1A" w:rsidRPr="00F80CD5" w:rsidRDefault="004C1A1A" w:rsidP="00F80CD5">
      <w:pPr>
        <w:jc w:val="center"/>
        <w:rPr>
          <w:rFonts w:ascii="Times New Roman" w:hAnsi="Times New Roman"/>
          <w:sz w:val="28"/>
          <w:szCs w:val="28"/>
          <w:lang w:eastAsia="en-US"/>
        </w:rPr>
      </w:pP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F80CD5" w:rsidRPr="00F80CD5"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 xml:space="preserve">Источник </w:t>
            </w:r>
          </w:p>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финансирования</w:t>
            </w:r>
          </w:p>
          <w:p w:rsidR="004C1A1A" w:rsidRPr="00F80CD5" w:rsidRDefault="004C1A1A" w:rsidP="00F80CD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6"/>
                <w:szCs w:val="16"/>
              </w:rPr>
            </w:pPr>
            <w:r w:rsidRPr="00F80CD5">
              <w:rPr>
                <w:rFonts w:ascii="Times New Roman" w:hAnsi="Times New Roman"/>
                <w:b/>
                <w:bCs/>
                <w:sz w:val="16"/>
                <w:szCs w:val="16"/>
              </w:rPr>
              <w:t>Объем финансирования мероприятия</w:t>
            </w:r>
          </w:p>
          <w:p w:rsidR="004C1A1A" w:rsidRPr="00F80CD5" w:rsidRDefault="004C1A1A" w:rsidP="00F80CD5">
            <w:pPr>
              <w:jc w:val="center"/>
              <w:rPr>
                <w:rFonts w:ascii="Times New Roman" w:hAnsi="Times New Roman"/>
                <w:b/>
                <w:bCs/>
                <w:sz w:val="16"/>
                <w:szCs w:val="16"/>
              </w:rPr>
            </w:pPr>
            <w:r w:rsidRPr="00F80CD5">
              <w:rPr>
                <w:rFonts w:ascii="Times New Roman" w:hAnsi="Times New Roman"/>
                <w:b/>
                <w:bCs/>
                <w:sz w:val="16"/>
                <w:szCs w:val="16"/>
              </w:rPr>
              <w:t>в году, предшествующему году начала реализации госпрограммы</w:t>
            </w:r>
          </w:p>
          <w:p w:rsidR="004C1A1A" w:rsidRPr="00F80CD5" w:rsidRDefault="004C1A1A" w:rsidP="00F80CD5">
            <w:pPr>
              <w:jc w:val="center"/>
              <w:rPr>
                <w:rFonts w:ascii="Times New Roman" w:hAnsi="Times New Roman"/>
                <w:b/>
                <w:bCs/>
                <w:sz w:val="16"/>
                <w:szCs w:val="16"/>
              </w:rPr>
            </w:pPr>
            <w:r w:rsidRPr="00F80CD5">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b/>
                <w:sz w:val="18"/>
                <w:szCs w:val="18"/>
              </w:rPr>
            </w:pPr>
          </w:p>
          <w:p w:rsidR="00F95E67" w:rsidRPr="00F80CD5" w:rsidRDefault="00F95E67" w:rsidP="00F80CD5">
            <w:pPr>
              <w:rPr>
                <w:rFonts w:ascii="Times New Roman" w:hAnsi="Times New Roman"/>
                <w:b/>
                <w:sz w:val="18"/>
                <w:szCs w:val="18"/>
              </w:rPr>
            </w:pPr>
          </w:p>
          <w:p w:rsidR="00F95E67" w:rsidRPr="00F80CD5" w:rsidRDefault="00F95E67" w:rsidP="00F80CD5">
            <w:pPr>
              <w:rPr>
                <w:rFonts w:ascii="Times New Roman" w:hAnsi="Times New Roman"/>
                <w:b/>
                <w:sz w:val="18"/>
                <w:szCs w:val="18"/>
              </w:rPr>
            </w:pPr>
          </w:p>
          <w:p w:rsidR="00F95E67" w:rsidRPr="00F80CD5" w:rsidRDefault="00F95E67"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F95E67" w:rsidRPr="00F80CD5" w:rsidRDefault="00F95E67" w:rsidP="00F80CD5">
            <w:pPr>
              <w:rPr>
                <w:rFonts w:ascii="Times New Roman" w:hAnsi="Times New Roman"/>
                <w:sz w:val="18"/>
                <w:szCs w:val="18"/>
              </w:rPr>
            </w:pPr>
            <w:r w:rsidRPr="00F80CD5">
              <w:rPr>
                <w:rFonts w:ascii="Times New Roman" w:hAnsi="Times New Roman"/>
                <w:sz w:val="18"/>
                <w:szCs w:val="18"/>
              </w:rPr>
              <w:t xml:space="preserve"> «Повышение степени пожарной безопасности», в том числе:</w:t>
            </w:r>
          </w:p>
          <w:p w:rsidR="00F95E67" w:rsidRPr="00F80CD5" w:rsidRDefault="00F95E67" w:rsidP="00F80CD5">
            <w:pPr>
              <w:rPr>
                <w:rFonts w:ascii="Times New Roman" w:hAnsi="Times New Roman"/>
                <w:sz w:val="18"/>
                <w:szCs w:val="18"/>
              </w:rPr>
            </w:pPr>
          </w:p>
          <w:p w:rsidR="00F95E67" w:rsidRPr="00F80CD5" w:rsidRDefault="00F95E67" w:rsidP="00F80CD5">
            <w:pPr>
              <w:rPr>
                <w:rFonts w:ascii="Times New Roman" w:hAnsi="Times New Roman"/>
                <w:sz w:val="18"/>
                <w:szCs w:val="18"/>
              </w:rPr>
            </w:pPr>
          </w:p>
          <w:p w:rsidR="00F95E67" w:rsidRPr="00F80CD5" w:rsidRDefault="00F95E67" w:rsidP="00F80CD5">
            <w:pPr>
              <w:rPr>
                <w:rFonts w:ascii="Times New Roman" w:hAnsi="Times New Roman"/>
                <w:sz w:val="18"/>
                <w:szCs w:val="18"/>
              </w:rPr>
            </w:pPr>
          </w:p>
          <w:p w:rsidR="00F95E67" w:rsidRPr="00F80CD5" w:rsidRDefault="00F95E67" w:rsidP="00F80CD5">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2020- 2024</w:t>
            </w:r>
          </w:p>
          <w:p w:rsidR="00F95E67" w:rsidRPr="00F80CD5" w:rsidRDefault="00F95E67"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B979AD" w:rsidP="00F80CD5">
            <w:pPr>
              <w:jc w:val="center"/>
              <w:rPr>
                <w:rFonts w:ascii="Times New Roman" w:hAnsi="Times New Roman"/>
                <w:sz w:val="18"/>
                <w:szCs w:val="18"/>
              </w:rPr>
            </w:pPr>
            <w:r w:rsidRPr="00F80CD5">
              <w:rPr>
                <w:rFonts w:ascii="Times New Roman" w:hAnsi="Times New Roman"/>
                <w:sz w:val="18"/>
                <w:szCs w:val="18"/>
              </w:rPr>
              <w:t>4 367,80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F14612" w:rsidP="00F80CD5">
            <w:pPr>
              <w:jc w:val="center"/>
              <w:rPr>
                <w:rFonts w:ascii="Times New Roman" w:hAnsi="Times New Roman"/>
                <w:sz w:val="18"/>
                <w:szCs w:val="18"/>
              </w:rPr>
            </w:pPr>
            <w:r w:rsidRPr="00F80CD5">
              <w:rPr>
                <w:rFonts w:ascii="Times New Roman" w:hAnsi="Times New Roman"/>
                <w:sz w:val="18"/>
                <w:szCs w:val="18"/>
              </w:rPr>
              <w:t>202,20</w:t>
            </w:r>
          </w:p>
        </w:tc>
        <w:tc>
          <w:tcPr>
            <w:tcW w:w="850"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685,50</w:t>
            </w:r>
          </w:p>
        </w:tc>
        <w:tc>
          <w:tcPr>
            <w:tcW w:w="1842" w:type="dxa"/>
            <w:vMerge w:val="restart"/>
            <w:tcBorders>
              <w:top w:val="single" w:sz="4" w:space="0" w:color="auto"/>
              <w:left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C05680">
        <w:trPr>
          <w:trHeight w:val="124"/>
        </w:trPr>
        <w:tc>
          <w:tcPr>
            <w:tcW w:w="710" w:type="dxa"/>
            <w:vMerge/>
            <w:tcBorders>
              <w:left w:val="single" w:sz="4" w:space="0" w:color="auto"/>
              <w:bottom w:val="single" w:sz="4" w:space="0" w:color="auto"/>
              <w:right w:val="single" w:sz="4" w:space="0" w:color="auto"/>
            </w:tcBorders>
            <w:noWrap/>
            <w:vAlign w:val="center"/>
          </w:tcPr>
          <w:p w:rsidR="00303BCE" w:rsidRPr="00F80CD5" w:rsidRDefault="00303BCE"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303BCE" w:rsidRPr="00F80CD5" w:rsidRDefault="00303BCE" w:rsidP="00F80CD5">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303BCE" w:rsidRPr="00F80CD5" w:rsidRDefault="00303BCE"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3BCE" w:rsidRPr="00F80CD5" w:rsidRDefault="00303BCE"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303BCE" w:rsidRPr="00F80CD5" w:rsidRDefault="00303BCE" w:rsidP="00F80CD5">
            <w:pPr>
              <w:jc w:val="center"/>
              <w:rPr>
                <w:rFonts w:ascii="Times New Roman" w:hAnsi="Times New Roman"/>
                <w:sz w:val="18"/>
                <w:szCs w:val="18"/>
              </w:rPr>
            </w:pPr>
            <w:r w:rsidRPr="00F80CD5">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B979AD" w:rsidP="00F80CD5">
            <w:pPr>
              <w:jc w:val="center"/>
              <w:rPr>
                <w:rFonts w:ascii="Times New Roman" w:hAnsi="Times New Roman"/>
                <w:sz w:val="18"/>
                <w:szCs w:val="18"/>
              </w:rPr>
            </w:pPr>
            <w:r w:rsidRPr="00F80CD5">
              <w:rPr>
                <w:rFonts w:ascii="Times New Roman" w:hAnsi="Times New Roman"/>
                <w:sz w:val="18"/>
                <w:szCs w:val="18"/>
              </w:rPr>
              <w:t>4 367,80</w:t>
            </w:r>
          </w:p>
        </w:tc>
        <w:tc>
          <w:tcPr>
            <w:tcW w:w="851"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303BCE" w:rsidP="00F80CD5">
            <w:pPr>
              <w:rPr>
                <w:rFonts w:ascii="Times New Roman" w:hAnsi="Times New Roman"/>
                <w:sz w:val="18"/>
                <w:szCs w:val="18"/>
              </w:rPr>
            </w:pPr>
            <w:r w:rsidRPr="00F80CD5">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303BCE" w:rsidP="00F80CD5">
            <w:pPr>
              <w:jc w:val="center"/>
              <w:rPr>
                <w:rFonts w:ascii="Times New Roman" w:hAnsi="Times New Roman"/>
                <w:sz w:val="18"/>
                <w:szCs w:val="18"/>
              </w:rPr>
            </w:pPr>
            <w:r w:rsidRPr="00F80CD5">
              <w:rPr>
                <w:rFonts w:ascii="Times New Roman" w:hAnsi="Times New Roman"/>
                <w:sz w:val="18"/>
                <w:szCs w:val="18"/>
              </w:rPr>
              <w:t>1 535,10</w:t>
            </w:r>
          </w:p>
        </w:tc>
        <w:tc>
          <w:tcPr>
            <w:tcW w:w="851"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F14612" w:rsidP="00F80CD5">
            <w:pPr>
              <w:jc w:val="center"/>
              <w:rPr>
                <w:rFonts w:ascii="Times New Roman" w:hAnsi="Times New Roman"/>
                <w:sz w:val="18"/>
                <w:szCs w:val="18"/>
              </w:rPr>
            </w:pPr>
            <w:r w:rsidRPr="00F80CD5">
              <w:rPr>
                <w:rFonts w:ascii="Times New Roman" w:hAnsi="Times New Roman"/>
                <w:sz w:val="18"/>
                <w:szCs w:val="18"/>
              </w:rPr>
              <w:t>202,20</w:t>
            </w:r>
          </w:p>
        </w:tc>
        <w:tc>
          <w:tcPr>
            <w:tcW w:w="850"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303BCE" w:rsidP="00F80CD5">
            <w:pPr>
              <w:jc w:val="center"/>
              <w:rPr>
                <w:rFonts w:ascii="Times New Roman" w:hAnsi="Times New Roman"/>
                <w:sz w:val="18"/>
                <w:szCs w:val="18"/>
              </w:rPr>
            </w:pPr>
            <w:r w:rsidRPr="00F80CD5">
              <w:rPr>
                <w:rFonts w:ascii="Times New Roman" w:hAnsi="Times New Roman"/>
                <w:sz w:val="18"/>
                <w:szCs w:val="18"/>
              </w:rPr>
              <w:t>685,50</w:t>
            </w:r>
          </w:p>
        </w:tc>
        <w:tc>
          <w:tcPr>
            <w:tcW w:w="851" w:type="dxa"/>
            <w:tcBorders>
              <w:top w:val="single" w:sz="4" w:space="0" w:color="auto"/>
              <w:left w:val="single" w:sz="4" w:space="0" w:color="auto"/>
              <w:bottom w:val="single" w:sz="4" w:space="0" w:color="auto"/>
              <w:right w:val="single" w:sz="4" w:space="0" w:color="auto"/>
            </w:tcBorders>
            <w:noWrap/>
            <w:vAlign w:val="center"/>
          </w:tcPr>
          <w:p w:rsidR="00303BCE" w:rsidRPr="00F80CD5" w:rsidRDefault="00303BCE" w:rsidP="00F80CD5">
            <w:pPr>
              <w:jc w:val="center"/>
              <w:rPr>
                <w:rFonts w:ascii="Times New Roman" w:hAnsi="Times New Roman"/>
                <w:sz w:val="18"/>
                <w:szCs w:val="18"/>
              </w:rPr>
            </w:pPr>
            <w:r w:rsidRPr="00F80CD5">
              <w:rPr>
                <w:rFonts w:ascii="Times New Roman" w:hAnsi="Times New Roman"/>
                <w:sz w:val="18"/>
                <w:szCs w:val="18"/>
              </w:rPr>
              <w:t>685,50</w:t>
            </w:r>
          </w:p>
        </w:tc>
        <w:tc>
          <w:tcPr>
            <w:tcW w:w="1842" w:type="dxa"/>
            <w:vMerge/>
            <w:tcBorders>
              <w:left w:val="single" w:sz="4" w:space="0" w:color="auto"/>
              <w:right w:val="single" w:sz="4" w:space="0" w:color="auto"/>
            </w:tcBorders>
            <w:vAlign w:val="center"/>
          </w:tcPr>
          <w:p w:rsidR="00303BCE" w:rsidRPr="00F80CD5" w:rsidRDefault="00303BCE" w:rsidP="00F80CD5">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303BCE" w:rsidRPr="00F80CD5" w:rsidRDefault="00303BCE" w:rsidP="00F80CD5">
            <w:pPr>
              <w:rPr>
                <w:rFonts w:ascii="Times New Roman" w:hAnsi="Times New Roman"/>
                <w:sz w:val="18"/>
                <w:szCs w:val="18"/>
              </w:rPr>
            </w:pPr>
          </w:p>
        </w:tc>
      </w:tr>
      <w:tr w:rsidR="00F80CD5" w:rsidRPr="00F80CD5" w:rsidTr="007D4ED2">
        <w:trPr>
          <w:trHeight w:val="624"/>
        </w:trPr>
        <w:tc>
          <w:tcPr>
            <w:tcW w:w="710" w:type="dxa"/>
            <w:vMerge/>
            <w:tcBorders>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F80CD5" w:rsidRDefault="004C1A1A" w:rsidP="00F80CD5">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7D4ED2">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01.01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p w:rsidR="004C1A1A" w:rsidRPr="00F80CD5" w:rsidRDefault="004C1A1A" w:rsidP="00F80CD5">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7D4ED2">
        <w:trPr>
          <w:trHeight w:val="153"/>
        </w:trPr>
        <w:tc>
          <w:tcPr>
            <w:tcW w:w="710" w:type="dxa"/>
            <w:vMerge/>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vMerge/>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7D4ED2">
        <w:trPr>
          <w:trHeight w:val="555"/>
        </w:trPr>
        <w:tc>
          <w:tcPr>
            <w:tcW w:w="710" w:type="dxa"/>
            <w:vMerge/>
            <w:tcBorders>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АО «ЛЗОС»</w:t>
            </w:r>
          </w:p>
        </w:tc>
        <w:tc>
          <w:tcPr>
            <w:tcW w:w="2240" w:type="dxa"/>
            <w:vMerge/>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7D4ED2">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3</w:t>
            </w:r>
          </w:p>
        </w:tc>
        <w:tc>
          <w:tcPr>
            <w:tcW w:w="2691" w:type="dxa"/>
            <w:vMerge w:val="restart"/>
            <w:tcBorders>
              <w:top w:val="single" w:sz="4" w:space="0" w:color="auto"/>
              <w:left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01.02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single" w:sz="4" w:space="0" w:color="auto"/>
              <w:left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p w:rsidR="004C1A1A" w:rsidRPr="00F80CD5" w:rsidRDefault="004C1A1A" w:rsidP="00F80CD5">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C05680">
        <w:trPr>
          <w:trHeight w:val="70"/>
        </w:trPr>
        <w:tc>
          <w:tcPr>
            <w:tcW w:w="710" w:type="dxa"/>
            <w:vMerge/>
            <w:tcBorders>
              <w:left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01.03 </w:t>
            </w:r>
          </w:p>
          <w:p w:rsidR="004C1A1A" w:rsidRPr="00F80CD5" w:rsidRDefault="008A2E8F" w:rsidP="00F80CD5">
            <w:pPr>
              <w:rPr>
                <w:rFonts w:ascii="Times New Roman" w:hAnsi="Times New Roman"/>
                <w:sz w:val="18"/>
                <w:szCs w:val="18"/>
              </w:rPr>
            </w:pPr>
            <w:r w:rsidRPr="00F80CD5">
              <w:rPr>
                <w:rFonts w:ascii="Times New Roman" w:hAnsi="Times New Roman"/>
                <w:sz w:val="18"/>
                <w:szCs w:val="18"/>
              </w:rPr>
              <w:t>С</w:t>
            </w:r>
            <w:r w:rsidR="00A365DC" w:rsidRPr="00F80CD5">
              <w:rPr>
                <w:rFonts w:ascii="Times New Roman" w:hAnsi="Times New Roman"/>
                <w:sz w:val="18"/>
                <w:szCs w:val="18"/>
              </w:rPr>
              <w:t>одержание (в том числе очистка) противопожарных водоемов</w:t>
            </w:r>
            <w:r w:rsidR="004C1A1A" w:rsidRPr="00F80CD5">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г.о. Лыткарино</w:t>
            </w:r>
          </w:p>
          <w:p w:rsidR="004C1A1A" w:rsidRPr="00F80CD5" w:rsidRDefault="004C1A1A" w:rsidP="00F80CD5">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lastRenderedPageBreak/>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01.04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B979AD" w:rsidP="00F80CD5">
            <w:pPr>
              <w:jc w:val="center"/>
              <w:rPr>
                <w:rFonts w:ascii="Times New Roman" w:hAnsi="Times New Roman"/>
                <w:sz w:val="18"/>
                <w:szCs w:val="18"/>
              </w:rPr>
            </w:pPr>
            <w:r w:rsidRPr="00F80CD5">
              <w:rPr>
                <w:rFonts w:ascii="Times New Roman" w:hAnsi="Times New Roman"/>
                <w:sz w:val="18"/>
                <w:szCs w:val="18"/>
              </w:rPr>
              <w:t>379,70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F95E67" w:rsidP="00F80CD5">
            <w:pPr>
              <w:jc w:val="center"/>
              <w:rPr>
                <w:rFonts w:ascii="Times New Roman" w:hAnsi="Times New Roman"/>
                <w:sz w:val="18"/>
                <w:szCs w:val="18"/>
              </w:rPr>
            </w:pPr>
            <w:r w:rsidRPr="00F80CD5">
              <w:rPr>
                <w:rFonts w:ascii="Times New Roman" w:hAnsi="Times New Roman"/>
                <w:sz w:val="18"/>
                <w:szCs w:val="18"/>
              </w:rPr>
              <w:t>80,00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9D519D" w:rsidP="00F80CD5">
            <w:pPr>
              <w:jc w:val="center"/>
              <w:rPr>
                <w:rFonts w:ascii="Times New Roman" w:hAnsi="Times New Roman"/>
                <w:sz w:val="18"/>
                <w:szCs w:val="18"/>
              </w:rPr>
            </w:pPr>
            <w:r w:rsidRPr="00F80CD5">
              <w:rPr>
                <w:rFonts w:ascii="Times New Roman" w:hAnsi="Times New Roman"/>
                <w:sz w:val="18"/>
                <w:szCs w:val="18"/>
              </w:rPr>
              <w:t>99,</w:t>
            </w:r>
            <w:r w:rsidR="00142187" w:rsidRPr="00F80CD5">
              <w:rPr>
                <w:rFonts w:ascii="Times New Roman" w:hAnsi="Times New Roman"/>
                <w:sz w:val="18"/>
                <w:szCs w:val="18"/>
              </w:rPr>
              <w:t>7</w:t>
            </w:r>
            <w:r w:rsidRPr="00F80CD5">
              <w:rPr>
                <w:rFonts w:ascii="Times New Roman" w:hAnsi="Times New Roman"/>
                <w:sz w:val="18"/>
                <w:szCs w:val="18"/>
              </w:rPr>
              <w:t>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г.о. Лыткарино</w:t>
            </w:r>
          </w:p>
          <w:p w:rsidR="004C1A1A" w:rsidRPr="00F80CD5" w:rsidRDefault="004C1A1A" w:rsidP="00F80CD5">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C05680">
        <w:trPr>
          <w:trHeight w:val="70"/>
        </w:trPr>
        <w:tc>
          <w:tcPr>
            <w:tcW w:w="710" w:type="dxa"/>
            <w:vMerge w:val="restart"/>
            <w:tcBorders>
              <w:top w:val="nil"/>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6</w:t>
            </w:r>
          </w:p>
        </w:tc>
        <w:tc>
          <w:tcPr>
            <w:tcW w:w="2691" w:type="dxa"/>
            <w:vMerge w:val="restart"/>
            <w:tcBorders>
              <w:top w:val="nil"/>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117119" w:rsidP="00F80CD5">
            <w:pPr>
              <w:jc w:val="center"/>
              <w:rPr>
                <w:rFonts w:ascii="Times New Roman" w:hAnsi="Times New Roman"/>
                <w:sz w:val="18"/>
                <w:szCs w:val="18"/>
              </w:rPr>
            </w:pPr>
            <w:r w:rsidRPr="00F80CD5">
              <w:rPr>
                <w:rFonts w:ascii="Times New Roman" w:hAnsi="Times New Roman"/>
                <w:sz w:val="18"/>
                <w:szCs w:val="18"/>
              </w:rPr>
              <w:t>2 755,50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1455,10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F14612" w:rsidP="00F80CD5">
            <w:pPr>
              <w:jc w:val="center"/>
              <w:rPr>
                <w:rFonts w:ascii="Times New Roman" w:hAnsi="Times New Roman"/>
                <w:sz w:val="18"/>
                <w:szCs w:val="18"/>
              </w:rPr>
            </w:pPr>
            <w:r w:rsidRPr="00F80CD5">
              <w:rPr>
                <w:rFonts w:ascii="Times New Roman" w:hAnsi="Times New Roman"/>
                <w:sz w:val="18"/>
                <w:szCs w:val="18"/>
              </w:rPr>
              <w:t>97,30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563,50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563,50</w:t>
            </w:r>
          </w:p>
        </w:tc>
        <w:tc>
          <w:tcPr>
            <w:tcW w:w="1842" w:type="dxa"/>
            <w:vMerge w:val="restart"/>
            <w:tcBorders>
              <w:top w:val="nil"/>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C05680">
        <w:trPr>
          <w:trHeight w:val="70"/>
        </w:trPr>
        <w:tc>
          <w:tcPr>
            <w:tcW w:w="710" w:type="dxa"/>
            <w:vMerge/>
            <w:tcBorders>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117119" w:rsidRPr="00F80CD5" w:rsidRDefault="00117119" w:rsidP="00F80CD5">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117119" w:rsidRPr="00F80CD5" w:rsidRDefault="00117119"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7119" w:rsidRPr="00F80CD5" w:rsidRDefault="001171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2 755,50</w:t>
            </w:r>
          </w:p>
        </w:tc>
        <w:tc>
          <w:tcPr>
            <w:tcW w:w="851"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1455,10</w:t>
            </w:r>
          </w:p>
        </w:tc>
        <w:tc>
          <w:tcPr>
            <w:tcW w:w="851"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97,30</w:t>
            </w:r>
          </w:p>
        </w:tc>
        <w:tc>
          <w:tcPr>
            <w:tcW w:w="850"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563,50</w:t>
            </w:r>
          </w:p>
        </w:tc>
        <w:tc>
          <w:tcPr>
            <w:tcW w:w="851" w:type="dxa"/>
            <w:tcBorders>
              <w:top w:val="single" w:sz="4" w:space="0" w:color="auto"/>
              <w:left w:val="single" w:sz="4" w:space="0" w:color="auto"/>
              <w:bottom w:val="single" w:sz="4" w:space="0" w:color="auto"/>
              <w:right w:val="single" w:sz="4" w:space="0" w:color="auto"/>
            </w:tcBorders>
            <w:noWrap/>
            <w:vAlign w:val="center"/>
          </w:tcPr>
          <w:p w:rsidR="00117119" w:rsidRPr="00F80CD5" w:rsidRDefault="00117119" w:rsidP="00F80CD5">
            <w:pPr>
              <w:jc w:val="center"/>
              <w:rPr>
                <w:rFonts w:ascii="Times New Roman" w:hAnsi="Times New Roman"/>
                <w:sz w:val="18"/>
                <w:szCs w:val="18"/>
              </w:rPr>
            </w:pPr>
            <w:r w:rsidRPr="00F80CD5">
              <w:rPr>
                <w:rFonts w:ascii="Times New Roman" w:hAnsi="Times New Roman"/>
                <w:sz w:val="18"/>
                <w:szCs w:val="18"/>
              </w:rPr>
              <w:t>563,50</w:t>
            </w:r>
          </w:p>
        </w:tc>
        <w:tc>
          <w:tcPr>
            <w:tcW w:w="1842" w:type="dxa"/>
            <w:vMerge/>
            <w:tcBorders>
              <w:left w:val="single" w:sz="4" w:space="0" w:color="auto"/>
              <w:bottom w:val="single" w:sz="4" w:space="0" w:color="auto"/>
              <w:right w:val="single" w:sz="4" w:space="0" w:color="auto"/>
            </w:tcBorders>
            <w:vAlign w:val="center"/>
          </w:tcPr>
          <w:p w:rsidR="00117119" w:rsidRPr="00F80CD5" w:rsidRDefault="00117119" w:rsidP="00F80CD5">
            <w:pPr>
              <w:jc w:val="center"/>
              <w:rPr>
                <w:rFonts w:ascii="Times New Roman" w:hAnsi="Times New Roman"/>
                <w:sz w:val="18"/>
                <w:szCs w:val="18"/>
              </w:rPr>
            </w:pPr>
          </w:p>
        </w:tc>
        <w:tc>
          <w:tcPr>
            <w:tcW w:w="2240" w:type="dxa"/>
            <w:vMerge/>
            <w:tcBorders>
              <w:left w:val="nil"/>
              <w:right w:val="single" w:sz="4" w:space="0" w:color="auto"/>
            </w:tcBorders>
            <w:vAlign w:val="center"/>
          </w:tcPr>
          <w:p w:rsidR="00117119" w:rsidRPr="00F80CD5" w:rsidRDefault="00117119" w:rsidP="00F80CD5">
            <w:pPr>
              <w:rPr>
                <w:rFonts w:ascii="Times New Roman" w:hAnsi="Times New Roman"/>
                <w:sz w:val="18"/>
                <w:szCs w:val="18"/>
              </w:rPr>
            </w:pPr>
          </w:p>
        </w:tc>
      </w:tr>
      <w:tr w:rsidR="00F80CD5" w:rsidRPr="00F80CD5" w:rsidTr="00E34074">
        <w:trPr>
          <w:trHeight w:val="294"/>
        </w:trPr>
        <w:tc>
          <w:tcPr>
            <w:tcW w:w="710" w:type="dxa"/>
            <w:vMerge w:val="restart"/>
            <w:tcBorders>
              <w:top w:val="nil"/>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01.05.01</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Оснащение территории общего пользования первичными средствами пожаротушения и противопожарным инвентарем на территории городского округа Лыткарино;</w:t>
            </w:r>
          </w:p>
        </w:tc>
        <w:tc>
          <w:tcPr>
            <w:tcW w:w="711" w:type="dxa"/>
            <w:vMerge w:val="restart"/>
            <w:tcBorders>
              <w:top w:val="single" w:sz="4" w:space="0" w:color="auto"/>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737976" w:rsidP="00F80CD5">
            <w:pPr>
              <w:jc w:val="center"/>
              <w:rPr>
                <w:rFonts w:ascii="Times New Roman" w:hAnsi="Times New Roman"/>
                <w:sz w:val="18"/>
                <w:szCs w:val="18"/>
              </w:rPr>
            </w:pPr>
            <w:r w:rsidRPr="00F80CD5">
              <w:rPr>
                <w:rFonts w:ascii="Times New Roman" w:hAnsi="Times New Roman"/>
                <w:sz w:val="18"/>
                <w:szCs w:val="18"/>
              </w:rPr>
              <w:t>9</w:t>
            </w:r>
            <w:r w:rsidR="004D1519"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p w:rsidR="004D1519" w:rsidRPr="00F80CD5" w:rsidRDefault="004D1519" w:rsidP="00F80CD5">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1008E3">
        <w:trPr>
          <w:trHeight w:val="639"/>
        </w:trPr>
        <w:tc>
          <w:tcPr>
            <w:tcW w:w="710" w:type="dxa"/>
            <w:vMerge/>
            <w:tcBorders>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737976" w:rsidP="00F80CD5">
            <w:pPr>
              <w:jc w:val="center"/>
              <w:rPr>
                <w:rFonts w:ascii="Times New Roman" w:hAnsi="Times New Roman"/>
                <w:sz w:val="18"/>
                <w:szCs w:val="18"/>
              </w:rPr>
            </w:pPr>
            <w:r w:rsidRPr="00F80CD5">
              <w:rPr>
                <w:rFonts w:ascii="Times New Roman" w:hAnsi="Times New Roman"/>
                <w:sz w:val="18"/>
                <w:szCs w:val="18"/>
              </w:rPr>
              <w:t>6</w:t>
            </w:r>
            <w:r w:rsidR="004D1519"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vMerge/>
            <w:tcBorders>
              <w:left w:val="nil"/>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E34074">
        <w:trPr>
          <w:trHeight w:val="150"/>
        </w:trPr>
        <w:tc>
          <w:tcPr>
            <w:tcW w:w="710" w:type="dxa"/>
            <w:vMerge/>
            <w:tcBorders>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01.05.02</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01.05.03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737976" w:rsidP="00F80CD5">
            <w:pPr>
              <w:jc w:val="center"/>
              <w:rPr>
                <w:rFonts w:ascii="Times New Roman" w:hAnsi="Times New Roman"/>
                <w:sz w:val="18"/>
                <w:szCs w:val="18"/>
              </w:rPr>
            </w:pPr>
            <w:r w:rsidRPr="00F80CD5">
              <w:rPr>
                <w:rFonts w:ascii="Times New Roman" w:hAnsi="Times New Roman"/>
                <w:sz w:val="18"/>
                <w:szCs w:val="18"/>
              </w:rPr>
              <w:t>6</w:t>
            </w:r>
            <w:r w:rsidR="004D1519"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sz w:val="18"/>
                <w:szCs w:val="18"/>
              </w:rPr>
            </w:pPr>
            <w:r w:rsidRPr="00F80CD5">
              <w:rPr>
                <w:rFonts w:ascii="Times New Roman" w:hAnsi="Times New Roman"/>
                <w:sz w:val="18"/>
                <w:szCs w:val="18"/>
              </w:rPr>
              <w:t>г.о. Лыткарино,</w:t>
            </w:r>
          </w:p>
          <w:p w:rsidR="004D1519" w:rsidRPr="00F80CD5" w:rsidRDefault="004D1519" w:rsidP="00F80CD5">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01.05.04</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 xml:space="preserve">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w:t>
            </w:r>
            <w:r w:rsidRPr="00F80CD5">
              <w:rPr>
                <w:rFonts w:ascii="Times New Roman" w:hAnsi="Times New Roman"/>
                <w:sz w:val="18"/>
                <w:szCs w:val="18"/>
              </w:rPr>
              <w:lastRenderedPageBreak/>
              <w:t>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p w:rsidR="004D1519" w:rsidRPr="00F80CD5" w:rsidRDefault="004D1519" w:rsidP="00F80CD5">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3F197C">
        <w:trPr>
          <w:trHeight w:val="291"/>
        </w:trPr>
        <w:tc>
          <w:tcPr>
            <w:tcW w:w="710" w:type="dxa"/>
            <w:vMerge w:val="restart"/>
            <w:tcBorders>
              <w:top w:val="nil"/>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11</w:t>
            </w:r>
          </w:p>
        </w:tc>
        <w:tc>
          <w:tcPr>
            <w:tcW w:w="2691" w:type="dxa"/>
            <w:vMerge w:val="restart"/>
            <w:tcBorders>
              <w:top w:val="single" w:sz="4" w:space="0" w:color="auto"/>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01.05.05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737976" w:rsidP="00F80CD5">
            <w:pPr>
              <w:jc w:val="center"/>
              <w:rPr>
                <w:rFonts w:ascii="Times New Roman" w:hAnsi="Times New Roman"/>
                <w:sz w:val="18"/>
                <w:szCs w:val="18"/>
              </w:rPr>
            </w:pPr>
            <w:r w:rsidRPr="00F80CD5">
              <w:rPr>
                <w:rFonts w:ascii="Times New Roman" w:hAnsi="Times New Roman"/>
                <w:sz w:val="18"/>
                <w:szCs w:val="18"/>
              </w:rPr>
              <w:t>1 312,70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844,70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21713C"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p w:rsidR="004D1519" w:rsidRPr="00F80CD5" w:rsidRDefault="004D1519" w:rsidP="00F80CD5">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3F197C">
        <w:trPr>
          <w:trHeight w:val="677"/>
        </w:trPr>
        <w:tc>
          <w:tcPr>
            <w:tcW w:w="710" w:type="dxa"/>
            <w:vMerge/>
            <w:tcBorders>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737976" w:rsidP="00F80CD5">
            <w:pPr>
              <w:jc w:val="center"/>
              <w:rPr>
                <w:rFonts w:ascii="Times New Roman" w:hAnsi="Times New Roman"/>
                <w:sz w:val="18"/>
                <w:szCs w:val="18"/>
              </w:rPr>
            </w:pPr>
            <w:r w:rsidRPr="00F80CD5">
              <w:rPr>
                <w:rFonts w:ascii="Times New Roman" w:hAnsi="Times New Roman"/>
                <w:sz w:val="18"/>
                <w:szCs w:val="18"/>
              </w:rPr>
              <w:t>468,00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21713C"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E34074">
        <w:trPr>
          <w:trHeight w:val="225"/>
        </w:trPr>
        <w:tc>
          <w:tcPr>
            <w:tcW w:w="710" w:type="dxa"/>
            <w:vMerge/>
            <w:tcBorders>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МУ «ЛИКМ»</w:t>
            </w:r>
          </w:p>
        </w:tc>
        <w:tc>
          <w:tcPr>
            <w:tcW w:w="2240" w:type="dxa"/>
            <w:vMerge/>
            <w:tcBorders>
              <w:left w:val="nil"/>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865D76">
        <w:trPr>
          <w:trHeight w:val="303"/>
        </w:trPr>
        <w:tc>
          <w:tcPr>
            <w:tcW w:w="710" w:type="dxa"/>
            <w:vMerge/>
            <w:tcBorders>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МОУ ДОД «ДМШ»</w:t>
            </w:r>
          </w:p>
        </w:tc>
        <w:tc>
          <w:tcPr>
            <w:tcW w:w="2240" w:type="dxa"/>
            <w:vMerge/>
            <w:tcBorders>
              <w:left w:val="nil"/>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E34074">
        <w:trPr>
          <w:trHeight w:val="228"/>
        </w:trPr>
        <w:tc>
          <w:tcPr>
            <w:tcW w:w="710" w:type="dxa"/>
            <w:vMerge/>
            <w:tcBorders>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МУ ДК «Мир»</w:t>
            </w:r>
          </w:p>
        </w:tc>
        <w:tc>
          <w:tcPr>
            <w:tcW w:w="2240" w:type="dxa"/>
            <w:vMerge/>
            <w:tcBorders>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01.05.06</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CC2A01" w:rsidP="00F80CD5">
            <w:pPr>
              <w:jc w:val="center"/>
              <w:rPr>
                <w:rFonts w:ascii="Times New Roman" w:hAnsi="Times New Roman"/>
                <w:sz w:val="18"/>
                <w:szCs w:val="18"/>
              </w:rPr>
            </w:pPr>
            <w:r w:rsidRPr="00F80CD5">
              <w:rPr>
                <w:rFonts w:ascii="Times New Roman" w:hAnsi="Times New Roman"/>
                <w:sz w:val="18"/>
                <w:szCs w:val="18"/>
              </w:rPr>
              <w:t>783,80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130,40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F14612" w:rsidP="00F80CD5">
            <w:pPr>
              <w:jc w:val="center"/>
              <w:rPr>
                <w:rFonts w:ascii="Times New Roman" w:hAnsi="Times New Roman"/>
                <w:sz w:val="18"/>
                <w:szCs w:val="18"/>
              </w:rPr>
            </w:pPr>
            <w:r w:rsidRPr="00F80CD5">
              <w:rPr>
                <w:rFonts w:ascii="Times New Roman" w:hAnsi="Times New Roman"/>
                <w:sz w:val="18"/>
                <w:szCs w:val="18"/>
              </w:rPr>
              <w:t>97,30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01.05.07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01.05.08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01.05.09 </w:t>
            </w:r>
          </w:p>
          <w:p w:rsidR="004D1519" w:rsidRPr="00F80CD5" w:rsidRDefault="004D1519" w:rsidP="00F80CD5">
            <w:pPr>
              <w:rPr>
                <w:rFonts w:ascii="Times New Roman" w:hAnsi="Times New Roman"/>
                <w:b/>
                <w:sz w:val="18"/>
                <w:szCs w:val="18"/>
              </w:rPr>
            </w:pPr>
            <w:r w:rsidRPr="00F80CD5">
              <w:rPr>
                <w:rFonts w:ascii="Times New Roman" w:hAnsi="Times New Roman"/>
                <w:sz w:val="18"/>
                <w:szCs w:val="18"/>
              </w:rPr>
              <w:t xml:space="preserve">Замер заземления и сопротивления изоляции токоведущих </w:t>
            </w:r>
            <w:r w:rsidRPr="00F80CD5">
              <w:rPr>
                <w:rFonts w:ascii="Times New Roman" w:hAnsi="Times New Roman"/>
                <w:sz w:val="18"/>
                <w:szCs w:val="18"/>
              </w:rPr>
              <w:lastRenderedPageBreak/>
              <w:t>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 xml:space="preserve">Средства бюджета </w:t>
            </w:r>
            <w:r w:rsidRPr="00F80CD5">
              <w:rPr>
                <w:rFonts w:ascii="Times New Roman" w:hAnsi="Times New Roman"/>
                <w:sz w:val="18"/>
                <w:szCs w:val="18"/>
              </w:rPr>
              <w:lastRenderedPageBreak/>
              <w:t>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lastRenderedPageBreak/>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CC2A01" w:rsidP="00F80CD5">
            <w:pPr>
              <w:jc w:val="center"/>
              <w:rPr>
                <w:rFonts w:ascii="Times New Roman" w:hAnsi="Times New Roman"/>
                <w:sz w:val="18"/>
                <w:szCs w:val="18"/>
              </w:rPr>
            </w:pPr>
            <w:r w:rsidRPr="00F80CD5">
              <w:rPr>
                <w:rFonts w:ascii="Times New Roman" w:hAnsi="Times New Roman"/>
                <w:sz w:val="18"/>
                <w:szCs w:val="18"/>
              </w:rPr>
              <w:t>59,00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D63420"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w:t>
            </w:r>
            <w:r w:rsidRPr="00F80CD5">
              <w:rPr>
                <w:rFonts w:ascii="Times New Roman" w:hAnsi="Times New Roman"/>
                <w:sz w:val="18"/>
                <w:szCs w:val="18"/>
              </w:rPr>
              <w:t>0</w:t>
            </w:r>
            <w:r w:rsidR="004D1519" w:rsidRPr="00F80CD5">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29,50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29,50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 xml:space="preserve">Отдел ГО ЧС и ТБ Администрации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lastRenderedPageBreak/>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lastRenderedPageBreak/>
              <w:t xml:space="preserve">Повышение степени пожарной защищенности </w:t>
            </w:r>
            <w:r w:rsidRPr="00F80CD5">
              <w:rPr>
                <w:rFonts w:ascii="Times New Roman" w:hAnsi="Times New Roman"/>
                <w:sz w:val="18"/>
                <w:szCs w:val="18"/>
              </w:rPr>
              <w:lastRenderedPageBreak/>
              <w:t>муниципального образования, по отношению к базовому периоду</w:t>
            </w:r>
          </w:p>
        </w:tc>
      </w:tr>
      <w:tr w:rsidR="00F80CD5" w:rsidRPr="00F80CD5" w:rsidTr="00022B1E">
        <w:trPr>
          <w:trHeight w:val="345"/>
        </w:trPr>
        <w:tc>
          <w:tcPr>
            <w:tcW w:w="710" w:type="dxa"/>
            <w:vMerge w:val="restart"/>
            <w:tcBorders>
              <w:top w:val="nil"/>
              <w:left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01.06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CC2A01" w:rsidP="00F80CD5">
            <w:pPr>
              <w:jc w:val="center"/>
              <w:rPr>
                <w:rFonts w:ascii="Times New Roman" w:hAnsi="Times New Roman"/>
                <w:sz w:val="18"/>
                <w:szCs w:val="18"/>
              </w:rPr>
            </w:pPr>
            <w:r w:rsidRPr="00F80CD5">
              <w:rPr>
                <w:rFonts w:ascii="Times New Roman" w:hAnsi="Times New Roman"/>
                <w:sz w:val="18"/>
                <w:szCs w:val="18"/>
              </w:rPr>
              <w:t>44</w:t>
            </w:r>
            <w:r w:rsidR="004D1519" w:rsidRPr="00F80CD5">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142187"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022B1E">
        <w:trPr>
          <w:trHeight w:val="673"/>
        </w:trPr>
        <w:tc>
          <w:tcPr>
            <w:tcW w:w="710" w:type="dxa"/>
            <w:vMerge/>
            <w:tcBorders>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CC2A01" w:rsidRPr="00F80CD5" w:rsidRDefault="00CC2A01" w:rsidP="00F80CD5">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CC2A01" w:rsidRPr="00F80CD5" w:rsidRDefault="00CC2A01"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2A01" w:rsidRPr="00F80CD5" w:rsidRDefault="00CC2A0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44,00</w:t>
            </w:r>
          </w:p>
        </w:tc>
        <w:tc>
          <w:tcPr>
            <w:tcW w:w="851"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CC2A01" w:rsidRPr="00F80CD5" w:rsidRDefault="00CC2A01" w:rsidP="00F80CD5">
            <w:pPr>
              <w:jc w:val="center"/>
              <w:rPr>
                <w:rFonts w:ascii="Times New Roman" w:hAnsi="Times New Roman"/>
                <w:sz w:val="18"/>
                <w:szCs w:val="18"/>
              </w:rPr>
            </w:pPr>
            <w:r w:rsidRPr="00F80CD5">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CC2A01" w:rsidRPr="00F80CD5" w:rsidRDefault="00CC2A01" w:rsidP="00F80CD5">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CC2A01" w:rsidRPr="00F80CD5" w:rsidRDefault="00CC2A01" w:rsidP="00F80CD5">
            <w:pPr>
              <w:rPr>
                <w:rFonts w:ascii="Times New Roman" w:hAnsi="Times New Roman"/>
                <w:sz w:val="18"/>
                <w:szCs w:val="18"/>
              </w:rPr>
            </w:pPr>
          </w:p>
        </w:tc>
      </w:tr>
      <w:tr w:rsidR="00F80CD5" w:rsidRPr="00F80CD5"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01.06.01</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городского округа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CC2A01" w:rsidP="00F80CD5">
            <w:pPr>
              <w:jc w:val="center"/>
              <w:rPr>
                <w:rFonts w:ascii="Times New Roman" w:hAnsi="Times New Roman"/>
                <w:sz w:val="18"/>
                <w:szCs w:val="18"/>
              </w:rPr>
            </w:pPr>
            <w:r w:rsidRPr="00F80CD5">
              <w:rPr>
                <w:rFonts w:ascii="Times New Roman" w:hAnsi="Times New Roman"/>
                <w:sz w:val="18"/>
                <w:szCs w:val="18"/>
              </w:rPr>
              <w:t>30</w:t>
            </w:r>
            <w:r w:rsidR="004D1519" w:rsidRPr="00F80CD5">
              <w:rPr>
                <w:rFonts w:ascii="Times New Roman" w:hAnsi="Times New Roman"/>
                <w:sz w:val="18"/>
                <w:szCs w:val="18"/>
              </w:rPr>
              <w:t>,00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142187"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p w:rsidR="004D1519" w:rsidRPr="00F80CD5" w:rsidRDefault="004D1519" w:rsidP="00F80CD5">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b/>
                <w:sz w:val="18"/>
                <w:szCs w:val="18"/>
              </w:rPr>
              <w:t>Мероприятие 01.06.02</w:t>
            </w:r>
            <w:r w:rsidRPr="00F80CD5">
              <w:rPr>
                <w:rFonts w:ascii="Times New Roman" w:hAnsi="Times New Roman"/>
                <w:sz w:val="18"/>
                <w:szCs w:val="18"/>
              </w:rPr>
              <w:t xml:space="preserve">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Изготовление полиграфической продукции по противопожарной пропаганде населения городского округа Лыткарино.</w:t>
            </w:r>
          </w:p>
        </w:tc>
        <w:tc>
          <w:tcPr>
            <w:tcW w:w="711" w:type="dxa"/>
            <w:tcBorders>
              <w:top w:val="nil"/>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CC2A01" w:rsidP="00F80CD5">
            <w:pPr>
              <w:jc w:val="center"/>
              <w:rPr>
                <w:rFonts w:ascii="Times New Roman" w:hAnsi="Times New Roman"/>
                <w:sz w:val="18"/>
                <w:szCs w:val="18"/>
              </w:rPr>
            </w:pPr>
            <w:r w:rsidRPr="00F80CD5">
              <w:rPr>
                <w:rFonts w:ascii="Times New Roman" w:hAnsi="Times New Roman"/>
                <w:sz w:val="18"/>
                <w:szCs w:val="18"/>
              </w:rPr>
              <w:t>14</w:t>
            </w:r>
            <w:r w:rsidR="004D1519" w:rsidRPr="00F80CD5">
              <w:rPr>
                <w:rFonts w:ascii="Times New Roman" w:hAnsi="Times New Roman"/>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142187" w:rsidP="00F80CD5">
            <w:pPr>
              <w:jc w:val="center"/>
              <w:rPr>
                <w:rFonts w:ascii="Times New Roman" w:hAnsi="Times New Roman"/>
                <w:sz w:val="18"/>
                <w:szCs w:val="18"/>
              </w:rPr>
            </w:pPr>
            <w:r w:rsidRPr="00F80CD5">
              <w:rPr>
                <w:rFonts w:ascii="Times New Roman" w:hAnsi="Times New Roman"/>
                <w:sz w:val="18"/>
                <w:szCs w:val="18"/>
              </w:rPr>
              <w:t>0</w:t>
            </w:r>
            <w:r w:rsidR="004D1519" w:rsidRPr="00F80CD5">
              <w:rPr>
                <w:rFonts w:ascii="Times New Roman" w:hAnsi="Times New Roman"/>
                <w:sz w:val="18"/>
                <w:szCs w:val="18"/>
              </w:rPr>
              <w:t>,00</w:t>
            </w:r>
          </w:p>
        </w:tc>
        <w:tc>
          <w:tcPr>
            <w:tcW w:w="850"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 xml:space="preserve">Отдел ГО ЧС и ТБ Администрации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01.07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01.08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lastRenderedPageBreak/>
              <w:t>21</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01.09 </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01.10 </w:t>
            </w:r>
          </w:p>
          <w:p w:rsidR="004D1519" w:rsidRPr="00F80CD5" w:rsidRDefault="004D1519" w:rsidP="00F80CD5">
            <w:pPr>
              <w:rPr>
                <w:rFonts w:ascii="Times New Roman" w:hAnsi="Times New Roman"/>
                <w:b/>
                <w:sz w:val="18"/>
                <w:szCs w:val="18"/>
              </w:rPr>
            </w:pPr>
            <w:r w:rsidRPr="00F80CD5">
              <w:rPr>
                <w:rFonts w:ascii="Times New Roman" w:hAnsi="Times New Roman"/>
                <w:sz w:val="18"/>
                <w:szCs w:val="18"/>
              </w:rPr>
              <w:t>Проведения работ по созданию условий для забора воды из водоемов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2020- 2024</w:t>
            </w:r>
          </w:p>
          <w:p w:rsidR="004D1519" w:rsidRPr="00F80CD5" w:rsidRDefault="004D1519" w:rsidP="00F80CD5">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80CD5" w:rsidRPr="00F80CD5"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23</w:t>
            </w:r>
          </w:p>
        </w:tc>
        <w:tc>
          <w:tcPr>
            <w:tcW w:w="269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b/>
                <w:sz w:val="18"/>
                <w:szCs w:val="18"/>
              </w:rPr>
            </w:pPr>
            <w:r w:rsidRPr="00F80CD5">
              <w:rPr>
                <w:rFonts w:ascii="Times New Roman" w:hAnsi="Times New Roman"/>
                <w:b/>
                <w:sz w:val="18"/>
                <w:szCs w:val="18"/>
              </w:rPr>
              <w:t xml:space="preserve">Мероприятие 01.11 </w:t>
            </w:r>
          </w:p>
          <w:p w:rsidR="004D1519" w:rsidRPr="00F80CD5" w:rsidRDefault="004D1519" w:rsidP="00F80CD5">
            <w:pPr>
              <w:rPr>
                <w:rFonts w:ascii="Times New Roman" w:hAnsi="Times New Roman"/>
                <w:b/>
                <w:sz w:val="18"/>
                <w:szCs w:val="18"/>
              </w:rPr>
            </w:pPr>
            <w:r w:rsidRPr="00F80CD5">
              <w:rPr>
                <w:rFonts w:ascii="Times New Roman" w:hAnsi="Times New Roman"/>
                <w:sz w:val="18"/>
                <w:szCs w:val="18"/>
              </w:rPr>
              <w:t>Погашение кредиторской задолженности 2019 и 2021 годов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2019-2022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1 188,60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1 183,40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5,20</w:t>
            </w:r>
          </w:p>
        </w:tc>
        <w:tc>
          <w:tcPr>
            <w:tcW w:w="850"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D1519" w:rsidRPr="00F80CD5" w:rsidRDefault="004D1519" w:rsidP="00F80CD5">
            <w:pPr>
              <w:rPr>
                <w:rFonts w:ascii="Times New Roman" w:hAnsi="Times New Roman"/>
                <w:sz w:val="18"/>
                <w:szCs w:val="18"/>
              </w:rPr>
            </w:pPr>
            <w:r w:rsidRPr="00F80CD5">
              <w:rPr>
                <w:rFonts w:ascii="Times New Roman" w:hAnsi="Times New Roman"/>
                <w:sz w:val="18"/>
                <w:szCs w:val="18"/>
              </w:rPr>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4D1519" w:rsidRPr="00F80CD5" w:rsidRDefault="004D1519" w:rsidP="00F80CD5">
            <w:pPr>
              <w:rPr>
                <w:rFonts w:ascii="Times New Roman" w:hAnsi="Times New Roman"/>
                <w:sz w:val="18"/>
                <w:szCs w:val="18"/>
              </w:rPr>
            </w:pPr>
          </w:p>
        </w:tc>
      </w:tr>
      <w:tr w:rsidR="00F80CD5" w:rsidRPr="00F80CD5"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4 367,80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1 259,50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1 535,10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22"/>
              </w:rPr>
            </w:pPr>
            <w:r w:rsidRPr="00F80CD5">
              <w:rPr>
                <w:rFonts w:ascii="Times New Roman" w:hAnsi="Times New Roman"/>
                <w:sz w:val="18"/>
                <w:szCs w:val="22"/>
              </w:rPr>
              <w:t>202,20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685,50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685,50</w:t>
            </w:r>
          </w:p>
        </w:tc>
        <w:tc>
          <w:tcPr>
            <w:tcW w:w="1842"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 </w:t>
            </w:r>
          </w:p>
        </w:tc>
      </w:tr>
      <w:tr w:rsidR="00F80CD5" w:rsidRPr="00F80CD5"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4 367,80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1 259,50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1 535,10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22"/>
              </w:rPr>
            </w:pPr>
            <w:r w:rsidRPr="00F80CD5">
              <w:rPr>
                <w:rFonts w:ascii="Times New Roman" w:hAnsi="Times New Roman"/>
                <w:sz w:val="18"/>
                <w:szCs w:val="22"/>
              </w:rPr>
              <w:t>202,20</w:t>
            </w:r>
          </w:p>
        </w:tc>
        <w:tc>
          <w:tcPr>
            <w:tcW w:w="85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685,50</w:t>
            </w:r>
          </w:p>
        </w:tc>
        <w:tc>
          <w:tcPr>
            <w:tcW w:w="851"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rPr>
            </w:pPr>
            <w:r w:rsidRPr="00F80CD5">
              <w:rPr>
                <w:rFonts w:ascii="Times New Roman" w:hAnsi="Times New Roman"/>
                <w:sz w:val="18"/>
                <w:szCs w:val="22"/>
              </w:rPr>
              <w:t>685,50</w:t>
            </w:r>
          </w:p>
        </w:tc>
        <w:tc>
          <w:tcPr>
            <w:tcW w:w="1842"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BE6A0E" w:rsidRPr="00F80CD5" w:rsidRDefault="00BE6A0E" w:rsidP="00F80CD5">
            <w:pPr>
              <w:jc w:val="center"/>
              <w:rPr>
                <w:rFonts w:ascii="Times New Roman" w:hAnsi="Times New Roman"/>
                <w:sz w:val="18"/>
                <w:szCs w:val="18"/>
              </w:rPr>
            </w:pPr>
            <w:r w:rsidRPr="00F80CD5">
              <w:rPr>
                <w:rFonts w:ascii="Times New Roman" w:hAnsi="Times New Roman"/>
                <w:sz w:val="18"/>
                <w:szCs w:val="18"/>
              </w:rPr>
              <w:t> </w:t>
            </w:r>
          </w:p>
        </w:tc>
      </w:tr>
      <w:tr w:rsidR="00F80CD5" w:rsidRPr="00F80CD5"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r w:rsidRPr="00F80CD5">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4D1519" w:rsidRPr="00F80CD5" w:rsidRDefault="004D1519" w:rsidP="00F80CD5">
            <w:pPr>
              <w:jc w:val="center"/>
              <w:rPr>
                <w:rFonts w:ascii="Times New Roman" w:hAnsi="Times New Roman"/>
                <w:sz w:val="18"/>
                <w:szCs w:val="18"/>
              </w:rPr>
            </w:pPr>
          </w:p>
        </w:tc>
      </w:tr>
    </w:tbl>
    <w:p w:rsidR="004C1A1A" w:rsidRPr="00F80CD5" w:rsidRDefault="004C1A1A" w:rsidP="00F80CD5">
      <w:pPr>
        <w:contextualSpacing/>
        <w:jc w:val="center"/>
        <w:rPr>
          <w:rFonts w:ascii="Times New Roman" w:hAnsi="Times New Roman"/>
          <w:b/>
          <w:sz w:val="16"/>
          <w:szCs w:val="16"/>
        </w:rPr>
      </w:pPr>
    </w:p>
    <w:p w:rsidR="00977C20" w:rsidRPr="00F80CD5" w:rsidRDefault="00977C20" w:rsidP="00F80CD5">
      <w:pPr>
        <w:contextualSpacing/>
        <w:jc w:val="center"/>
        <w:rPr>
          <w:rFonts w:ascii="Times New Roman" w:hAnsi="Times New Roman"/>
          <w:b/>
          <w:sz w:val="16"/>
          <w:szCs w:val="16"/>
        </w:rPr>
      </w:pPr>
    </w:p>
    <w:p w:rsidR="004C1A1A" w:rsidRPr="00F80CD5" w:rsidRDefault="004C1A1A" w:rsidP="00F80CD5">
      <w:pPr>
        <w:contextualSpacing/>
        <w:jc w:val="center"/>
        <w:rPr>
          <w:rFonts w:ascii="Times New Roman" w:hAnsi="Times New Roman"/>
          <w:b/>
          <w:sz w:val="28"/>
          <w:szCs w:val="28"/>
        </w:rPr>
      </w:pPr>
      <w:r w:rsidRPr="00F80CD5">
        <w:rPr>
          <w:rFonts w:ascii="Times New Roman" w:hAnsi="Times New Roman"/>
          <w:sz w:val="28"/>
          <w:szCs w:val="28"/>
        </w:rPr>
        <w:t xml:space="preserve"> </w:t>
      </w:r>
      <w:r w:rsidRPr="00F80CD5">
        <w:rPr>
          <w:rFonts w:ascii="Times New Roman" w:hAnsi="Times New Roman"/>
          <w:b/>
          <w:sz w:val="28"/>
          <w:szCs w:val="28"/>
        </w:rPr>
        <w:t>14. Паспорт подпрограммы № 5</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«Обеспечение мероприятий гражданской обороны</w:t>
      </w:r>
      <w:r w:rsidR="00012B90" w:rsidRPr="00F80CD5">
        <w:t xml:space="preserve"> </w:t>
      </w:r>
      <w:r w:rsidR="00012B90" w:rsidRPr="00F80CD5">
        <w:rPr>
          <w:rFonts w:ascii="Times New Roman" w:hAnsi="Times New Roman"/>
          <w:sz w:val="28"/>
          <w:szCs w:val="28"/>
        </w:rPr>
        <w:t>на территории городского округа Лыткарино Московской области</w:t>
      </w:r>
      <w:r w:rsidRPr="00F80CD5">
        <w:rPr>
          <w:rFonts w:ascii="Times New Roman" w:hAnsi="Times New Roman"/>
          <w:sz w:val="28"/>
          <w:szCs w:val="28"/>
        </w:rPr>
        <w:t xml:space="preserve">» </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szCs w:val="28"/>
        </w:rPr>
        <w:t>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pStyle w:val="a3"/>
        <w:numPr>
          <w:ilvl w:val="0"/>
          <w:numId w:val="39"/>
        </w:numPr>
        <w:jc w:val="center"/>
        <w:rPr>
          <w:rFonts w:ascii="Times New Roman" w:hAnsi="Times New Roman"/>
          <w:sz w:val="2"/>
          <w:szCs w:val="28"/>
          <w:lang w:eastAsia="en-US"/>
        </w:rPr>
      </w:pPr>
    </w:p>
    <w:p w:rsidR="00977C20" w:rsidRPr="00F80CD5" w:rsidRDefault="00977C20"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13484" w:rsidRPr="00F80CD5" w:rsidRDefault="00913484" w:rsidP="00F80CD5">
      <w:pPr>
        <w:contextualSpacing/>
        <w:jc w:val="center"/>
        <w:rPr>
          <w:rFonts w:ascii="Times New Roman" w:hAnsi="Times New Roman"/>
          <w:sz w:val="16"/>
          <w:szCs w:val="16"/>
        </w:rPr>
      </w:pPr>
    </w:p>
    <w:p w:rsidR="00977C20" w:rsidRPr="00F80CD5" w:rsidRDefault="00977C20" w:rsidP="00F80CD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F80CD5" w:rsidRPr="00F80CD5" w:rsidTr="00C05680">
        <w:trPr>
          <w:trHeight w:val="235"/>
        </w:trPr>
        <w:tc>
          <w:tcPr>
            <w:tcW w:w="2977" w:type="dxa"/>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Муниципальный заказчик подпрограммы</w:t>
            </w:r>
          </w:p>
        </w:tc>
        <w:tc>
          <w:tcPr>
            <w:tcW w:w="12162" w:type="dxa"/>
            <w:gridSpan w:val="8"/>
            <w:vAlign w:val="center"/>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Администрация городского округа Лыткарино</w:t>
            </w:r>
            <w:r w:rsidR="00410FB4" w:rsidRPr="00F80CD5">
              <w:rPr>
                <w:rFonts w:ascii="Times New Roman" w:hAnsi="Times New Roman"/>
                <w:sz w:val="22"/>
                <w:szCs w:val="22"/>
              </w:rPr>
              <w:t xml:space="preserve"> Московской области</w:t>
            </w:r>
          </w:p>
        </w:tc>
      </w:tr>
      <w:tr w:rsidR="00F80CD5" w:rsidRPr="00F80CD5" w:rsidTr="00C05680">
        <w:trPr>
          <w:trHeight w:val="70"/>
        </w:trPr>
        <w:tc>
          <w:tcPr>
            <w:tcW w:w="2977" w:type="dxa"/>
            <w:vMerge w:val="restart"/>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Источники</w:t>
            </w:r>
          </w:p>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финансирования</w:t>
            </w:r>
          </w:p>
        </w:tc>
        <w:tc>
          <w:tcPr>
            <w:tcW w:w="7059" w:type="dxa"/>
            <w:gridSpan w:val="6"/>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Расходы (тыс. рублей)</w:t>
            </w:r>
          </w:p>
        </w:tc>
      </w:tr>
      <w:tr w:rsidR="00F80CD5" w:rsidRPr="00F80CD5" w:rsidTr="00C05680">
        <w:trPr>
          <w:trHeight w:val="203"/>
        </w:trPr>
        <w:tc>
          <w:tcPr>
            <w:tcW w:w="2977"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2020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2021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2022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2023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2024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Итого</w:t>
            </w:r>
          </w:p>
        </w:tc>
      </w:tr>
      <w:tr w:rsidR="00F80CD5" w:rsidRPr="00F80CD5" w:rsidTr="00C05680">
        <w:trPr>
          <w:trHeight w:val="211"/>
        </w:trPr>
        <w:tc>
          <w:tcPr>
            <w:tcW w:w="2977" w:type="dxa"/>
            <w:vMerge/>
          </w:tcPr>
          <w:p w:rsidR="00F95E67" w:rsidRPr="00F80CD5" w:rsidRDefault="00F95E67" w:rsidP="00F80CD5">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F95E67" w:rsidRPr="00F80CD5" w:rsidRDefault="00F95E67"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 xml:space="preserve">Отдел ГО ЧС и ТБ </w:t>
            </w:r>
          </w:p>
          <w:p w:rsidR="00F95E67" w:rsidRPr="00F80CD5" w:rsidRDefault="00F95E67"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F95E67" w:rsidRPr="00F80CD5" w:rsidRDefault="00F95E67" w:rsidP="00F80CD5">
            <w:pPr>
              <w:rPr>
                <w:rFonts w:ascii="Times New Roman" w:hAnsi="Times New Roman"/>
              </w:rPr>
            </w:pPr>
            <w:r w:rsidRPr="00F80CD5">
              <w:rPr>
                <w:rFonts w:ascii="Times New Roman" w:hAnsi="Times New Roman"/>
                <w:sz w:val="22"/>
                <w:szCs w:val="22"/>
              </w:rPr>
              <w:t>Всего, в том числе:</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79,30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401,20</w:t>
            </w:r>
          </w:p>
        </w:tc>
        <w:tc>
          <w:tcPr>
            <w:tcW w:w="1176" w:type="dxa"/>
            <w:tcBorders>
              <w:top w:val="nil"/>
              <w:left w:val="nil"/>
            </w:tcBorders>
            <w:vAlign w:val="center"/>
          </w:tcPr>
          <w:p w:rsidR="00F95E67" w:rsidRPr="00F80CD5" w:rsidRDefault="00083050" w:rsidP="00F80CD5">
            <w:pPr>
              <w:jc w:val="center"/>
              <w:rPr>
                <w:rFonts w:ascii="Times New Roman" w:hAnsi="Times New Roman"/>
              </w:rPr>
            </w:pPr>
            <w:r w:rsidRPr="00F80CD5">
              <w:rPr>
                <w:rFonts w:ascii="Times New Roman" w:hAnsi="Times New Roman"/>
                <w:sz w:val="22"/>
                <w:szCs w:val="22"/>
              </w:rPr>
              <w:t>392</w:t>
            </w:r>
            <w:r w:rsidR="00297ACB" w:rsidRPr="00F80CD5">
              <w:rPr>
                <w:rFonts w:ascii="Times New Roman" w:hAnsi="Times New Roman"/>
                <w:sz w:val="22"/>
                <w:szCs w:val="22"/>
              </w:rPr>
              <w:t>,00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697,00</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697,00</w:t>
            </w:r>
          </w:p>
        </w:tc>
        <w:tc>
          <w:tcPr>
            <w:tcW w:w="1177" w:type="dxa"/>
            <w:tcBorders>
              <w:top w:val="nil"/>
              <w:left w:val="nil"/>
            </w:tcBorders>
            <w:vAlign w:val="center"/>
          </w:tcPr>
          <w:p w:rsidR="00F95E67" w:rsidRPr="00F80CD5" w:rsidRDefault="00184514" w:rsidP="00F80CD5">
            <w:pPr>
              <w:jc w:val="center"/>
              <w:rPr>
                <w:rFonts w:ascii="Times New Roman" w:hAnsi="Times New Roman"/>
              </w:rPr>
            </w:pPr>
            <w:r w:rsidRPr="00F80CD5">
              <w:rPr>
                <w:rFonts w:ascii="Times New Roman" w:hAnsi="Times New Roman"/>
                <w:sz w:val="22"/>
                <w:szCs w:val="22"/>
              </w:rPr>
              <w:t>2 266</w:t>
            </w:r>
            <w:r w:rsidR="00083050" w:rsidRPr="00F80CD5">
              <w:rPr>
                <w:rFonts w:ascii="Times New Roman" w:hAnsi="Times New Roman"/>
                <w:sz w:val="22"/>
                <w:szCs w:val="22"/>
              </w:rPr>
              <w:t>,50</w:t>
            </w:r>
          </w:p>
        </w:tc>
      </w:tr>
      <w:tr w:rsidR="00F80CD5" w:rsidRPr="00F80CD5" w:rsidTr="00C05680">
        <w:trPr>
          <w:trHeight w:val="219"/>
        </w:trPr>
        <w:tc>
          <w:tcPr>
            <w:tcW w:w="2977" w:type="dxa"/>
            <w:vMerge/>
          </w:tcPr>
          <w:p w:rsidR="00F95E67" w:rsidRPr="00F80CD5" w:rsidRDefault="00F95E67" w:rsidP="00F80CD5">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F95E67" w:rsidRPr="00F80CD5" w:rsidRDefault="00F95E67" w:rsidP="00F80CD5">
            <w:pPr>
              <w:jc w:val="right"/>
              <w:rPr>
                <w:rFonts w:ascii="Times New Roman" w:hAnsi="Times New Roman"/>
              </w:rPr>
            </w:pPr>
          </w:p>
        </w:tc>
        <w:tc>
          <w:tcPr>
            <w:tcW w:w="2126" w:type="dxa"/>
            <w:vAlign w:val="center"/>
          </w:tcPr>
          <w:p w:rsidR="00F95E67" w:rsidRPr="00F80CD5" w:rsidRDefault="00F95E67" w:rsidP="00F80CD5">
            <w:pPr>
              <w:rPr>
                <w:rFonts w:ascii="Times New Roman" w:hAnsi="Times New Roman"/>
              </w:rPr>
            </w:pPr>
            <w:r w:rsidRPr="00F80CD5">
              <w:rPr>
                <w:rFonts w:ascii="Times New Roman" w:hAnsi="Times New Roman"/>
                <w:sz w:val="22"/>
                <w:szCs w:val="22"/>
              </w:rPr>
              <w:t xml:space="preserve">Средства бюджета </w:t>
            </w:r>
          </w:p>
          <w:p w:rsidR="00F95E67" w:rsidRPr="00F80CD5" w:rsidRDefault="00F95E67" w:rsidP="00F80CD5">
            <w:pPr>
              <w:rPr>
                <w:rFonts w:ascii="Times New Roman" w:hAnsi="Times New Roman"/>
              </w:rPr>
            </w:pPr>
            <w:r w:rsidRPr="00F80CD5">
              <w:rPr>
                <w:rFonts w:ascii="Times New Roman" w:hAnsi="Times New Roman"/>
                <w:sz w:val="22"/>
                <w:szCs w:val="22"/>
              </w:rPr>
              <w:t>г.о. Лыткарино</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39,30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401,20</w:t>
            </w:r>
          </w:p>
        </w:tc>
        <w:tc>
          <w:tcPr>
            <w:tcW w:w="1176" w:type="dxa"/>
            <w:tcBorders>
              <w:top w:val="nil"/>
              <w:left w:val="nil"/>
            </w:tcBorders>
            <w:vAlign w:val="center"/>
          </w:tcPr>
          <w:p w:rsidR="00F95E67" w:rsidRPr="00F80CD5" w:rsidRDefault="00083050" w:rsidP="00F80CD5">
            <w:pPr>
              <w:jc w:val="center"/>
              <w:rPr>
                <w:rFonts w:ascii="Times New Roman" w:hAnsi="Times New Roman"/>
              </w:rPr>
            </w:pPr>
            <w:r w:rsidRPr="00F80CD5">
              <w:rPr>
                <w:rFonts w:ascii="Times New Roman" w:hAnsi="Times New Roman"/>
                <w:sz w:val="22"/>
                <w:szCs w:val="22"/>
              </w:rPr>
              <w:t>392</w:t>
            </w:r>
            <w:r w:rsidR="00297ACB" w:rsidRPr="00F80CD5">
              <w:rPr>
                <w:rFonts w:ascii="Times New Roman" w:hAnsi="Times New Roman"/>
                <w:sz w:val="22"/>
                <w:szCs w:val="22"/>
              </w:rPr>
              <w:t>,00</w:t>
            </w:r>
          </w:p>
        </w:tc>
        <w:tc>
          <w:tcPr>
            <w:tcW w:w="1177"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697,00</w:t>
            </w:r>
          </w:p>
        </w:tc>
        <w:tc>
          <w:tcPr>
            <w:tcW w:w="1176" w:type="dxa"/>
            <w:tcBorders>
              <w:top w:val="nil"/>
              <w:left w:val="nil"/>
            </w:tcBorders>
            <w:vAlign w:val="center"/>
          </w:tcPr>
          <w:p w:rsidR="00F95E67" w:rsidRPr="00F80CD5" w:rsidRDefault="00F95E67" w:rsidP="00F80CD5">
            <w:pPr>
              <w:jc w:val="center"/>
              <w:rPr>
                <w:rFonts w:ascii="Times New Roman" w:hAnsi="Times New Roman"/>
              </w:rPr>
            </w:pPr>
            <w:r w:rsidRPr="00F80CD5">
              <w:rPr>
                <w:rFonts w:ascii="Times New Roman" w:hAnsi="Times New Roman"/>
                <w:sz w:val="22"/>
                <w:szCs w:val="22"/>
              </w:rPr>
              <w:t>697,00</w:t>
            </w:r>
          </w:p>
        </w:tc>
        <w:tc>
          <w:tcPr>
            <w:tcW w:w="1177" w:type="dxa"/>
            <w:vAlign w:val="center"/>
          </w:tcPr>
          <w:p w:rsidR="00F95E67" w:rsidRPr="00F80CD5" w:rsidRDefault="00184514" w:rsidP="00F80CD5">
            <w:pPr>
              <w:jc w:val="center"/>
              <w:rPr>
                <w:rFonts w:ascii="Times New Roman" w:hAnsi="Times New Roman"/>
              </w:rPr>
            </w:pPr>
            <w:r w:rsidRPr="00F80CD5">
              <w:rPr>
                <w:rFonts w:ascii="Times New Roman" w:hAnsi="Times New Roman"/>
                <w:sz w:val="22"/>
                <w:szCs w:val="22"/>
              </w:rPr>
              <w:t>2 226</w:t>
            </w:r>
            <w:r w:rsidR="00083050" w:rsidRPr="00F80CD5">
              <w:rPr>
                <w:rFonts w:ascii="Times New Roman" w:hAnsi="Times New Roman"/>
                <w:sz w:val="22"/>
                <w:szCs w:val="22"/>
              </w:rPr>
              <w:t>,50</w:t>
            </w:r>
          </w:p>
        </w:tc>
      </w:tr>
      <w:tr w:rsidR="00F80CD5" w:rsidRPr="00F80CD5" w:rsidTr="00C05680">
        <w:trPr>
          <w:trHeight w:val="513"/>
        </w:trPr>
        <w:tc>
          <w:tcPr>
            <w:tcW w:w="2977"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F80CD5" w:rsidRDefault="004C1A1A" w:rsidP="00F80CD5">
            <w:pPr>
              <w:jc w:val="right"/>
              <w:rPr>
                <w:rFonts w:ascii="Times New Roman" w:hAnsi="Times New Roman"/>
              </w:rPr>
            </w:pPr>
          </w:p>
        </w:tc>
        <w:tc>
          <w:tcPr>
            <w:tcW w:w="2126" w:type="dxa"/>
            <w:tcBorders>
              <w:top w:val="nil"/>
            </w:tcBorders>
            <w:vAlign w:val="center"/>
          </w:tcPr>
          <w:p w:rsidR="004C1A1A" w:rsidRPr="00F80CD5" w:rsidRDefault="004C1A1A" w:rsidP="00F80CD5">
            <w:pPr>
              <w:rPr>
                <w:rFonts w:ascii="Times New Roman" w:hAnsi="Times New Roman"/>
              </w:rPr>
            </w:pPr>
            <w:r w:rsidRPr="00F80CD5">
              <w:rPr>
                <w:rFonts w:ascii="Times New Roman" w:hAnsi="Times New Roman"/>
                <w:sz w:val="22"/>
                <w:szCs w:val="22"/>
              </w:rPr>
              <w:t xml:space="preserve">Внебюджетные </w:t>
            </w:r>
          </w:p>
          <w:p w:rsidR="004C1A1A" w:rsidRPr="00F80CD5" w:rsidRDefault="004C1A1A" w:rsidP="00F80CD5">
            <w:pPr>
              <w:rPr>
                <w:rFonts w:ascii="Times New Roman" w:hAnsi="Times New Roman"/>
              </w:rPr>
            </w:pPr>
            <w:r w:rsidRPr="00F80CD5">
              <w:rPr>
                <w:rFonts w:ascii="Times New Roman" w:hAnsi="Times New Roman"/>
                <w:sz w:val="22"/>
                <w:szCs w:val="22"/>
              </w:rPr>
              <w:t>средства</w:t>
            </w:r>
          </w:p>
        </w:tc>
        <w:tc>
          <w:tcPr>
            <w:tcW w:w="1176"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40,00</w:t>
            </w:r>
          </w:p>
        </w:tc>
        <w:tc>
          <w:tcPr>
            <w:tcW w:w="1177"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C1A1A" w:rsidRPr="00F80CD5" w:rsidRDefault="004C1A1A" w:rsidP="00F80CD5">
            <w:pPr>
              <w:jc w:val="center"/>
              <w:rPr>
                <w:rFonts w:ascii="Times New Roman" w:hAnsi="Times New Roman"/>
              </w:rPr>
            </w:pPr>
            <w:r w:rsidRPr="00F80CD5">
              <w:rPr>
                <w:rFonts w:ascii="Times New Roman" w:hAnsi="Times New Roman"/>
                <w:sz w:val="22"/>
                <w:szCs w:val="22"/>
              </w:rPr>
              <w:t>40,00</w:t>
            </w:r>
          </w:p>
        </w:tc>
      </w:tr>
    </w:tbl>
    <w:p w:rsidR="00977C20" w:rsidRPr="00F80CD5" w:rsidRDefault="00CD40C9" w:rsidP="00F80CD5">
      <w:pPr>
        <w:tabs>
          <w:tab w:val="left" w:pos="5190"/>
        </w:tabs>
        <w:ind w:left="567"/>
        <w:jc w:val="both"/>
        <w:rPr>
          <w:rFonts w:ascii="Times New Roman" w:hAnsi="Times New Roman"/>
          <w:b/>
          <w:sz w:val="28"/>
          <w:szCs w:val="28"/>
        </w:rPr>
      </w:pPr>
      <w:r w:rsidRPr="00F80CD5">
        <w:rPr>
          <w:rFonts w:ascii="Times New Roman" w:hAnsi="Times New Roman"/>
          <w:b/>
          <w:sz w:val="28"/>
          <w:szCs w:val="28"/>
        </w:rPr>
        <w:t xml:space="preserve">                                                            </w:t>
      </w:r>
    </w:p>
    <w:p w:rsidR="004C1A1A" w:rsidRPr="00F80CD5" w:rsidRDefault="004C1A1A" w:rsidP="00F80CD5">
      <w:pPr>
        <w:tabs>
          <w:tab w:val="left" w:pos="5190"/>
        </w:tabs>
        <w:ind w:left="567"/>
        <w:jc w:val="center"/>
        <w:rPr>
          <w:rFonts w:ascii="Times New Roman" w:hAnsi="Times New Roman"/>
          <w:b/>
          <w:sz w:val="28"/>
          <w:szCs w:val="28"/>
        </w:rPr>
      </w:pPr>
      <w:r w:rsidRPr="00F80CD5">
        <w:rPr>
          <w:rFonts w:ascii="Times New Roman" w:hAnsi="Times New Roman"/>
          <w:b/>
          <w:sz w:val="28"/>
          <w:szCs w:val="28"/>
        </w:rPr>
        <w:t>15. Перечень мероприятий подпрограммы № 5</w:t>
      </w:r>
    </w:p>
    <w:p w:rsidR="004C1A1A" w:rsidRPr="00F80CD5" w:rsidRDefault="004C1A1A" w:rsidP="00F80CD5">
      <w:pPr>
        <w:ind w:firstLine="708"/>
        <w:jc w:val="center"/>
        <w:rPr>
          <w:rFonts w:ascii="Times New Roman" w:hAnsi="Times New Roman"/>
          <w:sz w:val="28"/>
          <w:szCs w:val="28"/>
          <w:lang w:eastAsia="en-US"/>
        </w:rPr>
      </w:pPr>
      <w:r w:rsidRPr="00F80CD5">
        <w:rPr>
          <w:rFonts w:ascii="Times New Roman" w:hAnsi="Times New Roman"/>
          <w:sz w:val="28"/>
          <w:szCs w:val="28"/>
        </w:rPr>
        <w:t>«Обеспечение мероприятий гражданской обороны</w:t>
      </w:r>
      <w:r w:rsidR="00012B90" w:rsidRPr="00F80CD5">
        <w:rPr>
          <w:rFonts w:ascii="Times New Roman" w:hAnsi="Times New Roman"/>
          <w:sz w:val="28"/>
          <w:szCs w:val="28"/>
        </w:rPr>
        <w:t xml:space="preserve"> на территории городского округа Лыткарино Московской области</w:t>
      </w:r>
      <w:r w:rsidRPr="00F80CD5">
        <w:rPr>
          <w:rFonts w:ascii="Times New Roman" w:hAnsi="Times New Roman"/>
          <w:sz w:val="28"/>
          <w:szCs w:val="28"/>
        </w:rPr>
        <w:t xml:space="preserve">» 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80CD5" w:rsidRDefault="004C1A1A" w:rsidP="00F80CD5">
      <w:pPr>
        <w:ind w:firstLine="708"/>
        <w:jc w:val="center"/>
        <w:rPr>
          <w:rFonts w:ascii="Times New Roman" w:hAnsi="Times New Roman"/>
          <w:sz w:val="12"/>
          <w:szCs w:val="12"/>
          <w:lang w:eastAsia="en-US"/>
        </w:rPr>
      </w:pPr>
    </w:p>
    <w:p w:rsidR="004C1A1A" w:rsidRPr="00F80CD5" w:rsidRDefault="004C1A1A" w:rsidP="00F80CD5">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F80CD5" w:rsidRPr="00F80CD5"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 xml:space="preserve">Источник </w:t>
            </w:r>
          </w:p>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7"/>
                <w:szCs w:val="17"/>
              </w:rPr>
            </w:pPr>
            <w:r w:rsidRPr="00F80CD5">
              <w:rPr>
                <w:rFonts w:ascii="Times New Roman" w:hAnsi="Times New Roman"/>
                <w:b/>
                <w:bCs/>
                <w:sz w:val="17"/>
                <w:szCs w:val="17"/>
              </w:rPr>
              <w:t>Объем финансирования мероприятия</w:t>
            </w:r>
          </w:p>
          <w:p w:rsidR="004C1A1A" w:rsidRPr="00F80CD5" w:rsidRDefault="004C1A1A" w:rsidP="00F80CD5">
            <w:pPr>
              <w:jc w:val="center"/>
              <w:rPr>
                <w:rFonts w:ascii="Times New Roman" w:hAnsi="Times New Roman"/>
                <w:b/>
                <w:bCs/>
                <w:sz w:val="17"/>
                <w:szCs w:val="17"/>
              </w:rPr>
            </w:pPr>
            <w:r w:rsidRPr="00F80CD5">
              <w:rPr>
                <w:rFonts w:ascii="Times New Roman" w:hAnsi="Times New Roman"/>
                <w:b/>
                <w:bCs/>
                <w:sz w:val="17"/>
                <w:szCs w:val="17"/>
              </w:rPr>
              <w:t>в году, предшествующему году начала реализации госпрограммы</w:t>
            </w:r>
          </w:p>
          <w:p w:rsidR="004C1A1A" w:rsidRPr="00F80CD5" w:rsidRDefault="004C1A1A" w:rsidP="00F80CD5">
            <w:pPr>
              <w:jc w:val="center"/>
              <w:rPr>
                <w:rFonts w:ascii="Times New Roman" w:hAnsi="Times New Roman"/>
                <w:b/>
                <w:bCs/>
                <w:sz w:val="17"/>
                <w:szCs w:val="17"/>
              </w:rPr>
            </w:pPr>
            <w:r w:rsidRPr="00F80CD5">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F80CD5" w:rsidRDefault="004C1A1A" w:rsidP="00F80CD5">
            <w:pPr>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b/>
                <w:sz w:val="18"/>
                <w:szCs w:val="18"/>
              </w:rPr>
            </w:pPr>
            <w:r w:rsidRPr="00F80CD5">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925070">
        <w:trPr>
          <w:trHeight w:val="70"/>
        </w:trPr>
        <w:tc>
          <w:tcPr>
            <w:tcW w:w="732" w:type="dxa"/>
            <w:vMerge w:val="restart"/>
            <w:tcBorders>
              <w:top w:val="nil"/>
              <w:left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80CD5" w:rsidRPr="00F80CD5" w:rsidTr="00925070">
        <w:trPr>
          <w:trHeight w:val="415"/>
        </w:trPr>
        <w:tc>
          <w:tcPr>
            <w:tcW w:w="732" w:type="dxa"/>
            <w:vMerge/>
            <w:tcBorders>
              <w:left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916"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tcBorders>
              <w:left w:val="nil"/>
              <w:right w:val="single" w:sz="4" w:space="0" w:color="auto"/>
            </w:tcBorders>
            <w:vAlign w:val="center"/>
          </w:tcPr>
          <w:p w:rsidR="004C1A1A" w:rsidRPr="00F80CD5" w:rsidRDefault="004C1A1A" w:rsidP="00F80CD5">
            <w:pPr>
              <w:rPr>
                <w:rFonts w:ascii="Calibri" w:hAnsi="Calibri" w:cs="Calibri"/>
                <w:sz w:val="18"/>
                <w:szCs w:val="18"/>
              </w:rPr>
            </w:pPr>
          </w:p>
        </w:tc>
      </w:tr>
      <w:tr w:rsidR="00F80CD5" w:rsidRPr="00F80CD5"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F80CD5" w:rsidRDefault="004C1A1A" w:rsidP="00F80CD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F80CD5" w:rsidRDefault="004C1A1A" w:rsidP="00F80CD5">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80CD5" w:rsidRDefault="004C1A1A" w:rsidP="00F80CD5">
            <w:pPr>
              <w:rPr>
                <w:rFonts w:ascii="Calibri" w:hAnsi="Calibri" w:cs="Calibri"/>
                <w:sz w:val="18"/>
                <w:szCs w:val="18"/>
              </w:rPr>
            </w:pPr>
          </w:p>
        </w:tc>
      </w:tr>
      <w:tr w:rsidR="00F80CD5" w:rsidRPr="00F80CD5" w:rsidTr="00925070">
        <w:trPr>
          <w:trHeight w:val="70"/>
        </w:trPr>
        <w:tc>
          <w:tcPr>
            <w:tcW w:w="732" w:type="dxa"/>
            <w:vMerge w:val="restart"/>
            <w:tcBorders>
              <w:top w:val="nil"/>
              <w:left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01.01 </w:t>
            </w:r>
          </w:p>
          <w:p w:rsidR="004C1A1A" w:rsidRPr="00F80CD5" w:rsidRDefault="00012B90" w:rsidP="00F80CD5">
            <w:pPr>
              <w:rPr>
                <w:rFonts w:ascii="Times New Roman" w:hAnsi="Times New Roman"/>
                <w:sz w:val="18"/>
                <w:szCs w:val="18"/>
              </w:rPr>
            </w:pPr>
            <w:r w:rsidRPr="00F80CD5">
              <w:rPr>
                <w:rFonts w:ascii="Times New Roman" w:hAnsi="Times New Roman"/>
                <w:sz w:val="18"/>
                <w:szCs w:val="18"/>
              </w:rPr>
              <w:t>Закупка имущества гражданской обороны, недостающего до норм обеспечения</w:t>
            </w:r>
            <w:r w:rsidR="004C1A1A" w:rsidRPr="00F80CD5">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80CD5" w:rsidRDefault="004C1A1A" w:rsidP="00F80CD5">
            <w:pPr>
              <w:rPr>
                <w:rFonts w:ascii="Calibri" w:hAnsi="Calibri" w:cs="Calibri"/>
                <w:sz w:val="18"/>
                <w:szCs w:val="18"/>
              </w:rPr>
            </w:pPr>
            <w:r w:rsidRPr="00F80CD5">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80CD5" w:rsidRPr="00F80CD5" w:rsidTr="00A00DA5">
        <w:trPr>
          <w:trHeight w:val="116"/>
        </w:trPr>
        <w:tc>
          <w:tcPr>
            <w:tcW w:w="732" w:type="dxa"/>
            <w:vMerge/>
            <w:tcBorders>
              <w:left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916"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tcBorders>
              <w:left w:val="nil"/>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A00DA5">
        <w:trPr>
          <w:trHeight w:val="70"/>
        </w:trPr>
        <w:tc>
          <w:tcPr>
            <w:tcW w:w="732" w:type="dxa"/>
            <w:vMerge/>
            <w:tcBorders>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80CD5" w:rsidRDefault="00A00DA5" w:rsidP="00F80CD5">
            <w:pPr>
              <w:rPr>
                <w:rFonts w:ascii="Times New Roman" w:hAnsi="Times New Roman"/>
                <w:sz w:val="18"/>
                <w:szCs w:val="18"/>
              </w:rPr>
            </w:pPr>
            <w:r w:rsidRPr="00F80CD5">
              <w:rPr>
                <w:rFonts w:ascii="Times New Roman" w:hAnsi="Times New Roman"/>
                <w:sz w:val="18"/>
                <w:szCs w:val="18"/>
              </w:rPr>
              <w:t>МП "Водоканал"</w:t>
            </w:r>
          </w:p>
        </w:tc>
        <w:tc>
          <w:tcPr>
            <w:tcW w:w="1984"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01.01.01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xml:space="preserve"> г.о. Лыткарино, МУ ДК «Мир», МУ ДК «Центр молодежи» </w:t>
            </w:r>
          </w:p>
          <w:p w:rsidR="004C1A1A" w:rsidRPr="00F80CD5" w:rsidRDefault="004C1A1A" w:rsidP="00F80CD5">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80CD5" w:rsidRPr="00F80CD5" w:rsidTr="007F040C">
        <w:trPr>
          <w:trHeight w:val="445"/>
        </w:trPr>
        <w:tc>
          <w:tcPr>
            <w:tcW w:w="732" w:type="dxa"/>
            <w:tcBorders>
              <w:top w:val="single" w:sz="4" w:space="0" w:color="auto"/>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b/>
                <w:sz w:val="18"/>
                <w:szCs w:val="18"/>
              </w:rPr>
              <w:t>Мероприятие 01.01.02</w:t>
            </w:r>
            <w:r w:rsidRPr="00F80CD5">
              <w:rPr>
                <w:rFonts w:ascii="Times New Roman" w:hAnsi="Times New Roman"/>
                <w:sz w:val="18"/>
                <w:szCs w:val="18"/>
              </w:rPr>
              <w:t xml:space="preserve">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Приобретение приборов РХБ наблюдения:</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радиометр-рентгенометр ДП-5В (или его аналог);</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войсковой прибор химической разведки ВПХР (его аналог химическая лаборатория «Пчелка – Р»);</w:t>
            </w:r>
          </w:p>
          <w:p w:rsidR="00410FB4" w:rsidRPr="00F80CD5" w:rsidRDefault="004C1A1A" w:rsidP="00F80CD5">
            <w:pPr>
              <w:rPr>
                <w:rFonts w:ascii="Times New Roman" w:hAnsi="Times New Roman"/>
                <w:sz w:val="18"/>
                <w:szCs w:val="18"/>
              </w:rPr>
            </w:pPr>
            <w:r w:rsidRPr="00F80CD5">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80CD5" w:rsidRPr="00F80CD5"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b/>
                <w:sz w:val="18"/>
                <w:szCs w:val="18"/>
              </w:rPr>
              <w:t>Мероприятие 01.01.03</w:t>
            </w:r>
            <w:r w:rsidRPr="00F80CD5">
              <w:rPr>
                <w:rFonts w:ascii="Times New Roman" w:hAnsi="Times New Roman"/>
                <w:sz w:val="18"/>
                <w:szCs w:val="18"/>
              </w:rPr>
              <w:t xml:space="preserve">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80CD5" w:rsidRPr="00F80CD5" w:rsidTr="00410FB4">
        <w:trPr>
          <w:trHeight w:val="589"/>
        </w:trPr>
        <w:tc>
          <w:tcPr>
            <w:tcW w:w="732" w:type="dxa"/>
            <w:vMerge w:val="restart"/>
            <w:tcBorders>
              <w:top w:val="single" w:sz="4" w:space="0" w:color="auto"/>
              <w:left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6</w:t>
            </w:r>
          </w:p>
        </w:tc>
        <w:tc>
          <w:tcPr>
            <w:tcW w:w="2911" w:type="dxa"/>
            <w:vMerge w:val="restart"/>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b/>
                <w:sz w:val="18"/>
                <w:szCs w:val="18"/>
              </w:rPr>
              <w:t>Основное мероприятие 02.</w:t>
            </w:r>
            <w:r w:rsidRPr="00F80CD5">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tc>
        <w:tc>
          <w:tcPr>
            <w:tcW w:w="916" w:type="dxa"/>
            <w:vMerge w:val="restart"/>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F95E67" w:rsidRPr="00F80CD5" w:rsidRDefault="007B3BF1" w:rsidP="00F80CD5">
            <w:pPr>
              <w:jc w:val="center"/>
              <w:rPr>
                <w:rFonts w:ascii="Times New Roman" w:hAnsi="Times New Roman"/>
                <w:sz w:val="18"/>
                <w:szCs w:val="18"/>
              </w:rPr>
            </w:pPr>
            <w:r w:rsidRPr="00F80CD5">
              <w:rPr>
                <w:rFonts w:ascii="Times New Roman" w:hAnsi="Times New Roman"/>
                <w:sz w:val="18"/>
                <w:szCs w:val="18"/>
              </w:rPr>
              <w:t>2 226,50</w:t>
            </w:r>
          </w:p>
        </w:tc>
        <w:tc>
          <w:tcPr>
            <w:tcW w:w="822"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F95E67" w:rsidRPr="00F80CD5" w:rsidRDefault="006C107B" w:rsidP="00F80CD5">
            <w:pPr>
              <w:jc w:val="center"/>
              <w:rPr>
                <w:rFonts w:ascii="Times New Roman" w:hAnsi="Times New Roman"/>
                <w:sz w:val="18"/>
                <w:szCs w:val="18"/>
              </w:rPr>
            </w:pPr>
            <w:r w:rsidRPr="00F80CD5">
              <w:rPr>
                <w:rFonts w:ascii="Times New Roman" w:hAnsi="Times New Roman"/>
                <w:sz w:val="18"/>
                <w:szCs w:val="18"/>
              </w:rPr>
              <w:t>392</w:t>
            </w:r>
            <w:r w:rsidR="00F95E67" w:rsidRPr="00F80CD5">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F95E67" w:rsidRPr="00F80CD5" w:rsidRDefault="00F95E67" w:rsidP="00F80CD5">
            <w:pPr>
              <w:jc w:val="center"/>
              <w:rPr>
                <w:rFonts w:ascii="Times New Roman" w:hAnsi="Times New Roman"/>
                <w:sz w:val="18"/>
                <w:szCs w:val="18"/>
              </w:rPr>
            </w:pPr>
            <w:r w:rsidRPr="00F80CD5">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F95E67" w:rsidRPr="00F80CD5" w:rsidRDefault="00F95E67"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A00DA5">
        <w:trPr>
          <w:trHeight w:val="810"/>
        </w:trPr>
        <w:tc>
          <w:tcPr>
            <w:tcW w:w="732" w:type="dxa"/>
            <w:vMerge/>
            <w:tcBorders>
              <w:left w:val="single" w:sz="4" w:space="0" w:color="auto"/>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0C2510" w:rsidRPr="00F80CD5" w:rsidRDefault="000C2510" w:rsidP="00F80CD5">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0C2510" w:rsidRPr="00F80CD5" w:rsidRDefault="000C2510" w:rsidP="00F80CD5">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0C2510" w:rsidRPr="00F80CD5" w:rsidRDefault="000C251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r w:rsidRPr="00F80CD5">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0C2510" w:rsidRPr="00F80CD5" w:rsidRDefault="007B3BF1" w:rsidP="00F80CD5">
            <w:pPr>
              <w:jc w:val="center"/>
              <w:rPr>
                <w:rFonts w:ascii="Times New Roman" w:hAnsi="Times New Roman"/>
                <w:sz w:val="18"/>
                <w:szCs w:val="18"/>
              </w:rPr>
            </w:pPr>
            <w:r w:rsidRPr="00F80CD5">
              <w:rPr>
                <w:rFonts w:ascii="Times New Roman" w:hAnsi="Times New Roman"/>
                <w:sz w:val="18"/>
                <w:szCs w:val="18"/>
              </w:rPr>
              <w:t>2 226,50</w:t>
            </w:r>
          </w:p>
        </w:tc>
        <w:tc>
          <w:tcPr>
            <w:tcW w:w="822" w:type="dxa"/>
            <w:tcBorders>
              <w:top w:val="single" w:sz="4" w:space="0" w:color="auto"/>
              <w:left w:val="nil"/>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r w:rsidRPr="00F80CD5">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r w:rsidRPr="00F80CD5">
              <w:rPr>
                <w:rFonts w:ascii="Times New Roman" w:hAnsi="Times New Roman"/>
                <w:sz w:val="18"/>
                <w:szCs w:val="18"/>
              </w:rPr>
              <w:t>401,20</w:t>
            </w:r>
          </w:p>
        </w:tc>
        <w:tc>
          <w:tcPr>
            <w:tcW w:w="822" w:type="dxa"/>
            <w:tcBorders>
              <w:top w:val="single" w:sz="4" w:space="0" w:color="auto"/>
              <w:left w:val="nil"/>
              <w:bottom w:val="single" w:sz="4" w:space="0" w:color="auto"/>
              <w:right w:val="single" w:sz="4" w:space="0" w:color="auto"/>
            </w:tcBorders>
            <w:vAlign w:val="center"/>
          </w:tcPr>
          <w:p w:rsidR="000C2510" w:rsidRPr="00F80CD5" w:rsidRDefault="006C107B" w:rsidP="00F80CD5">
            <w:pPr>
              <w:jc w:val="center"/>
              <w:rPr>
                <w:rFonts w:ascii="Times New Roman" w:hAnsi="Times New Roman"/>
                <w:sz w:val="18"/>
                <w:szCs w:val="18"/>
              </w:rPr>
            </w:pPr>
            <w:r w:rsidRPr="00F80CD5">
              <w:rPr>
                <w:rFonts w:ascii="Times New Roman" w:hAnsi="Times New Roman"/>
                <w:sz w:val="18"/>
                <w:szCs w:val="18"/>
              </w:rPr>
              <w:t>392</w:t>
            </w:r>
            <w:r w:rsidR="000C2510" w:rsidRPr="00F80CD5">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r w:rsidRPr="00F80CD5">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0C2510" w:rsidRPr="00F80CD5" w:rsidRDefault="000C2510" w:rsidP="00F80CD5">
            <w:pPr>
              <w:jc w:val="center"/>
              <w:rPr>
                <w:rFonts w:ascii="Times New Roman" w:hAnsi="Times New Roman"/>
                <w:sz w:val="18"/>
                <w:szCs w:val="18"/>
              </w:rPr>
            </w:pPr>
            <w:r w:rsidRPr="00F80CD5">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0C2510" w:rsidRPr="00F80CD5" w:rsidRDefault="000C2510" w:rsidP="00F80CD5">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0C2510" w:rsidRPr="00F80CD5" w:rsidRDefault="000C2510" w:rsidP="00F80CD5">
            <w:pPr>
              <w:rPr>
                <w:rFonts w:ascii="Calibri" w:hAnsi="Calibri" w:cs="Calibri"/>
                <w:sz w:val="18"/>
                <w:szCs w:val="18"/>
              </w:rPr>
            </w:pPr>
          </w:p>
        </w:tc>
      </w:tr>
      <w:tr w:rsidR="00F80CD5" w:rsidRPr="00F80CD5" w:rsidTr="00A00DA5">
        <w:trPr>
          <w:trHeight w:val="70"/>
        </w:trPr>
        <w:tc>
          <w:tcPr>
            <w:tcW w:w="732" w:type="dxa"/>
            <w:vMerge w:val="restart"/>
            <w:tcBorders>
              <w:top w:val="single" w:sz="4" w:space="0" w:color="auto"/>
              <w:left w:val="single" w:sz="4" w:space="0" w:color="auto"/>
              <w:right w:val="single" w:sz="4" w:space="0" w:color="auto"/>
            </w:tcBorders>
            <w:vAlign w:val="center"/>
          </w:tcPr>
          <w:p w:rsidR="004C1A1A" w:rsidRPr="00F80CD5" w:rsidRDefault="00A00DA5" w:rsidP="00F80CD5">
            <w:pPr>
              <w:jc w:val="center"/>
              <w:rPr>
                <w:rFonts w:ascii="Times New Roman" w:hAnsi="Times New Roman"/>
                <w:sz w:val="18"/>
                <w:szCs w:val="18"/>
              </w:rPr>
            </w:pPr>
            <w:r w:rsidRPr="00F80CD5">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02.01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80CD5" w:rsidRDefault="007B3BF1" w:rsidP="00F80CD5">
            <w:pPr>
              <w:jc w:val="center"/>
              <w:rPr>
                <w:rFonts w:ascii="Times New Roman" w:hAnsi="Times New Roman"/>
                <w:sz w:val="18"/>
                <w:szCs w:val="18"/>
              </w:rPr>
            </w:pPr>
            <w:r w:rsidRPr="00F80CD5">
              <w:rPr>
                <w:rFonts w:ascii="Times New Roman" w:hAnsi="Times New Roman"/>
                <w:sz w:val="18"/>
                <w:szCs w:val="18"/>
              </w:rPr>
              <w:t>4</w:t>
            </w:r>
            <w:r w:rsidR="004C1A1A" w:rsidRPr="00F80CD5">
              <w:rPr>
                <w:rFonts w:ascii="Times New Roman" w:hAnsi="Times New Roman"/>
                <w:sz w:val="18"/>
                <w:szCs w:val="18"/>
              </w:rPr>
              <w:t>00,0</w:t>
            </w:r>
            <w:r w:rsidR="00180175" w:rsidRPr="00F80CD5">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F80CD5" w:rsidRDefault="007B3BF1" w:rsidP="00F80CD5">
            <w:pPr>
              <w:jc w:val="center"/>
              <w:rPr>
                <w:rFonts w:ascii="Times New Roman" w:hAnsi="Times New Roman"/>
                <w:sz w:val="18"/>
                <w:szCs w:val="18"/>
              </w:rPr>
            </w:pPr>
            <w:r w:rsidRPr="00F80CD5">
              <w:rPr>
                <w:rFonts w:ascii="Times New Roman" w:hAnsi="Times New Roman"/>
                <w:sz w:val="18"/>
                <w:szCs w:val="18"/>
              </w:rPr>
              <w:t>4</w:t>
            </w:r>
            <w:r w:rsidR="004C1A1A" w:rsidRPr="00F80CD5">
              <w:rPr>
                <w:rFonts w:ascii="Times New Roman" w:hAnsi="Times New Roman"/>
                <w:sz w:val="18"/>
                <w:szCs w:val="18"/>
              </w:rPr>
              <w:t>00,0</w:t>
            </w:r>
            <w:r w:rsidR="00180175" w:rsidRPr="00F80CD5">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p>
        </w:tc>
      </w:tr>
      <w:tr w:rsidR="00F80CD5" w:rsidRPr="00F80CD5"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F80CD5" w:rsidRDefault="00A00DA5" w:rsidP="00F80CD5">
            <w:pPr>
              <w:jc w:val="center"/>
              <w:rPr>
                <w:rFonts w:ascii="Times New Roman" w:hAnsi="Times New Roman"/>
                <w:sz w:val="18"/>
                <w:szCs w:val="18"/>
              </w:rPr>
            </w:pPr>
            <w:r w:rsidRPr="00F80CD5">
              <w:rPr>
                <w:rFonts w:ascii="Times New Roman" w:hAnsi="Times New Roman"/>
                <w:sz w:val="18"/>
                <w:szCs w:val="18"/>
              </w:rPr>
              <w:lastRenderedPageBreak/>
              <w:t>8</w:t>
            </w:r>
          </w:p>
        </w:tc>
        <w:tc>
          <w:tcPr>
            <w:tcW w:w="2911"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b/>
                <w:sz w:val="18"/>
                <w:szCs w:val="18"/>
              </w:rPr>
            </w:pPr>
            <w:r w:rsidRPr="00F80CD5">
              <w:rPr>
                <w:rFonts w:ascii="Times New Roman" w:hAnsi="Times New Roman"/>
                <w:b/>
                <w:sz w:val="18"/>
                <w:szCs w:val="18"/>
              </w:rPr>
              <w:t xml:space="preserve">Мероприятие 02.01.01 </w:t>
            </w:r>
          </w:p>
          <w:p w:rsidR="004C1A1A" w:rsidRPr="00F80CD5" w:rsidRDefault="004C1A1A" w:rsidP="00F80CD5">
            <w:pPr>
              <w:rPr>
                <w:rFonts w:ascii="Times New Roman" w:hAnsi="Times New Roman"/>
                <w:sz w:val="18"/>
                <w:szCs w:val="18"/>
              </w:rPr>
            </w:pPr>
            <w:r w:rsidRPr="00F80CD5">
              <w:rPr>
                <w:rFonts w:ascii="Times New Roman" w:hAnsi="Times New Roman"/>
                <w:sz w:val="18"/>
                <w:szCs w:val="18"/>
              </w:rPr>
              <w:t xml:space="preserve">Приобретение и обслуживание передвижного пункта управления </w:t>
            </w:r>
            <w:r w:rsidR="009A18AF" w:rsidRPr="00F80CD5">
              <w:rPr>
                <w:rFonts w:ascii="Times New Roman" w:hAnsi="Times New Roman"/>
                <w:sz w:val="18"/>
                <w:szCs w:val="18"/>
              </w:rPr>
              <w:t>г</w:t>
            </w:r>
            <w:r w:rsidRPr="00F80CD5">
              <w:rPr>
                <w:rFonts w:ascii="Times New Roman" w:hAnsi="Times New Roman"/>
                <w:sz w:val="18"/>
                <w:szCs w:val="18"/>
              </w:rPr>
              <w:t>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80CD5" w:rsidRDefault="00D52C3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80CD5" w:rsidRDefault="007B3BF1" w:rsidP="00F80CD5">
            <w:pPr>
              <w:jc w:val="center"/>
              <w:rPr>
                <w:rFonts w:ascii="Times New Roman" w:hAnsi="Times New Roman"/>
                <w:sz w:val="18"/>
                <w:szCs w:val="18"/>
              </w:rPr>
            </w:pPr>
            <w:r w:rsidRPr="00F80CD5">
              <w:rPr>
                <w:rFonts w:ascii="Times New Roman" w:hAnsi="Times New Roman"/>
                <w:sz w:val="18"/>
                <w:szCs w:val="18"/>
              </w:rPr>
              <w:t>4</w:t>
            </w:r>
            <w:r w:rsidR="004C1A1A" w:rsidRPr="00F80CD5">
              <w:rPr>
                <w:rFonts w:ascii="Times New Roman" w:hAnsi="Times New Roman"/>
                <w:sz w:val="18"/>
                <w:szCs w:val="18"/>
              </w:rPr>
              <w:t>00,0</w:t>
            </w:r>
            <w:r w:rsidR="00180175" w:rsidRPr="00F80CD5">
              <w:rPr>
                <w:rFonts w:ascii="Times New Roman" w:hAnsi="Times New Roman"/>
                <w:sz w:val="18"/>
                <w:szCs w:val="18"/>
              </w:rPr>
              <w:t>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80CD5" w:rsidRDefault="004C1A1A" w:rsidP="00F80CD5">
            <w:pPr>
              <w:jc w:val="center"/>
              <w:rPr>
                <w:rFonts w:ascii="Times New Roman" w:hAnsi="Times New Roman"/>
                <w:sz w:val="18"/>
                <w:szCs w:val="18"/>
              </w:rPr>
            </w:pPr>
            <w:r w:rsidRPr="00F80CD5">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F80CD5" w:rsidRDefault="004C1A1A"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387"/>
        </w:trPr>
        <w:tc>
          <w:tcPr>
            <w:tcW w:w="732" w:type="dxa"/>
            <w:vMerge w:val="restart"/>
            <w:tcBorders>
              <w:top w:val="nil"/>
              <w:left w:val="single" w:sz="4" w:space="0" w:color="auto"/>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9</w:t>
            </w:r>
          </w:p>
        </w:tc>
        <w:tc>
          <w:tcPr>
            <w:tcW w:w="2911" w:type="dxa"/>
            <w:vMerge w:val="restart"/>
            <w:tcBorders>
              <w:top w:val="nil"/>
              <w:left w:val="nil"/>
              <w:right w:val="single" w:sz="4" w:space="0" w:color="auto"/>
            </w:tcBorders>
            <w:vAlign w:val="center"/>
          </w:tcPr>
          <w:p w:rsidR="004420C6" w:rsidRPr="00F80CD5" w:rsidRDefault="004420C6" w:rsidP="00F80CD5">
            <w:pPr>
              <w:rPr>
                <w:rFonts w:ascii="Times New Roman" w:hAnsi="Times New Roman"/>
                <w:b/>
                <w:sz w:val="18"/>
                <w:szCs w:val="18"/>
              </w:rPr>
            </w:pPr>
            <w:r w:rsidRPr="00F80CD5">
              <w:rPr>
                <w:rFonts w:ascii="Times New Roman" w:hAnsi="Times New Roman"/>
                <w:b/>
                <w:sz w:val="18"/>
                <w:szCs w:val="18"/>
              </w:rPr>
              <w:t xml:space="preserve">Мероприятие 02.02 </w:t>
            </w:r>
          </w:p>
          <w:p w:rsidR="004420C6" w:rsidRPr="00F80CD5" w:rsidRDefault="004420C6" w:rsidP="00F80CD5">
            <w:pPr>
              <w:rPr>
                <w:rFonts w:ascii="Times New Roman" w:hAnsi="Times New Roman"/>
                <w:sz w:val="18"/>
                <w:szCs w:val="18"/>
              </w:rPr>
            </w:pPr>
            <w:r w:rsidRPr="00F80CD5">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420C6" w:rsidRPr="00F80CD5" w:rsidRDefault="004420C6"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420C6" w:rsidRPr="00F80CD5" w:rsidRDefault="004420C6"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400,00</w:t>
            </w:r>
          </w:p>
        </w:tc>
        <w:tc>
          <w:tcPr>
            <w:tcW w:w="850" w:type="dxa"/>
            <w:tcBorders>
              <w:top w:val="nil"/>
              <w:left w:val="nil"/>
              <w:right w:val="single" w:sz="4" w:space="0" w:color="auto"/>
            </w:tcBorders>
            <w:vAlign w:val="center"/>
          </w:tcPr>
          <w:p w:rsidR="004420C6" w:rsidRPr="00F80CD5" w:rsidRDefault="007B3BF1" w:rsidP="00F80CD5">
            <w:pPr>
              <w:jc w:val="center"/>
              <w:rPr>
                <w:rFonts w:ascii="Times New Roman" w:hAnsi="Times New Roman"/>
                <w:sz w:val="18"/>
                <w:szCs w:val="18"/>
              </w:rPr>
            </w:pPr>
            <w:r w:rsidRPr="00F80CD5">
              <w:rPr>
                <w:rFonts w:ascii="Times New Roman" w:hAnsi="Times New Roman"/>
                <w:sz w:val="18"/>
                <w:szCs w:val="18"/>
              </w:rPr>
              <w:t>1 53</w:t>
            </w:r>
            <w:r w:rsidR="004420C6" w:rsidRPr="00F80CD5">
              <w:rPr>
                <w:rFonts w:ascii="Times New Roman" w:hAnsi="Times New Roman"/>
                <w:sz w:val="18"/>
                <w:szCs w:val="18"/>
              </w:rPr>
              <w:t>0,0</w:t>
            </w:r>
            <w:r w:rsidR="00180175" w:rsidRPr="00F80CD5">
              <w:rPr>
                <w:rFonts w:ascii="Times New Roman" w:hAnsi="Times New Roman"/>
                <w:sz w:val="18"/>
                <w:szCs w:val="18"/>
              </w:rPr>
              <w:t>0</w:t>
            </w:r>
          </w:p>
        </w:tc>
        <w:tc>
          <w:tcPr>
            <w:tcW w:w="822" w:type="dxa"/>
            <w:tcBorders>
              <w:top w:val="nil"/>
              <w:left w:val="nil"/>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350,00</w:t>
            </w:r>
          </w:p>
        </w:tc>
        <w:tc>
          <w:tcPr>
            <w:tcW w:w="822" w:type="dxa"/>
            <w:tcBorders>
              <w:top w:val="nil"/>
              <w:left w:val="nil"/>
              <w:right w:val="single" w:sz="4" w:space="0" w:color="auto"/>
            </w:tcBorders>
            <w:vAlign w:val="center"/>
          </w:tcPr>
          <w:p w:rsidR="004420C6" w:rsidRPr="00F80CD5" w:rsidRDefault="00297ACB" w:rsidP="00F80CD5">
            <w:pPr>
              <w:jc w:val="center"/>
              <w:rPr>
                <w:rFonts w:ascii="Times New Roman" w:hAnsi="Times New Roman"/>
                <w:sz w:val="18"/>
                <w:szCs w:val="18"/>
              </w:rPr>
            </w:pPr>
            <w:r w:rsidRPr="00F80CD5">
              <w:rPr>
                <w:rFonts w:ascii="Times New Roman" w:hAnsi="Times New Roman"/>
                <w:sz w:val="18"/>
                <w:szCs w:val="18"/>
              </w:rPr>
              <w:t>380</w:t>
            </w:r>
            <w:r w:rsidR="004420C6" w:rsidRPr="00F80CD5">
              <w:rPr>
                <w:rFonts w:ascii="Times New Roman" w:hAnsi="Times New Roman"/>
                <w:sz w:val="18"/>
                <w:szCs w:val="18"/>
              </w:rPr>
              <w:t>,00</w:t>
            </w:r>
          </w:p>
        </w:tc>
        <w:tc>
          <w:tcPr>
            <w:tcW w:w="822" w:type="dxa"/>
            <w:tcBorders>
              <w:top w:val="nil"/>
              <w:left w:val="nil"/>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400,00</w:t>
            </w:r>
          </w:p>
        </w:tc>
        <w:tc>
          <w:tcPr>
            <w:tcW w:w="823" w:type="dxa"/>
            <w:tcBorders>
              <w:top w:val="nil"/>
              <w:left w:val="nil"/>
              <w:right w:val="single" w:sz="4" w:space="0" w:color="auto"/>
            </w:tcBorders>
            <w:vAlign w:val="center"/>
          </w:tcPr>
          <w:p w:rsidR="004420C6" w:rsidRPr="00F80CD5" w:rsidRDefault="004420C6" w:rsidP="00F80CD5">
            <w:pPr>
              <w:jc w:val="center"/>
              <w:rPr>
                <w:rFonts w:ascii="Times New Roman" w:hAnsi="Times New Roman"/>
                <w:sz w:val="18"/>
                <w:szCs w:val="18"/>
              </w:rPr>
            </w:pPr>
            <w:r w:rsidRPr="00F80CD5">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420C6" w:rsidRPr="00F80CD5" w:rsidRDefault="004420C6" w:rsidP="00F80CD5">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420C6" w:rsidRPr="00F80CD5" w:rsidRDefault="004420C6"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510"/>
        </w:trPr>
        <w:tc>
          <w:tcPr>
            <w:tcW w:w="732" w:type="dxa"/>
            <w:vMerge/>
            <w:tcBorders>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1 530,00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380,00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r>
      <w:tr w:rsidR="00F80CD5" w:rsidRPr="00F80CD5" w:rsidTr="00925070">
        <w:trPr>
          <w:trHeight w:val="448"/>
        </w:trPr>
        <w:tc>
          <w:tcPr>
            <w:tcW w:w="732" w:type="dxa"/>
            <w:tcBorders>
              <w:top w:val="nil"/>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10</w:t>
            </w:r>
          </w:p>
        </w:tc>
        <w:tc>
          <w:tcPr>
            <w:tcW w:w="2911"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b/>
                <w:sz w:val="18"/>
                <w:szCs w:val="18"/>
              </w:rPr>
            </w:pPr>
            <w:r w:rsidRPr="00F80CD5">
              <w:rPr>
                <w:rFonts w:ascii="Times New Roman" w:hAnsi="Times New Roman"/>
                <w:b/>
                <w:sz w:val="18"/>
                <w:szCs w:val="18"/>
              </w:rPr>
              <w:t xml:space="preserve">Мероприятие 02.02.01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городского округа Лыткарино;</w:t>
            </w:r>
          </w:p>
        </w:tc>
        <w:tc>
          <w:tcPr>
            <w:tcW w:w="916"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F5617D">
        <w:trPr>
          <w:trHeight w:val="1549"/>
        </w:trPr>
        <w:tc>
          <w:tcPr>
            <w:tcW w:w="73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11</w:t>
            </w:r>
          </w:p>
        </w:tc>
        <w:tc>
          <w:tcPr>
            <w:tcW w:w="2911"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b/>
                <w:sz w:val="18"/>
                <w:szCs w:val="18"/>
              </w:rPr>
            </w:pPr>
            <w:r w:rsidRPr="00F80CD5">
              <w:rPr>
                <w:rFonts w:ascii="Times New Roman" w:hAnsi="Times New Roman"/>
                <w:b/>
                <w:sz w:val="18"/>
                <w:szCs w:val="18"/>
              </w:rPr>
              <w:t xml:space="preserve">Мероприятие 02.02.02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городского округа Лыткарино;</w:t>
            </w:r>
          </w:p>
        </w:tc>
        <w:tc>
          <w:tcPr>
            <w:tcW w:w="916"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1 180,00</w:t>
            </w:r>
          </w:p>
        </w:tc>
        <w:tc>
          <w:tcPr>
            <w:tcW w:w="82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280,00</w:t>
            </w:r>
          </w:p>
        </w:tc>
        <w:tc>
          <w:tcPr>
            <w:tcW w:w="82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7F040C">
        <w:trPr>
          <w:trHeight w:val="1260"/>
        </w:trPr>
        <w:tc>
          <w:tcPr>
            <w:tcW w:w="732" w:type="dxa"/>
            <w:tcBorders>
              <w:top w:val="nil"/>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12</w:t>
            </w:r>
          </w:p>
        </w:tc>
        <w:tc>
          <w:tcPr>
            <w:tcW w:w="2911"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b/>
                <w:sz w:val="18"/>
                <w:szCs w:val="18"/>
              </w:rPr>
              <w:t>Мероприятие 02.02.03</w:t>
            </w:r>
            <w:r w:rsidRPr="00F80CD5">
              <w:rPr>
                <w:rFonts w:ascii="Times New Roman" w:hAnsi="Times New Roman"/>
                <w:sz w:val="18"/>
                <w:szCs w:val="18"/>
              </w:rPr>
              <w:t xml:space="preserve">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13</w:t>
            </w:r>
          </w:p>
        </w:tc>
        <w:tc>
          <w:tcPr>
            <w:tcW w:w="2911" w:type="dxa"/>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b/>
                <w:sz w:val="18"/>
                <w:szCs w:val="18"/>
              </w:rPr>
              <w:t>Мероприятие 02.02.04</w:t>
            </w:r>
            <w:r w:rsidRPr="00F80CD5">
              <w:rPr>
                <w:rFonts w:ascii="Times New Roman" w:hAnsi="Times New Roman"/>
                <w:sz w:val="18"/>
                <w:szCs w:val="18"/>
              </w:rPr>
              <w:t xml:space="preserve">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70"/>
        </w:trPr>
        <w:tc>
          <w:tcPr>
            <w:tcW w:w="732" w:type="dxa"/>
            <w:tcBorders>
              <w:top w:val="nil"/>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lastRenderedPageBreak/>
              <w:t>14</w:t>
            </w:r>
          </w:p>
        </w:tc>
        <w:tc>
          <w:tcPr>
            <w:tcW w:w="2911"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b/>
                <w:sz w:val="18"/>
                <w:szCs w:val="18"/>
              </w:rPr>
              <w:t>Мероприятие 02.02.05</w:t>
            </w:r>
            <w:r w:rsidRPr="00F80CD5">
              <w:rPr>
                <w:rFonts w:ascii="Times New Roman" w:hAnsi="Times New Roman"/>
                <w:sz w:val="18"/>
                <w:szCs w:val="18"/>
              </w:rPr>
              <w:t xml:space="preserve">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80CD5" w:rsidRPr="00F80CD5" w:rsidTr="00925070">
        <w:trPr>
          <w:trHeight w:val="515"/>
        </w:trPr>
        <w:tc>
          <w:tcPr>
            <w:tcW w:w="732" w:type="dxa"/>
            <w:vMerge w:val="restart"/>
            <w:tcBorders>
              <w:top w:val="single" w:sz="4" w:space="0" w:color="auto"/>
              <w:left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15</w:t>
            </w:r>
          </w:p>
        </w:tc>
        <w:tc>
          <w:tcPr>
            <w:tcW w:w="2911" w:type="dxa"/>
            <w:vMerge w:val="restart"/>
            <w:tcBorders>
              <w:top w:val="single" w:sz="4" w:space="0" w:color="auto"/>
              <w:left w:val="nil"/>
              <w:right w:val="single" w:sz="4" w:space="0" w:color="auto"/>
            </w:tcBorders>
            <w:vAlign w:val="center"/>
          </w:tcPr>
          <w:p w:rsidR="007B3BF1" w:rsidRPr="00F80CD5" w:rsidRDefault="007B3BF1" w:rsidP="00F80CD5">
            <w:pPr>
              <w:rPr>
                <w:rFonts w:ascii="Times New Roman" w:hAnsi="Times New Roman"/>
                <w:b/>
                <w:sz w:val="18"/>
                <w:szCs w:val="18"/>
              </w:rPr>
            </w:pPr>
            <w:r w:rsidRPr="00F80CD5">
              <w:rPr>
                <w:rFonts w:ascii="Times New Roman" w:hAnsi="Times New Roman"/>
                <w:b/>
                <w:sz w:val="18"/>
                <w:szCs w:val="18"/>
              </w:rPr>
              <w:t xml:space="preserve">Мероприятие 02.03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Планов), в том числе:</w:t>
            </w:r>
          </w:p>
        </w:tc>
        <w:tc>
          <w:tcPr>
            <w:tcW w:w="916" w:type="dxa"/>
            <w:vMerge w:val="restart"/>
            <w:tcBorders>
              <w:top w:val="single" w:sz="4" w:space="0" w:color="auto"/>
              <w:left w:val="nil"/>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257,20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12,00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7B3BF1" w:rsidRPr="00F80CD5" w:rsidRDefault="007B3BF1" w:rsidP="00F80CD5">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7B3BF1" w:rsidRPr="00F80CD5" w:rsidRDefault="007B3BF1" w:rsidP="00F80CD5">
            <w:pPr>
              <w:rPr>
                <w:rFonts w:ascii="Times New Roman" w:hAnsi="Times New Roman"/>
                <w:sz w:val="18"/>
                <w:szCs w:val="18"/>
              </w:rPr>
            </w:pPr>
          </w:p>
        </w:tc>
      </w:tr>
      <w:tr w:rsidR="00F80CD5" w:rsidRPr="00F80CD5" w:rsidTr="00925070">
        <w:trPr>
          <w:trHeight w:val="455"/>
        </w:trPr>
        <w:tc>
          <w:tcPr>
            <w:tcW w:w="732" w:type="dxa"/>
            <w:vMerge/>
            <w:tcBorders>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257,20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12,00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r>
      <w:tr w:rsidR="00F80CD5" w:rsidRPr="00F80CD5" w:rsidTr="006A3175">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16</w:t>
            </w:r>
          </w:p>
        </w:tc>
        <w:tc>
          <w:tcPr>
            <w:tcW w:w="2911"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b/>
                <w:sz w:val="18"/>
                <w:szCs w:val="18"/>
              </w:rPr>
              <w:t>Мероприятие 02.03.01</w:t>
            </w:r>
            <w:r w:rsidRPr="00F80CD5">
              <w:rPr>
                <w:rFonts w:ascii="Times New Roman" w:hAnsi="Times New Roman"/>
                <w:sz w:val="18"/>
                <w:szCs w:val="18"/>
              </w:rPr>
              <w:t xml:space="preserve">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tc>
        <w:tc>
          <w:tcPr>
            <w:tcW w:w="916"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7B3BF1" w:rsidRPr="00F80CD5" w:rsidRDefault="00E4798D" w:rsidP="00F80CD5">
            <w:pPr>
              <w:jc w:val="center"/>
              <w:rPr>
                <w:rFonts w:ascii="Times New Roman" w:hAnsi="Times New Roman"/>
                <w:sz w:val="18"/>
                <w:szCs w:val="18"/>
              </w:rPr>
            </w:pPr>
            <w:r w:rsidRPr="00F80CD5">
              <w:rPr>
                <w:rFonts w:ascii="Times New Roman" w:hAnsi="Times New Roman"/>
                <w:sz w:val="18"/>
                <w:szCs w:val="18"/>
              </w:rPr>
              <w:t>114,00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r>
      <w:tr w:rsidR="00F80CD5" w:rsidRPr="00F80CD5" w:rsidTr="006A3175">
        <w:trPr>
          <w:trHeight w:val="47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17</w:t>
            </w:r>
          </w:p>
        </w:tc>
        <w:tc>
          <w:tcPr>
            <w:tcW w:w="2911" w:type="dxa"/>
            <w:vMerge w:val="restart"/>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b/>
                <w:sz w:val="18"/>
                <w:szCs w:val="18"/>
              </w:rPr>
              <w:t>Мероприятие 02.03.02</w:t>
            </w:r>
            <w:r w:rsidRPr="00F80CD5">
              <w:rPr>
                <w:rFonts w:ascii="Times New Roman" w:hAnsi="Times New Roman"/>
                <w:sz w:val="18"/>
                <w:szCs w:val="18"/>
              </w:rPr>
              <w:t xml:space="preserve"> </w:t>
            </w:r>
          </w:p>
          <w:p w:rsidR="007B3BF1" w:rsidRPr="00F80CD5" w:rsidRDefault="007B3BF1" w:rsidP="00F80CD5">
            <w:pPr>
              <w:rPr>
                <w:rFonts w:ascii="Times New Roman" w:hAnsi="Times New Roman"/>
                <w:b/>
                <w:sz w:val="18"/>
                <w:szCs w:val="18"/>
              </w:rPr>
            </w:pPr>
            <w:r w:rsidRPr="00F80CD5">
              <w:rPr>
                <w:rFonts w:ascii="Times New Roman" w:hAnsi="Times New Roman"/>
                <w:sz w:val="18"/>
                <w:szCs w:val="18"/>
              </w:rPr>
              <w:t>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7B3BF1" w:rsidRPr="00F80CD5" w:rsidRDefault="00E4798D" w:rsidP="00F80CD5">
            <w:pPr>
              <w:jc w:val="center"/>
              <w:rPr>
                <w:rFonts w:ascii="Times New Roman" w:hAnsi="Times New Roman"/>
                <w:sz w:val="18"/>
                <w:szCs w:val="18"/>
              </w:rPr>
            </w:pPr>
            <w:r w:rsidRPr="00F80CD5">
              <w:rPr>
                <w:rFonts w:ascii="Times New Roman" w:hAnsi="Times New Roman"/>
                <w:sz w:val="18"/>
                <w:szCs w:val="18"/>
              </w:rPr>
              <w:t>143,20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51,20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12,00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c>
          <w:tcPr>
            <w:tcW w:w="1984" w:type="dxa"/>
            <w:vMerge w:val="restart"/>
            <w:tcBorders>
              <w:top w:val="single" w:sz="4" w:space="0" w:color="auto"/>
              <w:left w:val="nil"/>
              <w:bottom w:val="single" w:sz="4" w:space="0" w:color="auto"/>
              <w:right w:val="single" w:sz="4" w:space="0" w:color="auto"/>
            </w:tcBorders>
            <w:vAlign w:val="center"/>
          </w:tcPr>
          <w:p w:rsidR="007B3BF1" w:rsidRPr="00F80CD5" w:rsidRDefault="007B3BF1" w:rsidP="00F80CD5">
            <w:pPr>
              <w:rPr>
                <w:rFonts w:ascii="Times New Roman" w:hAnsi="Times New Roman"/>
                <w:sz w:val="18"/>
                <w:szCs w:val="18"/>
              </w:rPr>
            </w:pPr>
          </w:p>
        </w:tc>
      </w:tr>
      <w:tr w:rsidR="00F80CD5" w:rsidRPr="00F80CD5" w:rsidTr="006A3175">
        <w:trPr>
          <w:trHeight w:val="420"/>
        </w:trPr>
        <w:tc>
          <w:tcPr>
            <w:tcW w:w="732" w:type="dxa"/>
            <w:vMerge/>
            <w:tcBorders>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7B3BF1" w:rsidRPr="00F80CD5" w:rsidRDefault="007B3BF1"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0</w:t>
            </w:r>
            <w:r w:rsidRPr="00F80CD5">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0</w:t>
            </w:r>
            <w:r w:rsidRPr="00F80CD5">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0</w:t>
            </w:r>
            <w:r w:rsidRPr="00F80CD5">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0</w:t>
            </w:r>
            <w:r w:rsidRPr="00F80CD5">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0</w:t>
            </w:r>
            <w:r w:rsidRPr="00F80CD5">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r>
      <w:tr w:rsidR="00F80CD5" w:rsidRPr="00F80CD5" w:rsidTr="006A3175">
        <w:trPr>
          <w:trHeight w:val="70"/>
        </w:trPr>
        <w:tc>
          <w:tcPr>
            <w:tcW w:w="732" w:type="dxa"/>
            <w:vMerge/>
            <w:tcBorders>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7B3BF1" w:rsidRPr="00F80CD5" w:rsidRDefault="00E4798D" w:rsidP="00F80CD5">
            <w:pPr>
              <w:jc w:val="center"/>
              <w:rPr>
                <w:rFonts w:ascii="Times New Roman" w:hAnsi="Times New Roman"/>
                <w:sz w:val="18"/>
                <w:szCs w:val="18"/>
              </w:rPr>
            </w:pPr>
            <w:r w:rsidRPr="00F80CD5">
              <w:rPr>
                <w:rFonts w:ascii="Times New Roman" w:hAnsi="Times New Roman"/>
                <w:sz w:val="18"/>
                <w:szCs w:val="18"/>
              </w:rPr>
              <w:t>143,20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51,20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12,00</w:t>
            </w:r>
          </w:p>
        </w:tc>
        <w:tc>
          <w:tcPr>
            <w:tcW w:w="822"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p>
        </w:tc>
      </w:tr>
      <w:tr w:rsidR="00F80CD5" w:rsidRPr="00F80CD5" w:rsidTr="006A3175">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18</w:t>
            </w:r>
          </w:p>
        </w:tc>
        <w:tc>
          <w:tcPr>
            <w:tcW w:w="2911"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rPr>
                <w:rFonts w:ascii="Times New Roman" w:hAnsi="Times New Roman"/>
                <w:b/>
                <w:sz w:val="18"/>
                <w:szCs w:val="18"/>
              </w:rPr>
            </w:pPr>
            <w:r w:rsidRPr="00F80CD5">
              <w:rPr>
                <w:rFonts w:ascii="Times New Roman" w:hAnsi="Times New Roman"/>
                <w:b/>
                <w:sz w:val="18"/>
                <w:szCs w:val="18"/>
              </w:rPr>
              <w:t xml:space="preserve">Мероприятие 02.04 </w:t>
            </w:r>
          </w:p>
          <w:p w:rsidR="007B3BF1" w:rsidRPr="00F80CD5" w:rsidRDefault="007B3BF1" w:rsidP="00F80CD5">
            <w:pPr>
              <w:rPr>
                <w:rFonts w:ascii="Times New Roman" w:hAnsi="Times New Roman"/>
                <w:sz w:val="18"/>
                <w:szCs w:val="18"/>
              </w:rPr>
            </w:pPr>
            <w:r w:rsidRPr="00F80CD5">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Calibri" w:hAnsi="Calibri" w:cs="Calibri"/>
                <w:sz w:val="18"/>
                <w:szCs w:val="18"/>
              </w:rPr>
            </w:pPr>
          </w:p>
        </w:tc>
      </w:tr>
      <w:tr w:rsidR="00F80CD5" w:rsidRPr="00F80CD5"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lang w:val="en-US"/>
              </w:rPr>
            </w:pPr>
            <w:r w:rsidRPr="00F80CD5">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7B3BF1" w:rsidRPr="00F80CD5" w:rsidRDefault="005D5510" w:rsidP="00F80CD5">
            <w:pPr>
              <w:jc w:val="center"/>
              <w:rPr>
                <w:rFonts w:ascii="Times New Roman" w:hAnsi="Times New Roman"/>
                <w:sz w:val="18"/>
                <w:szCs w:val="18"/>
              </w:rPr>
            </w:pPr>
            <w:r w:rsidRPr="00F80CD5">
              <w:rPr>
                <w:rFonts w:ascii="Times New Roman" w:hAnsi="Times New Roman"/>
                <w:sz w:val="18"/>
                <w:szCs w:val="18"/>
              </w:rPr>
              <w:t>2 266,50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392,00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7B3BF1" w:rsidRPr="00F80CD5" w:rsidRDefault="007B3BF1" w:rsidP="00F80CD5">
            <w:pPr>
              <w:jc w:val="center"/>
              <w:rPr>
                <w:rFonts w:ascii="Calibri" w:hAnsi="Calibri" w:cs="Calibri"/>
                <w:sz w:val="18"/>
                <w:szCs w:val="18"/>
              </w:rPr>
            </w:pPr>
            <w:r w:rsidRPr="00F80CD5">
              <w:rPr>
                <w:rFonts w:ascii="Calibri" w:hAnsi="Calibri" w:cs="Calibri"/>
                <w:sz w:val="18"/>
                <w:szCs w:val="18"/>
              </w:rPr>
              <w:t> </w:t>
            </w:r>
          </w:p>
        </w:tc>
      </w:tr>
      <w:tr w:rsidR="00F80CD5" w:rsidRPr="00F80CD5"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7B3BF1" w:rsidRPr="00F80CD5" w:rsidRDefault="005D5510" w:rsidP="00F80CD5">
            <w:pPr>
              <w:jc w:val="center"/>
              <w:rPr>
                <w:rFonts w:ascii="Times New Roman" w:hAnsi="Times New Roman"/>
                <w:sz w:val="18"/>
                <w:szCs w:val="18"/>
              </w:rPr>
            </w:pPr>
            <w:r w:rsidRPr="00F80CD5">
              <w:rPr>
                <w:rFonts w:ascii="Times New Roman" w:hAnsi="Times New Roman"/>
                <w:sz w:val="18"/>
                <w:szCs w:val="18"/>
              </w:rPr>
              <w:t>2 226,50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401,20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392,00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Calibri" w:hAnsi="Calibri" w:cs="Calibri"/>
                <w:sz w:val="18"/>
                <w:szCs w:val="18"/>
              </w:rPr>
            </w:pPr>
            <w:r w:rsidRPr="00F80CD5">
              <w:rPr>
                <w:rFonts w:ascii="Calibri" w:hAnsi="Calibri" w:cs="Calibri"/>
                <w:sz w:val="18"/>
                <w:szCs w:val="18"/>
              </w:rPr>
              <w:t> </w:t>
            </w:r>
          </w:p>
        </w:tc>
      </w:tr>
      <w:tr w:rsidR="00F80CD5" w:rsidRPr="00F80CD5"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Times New Roman" w:hAnsi="Times New Roman"/>
                <w:sz w:val="18"/>
                <w:szCs w:val="18"/>
              </w:rPr>
            </w:pPr>
            <w:r w:rsidRPr="00F80CD5">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7B3BF1" w:rsidRPr="00F80CD5" w:rsidRDefault="007B3BF1" w:rsidP="00F80CD5">
            <w:pPr>
              <w:jc w:val="center"/>
              <w:rPr>
                <w:rFonts w:ascii="Calibri" w:hAnsi="Calibri" w:cs="Calibri"/>
                <w:sz w:val="18"/>
                <w:szCs w:val="18"/>
              </w:rPr>
            </w:pPr>
            <w:r w:rsidRPr="00F80CD5">
              <w:rPr>
                <w:rFonts w:ascii="Calibri" w:hAnsi="Calibri" w:cs="Calibri"/>
                <w:sz w:val="18"/>
                <w:szCs w:val="18"/>
              </w:rPr>
              <w:t> </w:t>
            </w:r>
          </w:p>
        </w:tc>
      </w:tr>
    </w:tbl>
    <w:p w:rsidR="00615AC1" w:rsidRPr="00F80CD5" w:rsidRDefault="00615AC1" w:rsidP="00F80CD5">
      <w:pPr>
        <w:contextualSpacing/>
        <w:jc w:val="center"/>
        <w:rPr>
          <w:rFonts w:ascii="Times New Roman" w:hAnsi="Times New Roman"/>
          <w:b/>
          <w:sz w:val="28"/>
          <w:szCs w:val="28"/>
        </w:rPr>
      </w:pPr>
    </w:p>
    <w:p w:rsidR="004C1A1A" w:rsidRPr="00F80CD5" w:rsidRDefault="004C1A1A" w:rsidP="00F80CD5">
      <w:pPr>
        <w:contextualSpacing/>
        <w:jc w:val="center"/>
        <w:rPr>
          <w:rFonts w:ascii="Times New Roman" w:hAnsi="Times New Roman"/>
          <w:b/>
          <w:sz w:val="28"/>
          <w:szCs w:val="28"/>
        </w:rPr>
      </w:pPr>
      <w:r w:rsidRPr="00F80CD5">
        <w:rPr>
          <w:rFonts w:ascii="Times New Roman" w:hAnsi="Times New Roman"/>
          <w:b/>
          <w:sz w:val="28"/>
          <w:szCs w:val="28"/>
        </w:rPr>
        <w:t>16. Паспорт подпрограммы № 6</w:t>
      </w:r>
    </w:p>
    <w:p w:rsidR="004C1A1A" w:rsidRPr="00F80CD5" w:rsidRDefault="004C1A1A" w:rsidP="00F80CD5">
      <w:pPr>
        <w:contextualSpacing/>
        <w:jc w:val="center"/>
        <w:rPr>
          <w:rFonts w:ascii="Times New Roman" w:hAnsi="Times New Roman"/>
          <w:sz w:val="28"/>
          <w:szCs w:val="28"/>
        </w:rPr>
      </w:pPr>
      <w:r w:rsidRPr="00F80CD5">
        <w:rPr>
          <w:rFonts w:ascii="Times New Roman" w:hAnsi="Times New Roman"/>
          <w:sz w:val="28"/>
          <w:szCs w:val="28"/>
        </w:rPr>
        <w:t xml:space="preserve">«Обеспечивающая подпрограмма» </w:t>
      </w:r>
    </w:p>
    <w:p w:rsidR="004C1A1A" w:rsidRPr="00F80CD5" w:rsidRDefault="004C1A1A" w:rsidP="00F80CD5">
      <w:pPr>
        <w:contextualSpacing/>
        <w:jc w:val="center"/>
        <w:rPr>
          <w:rFonts w:ascii="Times New Roman" w:hAnsi="Times New Roman"/>
          <w:sz w:val="28"/>
          <w:szCs w:val="28"/>
          <w:lang w:eastAsia="en-US"/>
        </w:rPr>
      </w:pPr>
      <w:r w:rsidRPr="00F80CD5">
        <w:rPr>
          <w:rFonts w:ascii="Times New Roman" w:hAnsi="Times New Roman"/>
          <w:sz w:val="28"/>
          <w:szCs w:val="28"/>
        </w:rPr>
        <w:lastRenderedPageBreak/>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3B70D9" w:rsidRPr="00F80CD5" w:rsidRDefault="003B70D9" w:rsidP="00F80CD5">
      <w:pPr>
        <w:contextualSpacing/>
        <w:jc w:val="center"/>
        <w:rPr>
          <w:rFonts w:ascii="Times New Roman" w:hAnsi="Times New Roman"/>
          <w:sz w:val="16"/>
          <w:szCs w:val="16"/>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F80CD5" w:rsidRPr="00F80CD5" w:rsidTr="00431573">
        <w:trPr>
          <w:trHeight w:val="235"/>
        </w:trPr>
        <w:tc>
          <w:tcPr>
            <w:tcW w:w="2948" w:type="dxa"/>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Муниципальный заказчик подпрограммы</w:t>
            </w:r>
          </w:p>
        </w:tc>
        <w:tc>
          <w:tcPr>
            <w:tcW w:w="11737" w:type="dxa"/>
            <w:gridSpan w:val="8"/>
            <w:vAlign w:val="center"/>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Администрация городского округа Лыткарино</w:t>
            </w:r>
            <w:r w:rsidR="00F5617D" w:rsidRPr="00F80CD5">
              <w:rPr>
                <w:rFonts w:ascii="Times New Roman" w:hAnsi="Times New Roman"/>
                <w:sz w:val="22"/>
                <w:szCs w:val="22"/>
              </w:rPr>
              <w:t xml:space="preserve"> Московской области</w:t>
            </w:r>
          </w:p>
        </w:tc>
      </w:tr>
      <w:tr w:rsidR="00F80CD5" w:rsidRPr="00F80CD5" w:rsidTr="00431573">
        <w:trPr>
          <w:trHeight w:val="427"/>
        </w:trPr>
        <w:tc>
          <w:tcPr>
            <w:tcW w:w="2948" w:type="dxa"/>
            <w:vMerge w:val="restart"/>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Главный распорядитель бюджетных средств</w:t>
            </w:r>
          </w:p>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Источники</w:t>
            </w:r>
          </w:p>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финансирования</w:t>
            </w:r>
          </w:p>
        </w:tc>
        <w:tc>
          <w:tcPr>
            <w:tcW w:w="7059" w:type="dxa"/>
            <w:gridSpan w:val="6"/>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Расходы (тыс. рублей)</w:t>
            </w:r>
          </w:p>
        </w:tc>
      </w:tr>
      <w:tr w:rsidR="00F80CD5" w:rsidRPr="00F80CD5" w:rsidTr="00431573">
        <w:trPr>
          <w:trHeight w:val="405"/>
        </w:trPr>
        <w:tc>
          <w:tcPr>
            <w:tcW w:w="2948"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80CD5" w:rsidRDefault="004C1A1A" w:rsidP="00F80CD5">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2020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2021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2022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2023 год</w:t>
            </w:r>
          </w:p>
        </w:tc>
        <w:tc>
          <w:tcPr>
            <w:tcW w:w="1176"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2024 год</w:t>
            </w:r>
          </w:p>
        </w:tc>
        <w:tc>
          <w:tcPr>
            <w:tcW w:w="1177" w:type="dxa"/>
            <w:vAlign w:val="center"/>
          </w:tcPr>
          <w:p w:rsidR="004C1A1A" w:rsidRPr="00F80CD5" w:rsidRDefault="004C1A1A" w:rsidP="00F80CD5">
            <w:pPr>
              <w:overflowPunct w:val="0"/>
              <w:autoSpaceDE w:val="0"/>
              <w:autoSpaceDN w:val="0"/>
              <w:adjustRightInd w:val="0"/>
              <w:contextualSpacing/>
              <w:jc w:val="center"/>
              <w:textAlignment w:val="baseline"/>
              <w:rPr>
                <w:rFonts w:ascii="Times New Roman" w:hAnsi="Times New Roman"/>
              </w:rPr>
            </w:pPr>
            <w:r w:rsidRPr="00F80CD5">
              <w:rPr>
                <w:rFonts w:ascii="Times New Roman" w:hAnsi="Times New Roman"/>
                <w:sz w:val="22"/>
                <w:szCs w:val="22"/>
              </w:rPr>
              <w:t>Итого</w:t>
            </w:r>
          </w:p>
        </w:tc>
      </w:tr>
      <w:tr w:rsidR="00F80CD5" w:rsidRPr="00F80CD5" w:rsidTr="00431573">
        <w:trPr>
          <w:trHeight w:val="555"/>
        </w:trPr>
        <w:tc>
          <w:tcPr>
            <w:tcW w:w="2948" w:type="dxa"/>
            <w:vMerge/>
          </w:tcPr>
          <w:p w:rsidR="009013AC" w:rsidRPr="00F80CD5" w:rsidRDefault="009013AC" w:rsidP="00F80CD5">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9013AC" w:rsidRPr="00F80CD5" w:rsidRDefault="009013AC" w:rsidP="00F80CD5">
            <w:pPr>
              <w:overflowPunct w:val="0"/>
              <w:autoSpaceDE w:val="0"/>
              <w:autoSpaceDN w:val="0"/>
              <w:adjustRightInd w:val="0"/>
              <w:contextualSpacing/>
              <w:textAlignment w:val="baseline"/>
              <w:rPr>
                <w:rFonts w:ascii="Times New Roman" w:hAnsi="Times New Roman"/>
              </w:rPr>
            </w:pPr>
            <w:r w:rsidRPr="00F80CD5">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9013AC" w:rsidRPr="00F80CD5" w:rsidRDefault="009013AC" w:rsidP="00F80CD5">
            <w:pPr>
              <w:rPr>
                <w:rFonts w:ascii="Times New Roman" w:hAnsi="Times New Roman"/>
              </w:rPr>
            </w:pPr>
            <w:r w:rsidRPr="00F80CD5">
              <w:rPr>
                <w:rFonts w:ascii="Times New Roman" w:hAnsi="Times New Roman"/>
                <w:sz w:val="22"/>
                <w:szCs w:val="22"/>
              </w:rPr>
              <w:t>Всего, в том числе:</w:t>
            </w:r>
          </w:p>
        </w:tc>
        <w:tc>
          <w:tcPr>
            <w:tcW w:w="1176" w:type="dxa"/>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21 221,70</w:t>
            </w:r>
          </w:p>
        </w:tc>
        <w:tc>
          <w:tcPr>
            <w:tcW w:w="1177" w:type="dxa"/>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20 232,60</w:t>
            </w:r>
          </w:p>
        </w:tc>
        <w:tc>
          <w:tcPr>
            <w:tcW w:w="1176" w:type="dxa"/>
            <w:vAlign w:val="center"/>
          </w:tcPr>
          <w:p w:rsidR="009013AC" w:rsidRPr="00F80CD5" w:rsidRDefault="005167F1" w:rsidP="00F80CD5">
            <w:pPr>
              <w:jc w:val="center"/>
              <w:rPr>
                <w:rFonts w:ascii="Times New Roman" w:hAnsi="Times New Roman"/>
                <w:sz w:val="22"/>
                <w:szCs w:val="18"/>
              </w:rPr>
            </w:pPr>
            <w:r w:rsidRPr="00F80CD5">
              <w:rPr>
                <w:rFonts w:ascii="Times New Roman" w:hAnsi="Times New Roman"/>
                <w:sz w:val="22"/>
                <w:szCs w:val="18"/>
              </w:rPr>
              <w:t>22 972,90</w:t>
            </w:r>
          </w:p>
        </w:tc>
        <w:tc>
          <w:tcPr>
            <w:tcW w:w="1177" w:type="dxa"/>
            <w:vAlign w:val="center"/>
          </w:tcPr>
          <w:p w:rsidR="009013AC" w:rsidRPr="00F80CD5" w:rsidRDefault="009013AC" w:rsidP="00F80CD5">
            <w:pPr>
              <w:jc w:val="center"/>
              <w:rPr>
                <w:rFonts w:ascii="Times New Roman" w:hAnsi="Times New Roman"/>
                <w:sz w:val="22"/>
                <w:szCs w:val="18"/>
              </w:rPr>
            </w:pPr>
            <w:r w:rsidRPr="00F80CD5">
              <w:rPr>
                <w:rFonts w:ascii="Times New Roman" w:hAnsi="Times New Roman"/>
                <w:sz w:val="22"/>
                <w:szCs w:val="18"/>
              </w:rPr>
              <w:t>20 192,50</w:t>
            </w:r>
          </w:p>
        </w:tc>
        <w:tc>
          <w:tcPr>
            <w:tcW w:w="1176" w:type="dxa"/>
            <w:vAlign w:val="center"/>
          </w:tcPr>
          <w:p w:rsidR="009013AC" w:rsidRPr="00F80CD5" w:rsidRDefault="009013AC" w:rsidP="00F80CD5">
            <w:pPr>
              <w:jc w:val="center"/>
              <w:rPr>
                <w:rFonts w:ascii="Times New Roman" w:hAnsi="Times New Roman"/>
                <w:sz w:val="22"/>
                <w:szCs w:val="18"/>
              </w:rPr>
            </w:pPr>
            <w:r w:rsidRPr="00F80CD5">
              <w:rPr>
                <w:rFonts w:ascii="Times New Roman" w:hAnsi="Times New Roman"/>
                <w:sz w:val="22"/>
                <w:szCs w:val="18"/>
              </w:rPr>
              <w:t>20 192,50</w:t>
            </w:r>
          </w:p>
        </w:tc>
        <w:tc>
          <w:tcPr>
            <w:tcW w:w="1177" w:type="dxa"/>
            <w:tcBorders>
              <w:top w:val="nil"/>
              <w:left w:val="nil"/>
            </w:tcBorders>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104 812,2</w:t>
            </w:r>
          </w:p>
        </w:tc>
      </w:tr>
      <w:tr w:rsidR="00F80CD5" w:rsidRPr="00F80CD5" w:rsidTr="004C771A">
        <w:trPr>
          <w:trHeight w:val="397"/>
        </w:trPr>
        <w:tc>
          <w:tcPr>
            <w:tcW w:w="2948" w:type="dxa"/>
            <w:vMerge/>
          </w:tcPr>
          <w:p w:rsidR="004420C6" w:rsidRPr="00F80CD5" w:rsidRDefault="004420C6" w:rsidP="00F80CD5">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420C6" w:rsidRPr="00F80CD5" w:rsidRDefault="004420C6" w:rsidP="00F80CD5">
            <w:pPr>
              <w:jc w:val="right"/>
              <w:rPr>
                <w:rFonts w:ascii="Times New Roman" w:hAnsi="Times New Roman"/>
              </w:rPr>
            </w:pPr>
          </w:p>
        </w:tc>
        <w:tc>
          <w:tcPr>
            <w:tcW w:w="2126" w:type="dxa"/>
            <w:vAlign w:val="center"/>
          </w:tcPr>
          <w:p w:rsidR="004420C6" w:rsidRPr="00F80CD5" w:rsidRDefault="004C771A" w:rsidP="00F80CD5">
            <w:pPr>
              <w:rPr>
                <w:rFonts w:ascii="Times New Roman" w:hAnsi="Times New Roman"/>
              </w:rPr>
            </w:pPr>
            <w:r w:rsidRPr="00F80CD5">
              <w:rPr>
                <w:rFonts w:ascii="Times New Roman" w:hAnsi="Times New Roman"/>
                <w:sz w:val="22"/>
                <w:szCs w:val="22"/>
              </w:rPr>
              <w:t>Средства бюджета Московской области</w:t>
            </w:r>
          </w:p>
        </w:tc>
        <w:tc>
          <w:tcPr>
            <w:tcW w:w="1176" w:type="dxa"/>
            <w:vAlign w:val="center"/>
          </w:tcPr>
          <w:p w:rsidR="004420C6"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7" w:type="dxa"/>
            <w:vAlign w:val="center"/>
          </w:tcPr>
          <w:p w:rsidR="004420C6"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6" w:type="dxa"/>
            <w:vAlign w:val="center"/>
          </w:tcPr>
          <w:p w:rsidR="004420C6" w:rsidRPr="00F80CD5" w:rsidRDefault="004C771A" w:rsidP="00F80CD5">
            <w:pPr>
              <w:jc w:val="center"/>
              <w:rPr>
                <w:rFonts w:ascii="Times New Roman" w:hAnsi="Times New Roman"/>
              </w:rPr>
            </w:pPr>
            <w:r w:rsidRPr="00F80CD5">
              <w:rPr>
                <w:rFonts w:ascii="Times New Roman" w:hAnsi="Times New Roman"/>
                <w:sz w:val="22"/>
                <w:szCs w:val="22"/>
              </w:rPr>
              <w:t>943,00</w:t>
            </w:r>
          </w:p>
        </w:tc>
        <w:tc>
          <w:tcPr>
            <w:tcW w:w="1177" w:type="dxa"/>
            <w:vAlign w:val="center"/>
          </w:tcPr>
          <w:p w:rsidR="004420C6"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6" w:type="dxa"/>
            <w:vAlign w:val="center"/>
          </w:tcPr>
          <w:p w:rsidR="004420C6"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7" w:type="dxa"/>
            <w:vAlign w:val="center"/>
          </w:tcPr>
          <w:p w:rsidR="004420C6" w:rsidRPr="00F80CD5" w:rsidRDefault="004C771A" w:rsidP="00F80CD5">
            <w:pPr>
              <w:jc w:val="center"/>
              <w:rPr>
                <w:rFonts w:ascii="Times New Roman" w:hAnsi="Times New Roman"/>
                <w:sz w:val="22"/>
                <w:szCs w:val="22"/>
              </w:rPr>
            </w:pPr>
            <w:r w:rsidRPr="00F80CD5">
              <w:rPr>
                <w:rFonts w:ascii="Times New Roman" w:hAnsi="Times New Roman"/>
                <w:sz w:val="22"/>
                <w:szCs w:val="22"/>
              </w:rPr>
              <w:t>943,00</w:t>
            </w:r>
          </w:p>
        </w:tc>
      </w:tr>
      <w:tr w:rsidR="00F80CD5" w:rsidRPr="00F80CD5" w:rsidTr="00431573">
        <w:trPr>
          <w:trHeight w:val="600"/>
        </w:trPr>
        <w:tc>
          <w:tcPr>
            <w:tcW w:w="2948" w:type="dxa"/>
            <w:vMerge/>
          </w:tcPr>
          <w:p w:rsidR="009013AC" w:rsidRPr="00F80CD5" w:rsidRDefault="009013AC" w:rsidP="00F80CD5">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9013AC" w:rsidRPr="00F80CD5" w:rsidRDefault="009013AC" w:rsidP="00F80CD5">
            <w:pPr>
              <w:jc w:val="right"/>
              <w:rPr>
                <w:rFonts w:ascii="Times New Roman" w:hAnsi="Times New Roman"/>
              </w:rPr>
            </w:pPr>
          </w:p>
        </w:tc>
        <w:tc>
          <w:tcPr>
            <w:tcW w:w="2126" w:type="dxa"/>
            <w:vAlign w:val="center"/>
          </w:tcPr>
          <w:p w:rsidR="009013AC" w:rsidRPr="00F80CD5" w:rsidRDefault="009013AC" w:rsidP="00F80CD5">
            <w:pPr>
              <w:rPr>
                <w:rFonts w:ascii="Times New Roman" w:hAnsi="Times New Roman"/>
              </w:rPr>
            </w:pPr>
            <w:r w:rsidRPr="00F80CD5">
              <w:rPr>
                <w:rFonts w:ascii="Times New Roman" w:hAnsi="Times New Roman"/>
                <w:sz w:val="22"/>
                <w:szCs w:val="22"/>
              </w:rPr>
              <w:t xml:space="preserve">Средства бюджета </w:t>
            </w:r>
          </w:p>
          <w:p w:rsidR="009013AC" w:rsidRPr="00F80CD5" w:rsidRDefault="009013AC" w:rsidP="00F80CD5">
            <w:pPr>
              <w:rPr>
                <w:rFonts w:ascii="Times New Roman" w:hAnsi="Times New Roman"/>
                <w:sz w:val="22"/>
                <w:szCs w:val="22"/>
              </w:rPr>
            </w:pPr>
            <w:r w:rsidRPr="00F80CD5">
              <w:rPr>
                <w:rFonts w:ascii="Times New Roman" w:hAnsi="Times New Roman"/>
                <w:sz w:val="22"/>
                <w:szCs w:val="22"/>
              </w:rPr>
              <w:t>г.о. Лыткарино</w:t>
            </w:r>
          </w:p>
        </w:tc>
        <w:tc>
          <w:tcPr>
            <w:tcW w:w="1176" w:type="dxa"/>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21 221,70</w:t>
            </w:r>
          </w:p>
        </w:tc>
        <w:tc>
          <w:tcPr>
            <w:tcW w:w="1177" w:type="dxa"/>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20 232,60</w:t>
            </w:r>
          </w:p>
        </w:tc>
        <w:tc>
          <w:tcPr>
            <w:tcW w:w="1176" w:type="dxa"/>
            <w:vAlign w:val="center"/>
          </w:tcPr>
          <w:p w:rsidR="009013AC" w:rsidRPr="00F80CD5" w:rsidRDefault="009013AC" w:rsidP="00F80CD5">
            <w:pPr>
              <w:jc w:val="center"/>
              <w:rPr>
                <w:rFonts w:ascii="Times New Roman" w:hAnsi="Times New Roman"/>
                <w:sz w:val="22"/>
                <w:szCs w:val="18"/>
              </w:rPr>
            </w:pPr>
            <w:r w:rsidRPr="00F80CD5">
              <w:rPr>
                <w:rFonts w:ascii="Times New Roman" w:hAnsi="Times New Roman"/>
                <w:sz w:val="22"/>
                <w:szCs w:val="18"/>
              </w:rPr>
              <w:t>22 029,90</w:t>
            </w:r>
          </w:p>
        </w:tc>
        <w:tc>
          <w:tcPr>
            <w:tcW w:w="1177" w:type="dxa"/>
            <w:vAlign w:val="center"/>
          </w:tcPr>
          <w:p w:rsidR="009013AC" w:rsidRPr="00F80CD5" w:rsidRDefault="009013AC" w:rsidP="00F80CD5">
            <w:pPr>
              <w:jc w:val="center"/>
              <w:rPr>
                <w:rFonts w:ascii="Times New Roman" w:hAnsi="Times New Roman"/>
                <w:sz w:val="22"/>
                <w:szCs w:val="18"/>
              </w:rPr>
            </w:pPr>
            <w:r w:rsidRPr="00F80CD5">
              <w:rPr>
                <w:rFonts w:ascii="Times New Roman" w:hAnsi="Times New Roman"/>
                <w:sz w:val="22"/>
                <w:szCs w:val="18"/>
              </w:rPr>
              <w:t>20 192,50</w:t>
            </w:r>
          </w:p>
        </w:tc>
        <w:tc>
          <w:tcPr>
            <w:tcW w:w="1176" w:type="dxa"/>
            <w:vAlign w:val="center"/>
          </w:tcPr>
          <w:p w:rsidR="009013AC" w:rsidRPr="00F80CD5" w:rsidRDefault="009013AC" w:rsidP="00F80CD5">
            <w:pPr>
              <w:jc w:val="center"/>
              <w:rPr>
                <w:rFonts w:ascii="Times New Roman" w:hAnsi="Times New Roman"/>
                <w:sz w:val="22"/>
                <w:szCs w:val="18"/>
              </w:rPr>
            </w:pPr>
            <w:r w:rsidRPr="00F80CD5">
              <w:rPr>
                <w:rFonts w:ascii="Times New Roman" w:hAnsi="Times New Roman"/>
                <w:sz w:val="22"/>
                <w:szCs w:val="18"/>
              </w:rPr>
              <w:t>20 192,50</w:t>
            </w:r>
          </w:p>
        </w:tc>
        <w:tc>
          <w:tcPr>
            <w:tcW w:w="1177" w:type="dxa"/>
            <w:vAlign w:val="center"/>
          </w:tcPr>
          <w:p w:rsidR="009013AC" w:rsidRPr="00F80CD5" w:rsidRDefault="009013AC" w:rsidP="00F80CD5">
            <w:pPr>
              <w:jc w:val="center"/>
              <w:rPr>
                <w:rFonts w:ascii="Times New Roman" w:hAnsi="Times New Roman"/>
              </w:rPr>
            </w:pPr>
            <w:r w:rsidRPr="00F80CD5">
              <w:rPr>
                <w:rFonts w:ascii="Times New Roman" w:hAnsi="Times New Roman"/>
                <w:sz w:val="22"/>
                <w:szCs w:val="22"/>
              </w:rPr>
              <w:t>103 869,2</w:t>
            </w:r>
          </w:p>
        </w:tc>
      </w:tr>
      <w:tr w:rsidR="004D0D70" w:rsidRPr="00F80CD5" w:rsidTr="00431573">
        <w:trPr>
          <w:trHeight w:val="513"/>
        </w:trPr>
        <w:tc>
          <w:tcPr>
            <w:tcW w:w="2948" w:type="dxa"/>
            <w:vMerge/>
          </w:tcPr>
          <w:p w:rsidR="004C771A" w:rsidRPr="00F80CD5" w:rsidRDefault="004C771A" w:rsidP="00F80CD5">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771A" w:rsidRPr="00F80CD5" w:rsidRDefault="004C771A" w:rsidP="00F80CD5">
            <w:pPr>
              <w:jc w:val="right"/>
              <w:rPr>
                <w:rFonts w:ascii="Times New Roman" w:hAnsi="Times New Roman"/>
              </w:rPr>
            </w:pPr>
          </w:p>
        </w:tc>
        <w:tc>
          <w:tcPr>
            <w:tcW w:w="2126" w:type="dxa"/>
            <w:tcBorders>
              <w:top w:val="nil"/>
            </w:tcBorders>
            <w:vAlign w:val="center"/>
          </w:tcPr>
          <w:p w:rsidR="004C771A" w:rsidRPr="00F80CD5" w:rsidRDefault="004C771A" w:rsidP="00F80CD5">
            <w:pPr>
              <w:rPr>
                <w:rFonts w:ascii="Times New Roman" w:hAnsi="Times New Roman"/>
              </w:rPr>
            </w:pPr>
            <w:r w:rsidRPr="00F80CD5">
              <w:rPr>
                <w:rFonts w:ascii="Times New Roman" w:hAnsi="Times New Roman"/>
                <w:sz w:val="22"/>
                <w:szCs w:val="22"/>
              </w:rPr>
              <w:t xml:space="preserve">Внебюджетные </w:t>
            </w:r>
          </w:p>
          <w:p w:rsidR="004C771A" w:rsidRPr="00F80CD5" w:rsidRDefault="004C771A" w:rsidP="00F80CD5">
            <w:pPr>
              <w:rPr>
                <w:rFonts w:ascii="Times New Roman" w:hAnsi="Times New Roman"/>
              </w:rPr>
            </w:pPr>
            <w:r w:rsidRPr="00F80CD5">
              <w:rPr>
                <w:rFonts w:ascii="Times New Roman" w:hAnsi="Times New Roman"/>
                <w:sz w:val="22"/>
                <w:szCs w:val="22"/>
              </w:rPr>
              <w:t>средства</w:t>
            </w:r>
          </w:p>
        </w:tc>
        <w:tc>
          <w:tcPr>
            <w:tcW w:w="1176"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6"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c>
          <w:tcPr>
            <w:tcW w:w="1177" w:type="dxa"/>
            <w:tcBorders>
              <w:top w:val="nil"/>
              <w:left w:val="nil"/>
            </w:tcBorders>
            <w:vAlign w:val="center"/>
          </w:tcPr>
          <w:p w:rsidR="004C771A" w:rsidRPr="00F80CD5" w:rsidRDefault="004C771A" w:rsidP="00F80CD5">
            <w:pPr>
              <w:jc w:val="center"/>
              <w:rPr>
                <w:rFonts w:ascii="Times New Roman" w:hAnsi="Times New Roman"/>
              </w:rPr>
            </w:pPr>
            <w:r w:rsidRPr="00F80CD5">
              <w:rPr>
                <w:rFonts w:ascii="Times New Roman" w:hAnsi="Times New Roman"/>
                <w:sz w:val="22"/>
                <w:szCs w:val="22"/>
              </w:rPr>
              <w:t>0,00</w:t>
            </w:r>
          </w:p>
        </w:tc>
      </w:tr>
    </w:tbl>
    <w:p w:rsidR="007D4ED2" w:rsidRPr="00F80CD5" w:rsidRDefault="007D4ED2" w:rsidP="00F80CD5">
      <w:pPr>
        <w:ind w:firstLine="708"/>
        <w:jc w:val="center"/>
        <w:rPr>
          <w:rFonts w:ascii="Times New Roman" w:hAnsi="Times New Roman"/>
          <w:b/>
          <w:sz w:val="28"/>
          <w:szCs w:val="28"/>
        </w:rPr>
      </w:pPr>
    </w:p>
    <w:p w:rsidR="004C1A1A" w:rsidRPr="00F80CD5" w:rsidRDefault="004C1A1A" w:rsidP="00F80CD5">
      <w:pPr>
        <w:ind w:firstLine="708"/>
        <w:jc w:val="center"/>
        <w:rPr>
          <w:rFonts w:ascii="Times New Roman" w:hAnsi="Times New Roman"/>
          <w:b/>
          <w:sz w:val="28"/>
          <w:szCs w:val="28"/>
        </w:rPr>
      </w:pPr>
      <w:r w:rsidRPr="00F80CD5">
        <w:rPr>
          <w:rFonts w:ascii="Times New Roman" w:hAnsi="Times New Roman"/>
          <w:b/>
          <w:sz w:val="28"/>
          <w:szCs w:val="28"/>
        </w:rPr>
        <w:t xml:space="preserve">17. Перечень мероприятий подпрограммы № 6 </w:t>
      </w:r>
    </w:p>
    <w:p w:rsidR="004C1A1A" w:rsidRPr="00F80CD5" w:rsidRDefault="004C1A1A" w:rsidP="00F80CD5">
      <w:pPr>
        <w:jc w:val="center"/>
        <w:rPr>
          <w:rFonts w:ascii="Times New Roman" w:hAnsi="Times New Roman"/>
          <w:sz w:val="28"/>
          <w:szCs w:val="28"/>
        </w:rPr>
      </w:pPr>
      <w:r w:rsidRPr="00F80CD5">
        <w:rPr>
          <w:rFonts w:ascii="Times New Roman" w:hAnsi="Times New Roman"/>
          <w:sz w:val="28"/>
          <w:szCs w:val="28"/>
        </w:rPr>
        <w:t xml:space="preserve">«Обеспечивающая подпрограмма» </w:t>
      </w:r>
    </w:p>
    <w:p w:rsidR="004C1A1A" w:rsidRPr="00F80CD5" w:rsidRDefault="004C1A1A" w:rsidP="00F80CD5">
      <w:pPr>
        <w:jc w:val="center"/>
        <w:rPr>
          <w:rFonts w:ascii="Times New Roman" w:hAnsi="Times New Roman"/>
          <w:sz w:val="28"/>
          <w:szCs w:val="28"/>
          <w:lang w:eastAsia="en-US"/>
        </w:rPr>
      </w:pPr>
      <w:r w:rsidRPr="00F80CD5">
        <w:rPr>
          <w:rFonts w:ascii="Times New Roman" w:hAnsi="Times New Roman"/>
          <w:sz w:val="28"/>
          <w:szCs w:val="28"/>
        </w:rPr>
        <w:t xml:space="preserve">муниципальной программы </w:t>
      </w:r>
      <w:r w:rsidRPr="00F80CD5">
        <w:rPr>
          <w:rFonts w:ascii="Times New Roman" w:hAnsi="Times New Roman"/>
          <w:sz w:val="28"/>
          <w:szCs w:val="28"/>
          <w:lang w:eastAsia="en-US"/>
        </w:rPr>
        <w:t xml:space="preserve">«Безопасность и обеспечение безопасности жизнедеятельности населения» </w:t>
      </w:r>
    </w:p>
    <w:p w:rsidR="003B70D9" w:rsidRPr="00F80CD5" w:rsidRDefault="003B70D9" w:rsidP="00F80CD5">
      <w:pPr>
        <w:tabs>
          <w:tab w:val="left" w:pos="1170"/>
        </w:tabs>
        <w:rPr>
          <w:rFonts w:ascii="Times New Roman" w:hAnsi="Times New Roman"/>
          <w:sz w:val="18"/>
          <w:szCs w:val="28"/>
          <w:lang w:eastAsia="en-US"/>
        </w:rPr>
      </w:pPr>
    </w:p>
    <w:p w:rsidR="007D4ED2" w:rsidRPr="00F80CD5" w:rsidRDefault="007D4ED2" w:rsidP="00F80CD5">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276"/>
        <w:gridCol w:w="992"/>
        <w:gridCol w:w="1038"/>
        <w:gridCol w:w="1039"/>
        <w:gridCol w:w="1039"/>
        <w:gridCol w:w="1039"/>
        <w:gridCol w:w="1039"/>
        <w:gridCol w:w="1723"/>
        <w:gridCol w:w="1729"/>
      </w:tblGrid>
      <w:tr w:rsidR="00F80CD5" w:rsidRPr="00F80CD5" w:rsidTr="007F21A4">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 xml:space="preserve">Мероприятие </w:t>
            </w:r>
          </w:p>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 xml:space="preserve">Источник </w:t>
            </w:r>
          </w:p>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F80CD5" w:rsidRDefault="00093ED0" w:rsidP="00F80CD5">
            <w:pPr>
              <w:jc w:val="center"/>
              <w:rPr>
                <w:rFonts w:ascii="Times New Roman" w:hAnsi="Times New Roman"/>
                <w:b/>
                <w:bCs/>
                <w:sz w:val="16"/>
                <w:szCs w:val="16"/>
              </w:rPr>
            </w:pPr>
            <w:r w:rsidRPr="00F80CD5">
              <w:rPr>
                <w:rFonts w:ascii="Times New Roman" w:hAnsi="Times New Roman"/>
                <w:b/>
                <w:bCs/>
                <w:sz w:val="16"/>
                <w:szCs w:val="16"/>
              </w:rPr>
              <w:t>Объем финансирования мероприятия</w:t>
            </w:r>
          </w:p>
          <w:p w:rsidR="00093ED0" w:rsidRPr="00F80CD5" w:rsidRDefault="00093ED0" w:rsidP="00F80CD5">
            <w:pPr>
              <w:jc w:val="center"/>
              <w:rPr>
                <w:rFonts w:ascii="Times New Roman" w:hAnsi="Times New Roman"/>
                <w:b/>
                <w:bCs/>
                <w:sz w:val="16"/>
                <w:szCs w:val="16"/>
              </w:rPr>
            </w:pPr>
            <w:r w:rsidRPr="00F80CD5">
              <w:rPr>
                <w:rFonts w:ascii="Times New Roman" w:hAnsi="Times New Roman"/>
                <w:b/>
                <w:bCs/>
                <w:sz w:val="16"/>
                <w:szCs w:val="16"/>
              </w:rPr>
              <w:t>в году, предшествующему году начала реализации госпрограммы</w:t>
            </w:r>
          </w:p>
          <w:p w:rsidR="00093ED0" w:rsidRPr="00F80CD5" w:rsidRDefault="00093ED0" w:rsidP="00F80CD5">
            <w:pPr>
              <w:jc w:val="center"/>
              <w:rPr>
                <w:rFonts w:ascii="Times New Roman" w:hAnsi="Times New Roman"/>
                <w:b/>
                <w:bCs/>
                <w:sz w:val="16"/>
                <w:szCs w:val="16"/>
              </w:rPr>
            </w:pPr>
            <w:r w:rsidRPr="00F80CD5">
              <w:rPr>
                <w:rFonts w:ascii="Times New Roman" w:hAnsi="Times New Roman"/>
                <w:b/>
                <w:bCs/>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093ED0" w:rsidRPr="00F80CD5" w:rsidRDefault="00093ED0" w:rsidP="00F80CD5">
            <w:pPr>
              <w:jc w:val="center"/>
              <w:rPr>
                <w:rFonts w:ascii="Times New Roman" w:hAnsi="Times New Roman"/>
                <w:b/>
                <w:bCs/>
                <w:sz w:val="18"/>
                <w:szCs w:val="18"/>
              </w:rPr>
            </w:pPr>
            <w:r w:rsidRPr="00F80CD5">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Результаты выполнения мероприятия подпрограммы</w:t>
            </w:r>
          </w:p>
        </w:tc>
      </w:tr>
      <w:tr w:rsidR="00F80CD5" w:rsidRPr="00F80CD5" w:rsidTr="007F21A4">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b/>
                <w:sz w:val="18"/>
                <w:szCs w:val="18"/>
              </w:rPr>
            </w:pPr>
            <w:r w:rsidRPr="00F80CD5">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7F21A4">
        <w:trPr>
          <w:trHeight w:val="39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r w:rsidRPr="00F80CD5">
              <w:rPr>
                <w:rFonts w:ascii="Times New Roman" w:hAnsi="Times New Roman"/>
                <w:b/>
                <w:sz w:val="18"/>
                <w:szCs w:val="18"/>
              </w:rPr>
              <w:t>Основное мероприятие 01:</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F80CD5" w:rsidRDefault="009013AC" w:rsidP="00F80CD5">
            <w:pPr>
              <w:jc w:val="center"/>
              <w:rPr>
                <w:rFonts w:ascii="Times New Roman" w:hAnsi="Times New Roman"/>
                <w:sz w:val="18"/>
                <w:szCs w:val="18"/>
              </w:rPr>
            </w:pPr>
            <w:r w:rsidRPr="00F80CD5">
              <w:rPr>
                <w:rFonts w:ascii="Times New Roman" w:hAnsi="Times New Roman"/>
                <w:sz w:val="18"/>
                <w:szCs w:val="18"/>
              </w:rPr>
              <w:t>103 869,2</w:t>
            </w:r>
          </w:p>
        </w:tc>
        <w:tc>
          <w:tcPr>
            <w:tcW w:w="1038"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093ED0" w:rsidRPr="00F80CD5" w:rsidRDefault="00603BA9" w:rsidP="00F80CD5">
            <w:pPr>
              <w:jc w:val="center"/>
              <w:rPr>
                <w:rFonts w:ascii="Times New Roman" w:hAnsi="Times New Roman"/>
                <w:sz w:val="18"/>
                <w:szCs w:val="18"/>
              </w:rPr>
            </w:pPr>
            <w:r w:rsidRPr="00F80CD5">
              <w:rPr>
                <w:rFonts w:ascii="Times New Roman" w:hAnsi="Times New Roman"/>
                <w:sz w:val="18"/>
                <w:szCs w:val="18"/>
              </w:rPr>
              <w:t>22 029,90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723" w:type="dxa"/>
            <w:vMerge w:val="restart"/>
            <w:tcBorders>
              <w:top w:val="single" w:sz="4" w:space="0" w:color="auto"/>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p>
        </w:tc>
        <w:tc>
          <w:tcPr>
            <w:tcW w:w="1729" w:type="dxa"/>
            <w:vMerge w:val="restart"/>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333C1B">
        <w:trPr>
          <w:trHeight w:val="828"/>
        </w:trPr>
        <w:tc>
          <w:tcPr>
            <w:tcW w:w="568" w:type="dxa"/>
            <w:vMerge/>
            <w:tcBorders>
              <w:left w:val="single" w:sz="4" w:space="0" w:color="auto"/>
              <w:bottom w:val="single" w:sz="4" w:space="0" w:color="auto"/>
              <w:right w:val="single" w:sz="4" w:space="0" w:color="auto"/>
            </w:tcBorders>
            <w:vAlign w:val="center"/>
          </w:tcPr>
          <w:p w:rsidR="009013AC" w:rsidRPr="00F80CD5" w:rsidRDefault="009013AC" w:rsidP="00F80CD5">
            <w:pPr>
              <w:jc w:val="cente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9013AC" w:rsidRPr="00F80CD5" w:rsidRDefault="009013AC" w:rsidP="00F80CD5">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9013AC" w:rsidRPr="00F80CD5" w:rsidRDefault="009013AC" w:rsidP="00F80CD5">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9013AC" w:rsidRPr="00F80CD5" w:rsidRDefault="009013AC"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9013AC" w:rsidRPr="00F80CD5" w:rsidRDefault="009013AC"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single" w:sz="4" w:space="0" w:color="auto"/>
              <w:left w:val="nil"/>
              <w:bottom w:val="single" w:sz="4" w:space="0" w:color="auto"/>
              <w:right w:val="single" w:sz="4" w:space="0" w:color="auto"/>
            </w:tcBorders>
            <w:vAlign w:val="center"/>
          </w:tcPr>
          <w:p w:rsidR="009013AC" w:rsidRPr="00F80CD5" w:rsidRDefault="009013AC" w:rsidP="00F80CD5">
            <w:pPr>
              <w:jc w:val="center"/>
              <w:rPr>
                <w:rFonts w:ascii="Times New Roman" w:hAnsi="Times New Roman"/>
                <w:sz w:val="18"/>
                <w:szCs w:val="18"/>
              </w:rPr>
            </w:pPr>
            <w:r w:rsidRPr="00F80CD5">
              <w:rPr>
                <w:rFonts w:ascii="Times New Roman" w:hAnsi="Times New Roman"/>
                <w:sz w:val="18"/>
                <w:szCs w:val="18"/>
              </w:rPr>
              <w:t>103 869,2</w:t>
            </w:r>
          </w:p>
        </w:tc>
        <w:tc>
          <w:tcPr>
            <w:tcW w:w="1038" w:type="dxa"/>
            <w:tcBorders>
              <w:top w:val="single" w:sz="4" w:space="0" w:color="auto"/>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rPr>
            </w:pPr>
            <w:r w:rsidRPr="00F80CD5">
              <w:rPr>
                <w:rFonts w:ascii="Times New Roman" w:hAnsi="Times New Roman"/>
                <w:sz w:val="18"/>
                <w:szCs w:val="22"/>
              </w:rPr>
              <w:t>21 221,70</w:t>
            </w:r>
          </w:p>
        </w:tc>
        <w:tc>
          <w:tcPr>
            <w:tcW w:w="1039" w:type="dxa"/>
            <w:tcBorders>
              <w:top w:val="single" w:sz="4" w:space="0" w:color="auto"/>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rPr>
            </w:pPr>
            <w:r w:rsidRPr="00F80CD5">
              <w:rPr>
                <w:rFonts w:ascii="Times New Roman" w:hAnsi="Times New Roman"/>
                <w:sz w:val="18"/>
                <w:szCs w:val="22"/>
              </w:rPr>
              <w:t>20 232,60</w:t>
            </w:r>
          </w:p>
        </w:tc>
        <w:tc>
          <w:tcPr>
            <w:tcW w:w="1039" w:type="dxa"/>
            <w:tcBorders>
              <w:top w:val="single" w:sz="4" w:space="0" w:color="auto"/>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szCs w:val="18"/>
              </w:rPr>
            </w:pPr>
            <w:r w:rsidRPr="00F80CD5">
              <w:rPr>
                <w:rFonts w:ascii="Times New Roman" w:hAnsi="Times New Roman"/>
                <w:sz w:val="18"/>
                <w:szCs w:val="18"/>
              </w:rPr>
              <w:t>22 029,90</w:t>
            </w:r>
          </w:p>
        </w:tc>
        <w:tc>
          <w:tcPr>
            <w:tcW w:w="1039" w:type="dxa"/>
            <w:tcBorders>
              <w:top w:val="single" w:sz="4" w:space="0" w:color="auto"/>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szCs w:val="18"/>
              </w:rPr>
            </w:pPr>
            <w:r w:rsidRPr="00F80CD5">
              <w:rPr>
                <w:rFonts w:ascii="Times New Roman" w:hAnsi="Times New Roman"/>
                <w:sz w:val="18"/>
                <w:szCs w:val="18"/>
              </w:rPr>
              <w:t>20 192,50</w:t>
            </w:r>
          </w:p>
        </w:tc>
        <w:tc>
          <w:tcPr>
            <w:tcW w:w="1723" w:type="dxa"/>
            <w:vMerge/>
            <w:tcBorders>
              <w:left w:val="nil"/>
              <w:bottom w:val="single" w:sz="4" w:space="0" w:color="auto"/>
              <w:right w:val="single" w:sz="4" w:space="0" w:color="auto"/>
            </w:tcBorders>
            <w:noWrap/>
            <w:vAlign w:val="center"/>
          </w:tcPr>
          <w:p w:rsidR="009013AC" w:rsidRPr="00F80CD5" w:rsidRDefault="009013AC" w:rsidP="00F80CD5">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9013AC" w:rsidRPr="00F80CD5" w:rsidRDefault="009013AC" w:rsidP="00F80CD5">
            <w:pPr>
              <w:jc w:val="center"/>
              <w:rPr>
                <w:rFonts w:ascii="Times New Roman" w:hAnsi="Times New Roman"/>
                <w:sz w:val="18"/>
                <w:szCs w:val="18"/>
              </w:rPr>
            </w:pPr>
          </w:p>
        </w:tc>
      </w:tr>
      <w:tr w:rsidR="00F80CD5" w:rsidRPr="00F80CD5" w:rsidTr="007F21A4">
        <w:trPr>
          <w:trHeight w:val="450"/>
        </w:trPr>
        <w:tc>
          <w:tcPr>
            <w:tcW w:w="568" w:type="dxa"/>
            <w:tcBorders>
              <w:top w:val="single" w:sz="4" w:space="0" w:color="auto"/>
              <w:left w:val="single" w:sz="4" w:space="0" w:color="auto"/>
              <w:bottom w:val="single" w:sz="4" w:space="0" w:color="000000"/>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w:t>
            </w:r>
          </w:p>
        </w:tc>
        <w:tc>
          <w:tcPr>
            <w:tcW w:w="2410"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r w:rsidRPr="00F80CD5">
              <w:rPr>
                <w:rFonts w:ascii="Times New Roman" w:hAnsi="Times New Roman"/>
                <w:b/>
                <w:sz w:val="18"/>
                <w:szCs w:val="18"/>
              </w:rPr>
              <w:t xml:space="preserve">Мероприятие 01.01 </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single" w:sz="4" w:space="0" w:color="auto"/>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p>
        </w:tc>
      </w:tr>
      <w:tr w:rsidR="00F80CD5" w:rsidRPr="00F80CD5" w:rsidTr="007F21A4">
        <w:trPr>
          <w:trHeight w:val="644"/>
        </w:trPr>
        <w:tc>
          <w:tcPr>
            <w:tcW w:w="568" w:type="dxa"/>
            <w:vMerge w:val="restart"/>
            <w:tcBorders>
              <w:top w:val="single" w:sz="4" w:space="0" w:color="000000"/>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lastRenderedPageBreak/>
              <w:t>3</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r w:rsidRPr="00F80CD5">
              <w:rPr>
                <w:rFonts w:ascii="Times New Roman" w:hAnsi="Times New Roman"/>
                <w:b/>
                <w:sz w:val="18"/>
                <w:szCs w:val="18"/>
              </w:rPr>
              <w:t>Мероприятие 01.02</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F80CD5" w:rsidRDefault="00184514" w:rsidP="00F80CD5">
            <w:pPr>
              <w:jc w:val="center"/>
              <w:rPr>
                <w:rFonts w:ascii="Times New Roman" w:hAnsi="Times New Roman"/>
                <w:sz w:val="18"/>
                <w:szCs w:val="18"/>
              </w:rPr>
            </w:pPr>
            <w:r w:rsidRPr="00F80CD5">
              <w:rPr>
                <w:rFonts w:ascii="Times New Roman" w:hAnsi="Times New Roman"/>
                <w:sz w:val="18"/>
                <w:szCs w:val="18"/>
              </w:rPr>
              <w:t>103 869,2</w:t>
            </w:r>
          </w:p>
        </w:tc>
        <w:tc>
          <w:tcPr>
            <w:tcW w:w="1038"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20 232,60</w:t>
            </w:r>
          </w:p>
        </w:tc>
        <w:tc>
          <w:tcPr>
            <w:tcW w:w="1039" w:type="dxa"/>
            <w:tcBorders>
              <w:top w:val="nil"/>
              <w:left w:val="nil"/>
              <w:bottom w:val="single" w:sz="4" w:space="0" w:color="auto"/>
              <w:right w:val="single" w:sz="4" w:space="0" w:color="auto"/>
            </w:tcBorders>
            <w:noWrap/>
            <w:vAlign w:val="center"/>
          </w:tcPr>
          <w:p w:rsidR="00093ED0" w:rsidRPr="00F80CD5" w:rsidRDefault="001D4D54" w:rsidP="00F80CD5">
            <w:pPr>
              <w:jc w:val="center"/>
              <w:rPr>
                <w:rFonts w:ascii="Times New Roman" w:hAnsi="Times New Roman"/>
                <w:sz w:val="18"/>
                <w:szCs w:val="18"/>
              </w:rPr>
            </w:pPr>
            <w:r w:rsidRPr="00F80CD5">
              <w:rPr>
                <w:rFonts w:ascii="Times New Roman" w:hAnsi="Times New Roman"/>
                <w:sz w:val="18"/>
                <w:szCs w:val="18"/>
              </w:rPr>
              <w:t>2</w:t>
            </w:r>
            <w:r w:rsidR="00603BA9" w:rsidRPr="00F80CD5">
              <w:rPr>
                <w:rFonts w:ascii="Times New Roman" w:hAnsi="Times New Roman"/>
                <w:sz w:val="18"/>
                <w:szCs w:val="18"/>
              </w:rPr>
              <w:t>2</w:t>
            </w:r>
            <w:r w:rsidRPr="00F80CD5">
              <w:rPr>
                <w:rFonts w:ascii="Times New Roman" w:hAnsi="Times New Roman"/>
                <w:sz w:val="18"/>
                <w:szCs w:val="18"/>
              </w:rPr>
              <w:t xml:space="preserve"> </w:t>
            </w:r>
            <w:r w:rsidR="00603BA9" w:rsidRPr="00F80CD5">
              <w:rPr>
                <w:rFonts w:ascii="Times New Roman" w:hAnsi="Times New Roman"/>
                <w:sz w:val="18"/>
                <w:szCs w:val="18"/>
              </w:rPr>
              <w:t>029</w:t>
            </w:r>
            <w:r w:rsidRPr="00F80CD5">
              <w:rPr>
                <w:rFonts w:ascii="Times New Roman" w:hAnsi="Times New Roman"/>
                <w:sz w:val="18"/>
                <w:szCs w:val="18"/>
              </w:rPr>
              <w:t>,90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723" w:type="dxa"/>
            <w:tcBorders>
              <w:top w:val="single" w:sz="4" w:space="0" w:color="auto"/>
              <w:left w:val="nil"/>
              <w:right w:val="single" w:sz="4" w:space="0" w:color="auto"/>
            </w:tcBorders>
            <w:noWrap/>
            <w:vAlign w:val="center"/>
          </w:tcPr>
          <w:p w:rsidR="00093ED0" w:rsidRPr="00F80CD5" w:rsidRDefault="00093ED0" w:rsidP="00F80CD5">
            <w:pPr>
              <w:rPr>
                <w:rFonts w:ascii="Times New Roman" w:hAnsi="Times New Roman"/>
                <w:sz w:val="18"/>
                <w:szCs w:val="18"/>
              </w:rPr>
            </w:pPr>
          </w:p>
        </w:tc>
        <w:tc>
          <w:tcPr>
            <w:tcW w:w="1729" w:type="dxa"/>
            <w:tcBorders>
              <w:top w:val="single" w:sz="4" w:space="0" w:color="auto"/>
              <w:left w:val="nil"/>
              <w:right w:val="single" w:sz="4" w:space="0" w:color="auto"/>
            </w:tcBorders>
            <w:vAlign w:val="center"/>
          </w:tcPr>
          <w:p w:rsidR="00093ED0" w:rsidRPr="00F80CD5" w:rsidRDefault="00093ED0" w:rsidP="00F80CD5">
            <w:pPr>
              <w:rPr>
                <w:rFonts w:ascii="Times New Roman" w:hAnsi="Times New Roman"/>
                <w:sz w:val="18"/>
                <w:szCs w:val="18"/>
              </w:rPr>
            </w:pPr>
          </w:p>
          <w:p w:rsidR="00093ED0" w:rsidRPr="00F80CD5" w:rsidRDefault="00093ED0" w:rsidP="00F80CD5">
            <w:pPr>
              <w:rPr>
                <w:rFonts w:ascii="Times New Roman" w:hAnsi="Times New Roman"/>
                <w:sz w:val="18"/>
                <w:szCs w:val="18"/>
              </w:rPr>
            </w:pPr>
          </w:p>
        </w:tc>
      </w:tr>
      <w:tr w:rsidR="00F80CD5" w:rsidRPr="00F80CD5" w:rsidTr="007F21A4">
        <w:trPr>
          <w:trHeight w:val="1135"/>
        </w:trPr>
        <w:tc>
          <w:tcPr>
            <w:tcW w:w="568" w:type="dxa"/>
            <w:vMerge/>
            <w:tcBorders>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single" w:sz="4" w:space="0" w:color="auto"/>
              <w:left w:val="nil"/>
              <w:bottom w:val="single" w:sz="4" w:space="0" w:color="auto"/>
              <w:right w:val="single" w:sz="4" w:space="0" w:color="auto"/>
            </w:tcBorders>
            <w:vAlign w:val="center"/>
          </w:tcPr>
          <w:p w:rsidR="00093ED0" w:rsidRPr="00F80CD5" w:rsidRDefault="00184514" w:rsidP="00F80CD5">
            <w:pPr>
              <w:jc w:val="center"/>
              <w:rPr>
                <w:rFonts w:ascii="Times New Roman" w:hAnsi="Times New Roman"/>
                <w:sz w:val="18"/>
                <w:szCs w:val="18"/>
              </w:rPr>
            </w:pPr>
            <w:r w:rsidRPr="00F80CD5">
              <w:rPr>
                <w:rFonts w:ascii="Times New Roman" w:hAnsi="Times New Roman"/>
                <w:sz w:val="18"/>
                <w:szCs w:val="18"/>
              </w:rPr>
              <w:t>103 869,2</w:t>
            </w:r>
          </w:p>
        </w:tc>
        <w:tc>
          <w:tcPr>
            <w:tcW w:w="1038"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20 232,60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603BA9" w:rsidP="00F80CD5">
            <w:pPr>
              <w:jc w:val="center"/>
              <w:rPr>
                <w:rFonts w:ascii="Times New Roman" w:hAnsi="Times New Roman"/>
                <w:sz w:val="18"/>
                <w:szCs w:val="18"/>
              </w:rPr>
            </w:pPr>
            <w:r w:rsidRPr="00F80CD5">
              <w:rPr>
                <w:rFonts w:ascii="Times New Roman" w:hAnsi="Times New Roman"/>
                <w:sz w:val="18"/>
                <w:szCs w:val="18"/>
              </w:rPr>
              <w:t>22 029,90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723"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 Администрация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Эффективная и бесперебойная деятельность МКУ «ЕДДС Лыткарино»</w:t>
            </w:r>
          </w:p>
        </w:tc>
      </w:tr>
      <w:tr w:rsidR="00F80CD5" w:rsidRPr="00F80CD5" w:rsidTr="007F21A4">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4</w:t>
            </w:r>
          </w:p>
        </w:tc>
        <w:tc>
          <w:tcPr>
            <w:tcW w:w="2410"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b/>
                <w:sz w:val="18"/>
                <w:szCs w:val="18"/>
              </w:rPr>
              <w:t>Мероприятие 01.02.01</w:t>
            </w:r>
            <w:r w:rsidRPr="00F80CD5">
              <w:rPr>
                <w:rFonts w:ascii="Times New Roman" w:hAnsi="Times New Roman"/>
                <w:sz w:val="18"/>
                <w:szCs w:val="18"/>
              </w:rPr>
              <w:t xml:space="preserve"> Оплата труда;</w:t>
            </w:r>
          </w:p>
        </w:tc>
        <w:tc>
          <w:tcPr>
            <w:tcW w:w="70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17 032,30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87 750,7</w:t>
            </w:r>
            <w:r w:rsidR="00180175" w:rsidRPr="00F80CD5">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17 826,30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17 787,80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17 787,80</w:t>
            </w:r>
          </w:p>
        </w:tc>
        <w:tc>
          <w:tcPr>
            <w:tcW w:w="1723"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 Администрация г.о. Лыткарино</w:t>
            </w:r>
          </w:p>
        </w:tc>
        <w:tc>
          <w:tcPr>
            <w:tcW w:w="172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Эффективная и бесперебойная деятельность МКУ «ЕДДС Лыткарино»</w:t>
            </w:r>
          </w:p>
        </w:tc>
      </w:tr>
      <w:tr w:rsidR="00F80CD5" w:rsidRPr="00F80CD5" w:rsidTr="007F21A4">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b/>
                <w:sz w:val="18"/>
                <w:szCs w:val="18"/>
              </w:rPr>
              <w:t>Мероприятие 01.02.02</w:t>
            </w:r>
            <w:r w:rsidRPr="00F80CD5">
              <w:rPr>
                <w:rFonts w:ascii="Times New Roman" w:hAnsi="Times New Roman"/>
                <w:sz w:val="18"/>
                <w:szCs w:val="18"/>
              </w:rPr>
              <w:t xml:space="preserve"> </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5 006,70</w:t>
            </w:r>
          </w:p>
        </w:tc>
        <w:tc>
          <w:tcPr>
            <w:tcW w:w="992" w:type="dxa"/>
            <w:tcBorders>
              <w:top w:val="single" w:sz="4" w:space="0" w:color="auto"/>
              <w:left w:val="nil"/>
              <w:bottom w:val="single" w:sz="4" w:space="0" w:color="auto"/>
              <w:right w:val="single" w:sz="4" w:space="0" w:color="auto"/>
            </w:tcBorders>
            <w:vAlign w:val="center"/>
          </w:tcPr>
          <w:p w:rsidR="00093ED0" w:rsidRPr="00F80CD5" w:rsidRDefault="001E25C6" w:rsidP="00F80CD5">
            <w:pPr>
              <w:jc w:val="center"/>
              <w:rPr>
                <w:rFonts w:ascii="Times New Roman" w:hAnsi="Times New Roman"/>
                <w:sz w:val="18"/>
                <w:szCs w:val="18"/>
              </w:rPr>
            </w:pPr>
            <w:r w:rsidRPr="00F80CD5">
              <w:rPr>
                <w:rFonts w:ascii="Times New Roman" w:hAnsi="Times New Roman"/>
                <w:sz w:val="18"/>
                <w:szCs w:val="18"/>
              </w:rPr>
              <w:t>13 210,50</w:t>
            </w:r>
          </w:p>
        </w:tc>
        <w:tc>
          <w:tcPr>
            <w:tcW w:w="1038"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2 406,20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603BA9" w:rsidP="00F80CD5">
            <w:pPr>
              <w:jc w:val="center"/>
              <w:rPr>
                <w:rFonts w:ascii="Times New Roman" w:hAnsi="Times New Roman"/>
                <w:sz w:val="18"/>
                <w:szCs w:val="18"/>
              </w:rPr>
            </w:pPr>
            <w:r w:rsidRPr="00F80CD5">
              <w:rPr>
                <w:rFonts w:ascii="Times New Roman" w:hAnsi="Times New Roman"/>
                <w:sz w:val="18"/>
                <w:szCs w:val="18"/>
              </w:rPr>
              <w:t>4</w:t>
            </w:r>
            <w:r w:rsidR="00093ED0" w:rsidRPr="00F80CD5">
              <w:rPr>
                <w:rFonts w:ascii="Times New Roman" w:hAnsi="Times New Roman"/>
                <w:sz w:val="18"/>
                <w:szCs w:val="18"/>
              </w:rPr>
              <w:t> </w:t>
            </w:r>
            <w:r w:rsidRPr="00F80CD5">
              <w:rPr>
                <w:rFonts w:ascii="Times New Roman" w:hAnsi="Times New Roman"/>
                <w:sz w:val="18"/>
                <w:szCs w:val="18"/>
              </w:rPr>
              <w:t>216</w:t>
            </w:r>
            <w:r w:rsidR="00093ED0" w:rsidRPr="00F80CD5">
              <w:rPr>
                <w:rFonts w:ascii="Times New Roman" w:hAnsi="Times New Roman"/>
                <w:sz w:val="18"/>
                <w:szCs w:val="18"/>
              </w:rPr>
              <w:t>,70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2 404,70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2 404,70</w:t>
            </w:r>
          </w:p>
        </w:tc>
        <w:tc>
          <w:tcPr>
            <w:tcW w:w="1723"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 Администрация г.о.Лыткарино</w:t>
            </w:r>
          </w:p>
        </w:tc>
        <w:tc>
          <w:tcPr>
            <w:tcW w:w="1729"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Эффективная и бесперебойная деятельность МКУ «ЕДДС Лыткарино» </w:t>
            </w:r>
          </w:p>
        </w:tc>
      </w:tr>
      <w:tr w:rsidR="00F80CD5" w:rsidRPr="00F80CD5" w:rsidTr="007F21A4">
        <w:trPr>
          <w:trHeight w:val="1020"/>
        </w:trPr>
        <w:tc>
          <w:tcPr>
            <w:tcW w:w="568" w:type="dxa"/>
            <w:tcBorders>
              <w:top w:val="nil"/>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b/>
                <w:sz w:val="18"/>
                <w:szCs w:val="18"/>
              </w:rPr>
              <w:t>Мероприятие 01.02.03</w:t>
            </w:r>
            <w:r w:rsidRPr="00F80CD5">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137,50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27,</w:t>
            </w:r>
            <w:r w:rsidRPr="00F80CD5">
              <w:rPr>
                <w:rFonts w:ascii="Times New Roman" w:hAnsi="Times New Roman"/>
                <w:sz w:val="18"/>
                <w:szCs w:val="18"/>
                <w:lang w:val="en-US"/>
              </w:rPr>
              <w:t>1</w:t>
            </w:r>
            <w:r w:rsidRPr="00F80CD5">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w:t>
            </w:r>
            <w:r w:rsidRPr="00F80CD5">
              <w:rPr>
                <w:rFonts w:ascii="Times New Roman" w:hAnsi="Times New Roman"/>
                <w:sz w:val="18"/>
                <w:szCs w:val="18"/>
                <w:lang w:val="en-US"/>
              </w:rPr>
              <w:t>1</w:t>
            </w:r>
            <w:r w:rsidRPr="00F80CD5">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 Администрация г.о. Лыткарино</w:t>
            </w:r>
          </w:p>
        </w:tc>
        <w:tc>
          <w:tcPr>
            <w:tcW w:w="172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Эффективная и бесперебойная деятельность МКУ «ЕДДС Лыткарино» </w:t>
            </w:r>
          </w:p>
        </w:tc>
      </w:tr>
      <w:tr w:rsidR="00F80CD5" w:rsidRPr="00F80CD5" w:rsidTr="007F21A4">
        <w:trPr>
          <w:trHeight w:val="484"/>
        </w:trPr>
        <w:tc>
          <w:tcPr>
            <w:tcW w:w="568" w:type="dxa"/>
            <w:tcBorders>
              <w:top w:val="nil"/>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7</w:t>
            </w:r>
          </w:p>
        </w:tc>
        <w:tc>
          <w:tcPr>
            <w:tcW w:w="2410"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b/>
                <w:sz w:val="18"/>
                <w:szCs w:val="18"/>
              </w:rPr>
              <w:t>Мероприятие 01.02.04</w:t>
            </w:r>
            <w:r w:rsidRPr="00F80CD5">
              <w:rPr>
                <w:rFonts w:ascii="Times New Roman" w:hAnsi="Times New Roman"/>
                <w:sz w:val="18"/>
                <w:szCs w:val="18"/>
              </w:rPr>
              <w:t xml:space="preserve"> </w:t>
            </w:r>
          </w:p>
          <w:p w:rsidR="00093ED0" w:rsidRPr="00F80CD5" w:rsidRDefault="00093ED0" w:rsidP="00F80CD5">
            <w:pPr>
              <w:rPr>
                <w:rFonts w:ascii="Times New Roman" w:hAnsi="Times New Roman"/>
                <w:b/>
                <w:sz w:val="18"/>
                <w:szCs w:val="18"/>
              </w:rPr>
            </w:pPr>
            <w:r w:rsidRPr="00F80CD5">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F80CD5" w:rsidRDefault="008451DB" w:rsidP="00F80CD5">
            <w:pPr>
              <w:jc w:val="center"/>
              <w:rPr>
                <w:rFonts w:ascii="Times New Roman" w:hAnsi="Times New Roman"/>
                <w:sz w:val="18"/>
                <w:szCs w:val="18"/>
              </w:rPr>
            </w:pPr>
            <w:r w:rsidRPr="00F80CD5">
              <w:rPr>
                <w:rFonts w:ascii="Times New Roman" w:hAnsi="Times New Roman"/>
                <w:sz w:val="18"/>
                <w:szCs w:val="18"/>
              </w:rPr>
              <w:t>2 880</w:t>
            </w:r>
            <w:r w:rsidR="00093ED0" w:rsidRPr="00F80CD5">
              <w:rPr>
                <w:rFonts w:ascii="Times New Roman" w:hAnsi="Times New Roman"/>
                <w:sz w:val="18"/>
                <w:szCs w:val="18"/>
              </w:rPr>
              <w:t>,</w:t>
            </w:r>
            <w:r w:rsidRPr="00F80CD5">
              <w:rPr>
                <w:rFonts w:ascii="Times New Roman" w:hAnsi="Times New Roman"/>
                <w:sz w:val="18"/>
                <w:szCs w:val="18"/>
              </w:rPr>
              <w:t>9</w:t>
            </w:r>
            <w:r w:rsidR="00093ED0" w:rsidRPr="00F80CD5">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8451DB" w:rsidP="00F80CD5">
            <w:pPr>
              <w:jc w:val="center"/>
              <w:rPr>
                <w:rFonts w:ascii="Times New Roman" w:hAnsi="Times New Roman"/>
                <w:sz w:val="18"/>
                <w:szCs w:val="18"/>
              </w:rPr>
            </w:pPr>
            <w:r w:rsidRPr="00F80CD5">
              <w:rPr>
                <w:rFonts w:ascii="Times New Roman" w:hAnsi="Times New Roman"/>
                <w:sz w:val="18"/>
                <w:szCs w:val="18"/>
              </w:rPr>
              <w:t>25</w:t>
            </w:r>
            <w:r w:rsidR="00093ED0" w:rsidRPr="00F80CD5">
              <w:rPr>
                <w:rFonts w:ascii="Times New Roman" w:hAnsi="Times New Roman"/>
                <w:sz w:val="18"/>
                <w:szCs w:val="18"/>
              </w:rPr>
              <w:t>,</w:t>
            </w:r>
            <w:r w:rsidRPr="00F80CD5">
              <w:rPr>
                <w:rFonts w:ascii="Times New Roman" w:hAnsi="Times New Roman"/>
                <w:sz w:val="18"/>
                <w:szCs w:val="18"/>
              </w:rPr>
              <w:t>4</w:t>
            </w:r>
            <w:r w:rsidR="00093ED0" w:rsidRPr="00F80CD5">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 Администрация г.о. Лыткарино</w:t>
            </w:r>
          </w:p>
        </w:tc>
        <w:tc>
          <w:tcPr>
            <w:tcW w:w="172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7F21A4">
        <w:trPr>
          <w:trHeight w:val="1020"/>
        </w:trPr>
        <w:tc>
          <w:tcPr>
            <w:tcW w:w="568" w:type="dxa"/>
            <w:tcBorders>
              <w:top w:val="nil"/>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w:t>
            </w:r>
          </w:p>
        </w:tc>
        <w:tc>
          <w:tcPr>
            <w:tcW w:w="2410"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r w:rsidRPr="00F80CD5">
              <w:rPr>
                <w:rFonts w:ascii="Times New Roman" w:hAnsi="Times New Roman"/>
                <w:b/>
                <w:sz w:val="18"/>
                <w:szCs w:val="18"/>
              </w:rPr>
              <w:t xml:space="preserve">Мероприятие 01.03 </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7F21A4">
        <w:trPr>
          <w:trHeight w:val="510"/>
        </w:trPr>
        <w:tc>
          <w:tcPr>
            <w:tcW w:w="568" w:type="dxa"/>
            <w:vMerge w:val="restart"/>
            <w:tcBorders>
              <w:top w:val="nil"/>
              <w:left w:val="single" w:sz="4" w:space="0" w:color="auto"/>
              <w:right w:val="single" w:sz="4" w:space="0" w:color="auto"/>
            </w:tcBorders>
            <w:vAlign w:val="center"/>
          </w:tcPr>
          <w:p w:rsidR="00093ED0" w:rsidRPr="00F80CD5" w:rsidRDefault="00681254" w:rsidP="00F80CD5">
            <w:pPr>
              <w:jc w:val="center"/>
              <w:rPr>
                <w:rFonts w:ascii="Times New Roman" w:hAnsi="Times New Roman"/>
                <w:sz w:val="18"/>
                <w:szCs w:val="18"/>
              </w:rPr>
            </w:pPr>
            <w:r w:rsidRPr="00F80CD5">
              <w:rPr>
                <w:rFonts w:ascii="Times New Roman" w:hAnsi="Times New Roman"/>
                <w:sz w:val="18"/>
                <w:szCs w:val="18"/>
              </w:rPr>
              <w:t>10</w:t>
            </w:r>
          </w:p>
        </w:tc>
        <w:tc>
          <w:tcPr>
            <w:tcW w:w="2410" w:type="dxa"/>
            <w:vMerge w:val="restart"/>
            <w:tcBorders>
              <w:top w:val="single" w:sz="4" w:space="0" w:color="auto"/>
              <w:left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r w:rsidRPr="00F80CD5">
              <w:rPr>
                <w:rFonts w:ascii="Times New Roman" w:hAnsi="Times New Roman"/>
                <w:b/>
                <w:sz w:val="18"/>
                <w:szCs w:val="18"/>
              </w:rPr>
              <w:t>Основное мероприятие 02:</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 xml:space="preserve">«Реализация полномочий, возложенных на Главное </w:t>
            </w:r>
            <w:r w:rsidRPr="00F80CD5">
              <w:rPr>
                <w:rFonts w:ascii="Times New Roman" w:hAnsi="Times New Roman"/>
                <w:sz w:val="18"/>
                <w:szCs w:val="18"/>
              </w:rPr>
              <w:lastRenderedPageBreak/>
              <w:t>управление гражданской защиты Московской области и полномочий государственных казенных учреждений Московской области», в том числе:</w:t>
            </w:r>
          </w:p>
        </w:tc>
        <w:tc>
          <w:tcPr>
            <w:tcW w:w="709" w:type="dxa"/>
            <w:vMerge w:val="restart"/>
            <w:tcBorders>
              <w:top w:val="nil"/>
              <w:left w:val="nil"/>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lastRenderedPageBreak/>
              <w:t>2022</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итого по мероприятию:</w:t>
            </w:r>
          </w:p>
        </w:tc>
        <w:tc>
          <w:tcPr>
            <w:tcW w:w="1276"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vMerge w:val="restart"/>
            <w:tcBorders>
              <w:top w:val="nil"/>
              <w:left w:val="nil"/>
              <w:right w:val="single" w:sz="4" w:space="0" w:color="auto"/>
            </w:tcBorders>
            <w:vAlign w:val="center"/>
          </w:tcPr>
          <w:p w:rsidR="00093ED0" w:rsidRPr="00F80CD5" w:rsidRDefault="00093ED0" w:rsidP="00F80CD5">
            <w:pPr>
              <w:rPr>
                <w:rFonts w:ascii="Times New Roman" w:hAnsi="Times New Roman"/>
                <w:sz w:val="18"/>
                <w:szCs w:val="18"/>
              </w:rPr>
            </w:pPr>
          </w:p>
        </w:tc>
        <w:tc>
          <w:tcPr>
            <w:tcW w:w="1729" w:type="dxa"/>
            <w:vMerge w:val="restart"/>
            <w:tcBorders>
              <w:top w:val="nil"/>
              <w:left w:val="nil"/>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7F21A4">
        <w:trPr>
          <w:trHeight w:val="1206"/>
        </w:trPr>
        <w:tc>
          <w:tcPr>
            <w:tcW w:w="568" w:type="dxa"/>
            <w:vMerge/>
            <w:tcBorders>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vAlign w:val="center"/>
          </w:tcPr>
          <w:p w:rsidR="00093ED0" w:rsidRPr="00F80CD5" w:rsidRDefault="00093ED0" w:rsidP="00F80CD5">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8"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vMerge/>
            <w:tcBorders>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p>
        </w:tc>
      </w:tr>
      <w:tr w:rsidR="00F80CD5" w:rsidRPr="00F80CD5" w:rsidTr="005C5BCF">
        <w:trPr>
          <w:trHeight w:val="700"/>
        </w:trPr>
        <w:tc>
          <w:tcPr>
            <w:tcW w:w="568" w:type="dxa"/>
            <w:tcBorders>
              <w:top w:val="nil"/>
              <w:left w:val="single" w:sz="4" w:space="0" w:color="auto"/>
              <w:bottom w:val="single" w:sz="4" w:space="0" w:color="auto"/>
              <w:right w:val="single" w:sz="4" w:space="0" w:color="auto"/>
            </w:tcBorders>
            <w:vAlign w:val="center"/>
          </w:tcPr>
          <w:p w:rsidR="00093ED0" w:rsidRPr="00F80CD5" w:rsidRDefault="00681254" w:rsidP="00F80CD5">
            <w:pPr>
              <w:jc w:val="center"/>
              <w:rPr>
                <w:rFonts w:ascii="Times New Roman" w:hAnsi="Times New Roman"/>
                <w:sz w:val="18"/>
                <w:szCs w:val="18"/>
              </w:rPr>
            </w:pPr>
            <w:r w:rsidRPr="00F80CD5">
              <w:rPr>
                <w:rFonts w:ascii="Times New Roman" w:hAnsi="Times New Roman"/>
                <w:sz w:val="18"/>
                <w:szCs w:val="18"/>
              </w:rPr>
              <w:t>11</w:t>
            </w:r>
          </w:p>
        </w:tc>
        <w:tc>
          <w:tcPr>
            <w:tcW w:w="2410"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b/>
                <w:sz w:val="18"/>
                <w:szCs w:val="18"/>
              </w:rPr>
              <w:t>Мероприятие 02.25</w:t>
            </w:r>
            <w:r w:rsidRPr="00F80CD5">
              <w:rPr>
                <w:rFonts w:ascii="Times New Roman" w:hAnsi="Times New Roman"/>
                <w:sz w:val="18"/>
                <w:szCs w:val="18"/>
              </w:rPr>
              <w:t xml:space="preserve"> </w:t>
            </w:r>
          </w:p>
          <w:p w:rsidR="00093ED0" w:rsidRPr="00F80CD5" w:rsidRDefault="00093ED0" w:rsidP="00F80CD5">
            <w:pPr>
              <w:rPr>
                <w:rFonts w:ascii="Times New Roman" w:hAnsi="Times New Roman"/>
                <w:b/>
                <w:sz w:val="18"/>
                <w:szCs w:val="18"/>
              </w:rPr>
            </w:pPr>
            <w:r w:rsidRPr="00F80CD5">
              <w:rPr>
                <w:rFonts w:ascii="Times New Roman" w:hAnsi="Times New Roman"/>
                <w:sz w:val="18"/>
                <w:szCs w:val="18"/>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0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2022</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8"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single" w:sz="4" w:space="0" w:color="auto"/>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Главное управление гражданской защиты Московской области,</w:t>
            </w:r>
          </w:p>
          <w:p w:rsidR="00093ED0" w:rsidRPr="00F80CD5" w:rsidRDefault="00093ED0" w:rsidP="00F80CD5">
            <w:pPr>
              <w:rPr>
                <w:rFonts w:ascii="Times New Roman" w:hAnsi="Times New Roman"/>
                <w:sz w:val="18"/>
                <w:szCs w:val="18"/>
              </w:rPr>
            </w:pPr>
            <w:r w:rsidRPr="00F80CD5">
              <w:rPr>
                <w:rFonts w:ascii="Times New Roman" w:hAnsi="Times New Roman"/>
                <w:sz w:val="18"/>
                <w:szCs w:val="18"/>
              </w:rPr>
              <w:t>МКУ «ЕДДС Лыткарино»</w:t>
            </w:r>
          </w:p>
        </w:tc>
        <w:tc>
          <w:tcPr>
            <w:tcW w:w="1729" w:type="dxa"/>
            <w:tcBorders>
              <w:top w:val="nil"/>
              <w:left w:val="nil"/>
              <w:bottom w:val="single" w:sz="4" w:space="0" w:color="auto"/>
              <w:right w:val="single" w:sz="4" w:space="0" w:color="auto"/>
            </w:tcBorders>
            <w:vAlign w:val="center"/>
          </w:tcPr>
          <w:p w:rsidR="00093ED0" w:rsidRPr="00F80CD5" w:rsidRDefault="00093ED0" w:rsidP="00F80CD5">
            <w:pPr>
              <w:rPr>
                <w:rFonts w:ascii="Times New Roman" w:hAnsi="Times New Roman"/>
                <w:sz w:val="18"/>
                <w:szCs w:val="18"/>
              </w:rPr>
            </w:pPr>
            <w:r w:rsidRPr="00F80CD5">
              <w:rPr>
                <w:rFonts w:ascii="Times New Roman" w:hAnsi="Times New Roman"/>
                <w:sz w:val="18"/>
                <w:szCs w:val="18"/>
              </w:rPr>
              <w:t>Осуществление дополнительных выплат стимулирующего характера работникам единых дежурно-диспетчерских служб</w:t>
            </w:r>
          </w:p>
        </w:tc>
      </w:tr>
      <w:tr w:rsidR="00F80CD5" w:rsidRPr="00F80CD5" w:rsidTr="007F21A4">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Итого по подпрограмме № 6</w:t>
            </w:r>
          </w:p>
        </w:tc>
        <w:tc>
          <w:tcPr>
            <w:tcW w:w="1276" w:type="dxa"/>
            <w:tcBorders>
              <w:top w:val="single" w:sz="4" w:space="0" w:color="auto"/>
              <w:left w:val="single" w:sz="4" w:space="0" w:color="auto"/>
              <w:bottom w:val="single" w:sz="4" w:space="0" w:color="auto"/>
              <w:right w:val="single" w:sz="4" w:space="0" w:color="000000"/>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rPr>
            </w:pPr>
            <w:r w:rsidRPr="00F80CD5">
              <w:rPr>
                <w:rFonts w:ascii="Times New Roman" w:hAnsi="Times New Roman"/>
                <w:sz w:val="18"/>
                <w:szCs w:val="22"/>
              </w:rPr>
              <w:t>104 812,2</w:t>
            </w:r>
          </w:p>
        </w:tc>
        <w:tc>
          <w:tcPr>
            <w:tcW w:w="1038"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rPr>
            </w:pPr>
            <w:r w:rsidRPr="00F80CD5">
              <w:rPr>
                <w:rFonts w:ascii="Times New Roman" w:hAnsi="Times New Roman"/>
                <w:sz w:val="18"/>
                <w:szCs w:val="22"/>
              </w:rPr>
              <w:t>21 221,70</w:t>
            </w:r>
          </w:p>
        </w:tc>
        <w:tc>
          <w:tcPr>
            <w:tcW w:w="1039"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22"/>
              </w:rPr>
              <w:t>20 232,60</w:t>
            </w:r>
          </w:p>
        </w:tc>
        <w:tc>
          <w:tcPr>
            <w:tcW w:w="1039"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22 972,90</w:t>
            </w:r>
          </w:p>
        </w:tc>
        <w:tc>
          <w:tcPr>
            <w:tcW w:w="1039"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rPr>
            </w:pPr>
            <w:r w:rsidRPr="00F80CD5">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5167F1" w:rsidRPr="00F80CD5" w:rsidRDefault="005167F1" w:rsidP="00F80CD5">
            <w:pPr>
              <w:jc w:val="center"/>
              <w:rPr>
                <w:rFonts w:ascii="Times New Roman" w:hAnsi="Times New Roman"/>
                <w:sz w:val="18"/>
                <w:szCs w:val="18"/>
              </w:rPr>
            </w:pPr>
            <w:r w:rsidRPr="00F80CD5">
              <w:rPr>
                <w:rFonts w:ascii="Times New Roman" w:hAnsi="Times New Roman"/>
                <w:sz w:val="18"/>
                <w:szCs w:val="18"/>
              </w:rPr>
              <w:t> </w:t>
            </w:r>
          </w:p>
        </w:tc>
      </w:tr>
      <w:tr w:rsidR="00F80CD5" w:rsidRPr="00F80CD5" w:rsidTr="007F21A4">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000000"/>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943,00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p>
        </w:tc>
        <w:tc>
          <w:tcPr>
            <w:tcW w:w="172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 </w:t>
            </w:r>
          </w:p>
        </w:tc>
      </w:tr>
      <w:tr w:rsidR="00F80CD5" w:rsidRPr="00F80CD5" w:rsidTr="007F21A4">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000000"/>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22 176,50</w:t>
            </w:r>
          </w:p>
        </w:tc>
        <w:tc>
          <w:tcPr>
            <w:tcW w:w="992" w:type="dxa"/>
            <w:tcBorders>
              <w:top w:val="nil"/>
              <w:left w:val="nil"/>
              <w:bottom w:val="single" w:sz="4" w:space="0" w:color="auto"/>
              <w:right w:val="single" w:sz="4" w:space="0" w:color="auto"/>
            </w:tcBorders>
            <w:vAlign w:val="center"/>
          </w:tcPr>
          <w:p w:rsidR="00093ED0" w:rsidRPr="00F80CD5" w:rsidRDefault="001E25C6" w:rsidP="00F80CD5">
            <w:pPr>
              <w:jc w:val="center"/>
              <w:rPr>
                <w:rFonts w:ascii="Times New Roman" w:hAnsi="Times New Roman"/>
                <w:sz w:val="18"/>
                <w:szCs w:val="18"/>
              </w:rPr>
            </w:pPr>
            <w:r w:rsidRPr="00F80CD5">
              <w:rPr>
                <w:rFonts w:ascii="Times New Roman" w:hAnsi="Times New Roman"/>
                <w:sz w:val="18"/>
                <w:szCs w:val="18"/>
              </w:rPr>
              <w:t>103 869,2</w:t>
            </w:r>
          </w:p>
        </w:tc>
        <w:tc>
          <w:tcPr>
            <w:tcW w:w="1038"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20 232,60</w:t>
            </w:r>
          </w:p>
        </w:tc>
        <w:tc>
          <w:tcPr>
            <w:tcW w:w="1039" w:type="dxa"/>
            <w:tcBorders>
              <w:top w:val="nil"/>
              <w:left w:val="nil"/>
              <w:bottom w:val="single" w:sz="4" w:space="0" w:color="auto"/>
              <w:right w:val="single" w:sz="4" w:space="0" w:color="auto"/>
            </w:tcBorders>
            <w:vAlign w:val="center"/>
          </w:tcPr>
          <w:p w:rsidR="00093ED0" w:rsidRPr="00F80CD5" w:rsidRDefault="00736972" w:rsidP="00F80CD5">
            <w:pPr>
              <w:jc w:val="center"/>
              <w:rPr>
                <w:rFonts w:ascii="Times New Roman" w:hAnsi="Times New Roman"/>
                <w:sz w:val="18"/>
                <w:szCs w:val="18"/>
              </w:rPr>
            </w:pPr>
            <w:r w:rsidRPr="00F80CD5">
              <w:rPr>
                <w:rFonts w:ascii="Times New Roman" w:hAnsi="Times New Roman"/>
                <w:sz w:val="18"/>
                <w:szCs w:val="18"/>
              </w:rPr>
              <w:t>22 029,90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03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20 192,50</w:t>
            </w:r>
          </w:p>
        </w:tc>
        <w:tc>
          <w:tcPr>
            <w:tcW w:w="1723"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p>
        </w:tc>
      </w:tr>
      <w:tr w:rsidR="00F80CD5" w:rsidRPr="00F80CD5" w:rsidTr="007F21A4">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992" w:type="dxa"/>
            <w:tcBorders>
              <w:top w:val="nil"/>
              <w:left w:val="single" w:sz="4" w:space="0" w:color="auto"/>
              <w:bottom w:val="single" w:sz="4" w:space="0" w:color="auto"/>
              <w:right w:val="single" w:sz="4" w:space="0" w:color="auto"/>
            </w:tcBorders>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093ED0" w:rsidRPr="00F80CD5" w:rsidRDefault="00093ED0" w:rsidP="00F80CD5">
            <w:pPr>
              <w:jc w:val="center"/>
              <w:rPr>
                <w:rFonts w:ascii="Times New Roman" w:hAnsi="Times New Roman"/>
                <w:sz w:val="18"/>
                <w:szCs w:val="18"/>
              </w:rPr>
            </w:pPr>
            <w:r w:rsidRPr="00F80CD5">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093ED0" w:rsidRPr="00F80CD5" w:rsidRDefault="00093ED0" w:rsidP="00F80CD5">
            <w:pPr>
              <w:rPr>
                <w:rFonts w:ascii="Calibri" w:hAnsi="Calibri" w:cs="Calibri"/>
                <w:sz w:val="18"/>
                <w:szCs w:val="18"/>
              </w:rPr>
            </w:pPr>
            <w:r w:rsidRPr="00F80CD5">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093ED0" w:rsidRPr="00F80CD5" w:rsidRDefault="00093ED0" w:rsidP="00F80CD5">
            <w:pPr>
              <w:rPr>
                <w:rFonts w:ascii="Calibri" w:hAnsi="Calibri" w:cs="Calibri"/>
                <w:sz w:val="18"/>
                <w:szCs w:val="18"/>
              </w:rPr>
            </w:pPr>
            <w:r w:rsidRPr="00F80CD5">
              <w:rPr>
                <w:rFonts w:ascii="Calibri" w:hAnsi="Calibri" w:cs="Calibri"/>
                <w:sz w:val="18"/>
                <w:szCs w:val="18"/>
              </w:rPr>
              <w:t> </w:t>
            </w:r>
          </w:p>
        </w:tc>
      </w:tr>
    </w:tbl>
    <w:p w:rsidR="004C1A1A" w:rsidRPr="00F80CD5" w:rsidRDefault="004C1A1A" w:rsidP="00F80CD5">
      <w:pPr>
        <w:pStyle w:val="a3"/>
        <w:ind w:left="397" w:right="426"/>
        <w:jc w:val="center"/>
        <w:rPr>
          <w:b/>
        </w:rPr>
      </w:pPr>
    </w:p>
    <w:sectPr w:rsidR="004C1A1A" w:rsidRPr="00F80CD5"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3C" w:rsidRDefault="00E43C3C" w:rsidP="00C50DE1">
      <w:r>
        <w:separator/>
      </w:r>
    </w:p>
  </w:endnote>
  <w:endnote w:type="continuationSeparator" w:id="0">
    <w:p w:rsidR="00E43C3C" w:rsidRDefault="00E43C3C"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3C" w:rsidRDefault="00E43C3C" w:rsidP="00C50DE1">
      <w:r>
        <w:separator/>
      </w:r>
    </w:p>
  </w:footnote>
  <w:footnote w:type="continuationSeparator" w:id="0">
    <w:p w:rsidR="00E43C3C" w:rsidRDefault="00E43C3C"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16E"/>
    <w:rsid w:val="00004ED0"/>
    <w:rsid w:val="00007513"/>
    <w:rsid w:val="00007E94"/>
    <w:rsid w:val="00010702"/>
    <w:rsid w:val="00011E8E"/>
    <w:rsid w:val="00012A5F"/>
    <w:rsid w:val="00012B90"/>
    <w:rsid w:val="000135A8"/>
    <w:rsid w:val="00014798"/>
    <w:rsid w:val="000147F2"/>
    <w:rsid w:val="00014DEB"/>
    <w:rsid w:val="0001538F"/>
    <w:rsid w:val="000154A5"/>
    <w:rsid w:val="0002033D"/>
    <w:rsid w:val="0002036A"/>
    <w:rsid w:val="0002097C"/>
    <w:rsid w:val="000218B4"/>
    <w:rsid w:val="00021D69"/>
    <w:rsid w:val="000224F3"/>
    <w:rsid w:val="0002277B"/>
    <w:rsid w:val="00022B1E"/>
    <w:rsid w:val="000236D6"/>
    <w:rsid w:val="00024115"/>
    <w:rsid w:val="00024CEA"/>
    <w:rsid w:val="00025917"/>
    <w:rsid w:val="00026AF3"/>
    <w:rsid w:val="00027234"/>
    <w:rsid w:val="00027AC8"/>
    <w:rsid w:val="00031D32"/>
    <w:rsid w:val="00032962"/>
    <w:rsid w:val="00033CD9"/>
    <w:rsid w:val="00034140"/>
    <w:rsid w:val="00034293"/>
    <w:rsid w:val="000350A0"/>
    <w:rsid w:val="0003530F"/>
    <w:rsid w:val="000356F4"/>
    <w:rsid w:val="000364E6"/>
    <w:rsid w:val="00036C56"/>
    <w:rsid w:val="00042954"/>
    <w:rsid w:val="00043AD8"/>
    <w:rsid w:val="00046AC8"/>
    <w:rsid w:val="0005082A"/>
    <w:rsid w:val="00051D03"/>
    <w:rsid w:val="00052113"/>
    <w:rsid w:val="0005330D"/>
    <w:rsid w:val="00053BD9"/>
    <w:rsid w:val="00054164"/>
    <w:rsid w:val="00055B5C"/>
    <w:rsid w:val="00055DE4"/>
    <w:rsid w:val="00057210"/>
    <w:rsid w:val="000572DB"/>
    <w:rsid w:val="00060313"/>
    <w:rsid w:val="000613D2"/>
    <w:rsid w:val="00061677"/>
    <w:rsid w:val="000622C1"/>
    <w:rsid w:val="00063148"/>
    <w:rsid w:val="00064FCF"/>
    <w:rsid w:val="0007425F"/>
    <w:rsid w:val="000745F1"/>
    <w:rsid w:val="00074B94"/>
    <w:rsid w:val="00076316"/>
    <w:rsid w:val="00076436"/>
    <w:rsid w:val="000771BE"/>
    <w:rsid w:val="00077204"/>
    <w:rsid w:val="00077298"/>
    <w:rsid w:val="000772A9"/>
    <w:rsid w:val="00077F0A"/>
    <w:rsid w:val="0008074C"/>
    <w:rsid w:val="000808CB"/>
    <w:rsid w:val="00081A57"/>
    <w:rsid w:val="00082AB2"/>
    <w:rsid w:val="00083050"/>
    <w:rsid w:val="00083733"/>
    <w:rsid w:val="000857FA"/>
    <w:rsid w:val="00086B38"/>
    <w:rsid w:val="00087CE8"/>
    <w:rsid w:val="00091632"/>
    <w:rsid w:val="000924F4"/>
    <w:rsid w:val="00093ED0"/>
    <w:rsid w:val="0009639E"/>
    <w:rsid w:val="00096A6C"/>
    <w:rsid w:val="00096F4C"/>
    <w:rsid w:val="000A076C"/>
    <w:rsid w:val="000A1358"/>
    <w:rsid w:val="000A2B98"/>
    <w:rsid w:val="000A2CE8"/>
    <w:rsid w:val="000A47CE"/>
    <w:rsid w:val="000A6C1A"/>
    <w:rsid w:val="000B264B"/>
    <w:rsid w:val="000B2DC9"/>
    <w:rsid w:val="000B37E9"/>
    <w:rsid w:val="000B40EE"/>
    <w:rsid w:val="000B440D"/>
    <w:rsid w:val="000B4B55"/>
    <w:rsid w:val="000B504A"/>
    <w:rsid w:val="000B54CB"/>
    <w:rsid w:val="000B7C47"/>
    <w:rsid w:val="000C127B"/>
    <w:rsid w:val="000C2510"/>
    <w:rsid w:val="000C27E5"/>
    <w:rsid w:val="000C41B5"/>
    <w:rsid w:val="000C4C66"/>
    <w:rsid w:val="000D219B"/>
    <w:rsid w:val="000D5012"/>
    <w:rsid w:val="000D5731"/>
    <w:rsid w:val="000D5826"/>
    <w:rsid w:val="000D61E6"/>
    <w:rsid w:val="000D64DD"/>
    <w:rsid w:val="000D6843"/>
    <w:rsid w:val="000D76CD"/>
    <w:rsid w:val="000D7703"/>
    <w:rsid w:val="000E068E"/>
    <w:rsid w:val="000E2988"/>
    <w:rsid w:val="000E3222"/>
    <w:rsid w:val="000E3919"/>
    <w:rsid w:val="000E5F14"/>
    <w:rsid w:val="000E60B2"/>
    <w:rsid w:val="000E6A41"/>
    <w:rsid w:val="000F2750"/>
    <w:rsid w:val="000F2C44"/>
    <w:rsid w:val="000F61A6"/>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227"/>
    <w:rsid w:val="0011570E"/>
    <w:rsid w:val="00116291"/>
    <w:rsid w:val="001165F7"/>
    <w:rsid w:val="00116619"/>
    <w:rsid w:val="0011690E"/>
    <w:rsid w:val="00117119"/>
    <w:rsid w:val="001231F3"/>
    <w:rsid w:val="001245AB"/>
    <w:rsid w:val="001249FA"/>
    <w:rsid w:val="001251F2"/>
    <w:rsid w:val="001253E6"/>
    <w:rsid w:val="00125723"/>
    <w:rsid w:val="001258CE"/>
    <w:rsid w:val="001275FE"/>
    <w:rsid w:val="00131B50"/>
    <w:rsid w:val="00131CE4"/>
    <w:rsid w:val="001332B4"/>
    <w:rsid w:val="0013536A"/>
    <w:rsid w:val="001354F3"/>
    <w:rsid w:val="0013581A"/>
    <w:rsid w:val="0013678D"/>
    <w:rsid w:val="00136A1E"/>
    <w:rsid w:val="0013713B"/>
    <w:rsid w:val="0014022A"/>
    <w:rsid w:val="00141407"/>
    <w:rsid w:val="00141C42"/>
    <w:rsid w:val="00142187"/>
    <w:rsid w:val="00142EF8"/>
    <w:rsid w:val="001431C7"/>
    <w:rsid w:val="00143FF1"/>
    <w:rsid w:val="00144024"/>
    <w:rsid w:val="001440D9"/>
    <w:rsid w:val="00145975"/>
    <w:rsid w:val="0014651D"/>
    <w:rsid w:val="001473AD"/>
    <w:rsid w:val="0015133E"/>
    <w:rsid w:val="00151F87"/>
    <w:rsid w:val="00153F93"/>
    <w:rsid w:val="00154005"/>
    <w:rsid w:val="00155748"/>
    <w:rsid w:val="00160321"/>
    <w:rsid w:val="00162684"/>
    <w:rsid w:val="00163D21"/>
    <w:rsid w:val="00164E64"/>
    <w:rsid w:val="00165F81"/>
    <w:rsid w:val="00166D20"/>
    <w:rsid w:val="0016707E"/>
    <w:rsid w:val="001741E2"/>
    <w:rsid w:val="00177EC7"/>
    <w:rsid w:val="00180175"/>
    <w:rsid w:val="00180BBC"/>
    <w:rsid w:val="00180BEC"/>
    <w:rsid w:val="00181EDD"/>
    <w:rsid w:val="00183300"/>
    <w:rsid w:val="00183C99"/>
    <w:rsid w:val="00184514"/>
    <w:rsid w:val="00184BE2"/>
    <w:rsid w:val="00186C19"/>
    <w:rsid w:val="00187378"/>
    <w:rsid w:val="0018745C"/>
    <w:rsid w:val="001904C9"/>
    <w:rsid w:val="00190C73"/>
    <w:rsid w:val="00191729"/>
    <w:rsid w:val="00191F8E"/>
    <w:rsid w:val="0019259E"/>
    <w:rsid w:val="00194068"/>
    <w:rsid w:val="00194A2D"/>
    <w:rsid w:val="00195A65"/>
    <w:rsid w:val="00196765"/>
    <w:rsid w:val="001A10B8"/>
    <w:rsid w:val="001A4C29"/>
    <w:rsid w:val="001A4D96"/>
    <w:rsid w:val="001A4E01"/>
    <w:rsid w:val="001A7528"/>
    <w:rsid w:val="001A7A75"/>
    <w:rsid w:val="001B1531"/>
    <w:rsid w:val="001B4CA2"/>
    <w:rsid w:val="001B4CEC"/>
    <w:rsid w:val="001B50F1"/>
    <w:rsid w:val="001B5FF7"/>
    <w:rsid w:val="001B7923"/>
    <w:rsid w:val="001C03BC"/>
    <w:rsid w:val="001C0E6D"/>
    <w:rsid w:val="001C5034"/>
    <w:rsid w:val="001C60D3"/>
    <w:rsid w:val="001C6D7E"/>
    <w:rsid w:val="001D1478"/>
    <w:rsid w:val="001D17F7"/>
    <w:rsid w:val="001D24AC"/>
    <w:rsid w:val="001D4A4C"/>
    <w:rsid w:val="001D4D54"/>
    <w:rsid w:val="001D609E"/>
    <w:rsid w:val="001D6136"/>
    <w:rsid w:val="001E13FB"/>
    <w:rsid w:val="001E1575"/>
    <w:rsid w:val="001E25C6"/>
    <w:rsid w:val="001E29CE"/>
    <w:rsid w:val="001E39C5"/>
    <w:rsid w:val="001E4787"/>
    <w:rsid w:val="001E4AFB"/>
    <w:rsid w:val="001E6AAB"/>
    <w:rsid w:val="001F21E1"/>
    <w:rsid w:val="001F56F0"/>
    <w:rsid w:val="001F6A9F"/>
    <w:rsid w:val="001F6C0B"/>
    <w:rsid w:val="001F6F47"/>
    <w:rsid w:val="00200938"/>
    <w:rsid w:val="002022EF"/>
    <w:rsid w:val="00207056"/>
    <w:rsid w:val="00207C80"/>
    <w:rsid w:val="00212172"/>
    <w:rsid w:val="00212FA1"/>
    <w:rsid w:val="00213383"/>
    <w:rsid w:val="0021713C"/>
    <w:rsid w:val="002171CC"/>
    <w:rsid w:val="0021777D"/>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38D"/>
    <w:rsid w:val="00254E60"/>
    <w:rsid w:val="00255FB0"/>
    <w:rsid w:val="002566CD"/>
    <w:rsid w:val="002577B0"/>
    <w:rsid w:val="002601EF"/>
    <w:rsid w:val="00260380"/>
    <w:rsid w:val="00260398"/>
    <w:rsid w:val="0026280F"/>
    <w:rsid w:val="00262EFA"/>
    <w:rsid w:val="00264AB9"/>
    <w:rsid w:val="00264B80"/>
    <w:rsid w:val="00265E00"/>
    <w:rsid w:val="002660D0"/>
    <w:rsid w:val="00266C30"/>
    <w:rsid w:val="00267CC6"/>
    <w:rsid w:val="0027044E"/>
    <w:rsid w:val="00270A96"/>
    <w:rsid w:val="00270FD6"/>
    <w:rsid w:val="0027215A"/>
    <w:rsid w:val="00272B2B"/>
    <w:rsid w:val="00272EBB"/>
    <w:rsid w:val="00273A6B"/>
    <w:rsid w:val="002742B3"/>
    <w:rsid w:val="002743D9"/>
    <w:rsid w:val="0027544D"/>
    <w:rsid w:val="002767E8"/>
    <w:rsid w:val="002773D6"/>
    <w:rsid w:val="002800D1"/>
    <w:rsid w:val="00283252"/>
    <w:rsid w:val="002835EF"/>
    <w:rsid w:val="00284547"/>
    <w:rsid w:val="00284C7B"/>
    <w:rsid w:val="00285151"/>
    <w:rsid w:val="00285253"/>
    <w:rsid w:val="00285AD6"/>
    <w:rsid w:val="00285FD5"/>
    <w:rsid w:val="00287576"/>
    <w:rsid w:val="00287900"/>
    <w:rsid w:val="00290DA4"/>
    <w:rsid w:val="0029113D"/>
    <w:rsid w:val="002915F0"/>
    <w:rsid w:val="00291C5A"/>
    <w:rsid w:val="00292F53"/>
    <w:rsid w:val="0029387C"/>
    <w:rsid w:val="002941DE"/>
    <w:rsid w:val="00295D6A"/>
    <w:rsid w:val="00296622"/>
    <w:rsid w:val="00296F4A"/>
    <w:rsid w:val="0029763D"/>
    <w:rsid w:val="00297841"/>
    <w:rsid w:val="00297ACB"/>
    <w:rsid w:val="002A0954"/>
    <w:rsid w:val="002A17C3"/>
    <w:rsid w:val="002A35C5"/>
    <w:rsid w:val="002A44B4"/>
    <w:rsid w:val="002B0A3A"/>
    <w:rsid w:val="002B2646"/>
    <w:rsid w:val="002B265F"/>
    <w:rsid w:val="002B2E42"/>
    <w:rsid w:val="002B2E98"/>
    <w:rsid w:val="002B4B36"/>
    <w:rsid w:val="002B519C"/>
    <w:rsid w:val="002B64D6"/>
    <w:rsid w:val="002B667A"/>
    <w:rsid w:val="002B6ECF"/>
    <w:rsid w:val="002C28DB"/>
    <w:rsid w:val="002C33A9"/>
    <w:rsid w:val="002C420D"/>
    <w:rsid w:val="002C45A5"/>
    <w:rsid w:val="002C48D0"/>
    <w:rsid w:val="002C4E5E"/>
    <w:rsid w:val="002C5466"/>
    <w:rsid w:val="002C5CAF"/>
    <w:rsid w:val="002C6D45"/>
    <w:rsid w:val="002C6DC5"/>
    <w:rsid w:val="002D15A1"/>
    <w:rsid w:val="002D5BAE"/>
    <w:rsid w:val="002D61D4"/>
    <w:rsid w:val="002E0700"/>
    <w:rsid w:val="002E0E77"/>
    <w:rsid w:val="002E3A65"/>
    <w:rsid w:val="002E4393"/>
    <w:rsid w:val="002E4B60"/>
    <w:rsid w:val="002E5BD2"/>
    <w:rsid w:val="002F0139"/>
    <w:rsid w:val="002F17FF"/>
    <w:rsid w:val="002F2154"/>
    <w:rsid w:val="002F2DAE"/>
    <w:rsid w:val="002F3296"/>
    <w:rsid w:val="002F3E44"/>
    <w:rsid w:val="002F4293"/>
    <w:rsid w:val="002F5745"/>
    <w:rsid w:val="002F5AFB"/>
    <w:rsid w:val="002F6EE2"/>
    <w:rsid w:val="002F788E"/>
    <w:rsid w:val="003018C3"/>
    <w:rsid w:val="00302EAE"/>
    <w:rsid w:val="003036A7"/>
    <w:rsid w:val="00303BCE"/>
    <w:rsid w:val="003063A4"/>
    <w:rsid w:val="00306F32"/>
    <w:rsid w:val="00307FFC"/>
    <w:rsid w:val="00310262"/>
    <w:rsid w:val="00310BBD"/>
    <w:rsid w:val="003115C9"/>
    <w:rsid w:val="00312162"/>
    <w:rsid w:val="0031411E"/>
    <w:rsid w:val="00315C80"/>
    <w:rsid w:val="0031754F"/>
    <w:rsid w:val="00317FDF"/>
    <w:rsid w:val="00324543"/>
    <w:rsid w:val="0032674D"/>
    <w:rsid w:val="00327CA8"/>
    <w:rsid w:val="0033107C"/>
    <w:rsid w:val="00332805"/>
    <w:rsid w:val="00332A21"/>
    <w:rsid w:val="00332A2B"/>
    <w:rsid w:val="0033322E"/>
    <w:rsid w:val="00333C1B"/>
    <w:rsid w:val="00335435"/>
    <w:rsid w:val="00336364"/>
    <w:rsid w:val="003369F0"/>
    <w:rsid w:val="003411AF"/>
    <w:rsid w:val="00343564"/>
    <w:rsid w:val="00345123"/>
    <w:rsid w:val="0034522A"/>
    <w:rsid w:val="003458B3"/>
    <w:rsid w:val="00350DF7"/>
    <w:rsid w:val="00350EAC"/>
    <w:rsid w:val="00351424"/>
    <w:rsid w:val="00351B4C"/>
    <w:rsid w:val="00352BDA"/>
    <w:rsid w:val="003539E5"/>
    <w:rsid w:val="00354434"/>
    <w:rsid w:val="00354877"/>
    <w:rsid w:val="00354943"/>
    <w:rsid w:val="003553F2"/>
    <w:rsid w:val="00355B95"/>
    <w:rsid w:val="00356909"/>
    <w:rsid w:val="003609A6"/>
    <w:rsid w:val="003612DD"/>
    <w:rsid w:val="00361C5F"/>
    <w:rsid w:val="003642C5"/>
    <w:rsid w:val="00364888"/>
    <w:rsid w:val="00366742"/>
    <w:rsid w:val="00367627"/>
    <w:rsid w:val="003677A3"/>
    <w:rsid w:val="00367906"/>
    <w:rsid w:val="0037257B"/>
    <w:rsid w:val="00372A37"/>
    <w:rsid w:val="00373886"/>
    <w:rsid w:val="00373ADF"/>
    <w:rsid w:val="00375D01"/>
    <w:rsid w:val="003810E6"/>
    <w:rsid w:val="00383BED"/>
    <w:rsid w:val="00384478"/>
    <w:rsid w:val="00385B7B"/>
    <w:rsid w:val="00386DF4"/>
    <w:rsid w:val="00387F42"/>
    <w:rsid w:val="00395ABC"/>
    <w:rsid w:val="003A1F9A"/>
    <w:rsid w:val="003A24D1"/>
    <w:rsid w:val="003A3A72"/>
    <w:rsid w:val="003A560A"/>
    <w:rsid w:val="003A7D27"/>
    <w:rsid w:val="003B0400"/>
    <w:rsid w:val="003B0FB8"/>
    <w:rsid w:val="003B1AAC"/>
    <w:rsid w:val="003B28C0"/>
    <w:rsid w:val="003B4151"/>
    <w:rsid w:val="003B4D21"/>
    <w:rsid w:val="003B5233"/>
    <w:rsid w:val="003B602B"/>
    <w:rsid w:val="003B6A4B"/>
    <w:rsid w:val="003B70D9"/>
    <w:rsid w:val="003B75E3"/>
    <w:rsid w:val="003C0413"/>
    <w:rsid w:val="003C2C8D"/>
    <w:rsid w:val="003C3488"/>
    <w:rsid w:val="003C3AF6"/>
    <w:rsid w:val="003C5349"/>
    <w:rsid w:val="003C6EC7"/>
    <w:rsid w:val="003D13EC"/>
    <w:rsid w:val="003D1C79"/>
    <w:rsid w:val="003D3068"/>
    <w:rsid w:val="003D3940"/>
    <w:rsid w:val="003D395F"/>
    <w:rsid w:val="003D489E"/>
    <w:rsid w:val="003D6D3D"/>
    <w:rsid w:val="003D6F58"/>
    <w:rsid w:val="003E1E97"/>
    <w:rsid w:val="003E421A"/>
    <w:rsid w:val="003E4F79"/>
    <w:rsid w:val="003F0D4E"/>
    <w:rsid w:val="003F197C"/>
    <w:rsid w:val="003F1C48"/>
    <w:rsid w:val="003F225C"/>
    <w:rsid w:val="003F478E"/>
    <w:rsid w:val="003F4993"/>
    <w:rsid w:val="003F531A"/>
    <w:rsid w:val="003F6620"/>
    <w:rsid w:val="003F7EB1"/>
    <w:rsid w:val="0040081B"/>
    <w:rsid w:val="00401543"/>
    <w:rsid w:val="0040229C"/>
    <w:rsid w:val="00402327"/>
    <w:rsid w:val="004023D2"/>
    <w:rsid w:val="00402DB5"/>
    <w:rsid w:val="00405F72"/>
    <w:rsid w:val="00406BF2"/>
    <w:rsid w:val="00406E0F"/>
    <w:rsid w:val="004079EC"/>
    <w:rsid w:val="004101CA"/>
    <w:rsid w:val="00410FB4"/>
    <w:rsid w:val="0041186B"/>
    <w:rsid w:val="004119DC"/>
    <w:rsid w:val="004122A2"/>
    <w:rsid w:val="00413359"/>
    <w:rsid w:val="004135DC"/>
    <w:rsid w:val="004137B1"/>
    <w:rsid w:val="00413DC2"/>
    <w:rsid w:val="00414665"/>
    <w:rsid w:val="00414721"/>
    <w:rsid w:val="004163AE"/>
    <w:rsid w:val="0041714E"/>
    <w:rsid w:val="00417E12"/>
    <w:rsid w:val="0042034B"/>
    <w:rsid w:val="00420B95"/>
    <w:rsid w:val="00422A45"/>
    <w:rsid w:val="00423EF7"/>
    <w:rsid w:val="00431573"/>
    <w:rsid w:val="00433F99"/>
    <w:rsid w:val="004355FB"/>
    <w:rsid w:val="0043584E"/>
    <w:rsid w:val="004372F2"/>
    <w:rsid w:val="00440BE0"/>
    <w:rsid w:val="004420C6"/>
    <w:rsid w:val="00442144"/>
    <w:rsid w:val="004432FC"/>
    <w:rsid w:val="00444F5E"/>
    <w:rsid w:val="004465C2"/>
    <w:rsid w:val="004467AC"/>
    <w:rsid w:val="004477BB"/>
    <w:rsid w:val="004503F5"/>
    <w:rsid w:val="00452756"/>
    <w:rsid w:val="00453F6E"/>
    <w:rsid w:val="00455A4B"/>
    <w:rsid w:val="004601C8"/>
    <w:rsid w:val="00460BCD"/>
    <w:rsid w:val="0046337B"/>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84463"/>
    <w:rsid w:val="0048461E"/>
    <w:rsid w:val="00490209"/>
    <w:rsid w:val="004913A7"/>
    <w:rsid w:val="00491C88"/>
    <w:rsid w:val="00492E64"/>
    <w:rsid w:val="004934B6"/>
    <w:rsid w:val="0049424F"/>
    <w:rsid w:val="00495121"/>
    <w:rsid w:val="00495C4B"/>
    <w:rsid w:val="00497577"/>
    <w:rsid w:val="004A2F67"/>
    <w:rsid w:val="004A550F"/>
    <w:rsid w:val="004A628D"/>
    <w:rsid w:val="004B0AD8"/>
    <w:rsid w:val="004B1108"/>
    <w:rsid w:val="004B11EA"/>
    <w:rsid w:val="004B1AFC"/>
    <w:rsid w:val="004B2201"/>
    <w:rsid w:val="004B25B5"/>
    <w:rsid w:val="004B2A18"/>
    <w:rsid w:val="004B33BE"/>
    <w:rsid w:val="004B5055"/>
    <w:rsid w:val="004B689C"/>
    <w:rsid w:val="004B7282"/>
    <w:rsid w:val="004C011E"/>
    <w:rsid w:val="004C0434"/>
    <w:rsid w:val="004C0E7F"/>
    <w:rsid w:val="004C1095"/>
    <w:rsid w:val="004C14F8"/>
    <w:rsid w:val="004C1A1A"/>
    <w:rsid w:val="004C1B3E"/>
    <w:rsid w:val="004C3F47"/>
    <w:rsid w:val="004C60CE"/>
    <w:rsid w:val="004C6CC8"/>
    <w:rsid w:val="004C771A"/>
    <w:rsid w:val="004D09DD"/>
    <w:rsid w:val="004D0D70"/>
    <w:rsid w:val="004D1519"/>
    <w:rsid w:val="004D3B7C"/>
    <w:rsid w:val="004D4445"/>
    <w:rsid w:val="004D4AB8"/>
    <w:rsid w:val="004D5A3E"/>
    <w:rsid w:val="004D72C0"/>
    <w:rsid w:val="004E133A"/>
    <w:rsid w:val="004E1D2F"/>
    <w:rsid w:val="004E23D0"/>
    <w:rsid w:val="004E2A0D"/>
    <w:rsid w:val="004E3337"/>
    <w:rsid w:val="004E3C35"/>
    <w:rsid w:val="004E572A"/>
    <w:rsid w:val="004E5ABA"/>
    <w:rsid w:val="004E6D05"/>
    <w:rsid w:val="004E78EE"/>
    <w:rsid w:val="004F0079"/>
    <w:rsid w:val="004F0426"/>
    <w:rsid w:val="004F09C7"/>
    <w:rsid w:val="004F1C72"/>
    <w:rsid w:val="004F266A"/>
    <w:rsid w:val="004F5178"/>
    <w:rsid w:val="004F556C"/>
    <w:rsid w:val="004F5602"/>
    <w:rsid w:val="0050091E"/>
    <w:rsid w:val="00501974"/>
    <w:rsid w:val="0050252B"/>
    <w:rsid w:val="00502B91"/>
    <w:rsid w:val="005072D1"/>
    <w:rsid w:val="00507B29"/>
    <w:rsid w:val="00510B92"/>
    <w:rsid w:val="00513595"/>
    <w:rsid w:val="00514AB1"/>
    <w:rsid w:val="005153D6"/>
    <w:rsid w:val="005167F1"/>
    <w:rsid w:val="00516CC9"/>
    <w:rsid w:val="00517ADB"/>
    <w:rsid w:val="0052002D"/>
    <w:rsid w:val="005201F7"/>
    <w:rsid w:val="005207FA"/>
    <w:rsid w:val="005214BC"/>
    <w:rsid w:val="00521656"/>
    <w:rsid w:val="00522515"/>
    <w:rsid w:val="00525905"/>
    <w:rsid w:val="00525A70"/>
    <w:rsid w:val="005266CA"/>
    <w:rsid w:val="00527089"/>
    <w:rsid w:val="0053089C"/>
    <w:rsid w:val="00532FE8"/>
    <w:rsid w:val="0053480E"/>
    <w:rsid w:val="00534DAA"/>
    <w:rsid w:val="00534ED7"/>
    <w:rsid w:val="00536D7D"/>
    <w:rsid w:val="00541255"/>
    <w:rsid w:val="0054158E"/>
    <w:rsid w:val="0054188F"/>
    <w:rsid w:val="00542BA3"/>
    <w:rsid w:val="00545385"/>
    <w:rsid w:val="005464A2"/>
    <w:rsid w:val="0054721D"/>
    <w:rsid w:val="00550CE2"/>
    <w:rsid w:val="00552416"/>
    <w:rsid w:val="00552481"/>
    <w:rsid w:val="00552A48"/>
    <w:rsid w:val="00553058"/>
    <w:rsid w:val="00553DFA"/>
    <w:rsid w:val="005548D9"/>
    <w:rsid w:val="00557009"/>
    <w:rsid w:val="00557D8D"/>
    <w:rsid w:val="0056050F"/>
    <w:rsid w:val="005627BE"/>
    <w:rsid w:val="00563B80"/>
    <w:rsid w:val="00563FD2"/>
    <w:rsid w:val="0056745F"/>
    <w:rsid w:val="005705EB"/>
    <w:rsid w:val="00570AFF"/>
    <w:rsid w:val="00573623"/>
    <w:rsid w:val="0057477E"/>
    <w:rsid w:val="005747CE"/>
    <w:rsid w:val="00574FB5"/>
    <w:rsid w:val="005759A0"/>
    <w:rsid w:val="00576FB8"/>
    <w:rsid w:val="0057708D"/>
    <w:rsid w:val="00580C2B"/>
    <w:rsid w:val="00580C7D"/>
    <w:rsid w:val="00581328"/>
    <w:rsid w:val="00584144"/>
    <w:rsid w:val="0058431F"/>
    <w:rsid w:val="005853E8"/>
    <w:rsid w:val="005924E4"/>
    <w:rsid w:val="00593416"/>
    <w:rsid w:val="00593852"/>
    <w:rsid w:val="00594827"/>
    <w:rsid w:val="00597445"/>
    <w:rsid w:val="00597540"/>
    <w:rsid w:val="005979F8"/>
    <w:rsid w:val="005A0558"/>
    <w:rsid w:val="005A0753"/>
    <w:rsid w:val="005A0EDD"/>
    <w:rsid w:val="005A4118"/>
    <w:rsid w:val="005A7A1D"/>
    <w:rsid w:val="005B1D64"/>
    <w:rsid w:val="005B3322"/>
    <w:rsid w:val="005B3AF7"/>
    <w:rsid w:val="005B518C"/>
    <w:rsid w:val="005B60AE"/>
    <w:rsid w:val="005B7B66"/>
    <w:rsid w:val="005B7D2D"/>
    <w:rsid w:val="005C0562"/>
    <w:rsid w:val="005C07CC"/>
    <w:rsid w:val="005C12E4"/>
    <w:rsid w:val="005C1357"/>
    <w:rsid w:val="005C137B"/>
    <w:rsid w:val="005C26B6"/>
    <w:rsid w:val="005C4F17"/>
    <w:rsid w:val="005C52EE"/>
    <w:rsid w:val="005C5B02"/>
    <w:rsid w:val="005C5BCF"/>
    <w:rsid w:val="005C6630"/>
    <w:rsid w:val="005C740E"/>
    <w:rsid w:val="005D0562"/>
    <w:rsid w:val="005D16C9"/>
    <w:rsid w:val="005D351F"/>
    <w:rsid w:val="005D542D"/>
    <w:rsid w:val="005D5510"/>
    <w:rsid w:val="005D68C5"/>
    <w:rsid w:val="005D79D5"/>
    <w:rsid w:val="005E047A"/>
    <w:rsid w:val="005E0564"/>
    <w:rsid w:val="005E180F"/>
    <w:rsid w:val="005E18A6"/>
    <w:rsid w:val="005E2E5B"/>
    <w:rsid w:val="005E4634"/>
    <w:rsid w:val="005E4F40"/>
    <w:rsid w:val="005E5C6E"/>
    <w:rsid w:val="005E5D5D"/>
    <w:rsid w:val="005E5DB2"/>
    <w:rsid w:val="005E6160"/>
    <w:rsid w:val="005E6C66"/>
    <w:rsid w:val="005E7737"/>
    <w:rsid w:val="005E7BD3"/>
    <w:rsid w:val="005E7CCA"/>
    <w:rsid w:val="005E7F6C"/>
    <w:rsid w:val="005F08F4"/>
    <w:rsid w:val="005F171C"/>
    <w:rsid w:val="005F17B4"/>
    <w:rsid w:val="005F25BE"/>
    <w:rsid w:val="005F39F7"/>
    <w:rsid w:val="005F430E"/>
    <w:rsid w:val="005F4D33"/>
    <w:rsid w:val="005F56F8"/>
    <w:rsid w:val="005F5787"/>
    <w:rsid w:val="005F5DFF"/>
    <w:rsid w:val="005F5FE0"/>
    <w:rsid w:val="005F74E6"/>
    <w:rsid w:val="006017F8"/>
    <w:rsid w:val="006019ED"/>
    <w:rsid w:val="00601BAC"/>
    <w:rsid w:val="00602775"/>
    <w:rsid w:val="00603BA9"/>
    <w:rsid w:val="00604181"/>
    <w:rsid w:val="00605C15"/>
    <w:rsid w:val="00610191"/>
    <w:rsid w:val="0061035E"/>
    <w:rsid w:val="006111A2"/>
    <w:rsid w:val="006119F7"/>
    <w:rsid w:val="00611A26"/>
    <w:rsid w:val="00612D73"/>
    <w:rsid w:val="00612F64"/>
    <w:rsid w:val="00613325"/>
    <w:rsid w:val="00614F3B"/>
    <w:rsid w:val="00615AC1"/>
    <w:rsid w:val="0061765D"/>
    <w:rsid w:val="00620833"/>
    <w:rsid w:val="00620D05"/>
    <w:rsid w:val="00622749"/>
    <w:rsid w:val="00622B16"/>
    <w:rsid w:val="00622FEF"/>
    <w:rsid w:val="00623350"/>
    <w:rsid w:val="00624716"/>
    <w:rsid w:val="0062676B"/>
    <w:rsid w:val="006305D0"/>
    <w:rsid w:val="006309C2"/>
    <w:rsid w:val="00630FED"/>
    <w:rsid w:val="006315C1"/>
    <w:rsid w:val="00632163"/>
    <w:rsid w:val="00632BBA"/>
    <w:rsid w:val="00632CB4"/>
    <w:rsid w:val="00633116"/>
    <w:rsid w:val="00633BAF"/>
    <w:rsid w:val="00634D9F"/>
    <w:rsid w:val="00634E47"/>
    <w:rsid w:val="006373EE"/>
    <w:rsid w:val="006374C3"/>
    <w:rsid w:val="006408D6"/>
    <w:rsid w:val="00641DE7"/>
    <w:rsid w:val="00642008"/>
    <w:rsid w:val="0064321D"/>
    <w:rsid w:val="00643E23"/>
    <w:rsid w:val="00644E32"/>
    <w:rsid w:val="00652F47"/>
    <w:rsid w:val="00657768"/>
    <w:rsid w:val="00657C8B"/>
    <w:rsid w:val="00657D7C"/>
    <w:rsid w:val="00660F6B"/>
    <w:rsid w:val="00664061"/>
    <w:rsid w:val="006671D2"/>
    <w:rsid w:val="006678CA"/>
    <w:rsid w:val="00670D6D"/>
    <w:rsid w:val="006712C6"/>
    <w:rsid w:val="00671964"/>
    <w:rsid w:val="0067226D"/>
    <w:rsid w:val="006730A5"/>
    <w:rsid w:val="006738AA"/>
    <w:rsid w:val="006752EC"/>
    <w:rsid w:val="0067550F"/>
    <w:rsid w:val="006760A3"/>
    <w:rsid w:val="0067661B"/>
    <w:rsid w:val="006770A7"/>
    <w:rsid w:val="00680D0B"/>
    <w:rsid w:val="00681254"/>
    <w:rsid w:val="0068284E"/>
    <w:rsid w:val="006830FA"/>
    <w:rsid w:val="006834EA"/>
    <w:rsid w:val="00684E51"/>
    <w:rsid w:val="006851E3"/>
    <w:rsid w:val="00685438"/>
    <w:rsid w:val="00692394"/>
    <w:rsid w:val="00692D19"/>
    <w:rsid w:val="00692E8A"/>
    <w:rsid w:val="0069308F"/>
    <w:rsid w:val="00693E16"/>
    <w:rsid w:val="00694724"/>
    <w:rsid w:val="00696D14"/>
    <w:rsid w:val="0069714F"/>
    <w:rsid w:val="00697FAE"/>
    <w:rsid w:val="006A07FC"/>
    <w:rsid w:val="006A0A6D"/>
    <w:rsid w:val="006A19C8"/>
    <w:rsid w:val="006A24C6"/>
    <w:rsid w:val="006A3175"/>
    <w:rsid w:val="006A31B0"/>
    <w:rsid w:val="006A4462"/>
    <w:rsid w:val="006A57BC"/>
    <w:rsid w:val="006A5C15"/>
    <w:rsid w:val="006A6BDB"/>
    <w:rsid w:val="006A6DE1"/>
    <w:rsid w:val="006A7090"/>
    <w:rsid w:val="006A781C"/>
    <w:rsid w:val="006A7A3A"/>
    <w:rsid w:val="006A7BAD"/>
    <w:rsid w:val="006A7D60"/>
    <w:rsid w:val="006B0179"/>
    <w:rsid w:val="006B0A39"/>
    <w:rsid w:val="006B0A50"/>
    <w:rsid w:val="006B18A8"/>
    <w:rsid w:val="006B1C51"/>
    <w:rsid w:val="006B2322"/>
    <w:rsid w:val="006B460C"/>
    <w:rsid w:val="006B5126"/>
    <w:rsid w:val="006B69F6"/>
    <w:rsid w:val="006B7C42"/>
    <w:rsid w:val="006C0114"/>
    <w:rsid w:val="006C0A83"/>
    <w:rsid w:val="006C0C03"/>
    <w:rsid w:val="006C0DD6"/>
    <w:rsid w:val="006C107B"/>
    <w:rsid w:val="006C1286"/>
    <w:rsid w:val="006C13EF"/>
    <w:rsid w:val="006C1F97"/>
    <w:rsid w:val="006C2075"/>
    <w:rsid w:val="006C3B51"/>
    <w:rsid w:val="006C419C"/>
    <w:rsid w:val="006C51AE"/>
    <w:rsid w:val="006C526F"/>
    <w:rsid w:val="006D1B30"/>
    <w:rsid w:val="006D2447"/>
    <w:rsid w:val="006D3353"/>
    <w:rsid w:val="006D5395"/>
    <w:rsid w:val="006D5B3D"/>
    <w:rsid w:val="006D71F8"/>
    <w:rsid w:val="006D7F22"/>
    <w:rsid w:val="006E25A3"/>
    <w:rsid w:val="006E3081"/>
    <w:rsid w:val="006E4156"/>
    <w:rsid w:val="006E4344"/>
    <w:rsid w:val="006E4E3E"/>
    <w:rsid w:val="006E66C7"/>
    <w:rsid w:val="006E7EA0"/>
    <w:rsid w:val="006F0F9E"/>
    <w:rsid w:val="006F2E56"/>
    <w:rsid w:val="006F6F15"/>
    <w:rsid w:val="00700523"/>
    <w:rsid w:val="007009D9"/>
    <w:rsid w:val="00700AAC"/>
    <w:rsid w:val="00700C50"/>
    <w:rsid w:val="007020AE"/>
    <w:rsid w:val="007028C2"/>
    <w:rsid w:val="00702E68"/>
    <w:rsid w:val="007035BB"/>
    <w:rsid w:val="00703644"/>
    <w:rsid w:val="00704CDB"/>
    <w:rsid w:val="00711C9A"/>
    <w:rsid w:val="00713FE5"/>
    <w:rsid w:val="00714D40"/>
    <w:rsid w:val="00714D98"/>
    <w:rsid w:val="00714E91"/>
    <w:rsid w:val="007155BD"/>
    <w:rsid w:val="00720D87"/>
    <w:rsid w:val="0072117F"/>
    <w:rsid w:val="007225DB"/>
    <w:rsid w:val="00723255"/>
    <w:rsid w:val="00724DD1"/>
    <w:rsid w:val="00727800"/>
    <w:rsid w:val="007278B4"/>
    <w:rsid w:val="007318C3"/>
    <w:rsid w:val="00731DCB"/>
    <w:rsid w:val="00734BD0"/>
    <w:rsid w:val="00736542"/>
    <w:rsid w:val="0073659B"/>
    <w:rsid w:val="007366BD"/>
    <w:rsid w:val="00736972"/>
    <w:rsid w:val="00737976"/>
    <w:rsid w:val="0074016E"/>
    <w:rsid w:val="007428F9"/>
    <w:rsid w:val="00742DB6"/>
    <w:rsid w:val="00742DD0"/>
    <w:rsid w:val="00743262"/>
    <w:rsid w:val="00744071"/>
    <w:rsid w:val="00744773"/>
    <w:rsid w:val="00745CA3"/>
    <w:rsid w:val="00747A5E"/>
    <w:rsid w:val="007503D0"/>
    <w:rsid w:val="00751319"/>
    <w:rsid w:val="0075139A"/>
    <w:rsid w:val="007528BB"/>
    <w:rsid w:val="007605FC"/>
    <w:rsid w:val="00760F61"/>
    <w:rsid w:val="0076140F"/>
    <w:rsid w:val="00762440"/>
    <w:rsid w:val="0076393A"/>
    <w:rsid w:val="00766965"/>
    <w:rsid w:val="0076700B"/>
    <w:rsid w:val="0076736B"/>
    <w:rsid w:val="00771D3F"/>
    <w:rsid w:val="007733F1"/>
    <w:rsid w:val="007736D0"/>
    <w:rsid w:val="00773D93"/>
    <w:rsid w:val="007746BC"/>
    <w:rsid w:val="007760AD"/>
    <w:rsid w:val="00776E2C"/>
    <w:rsid w:val="0077757E"/>
    <w:rsid w:val="0078018E"/>
    <w:rsid w:val="007848C6"/>
    <w:rsid w:val="007865AB"/>
    <w:rsid w:val="00786D44"/>
    <w:rsid w:val="007905C9"/>
    <w:rsid w:val="007906AD"/>
    <w:rsid w:val="00790F7A"/>
    <w:rsid w:val="007922F4"/>
    <w:rsid w:val="00794625"/>
    <w:rsid w:val="007947EE"/>
    <w:rsid w:val="007948A5"/>
    <w:rsid w:val="007961D8"/>
    <w:rsid w:val="00796607"/>
    <w:rsid w:val="007A0439"/>
    <w:rsid w:val="007A214C"/>
    <w:rsid w:val="007A3402"/>
    <w:rsid w:val="007A3DD6"/>
    <w:rsid w:val="007A4D94"/>
    <w:rsid w:val="007A5149"/>
    <w:rsid w:val="007A6411"/>
    <w:rsid w:val="007A6C3F"/>
    <w:rsid w:val="007A7218"/>
    <w:rsid w:val="007B0CF8"/>
    <w:rsid w:val="007B373C"/>
    <w:rsid w:val="007B3BF1"/>
    <w:rsid w:val="007B435E"/>
    <w:rsid w:val="007B49BB"/>
    <w:rsid w:val="007B69FE"/>
    <w:rsid w:val="007C1731"/>
    <w:rsid w:val="007C1B1F"/>
    <w:rsid w:val="007C26B2"/>
    <w:rsid w:val="007C413B"/>
    <w:rsid w:val="007C66DB"/>
    <w:rsid w:val="007C6AF3"/>
    <w:rsid w:val="007C743C"/>
    <w:rsid w:val="007C743D"/>
    <w:rsid w:val="007D16D8"/>
    <w:rsid w:val="007D24ED"/>
    <w:rsid w:val="007D494A"/>
    <w:rsid w:val="007D49D4"/>
    <w:rsid w:val="007D4A1D"/>
    <w:rsid w:val="007D4ED2"/>
    <w:rsid w:val="007D5BA9"/>
    <w:rsid w:val="007D6881"/>
    <w:rsid w:val="007E0EDC"/>
    <w:rsid w:val="007E18B5"/>
    <w:rsid w:val="007E4252"/>
    <w:rsid w:val="007E487B"/>
    <w:rsid w:val="007E599B"/>
    <w:rsid w:val="007E6AC4"/>
    <w:rsid w:val="007E7029"/>
    <w:rsid w:val="007F040C"/>
    <w:rsid w:val="007F0B14"/>
    <w:rsid w:val="007F0E3E"/>
    <w:rsid w:val="007F0FD7"/>
    <w:rsid w:val="007F0FE6"/>
    <w:rsid w:val="007F21A4"/>
    <w:rsid w:val="007F2A96"/>
    <w:rsid w:val="007F7B1C"/>
    <w:rsid w:val="008042CD"/>
    <w:rsid w:val="008044E2"/>
    <w:rsid w:val="0080519C"/>
    <w:rsid w:val="0080562D"/>
    <w:rsid w:val="00811D04"/>
    <w:rsid w:val="00815E81"/>
    <w:rsid w:val="008174A8"/>
    <w:rsid w:val="00817FCB"/>
    <w:rsid w:val="00820C62"/>
    <w:rsid w:val="008210F1"/>
    <w:rsid w:val="00821EC5"/>
    <w:rsid w:val="0082210D"/>
    <w:rsid w:val="00823D21"/>
    <w:rsid w:val="00824075"/>
    <w:rsid w:val="0082546F"/>
    <w:rsid w:val="008260F9"/>
    <w:rsid w:val="00826FE2"/>
    <w:rsid w:val="00827771"/>
    <w:rsid w:val="00827DFD"/>
    <w:rsid w:val="00830647"/>
    <w:rsid w:val="008307E0"/>
    <w:rsid w:val="0083243B"/>
    <w:rsid w:val="0083461C"/>
    <w:rsid w:val="008363DD"/>
    <w:rsid w:val="00836B2F"/>
    <w:rsid w:val="0083795F"/>
    <w:rsid w:val="00837A14"/>
    <w:rsid w:val="00837F93"/>
    <w:rsid w:val="00840B53"/>
    <w:rsid w:val="00843116"/>
    <w:rsid w:val="00843A0C"/>
    <w:rsid w:val="008444C3"/>
    <w:rsid w:val="008446C8"/>
    <w:rsid w:val="00845178"/>
    <w:rsid w:val="008451DB"/>
    <w:rsid w:val="008518D2"/>
    <w:rsid w:val="00852D31"/>
    <w:rsid w:val="00853009"/>
    <w:rsid w:val="00853109"/>
    <w:rsid w:val="008560C1"/>
    <w:rsid w:val="00857722"/>
    <w:rsid w:val="00860988"/>
    <w:rsid w:val="00860A60"/>
    <w:rsid w:val="0086277A"/>
    <w:rsid w:val="0086283A"/>
    <w:rsid w:val="00863B33"/>
    <w:rsid w:val="008646C3"/>
    <w:rsid w:val="00864BFC"/>
    <w:rsid w:val="00865D76"/>
    <w:rsid w:val="00866C91"/>
    <w:rsid w:val="00867DC3"/>
    <w:rsid w:val="008711A6"/>
    <w:rsid w:val="008721E6"/>
    <w:rsid w:val="008807D6"/>
    <w:rsid w:val="00880D5F"/>
    <w:rsid w:val="0088107D"/>
    <w:rsid w:val="008813BB"/>
    <w:rsid w:val="008815E3"/>
    <w:rsid w:val="00885A52"/>
    <w:rsid w:val="00886323"/>
    <w:rsid w:val="00886326"/>
    <w:rsid w:val="00886939"/>
    <w:rsid w:val="008873F6"/>
    <w:rsid w:val="0088790C"/>
    <w:rsid w:val="0089221C"/>
    <w:rsid w:val="00893D59"/>
    <w:rsid w:val="00894665"/>
    <w:rsid w:val="0089550E"/>
    <w:rsid w:val="00895DA6"/>
    <w:rsid w:val="008972F9"/>
    <w:rsid w:val="00897E4F"/>
    <w:rsid w:val="00897EA3"/>
    <w:rsid w:val="008A22DD"/>
    <w:rsid w:val="008A23B0"/>
    <w:rsid w:val="008A2E8F"/>
    <w:rsid w:val="008A360B"/>
    <w:rsid w:val="008A3F6D"/>
    <w:rsid w:val="008A42A1"/>
    <w:rsid w:val="008A4411"/>
    <w:rsid w:val="008A5234"/>
    <w:rsid w:val="008A56DC"/>
    <w:rsid w:val="008A6ED4"/>
    <w:rsid w:val="008B10BB"/>
    <w:rsid w:val="008B1C12"/>
    <w:rsid w:val="008B1E19"/>
    <w:rsid w:val="008B2572"/>
    <w:rsid w:val="008B4771"/>
    <w:rsid w:val="008B4C10"/>
    <w:rsid w:val="008B5069"/>
    <w:rsid w:val="008B6153"/>
    <w:rsid w:val="008B6EA7"/>
    <w:rsid w:val="008C074A"/>
    <w:rsid w:val="008C1F7A"/>
    <w:rsid w:val="008C52F4"/>
    <w:rsid w:val="008C5664"/>
    <w:rsid w:val="008C56A8"/>
    <w:rsid w:val="008C7627"/>
    <w:rsid w:val="008D17C9"/>
    <w:rsid w:val="008D1D35"/>
    <w:rsid w:val="008D5EFD"/>
    <w:rsid w:val="008D6761"/>
    <w:rsid w:val="008D7621"/>
    <w:rsid w:val="008D76E0"/>
    <w:rsid w:val="008D7E6E"/>
    <w:rsid w:val="008E0691"/>
    <w:rsid w:val="008E21EF"/>
    <w:rsid w:val="008E47CB"/>
    <w:rsid w:val="008E53CD"/>
    <w:rsid w:val="008E606E"/>
    <w:rsid w:val="008E6157"/>
    <w:rsid w:val="008F0045"/>
    <w:rsid w:val="008F043A"/>
    <w:rsid w:val="008F1C53"/>
    <w:rsid w:val="008F4802"/>
    <w:rsid w:val="008F5E5F"/>
    <w:rsid w:val="008F6174"/>
    <w:rsid w:val="008F64BF"/>
    <w:rsid w:val="008F718B"/>
    <w:rsid w:val="009013AC"/>
    <w:rsid w:val="009022A4"/>
    <w:rsid w:val="00904024"/>
    <w:rsid w:val="00906619"/>
    <w:rsid w:val="009069BF"/>
    <w:rsid w:val="00906BA4"/>
    <w:rsid w:val="00910E36"/>
    <w:rsid w:val="00912143"/>
    <w:rsid w:val="00913484"/>
    <w:rsid w:val="0091577E"/>
    <w:rsid w:val="009159AB"/>
    <w:rsid w:val="00915A36"/>
    <w:rsid w:val="009177AA"/>
    <w:rsid w:val="009177AB"/>
    <w:rsid w:val="0091793E"/>
    <w:rsid w:val="00920461"/>
    <w:rsid w:val="009219DE"/>
    <w:rsid w:val="00921B71"/>
    <w:rsid w:val="0092245C"/>
    <w:rsid w:val="0092320F"/>
    <w:rsid w:val="0092350F"/>
    <w:rsid w:val="00925070"/>
    <w:rsid w:val="00926A5B"/>
    <w:rsid w:val="0092710B"/>
    <w:rsid w:val="009317CF"/>
    <w:rsid w:val="00931FA7"/>
    <w:rsid w:val="00932920"/>
    <w:rsid w:val="00932AE6"/>
    <w:rsid w:val="00933DD7"/>
    <w:rsid w:val="0093431E"/>
    <w:rsid w:val="009366B1"/>
    <w:rsid w:val="0093686C"/>
    <w:rsid w:val="00937852"/>
    <w:rsid w:val="00937A9A"/>
    <w:rsid w:val="00937E76"/>
    <w:rsid w:val="009409F7"/>
    <w:rsid w:val="00940CE8"/>
    <w:rsid w:val="00941A1A"/>
    <w:rsid w:val="009439AC"/>
    <w:rsid w:val="009448D4"/>
    <w:rsid w:val="0095089C"/>
    <w:rsid w:val="009512BE"/>
    <w:rsid w:val="009513B2"/>
    <w:rsid w:val="009522E2"/>
    <w:rsid w:val="00953455"/>
    <w:rsid w:val="00953E52"/>
    <w:rsid w:val="0095439D"/>
    <w:rsid w:val="009574BB"/>
    <w:rsid w:val="009626CB"/>
    <w:rsid w:val="00964268"/>
    <w:rsid w:val="0096445E"/>
    <w:rsid w:val="00967454"/>
    <w:rsid w:val="00967B47"/>
    <w:rsid w:val="00975234"/>
    <w:rsid w:val="00975558"/>
    <w:rsid w:val="009759E0"/>
    <w:rsid w:val="00976B87"/>
    <w:rsid w:val="00977C20"/>
    <w:rsid w:val="00981591"/>
    <w:rsid w:val="00981BBF"/>
    <w:rsid w:val="00984614"/>
    <w:rsid w:val="00987CF4"/>
    <w:rsid w:val="009900AC"/>
    <w:rsid w:val="00990987"/>
    <w:rsid w:val="00990CCF"/>
    <w:rsid w:val="009930BE"/>
    <w:rsid w:val="00993140"/>
    <w:rsid w:val="009952FB"/>
    <w:rsid w:val="00995906"/>
    <w:rsid w:val="009A18AF"/>
    <w:rsid w:val="009A4DD5"/>
    <w:rsid w:val="009A595D"/>
    <w:rsid w:val="009A62CC"/>
    <w:rsid w:val="009A6915"/>
    <w:rsid w:val="009A6B14"/>
    <w:rsid w:val="009A7213"/>
    <w:rsid w:val="009B3139"/>
    <w:rsid w:val="009B4C04"/>
    <w:rsid w:val="009B5B10"/>
    <w:rsid w:val="009B6AA0"/>
    <w:rsid w:val="009B6F75"/>
    <w:rsid w:val="009C03AC"/>
    <w:rsid w:val="009C18D7"/>
    <w:rsid w:val="009C2016"/>
    <w:rsid w:val="009C25FD"/>
    <w:rsid w:val="009C2871"/>
    <w:rsid w:val="009C2D41"/>
    <w:rsid w:val="009C309C"/>
    <w:rsid w:val="009C47AC"/>
    <w:rsid w:val="009C4BB1"/>
    <w:rsid w:val="009C5A05"/>
    <w:rsid w:val="009C67FA"/>
    <w:rsid w:val="009C6DB8"/>
    <w:rsid w:val="009D0746"/>
    <w:rsid w:val="009D13C4"/>
    <w:rsid w:val="009D206B"/>
    <w:rsid w:val="009D2EF9"/>
    <w:rsid w:val="009D3AE9"/>
    <w:rsid w:val="009D42CF"/>
    <w:rsid w:val="009D495F"/>
    <w:rsid w:val="009D519D"/>
    <w:rsid w:val="009D5D8E"/>
    <w:rsid w:val="009D6CAF"/>
    <w:rsid w:val="009D7036"/>
    <w:rsid w:val="009D7A90"/>
    <w:rsid w:val="009E0526"/>
    <w:rsid w:val="009E06C2"/>
    <w:rsid w:val="009E0C40"/>
    <w:rsid w:val="009E15E3"/>
    <w:rsid w:val="009E1639"/>
    <w:rsid w:val="009E1FF5"/>
    <w:rsid w:val="009E3758"/>
    <w:rsid w:val="009E399F"/>
    <w:rsid w:val="009E476E"/>
    <w:rsid w:val="009F0747"/>
    <w:rsid w:val="009F0A8E"/>
    <w:rsid w:val="009F17A3"/>
    <w:rsid w:val="009F21AE"/>
    <w:rsid w:val="009F21FA"/>
    <w:rsid w:val="009F2BFB"/>
    <w:rsid w:val="009F30D3"/>
    <w:rsid w:val="009F471B"/>
    <w:rsid w:val="009F48D5"/>
    <w:rsid w:val="009F5D8F"/>
    <w:rsid w:val="009F70E8"/>
    <w:rsid w:val="00A00B5D"/>
    <w:rsid w:val="00A00DA5"/>
    <w:rsid w:val="00A01035"/>
    <w:rsid w:val="00A028EC"/>
    <w:rsid w:val="00A03EB6"/>
    <w:rsid w:val="00A0699E"/>
    <w:rsid w:val="00A06E87"/>
    <w:rsid w:val="00A07842"/>
    <w:rsid w:val="00A118C4"/>
    <w:rsid w:val="00A11BA2"/>
    <w:rsid w:val="00A13B20"/>
    <w:rsid w:val="00A14E2F"/>
    <w:rsid w:val="00A15198"/>
    <w:rsid w:val="00A1556F"/>
    <w:rsid w:val="00A15A97"/>
    <w:rsid w:val="00A16309"/>
    <w:rsid w:val="00A1650D"/>
    <w:rsid w:val="00A204BA"/>
    <w:rsid w:val="00A21665"/>
    <w:rsid w:val="00A22A38"/>
    <w:rsid w:val="00A239A6"/>
    <w:rsid w:val="00A239AB"/>
    <w:rsid w:val="00A247EE"/>
    <w:rsid w:val="00A24C79"/>
    <w:rsid w:val="00A25AC6"/>
    <w:rsid w:val="00A2725B"/>
    <w:rsid w:val="00A34003"/>
    <w:rsid w:val="00A3482B"/>
    <w:rsid w:val="00A36331"/>
    <w:rsid w:val="00A365DC"/>
    <w:rsid w:val="00A373D5"/>
    <w:rsid w:val="00A374B4"/>
    <w:rsid w:val="00A377F7"/>
    <w:rsid w:val="00A43E17"/>
    <w:rsid w:val="00A46616"/>
    <w:rsid w:val="00A46A1A"/>
    <w:rsid w:val="00A524F3"/>
    <w:rsid w:val="00A5486B"/>
    <w:rsid w:val="00A5486D"/>
    <w:rsid w:val="00A5618E"/>
    <w:rsid w:val="00A561DE"/>
    <w:rsid w:val="00A572FF"/>
    <w:rsid w:val="00A578DD"/>
    <w:rsid w:val="00A6122F"/>
    <w:rsid w:val="00A62A35"/>
    <w:rsid w:val="00A64014"/>
    <w:rsid w:val="00A65229"/>
    <w:rsid w:val="00A659FE"/>
    <w:rsid w:val="00A66412"/>
    <w:rsid w:val="00A67140"/>
    <w:rsid w:val="00A71282"/>
    <w:rsid w:val="00A7168A"/>
    <w:rsid w:val="00A721DF"/>
    <w:rsid w:val="00A72DF9"/>
    <w:rsid w:val="00A7354F"/>
    <w:rsid w:val="00A7426F"/>
    <w:rsid w:val="00A749AC"/>
    <w:rsid w:val="00A7528C"/>
    <w:rsid w:val="00A757AA"/>
    <w:rsid w:val="00A80342"/>
    <w:rsid w:val="00A81E6F"/>
    <w:rsid w:val="00A82487"/>
    <w:rsid w:val="00A82605"/>
    <w:rsid w:val="00A83DD0"/>
    <w:rsid w:val="00A843A5"/>
    <w:rsid w:val="00A84451"/>
    <w:rsid w:val="00A85370"/>
    <w:rsid w:val="00A863D5"/>
    <w:rsid w:val="00A865D3"/>
    <w:rsid w:val="00A868D7"/>
    <w:rsid w:val="00A907AF"/>
    <w:rsid w:val="00A9337A"/>
    <w:rsid w:val="00A951FA"/>
    <w:rsid w:val="00A957FC"/>
    <w:rsid w:val="00A958A5"/>
    <w:rsid w:val="00A96AE2"/>
    <w:rsid w:val="00A976E0"/>
    <w:rsid w:val="00AA0A4F"/>
    <w:rsid w:val="00AA2E56"/>
    <w:rsid w:val="00AA4352"/>
    <w:rsid w:val="00AA44BC"/>
    <w:rsid w:val="00AA566D"/>
    <w:rsid w:val="00AA5A3D"/>
    <w:rsid w:val="00AA7597"/>
    <w:rsid w:val="00AA7EEE"/>
    <w:rsid w:val="00AB01A2"/>
    <w:rsid w:val="00AB0D48"/>
    <w:rsid w:val="00AB0FF7"/>
    <w:rsid w:val="00AB1978"/>
    <w:rsid w:val="00AB2480"/>
    <w:rsid w:val="00AB25EA"/>
    <w:rsid w:val="00AB5323"/>
    <w:rsid w:val="00AB5FD5"/>
    <w:rsid w:val="00AB7C35"/>
    <w:rsid w:val="00AC07D4"/>
    <w:rsid w:val="00AC1406"/>
    <w:rsid w:val="00AC1409"/>
    <w:rsid w:val="00AC215F"/>
    <w:rsid w:val="00AC21E1"/>
    <w:rsid w:val="00AC2203"/>
    <w:rsid w:val="00AC4FE4"/>
    <w:rsid w:val="00AC60F3"/>
    <w:rsid w:val="00AC66E4"/>
    <w:rsid w:val="00AC7276"/>
    <w:rsid w:val="00AC7D31"/>
    <w:rsid w:val="00AC7EE5"/>
    <w:rsid w:val="00AD0F79"/>
    <w:rsid w:val="00AD112C"/>
    <w:rsid w:val="00AD3BF3"/>
    <w:rsid w:val="00AD5952"/>
    <w:rsid w:val="00AD718A"/>
    <w:rsid w:val="00AE0D4C"/>
    <w:rsid w:val="00AE0D55"/>
    <w:rsid w:val="00AE2E7C"/>
    <w:rsid w:val="00AE418B"/>
    <w:rsid w:val="00AE53F2"/>
    <w:rsid w:val="00AE54AD"/>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AFA"/>
    <w:rsid w:val="00B05F76"/>
    <w:rsid w:val="00B05FFD"/>
    <w:rsid w:val="00B10CB8"/>
    <w:rsid w:val="00B10CC8"/>
    <w:rsid w:val="00B10F3C"/>
    <w:rsid w:val="00B1269E"/>
    <w:rsid w:val="00B12D14"/>
    <w:rsid w:val="00B154FB"/>
    <w:rsid w:val="00B16389"/>
    <w:rsid w:val="00B20933"/>
    <w:rsid w:val="00B20BD4"/>
    <w:rsid w:val="00B21F2D"/>
    <w:rsid w:val="00B241AB"/>
    <w:rsid w:val="00B2531A"/>
    <w:rsid w:val="00B254CB"/>
    <w:rsid w:val="00B25CA1"/>
    <w:rsid w:val="00B2617F"/>
    <w:rsid w:val="00B2737F"/>
    <w:rsid w:val="00B33F17"/>
    <w:rsid w:val="00B34B30"/>
    <w:rsid w:val="00B35296"/>
    <w:rsid w:val="00B35832"/>
    <w:rsid w:val="00B36199"/>
    <w:rsid w:val="00B368E8"/>
    <w:rsid w:val="00B371AA"/>
    <w:rsid w:val="00B4203C"/>
    <w:rsid w:val="00B42467"/>
    <w:rsid w:val="00B45ECE"/>
    <w:rsid w:val="00B46004"/>
    <w:rsid w:val="00B46A0B"/>
    <w:rsid w:val="00B46D1D"/>
    <w:rsid w:val="00B501DA"/>
    <w:rsid w:val="00B50F11"/>
    <w:rsid w:val="00B515AC"/>
    <w:rsid w:val="00B51867"/>
    <w:rsid w:val="00B521B5"/>
    <w:rsid w:val="00B52C46"/>
    <w:rsid w:val="00B52E31"/>
    <w:rsid w:val="00B5335A"/>
    <w:rsid w:val="00B53920"/>
    <w:rsid w:val="00B56B68"/>
    <w:rsid w:val="00B57894"/>
    <w:rsid w:val="00B57BF4"/>
    <w:rsid w:val="00B621F0"/>
    <w:rsid w:val="00B625A3"/>
    <w:rsid w:val="00B64DF4"/>
    <w:rsid w:val="00B6563C"/>
    <w:rsid w:val="00B677C3"/>
    <w:rsid w:val="00B705BF"/>
    <w:rsid w:val="00B71DE9"/>
    <w:rsid w:val="00B722D8"/>
    <w:rsid w:val="00B732DA"/>
    <w:rsid w:val="00B733A4"/>
    <w:rsid w:val="00B73BF5"/>
    <w:rsid w:val="00B80385"/>
    <w:rsid w:val="00B810B7"/>
    <w:rsid w:val="00B81B81"/>
    <w:rsid w:val="00B8533B"/>
    <w:rsid w:val="00B85964"/>
    <w:rsid w:val="00B87E20"/>
    <w:rsid w:val="00B9251A"/>
    <w:rsid w:val="00B92551"/>
    <w:rsid w:val="00B92B5E"/>
    <w:rsid w:val="00B93413"/>
    <w:rsid w:val="00B95763"/>
    <w:rsid w:val="00B979AD"/>
    <w:rsid w:val="00BA2BFD"/>
    <w:rsid w:val="00BA36A2"/>
    <w:rsid w:val="00BA3AF3"/>
    <w:rsid w:val="00BA3CA2"/>
    <w:rsid w:val="00BA462F"/>
    <w:rsid w:val="00BA5687"/>
    <w:rsid w:val="00BA7EB6"/>
    <w:rsid w:val="00BB282E"/>
    <w:rsid w:val="00BB43FD"/>
    <w:rsid w:val="00BB4CE5"/>
    <w:rsid w:val="00BB5457"/>
    <w:rsid w:val="00BB7333"/>
    <w:rsid w:val="00BB7B01"/>
    <w:rsid w:val="00BC03F6"/>
    <w:rsid w:val="00BC215D"/>
    <w:rsid w:val="00BC256A"/>
    <w:rsid w:val="00BC33C9"/>
    <w:rsid w:val="00BC41E4"/>
    <w:rsid w:val="00BC4CBB"/>
    <w:rsid w:val="00BC6E28"/>
    <w:rsid w:val="00BC73E6"/>
    <w:rsid w:val="00BD0C7D"/>
    <w:rsid w:val="00BD0F45"/>
    <w:rsid w:val="00BD32B9"/>
    <w:rsid w:val="00BD46E0"/>
    <w:rsid w:val="00BE0566"/>
    <w:rsid w:val="00BE1CB1"/>
    <w:rsid w:val="00BE202E"/>
    <w:rsid w:val="00BE21F2"/>
    <w:rsid w:val="00BE451C"/>
    <w:rsid w:val="00BE591D"/>
    <w:rsid w:val="00BE6A0E"/>
    <w:rsid w:val="00BE6B91"/>
    <w:rsid w:val="00BF0FA1"/>
    <w:rsid w:val="00BF39CC"/>
    <w:rsid w:val="00BF3CB6"/>
    <w:rsid w:val="00BF4B12"/>
    <w:rsid w:val="00BF4DA0"/>
    <w:rsid w:val="00BF4F7E"/>
    <w:rsid w:val="00BF6CC9"/>
    <w:rsid w:val="00BF7C75"/>
    <w:rsid w:val="00C00A85"/>
    <w:rsid w:val="00C00E20"/>
    <w:rsid w:val="00C02A10"/>
    <w:rsid w:val="00C036BB"/>
    <w:rsid w:val="00C05136"/>
    <w:rsid w:val="00C05680"/>
    <w:rsid w:val="00C07148"/>
    <w:rsid w:val="00C0773C"/>
    <w:rsid w:val="00C12270"/>
    <w:rsid w:val="00C12CF6"/>
    <w:rsid w:val="00C14120"/>
    <w:rsid w:val="00C178E0"/>
    <w:rsid w:val="00C22F00"/>
    <w:rsid w:val="00C23EBA"/>
    <w:rsid w:val="00C23FCE"/>
    <w:rsid w:val="00C24120"/>
    <w:rsid w:val="00C258A2"/>
    <w:rsid w:val="00C30D39"/>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5430A"/>
    <w:rsid w:val="00C578D9"/>
    <w:rsid w:val="00C6020B"/>
    <w:rsid w:val="00C61CE3"/>
    <w:rsid w:val="00C621BB"/>
    <w:rsid w:val="00C62D09"/>
    <w:rsid w:val="00C65EB5"/>
    <w:rsid w:val="00C66145"/>
    <w:rsid w:val="00C668DC"/>
    <w:rsid w:val="00C66F62"/>
    <w:rsid w:val="00C6773F"/>
    <w:rsid w:val="00C703E8"/>
    <w:rsid w:val="00C71751"/>
    <w:rsid w:val="00C71AF2"/>
    <w:rsid w:val="00C71D9D"/>
    <w:rsid w:val="00C74616"/>
    <w:rsid w:val="00C74DC7"/>
    <w:rsid w:val="00C77021"/>
    <w:rsid w:val="00C777EC"/>
    <w:rsid w:val="00C80B47"/>
    <w:rsid w:val="00C80BEC"/>
    <w:rsid w:val="00C81709"/>
    <w:rsid w:val="00C83084"/>
    <w:rsid w:val="00C8364F"/>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5C4C"/>
    <w:rsid w:val="00C968BC"/>
    <w:rsid w:val="00C96F98"/>
    <w:rsid w:val="00C97044"/>
    <w:rsid w:val="00CA02C4"/>
    <w:rsid w:val="00CA03DA"/>
    <w:rsid w:val="00CA0EEC"/>
    <w:rsid w:val="00CA1F6F"/>
    <w:rsid w:val="00CA2128"/>
    <w:rsid w:val="00CA3757"/>
    <w:rsid w:val="00CA4310"/>
    <w:rsid w:val="00CA4AA3"/>
    <w:rsid w:val="00CA707E"/>
    <w:rsid w:val="00CA78D7"/>
    <w:rsid w:val="00CB3831"/>
    <w:rsid w:val="00CB42B7"/>
    <w:rsid w:val="00CB602C"/>
    <w:rsid w:val="00CB6E6C"/>
    <w:rsid w:val="00CC2428"/>
    <w:rsid w:val="00CC274B"/>
    <w:rsid w:val="00CC2A01"/>
    <w:rsid w:val="00CC4771"/>
    <w:rsid w:val="00CC5FE9"/>
    <w:rsid w:val="00CC67EC"/>
    <w:rsid w:val="00CD05BE"/>
    <w:rsid w:val="00CD0A29"/>
    <w:rsid w:val="00CD3E27"/>
    <w:rsid w:val="00CD40C9"/>
    <w:rsid w:val="00CD623C"/>
    <w:rsid w:val="00CD7240"/>
    <w:rsid w:val="00CD757A"/>
    <w:rsid w:val="00CE12C9"/>
    <w:rsid w:val="00CE1994"/>
    <w:rsid w:val="00CE23D3"/>
    <w:rsid w:val="00CE333B"/>
    <w:rsid w:val="00CE40A3"/>
    <w:rsid w:val="00CE61E5"/>
    <w:rsid w:val="00CE6507"/>
    <w:rsid w:val="00CF0AAE"/>
    <w:rsid w:val="00CF18EE"/>
    <w:rsid w:val="00CF2B47"/>
    <w:rsid w:val="00CF3C56"/>
    <w:rsid w:val="00CF3EE6"/>
    <w:rsid w:val="00CF42F8"/>
    <w:rsid w:val="00CF4B27"/>
    <w:rsid w:val="00CF53CF"/>
    <w:rsid w:val="00CF6317"/>
    <w:rsid w:val="00CF7531"/>
    <w:rsid w:val="00CF7D42"/>
    <w:rsid w:val="00D00BF3"/>
    <w:rsid w:val="00D02DA2"/>
    <w:rsid w:val="00D0409E"/>
    <w:rsid w:val="00D0540B"/>
    <w:rsid w:val="00D11139"/>
    <w:rsid w:val="00D13535"/>
    <w:rsid w:val="00D14F6E"/>
    <w:rsid w:val="00D15CA2"/>
    <w:rsid w:val="00D168BB"/>
    <w:rsid w:val="00D17D31"/>
    <w:rsid w:val="00D17E53"/>
    <w:rsid w:val="00D215C6"/>
    <w:rsid w:val="00D22B4D"/>
    <w:rsid w:val="00D24386"/>
    <w:rsid w:val="00D2455E"/>
    <w:rsid w:val="00D247DA"/>
    <w:rsid w:val="00D24E3D"/>
    <w:rsid w:val="00D25F33"/>
    <w:rsid w:val="00D26381"/>
    <w:rsid w:val="00D26775"/>
    <w:rsid w:val="00D30640"/>
    <w:rsid w:val="00D30BB1"/>
    <w:rsid w:val="00D31357"/>
    <w:rsid w:val="00D31ADB"/>
    <w:rsid w:val="00D31C26"/>
    <w:rsid w:val="00D32E00"/>
    <w:rsid w:val="00D33D22"/>
    <w:rsid w:val="00D34FAA"/>
    <w:rsid w:val="00D35296"/>
    <w:rsid w:val="00D35CA5"/>
    <w:rsid w:val="00D35D78"/>
    <w:rsid w:val="00D363BB"/>
    <w:rsid w:val="00D378DC"/>
    <w:rsid w:val="00D37D47"/>
    <w:rsid w:val="00D402F2"/>
    <w:rsid w:val="00D405C0"/>
    <w:rsid w:val="00D430A2"/>
    <w:rsid w:val="00D4368D"/>
    <w:rsid w:val="00D445BF"/>
    <w:rsid w:val="00D44A03"/>
    <w:rsid w:val="00D46078"/>
    <w:rsid w:val="00D50444"/>
    <w:rsid w:val="00D5216E"/>
    <w:rsid w:val="00D5286F"/>
    <w:rsid w:val="00D52C31"/>
    <w:rsid w:val="00D52E50"/>
    <w:rsid w:val="00D53403"/>
    <w:rsid w:val="00D54399"/>
    <w:rsid w:val="00D55305"/>
    <w:rsid w:val="00D55861"/>
    <w:rsid w:val="00D56179"/>
    <w:rsid w:val="00D56819"/>
    <w:rsid w:val="00D56C11"/>
    <w:rsid w:val="00D57367"/>
    <w:rsid w:val="00D57AC6"/>
    <w:rsid w:val="00D620A8"/>
    <w:rsid w:val="00D62749"/>
    <w:rsid w:val="00D6281D"/>
    <w:rsid w:val="00D63420"/>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5411"/>
    <w:rsid w:val="00D96544"/>
    <w:rsid w:val="00D976F7"/>
    <w:rsid w:val="00DA0E72"/>
    <w:rsid w:val="00DA29D6"/>
    <w:rsid w:val="00DA32C1"/>
    <w:rsid w:val="00DA3D36"/>
    <w:rsid w:val="00DA42F9"/>
    <w:rsid w:val="00DA633F"/>
    <w:rsid w:val="00DA6C8E"/>
    <w:rsid w:val="00DA726E"/>
    <w:rsid w:val="00DA75D2"/>
    <w:rsid w:val="00DA7D01"/>
    <w:rsid w:val="00DB255C"/>
    <w:rsid w:val="00DB2DBE"/>
    <w:rsid w:val="00DB30C2"/>
    <w:rsid w:val="00DB51FA"/>
    <w:rsid w:val="00DB5497"/>
    <w:rsid w:val="00DB6444"/>
    <w:rsid w:val="00DB6FC1"/>
    <w:rsid w:val="00DB73E1"/>
    <w:rsid w:val="00DB792E"/>
    <w:rsid w:val="00DB7BF1"/>
    <w:rsid w:val="00DC26F6"/>
    <w:rsid w:val="00DC3F8B"/>
    <w:rsid w:val="00DC470D"/>
    <w:rsid w:val="00DC4C64"/>
    <w:rsid w:val="00DC6E6B"/>
    <w:rsid w:val="00DC7AA7"/>
    <w:rsid w:val="00DD0864"/>
    <w:rsid w:val="00DD15D1"/>
    <w:rsid w:val="00DD1DAA"/>
    <w:rsid w:val="00DD1E3B"/>
    <w:rsid w:val="00DD3169"/>
    <w:rsid w:val="00DD4BC8"/>
    <w:rsid w:val="00DD70BF"/>
    <w:rsid w:val="00DE06EB"/>
    <w:rsid w:val="00DE13B9"/>
    <w:rsid w:val="00DE51CC"/>
    <w:rsid w:val="00DE7FB9"/>
    <w:rsid w:val="00DF0215"/>
    <w:rsid w:val="00DF2212"/>
    <w:rsid w:val="00DF2997"/>
    <w:rsid w:val="00E010AB"/>
    <w:rsid w:val="00E023F8"/>
    <w:rsid w:val="00E0248A"/>
    <w:rsid w:val="00E02830"/>
    <w:rsid w:val="00E048EF"/>
    <w:rsid w:val="00E053AC"/>
    <w:rsid w:val="00E05A5C"/>
    <w:rsid w:val="00E07A76"/>
    <w:rsid w:val="00E07C65"/>
    <w:rsid w:val="00E115E3"/>
    <w:rsid w:val="00E13673"/>
    <w:rsid w:val="00E137DA"/>
    <w:rsid w:val="00E13B2D"/>
    <w:rsid w:val="00E14AA6"/>
    <w:rsid w:val="00E14D81"/>
    <w:rsid w:val="00E171B8"/>
    <w:rsid w:val="00E1750D"/>
    <w:rsid w:val="00E17FA1"/>
    <w:rsid w:val="00E17FE1"/>
    <w:rsid w:val="00E20C2D"/>
    <w:rsid w:val="00E22362"/>
    <w:rsid w:val="00E22A6D"/>
    <w:rsid w:val="00E22D0E"/>
    <w:rsid w:val="00E22DAE"/>
    <w:rsid w:val="00E230F7"/>
    <w:rsid w:val="00E26DA3"/>
    <w:rsid w:val="00E27588"/>
    <w:rsid w:val="00E2778C"/>
    <w:rsid w:val="00E304CC"/>
    <w:rsid w:val="00E31100"/>
    <w:rsid w:val="00E31629"/>
    <w:rsid w:val="00E33144"/>
    <w:rsid w:val="00E33DD7"/>
    <w:rsid w:val="00E34074"/>
    <w:rsid w:val="00E34813"/>
    <w:rsid w:val="00E3525D"/>
    <w:rsid w:val="00E35399"/>
    <w:rsid w:val="00E356E8"/>
    <w:rsid w:val="00E3610F"/>
    <w:rsid w:val="00E36314"/>
    <w:rsid w:val="00E3658F"/>
    <w:rsid w:val="00E37768"/>
    <w:rsid w:val="00E37DE5"/>
    <w:rsid w:val="00E4296C"/>
    <w:rsid w:val="00E43C3C"/>
    <w:rsid w:val="00E43DB0"/>
    <w:rsid w:val="00E45341"/>
    <w:rsid w:val="00E45ABD"/>
    <w:rsid w:val="00E4664A"/>
    <w:rsid w:val="00E46E47"/>
    <w:rsid w:val="00E4798D"/>
    <w:rsid w:val="00E47DF6"/>
    <w:rsid w:val="00E518CA"/>
    <w:rsid w:val="00E51E06"/>
    <w:rsid w:val="00E54C15"/>
    <w:rsid w:val="00E54FF7"/>
    <w:rsid w:val="00E5544A"/>
    <w:rsid w:val="00E5592C"/>
    <w:rsid w:val="00E60138"/>
    <w:rsid w:val="00E6014F"/>
    <w:rsid w:val="00E66F5A"/>
    <w:rsid w:val="00E7053D"/>
    <w:rsid w:val="00E72257"/>
    <w:rsid w:val="00E72E2D"/>
    <w:rsid w:val="00E73354"/>
    <w:rsid w:val="00E734D2"/>
    <w:rsid w:val="00E73BDB"/>
    <w:rsid w:val="00E74429"/>
    <w:rsid w:val="00E75733"/>
    <w:rsid w:val="00E8105B"/>
    <w:rsid w:val="00E83826"/>
    <w:rsid w:val="00E83E65"/>
    <w:rsid w:val="00E8469C"/>
    <w:rsid w:val="00E84E3A"/>
    <w:rsid w:val="00E8634A"/>
    <w:rsid w:val="00E8753E"/>
    <w:rsid w:val="00E87F7B"/>
    <w:rsid w:val="00E9107B"/>
    <w:rsid w:val="00E911EB"/>
    <w:rsid w:val="00E9184A"/>
    <w:rsid w:val="00E9228D"/>
    <w:rsid w:val="00E922D8"/>
    <w:rsid w:val="00E92C05"/>
    <w:rsid w:val="00E93D09"/>
    <w:rsid w:val="00E942F0"/>
    <w:rsid w:val="00E95B66"/>
    <w:rsid w:val="00E96E6C"/>
    <w:rsid w:val="00E97574"/>
    <w:rsid w:val="00E97C68"/>
    <w:rsid w:val="00EA3F36"/>
    <w:rsid w:val="00EA4053"/>
    <w:rsid w:val="00EA4789"/>
    <w:rsid w:val="00EA4910"/>
    <w:rsid w:val="00EA54AD"/>
    <w:rsid w:val="00EA64FB"/>
    <w:rsid w:val="00EA7ADB"/>
    <w:rsid w:val="00EB06D3"/>
    <w:rsid w:val="00EB1D52"/>
    <w:rsid w:val="00EB28AD"/>
    <w:rsid w:val="00EB2A19"/>
    <w:rsid w:val="00EB2C88"/>
    <w:rsid w:val="00EB3271"/>
    <w:rsid w:val="00EB3CFF"/>
    <w:rsid w:val="00EB4016"/>
    <w:rsid w:val="00EB47C4"/>
    <w:rsid w:val="00EB5944"/>
    <w:rsid w:val="00EB6530"/>
    <w:rsid w:val="00EB7563"/>
    <w:rsid w:val="00EC142A"/>
    <w:rsid w:val="00EC1EDA"/>
    <w:rsid w:val="00EC2FA0"/>
    <w:rsid w:val="00EC6572"/>
    <w:rsid w:val="00ED0455"/>
    <w:rsid w:val="00ED0804"/>
    <w:rsid w:val="00ED2075"/>
    <w:rsid w:val="00ED2B2B"/>
    <w:rsid w:val="00ED3281"/>
    <w:rsid w:val="00ED33CB"/>
    <w:rsid w:val="00ED44DE"/>
    <w:rsid w:val="00ED51AA"/>
    <w:rsid w:val="00ED6C67"/>
    <w:rsid w:val="00ED6D14"/>
    <w:rsid w:val="00ED6DD8"/>
    <w:rsid w:val="00ED7B6A"/>
    <w:rsid w:val="00EE02E0"/>
    <w:rsid w:val="00EE1ACD"/>
    <w:rsid w:val="00EE2210"/>
    <w:rsid w:val="00EE3444"/>
    <w:rsid w:val="00EE5DFF"/>
    <w:rsid w:val="00EE6FEE"/>
    <w:rsid w:val="00EE764D"/>
    <w:rsid w:val="00EF0461"/>
    <w:rsid w:val="00EF1358"/>
    <w:rsid w:val="00EF4357"/>
    <w:rsid w:val="00EF4DC7"/>
    <w:rsid w:val="00EF679D"/>
    <w:rsid w:val="00EF72B4"/>
    <w:rsid w:val="00EF737D"/>
    <w:rsid w:val="00EF78A5"/>
    <w:rsid w:val="00F00D1D"/>
    <w:rsid w:val="00F0141D"/>
    <w:rsid w:val="00F0179C"/>
    <w:rsid w:val="00F01B2E"/>
    <w:rsid w:val="00F022E1"/>
    <w:rsid w:val="00F045F3"/>
    <w:rsid w:val="00F0721F"/>
    <w:rsid w:val="00F11766"/>
    <w:rsid w:val="00F11BD0"/>
    <w:rsid w:val="00F12731"/>
    <w:rsid w:val="00F12B3C"/>
    <w:rsid w:val="00F1354A"/>
    <w:rsid w:val="00F13574"/>
    <w:rsid w:val="00F1367F"/>
    <w:rsid w:val="00F13C01"/>
    <w:rsid w:val="00F14612"/>
    <w:rsid w:val="00F15C6A"/>
    <w:rsid w:val="00F16D5C"/>
    <w:rsid w:val="00F17B08"/>
    <w:rsid w:val="00F212C1"/>
    <w:rsid w:val="00F22463"/>
    <w:rsid w:val="00F23025"/>
    <w:rsid w:val="00F2484F"/>
    <w:rsid w:val="00F24F7C"/>
    <w:rsid w:val="00F254FC"/>
    <w:rsid w:val="00F26841"/>
    <w:rsid w:val="00F269A2"/>
    <w:rsid w:val="00F3024A"/>
    <w:rsid w:val="00F30E81"/>
    <w:rsid w:val="00F311CA"/>
    <w:rsid w:val="00F316B1"/>
    <w:rsid w:val="00F31BF2"/>
    <w:rsid w:val="00F32DC2"/>
    <w:rsid w:val="00F32F7A"/>
    <w:rsid w:val="00F33ACB"/>
    <w:rsid w:val="00F33D66"/>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617D"/>
    <w:rsid w:val="00F5666C"/>
    <w:rsid w:val="00F57490"/>
    <w:rsid w:val="00F6000E"/>
    <w:rsid w:val="00F62163"/>
    <w:rsid w:val="00F621A2"/>
    <w:rsid w:val="00F64465"/>
    <w:rsid w:val="00F64F7D"/>
    <w:rsid w:val="00F659C1"/>
    <w:rsid w:val="00F662CA"/>
    <w:rsid w:val="00F6721E"/>
    <w:rsid w:val="00F70644"/>
    <w:rsid w:val="00F7112F"/>
    <w:rsid w:val="00F74DEE"/>
    <w:rsid w:val="00F75E49"/>
    <w:rsid w:val="00F80CD5"/>
    <w:rsid w:val="00F81A69"/>
    <w:rsid w:val="00F8368F"/>
    <w:rsid w:val="00F84EF1"/>
    <w:rsid w:val="00F855F2"/>
    <w:rsid w:val="00F85D69"/>
    <w:rsid w:val="00F8664E"/>
    <w:rsid w:val="00F9078F"/>
    <w:rsid w:val="00F9130F"/>
    <w:rsid w:val="00F91F0C"/>
    <w:rsid w:val="00F935A6"/>
    <w:rsid w:val="00F93886"/>
    <w:rsid w:val="00F93CE3"/>
    <w:rsid w:val="00F94328"/>
    <w:rsid w:val="00F95E67"/>
    <w:rsid w:val="00F96042"/>
    <w:rsid w:val="00F964FF"/>
    <w:rsid w:val="00F97A55"/>
    <w:rsid w:val="00FA1371"/>
    <w:rsid w:val="00FA1618"/>
    <w:rsid w:val="00FA2302"/>
    <w:rsid w:val="00FA487A"/>
    <w:rsid w:val="00FA551A"/>
    <w:rsid w:val="00FB2768"/>
    <w:rsid w:val="00FB3021"/>
    <w:rsid w:val="00FB3702"/>
    <w:rsid w:val="00FB3C9E"/>
    <w:rsid w:val="00FB3E38"/>
    <w:rsid w:val="00FB4EF2"/>
    <w:rsid w:val="00FC1281"/>
    <w:rsid w:val="00FC28A5"/>
    <w:rsid w:val="00FC2DF2"/>
    <w:rsid w:val="00FC4013"/>
    <w:rsid w:val="00FC424F"/>
    <w:rsid w:val="00FC4541"/>
    <w:rsid w:val="00FC56EE"/>
    <w:rsid w:val="00FC62B9"/>
    <w:rsid w:val="00FC6414"/>
    <w:rsid w:val="00FC6B5C"/>
    <w:rsid w:val="00FD0F5B"/>
    <w:rsid w:val="00FD0F66"/>
    <w:rsid w:val="00FD1856"/>
    <w:rsid w:val="00FD38BB"/>
    <w:rsid w:val="00FD46DF"/>
    <w:rsid w:val="00FD47E5"/>
    <w:rsid w:val="00FD5511"/>
    <w:rsid w:val="00FD62A4"/>
    <w:rsid w:val="00FD62EB"/>
    <w:rsid w:val="00FD6BAF"/>
    <w:rsid w:val="00FE0663"/>
    <w:rsid w:val="00FE0C36"/>
    <w:rsid w:val="00FE1A9B"/>
    <w:rsid w:val="00FE4DCF"/>
    <w:rsid w:val="00FE54D9"/>
    <w:rsid w:val="00FE60DA"/>
    <w:rsid w:val="00FE67C7"/>
    <w:rsid w:val="00FE6866"/>
    <w:rsid w:val="00FE7AD5"/>
    <w:rsid w:val="00FE7E96"/>
    <w:rsid w:val="00FF0E3E"/>
    <w:rsid w:val="00FF11EE"/>
    <w:rsid w:val="00FF24AE"/>
    <w:rsid w:val="00FF3D33"/>
    <w:rsid w:val="00FF5FFA"/>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C"/>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 w:type="numbering" w:customStyle="1" w:styleId="13">
    <w:name w:val="Нет списка1"/>
    <w:next w:val="a2"/>
    <w:uiPriority w:val="99"/>
    <w:semiHidden/>
    <w:unhideWhenUsed/>
    <w:rsid w:val="00CF3C56"/>
  </w:style>
  <w:style w:type="table" w:customStyle="1" w:styleId="31">
    <w:name w:val="Сетка таблицы3"/>
    <w:basedOn w:val="a1"/>
    <w:next w:val="a8"/>
    <w:uiPriority w:val="99"/>
    <w:rsid w:val="00CF3C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uiPriority w:val="99"/>
    <w:rsid w:val="00CF3C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CF3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3929-8024-4B9A-ADAF-901AA35F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18679</Words>
  <Characters>106476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2</cp:revision>
  <cp:lastPrinted>2022-12-29T14:46:00Z</cp:lastPrinted>
  <dcterms:created xsi:type="dcterms:W3CDTF">2022-12-30T08:46:00Z</dcterms:created>
  <dcterms:modified xsi:type="dcterms:W3CDTF">2022-12-30T08:46:00Z</dcterms:modified>
</cp:coreProperties>
</file>