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7F" w:rsidRDefault="009C7E7F" w:rsidP="002820F8">
      <w:pPr>
        <w:jc w:val="center"/>
        <w:rPr>
          <w:rFonts w:ascii="Times New Roman" w:hAnsi="Times New Roman" w:cs="Times New Roman"/>
          <w:b/>
          <w:sz w:val="24"/>
          <w:szCs w:val="24"/>
        </w:rPr>
      </w:pPr>
      <w:r>
        <w:rPr>
          <w:rFonts w:ascii="Times New Roman" w:hAnsi="Times New Roman" w:cs="Times New Roman"/>
          <w:b/>
          <w:sz w:val="24"/>
          <w:szCs w:val="24"/>
        </w:rPr>
        <w:t>Обзор изменений законодательства на 17.04.2020г.</w:t>
      </w:r>
    </w:p>
    <w:p w:rsidR="002820F8" w:rsidRPr="00DD6BFA" w:rsidRDefault="002820F8" w:rsidP="002820F8">
      <w:pPr>
        <w:jc w:val="center"/>
        <w:rPr>
          <w:rFonts w:ascii="Times New Roman" w:hAnsi="Times New Roman" w:cs="Times New Roman"/>
          <w:b/>
          <w:sz w:val="24"/>
          <w:szCs w:val="24"/>
        </w:rPr>
      </w:pPr>
      <w:r>
        <w:rPr>
          <w:rFonts w:ascii="Times New Roman" w:hAnsi="Times New Roman" w:cs="Times New Roman"/>
          <w:b/>
          <w:sz w:val="24"/>
          <w:szCs w:val="24"/>
        </w:rPr>
        <w:t>ФЕДЕРАЛЬНОЕ ЗАКОНОДАТЕЛЬСТВО</w:t>
      </w:r>
    </w:p>
    <w:tbl>
      <w:tblPr>
        <w:tblStyle w:val="a3"/>
        <w:tblW w:w="0" w:type="auto"/>
        <w:tblLook w:val="04A0" w:firstRow="1" w:lastRow="0" w:firstColumn="1" w:lastColumn="0" w:noHBand="0" w:noVBand="1"/>
      </w:tblPr>
      <w:tblGrid>
        <w:gridCol w:w="707"/>
        <w:gridCol w:w="6149"/>
        <w:gridCol w:w="8532"/>
      </w:tblGrid>
      <w:tr w:rsidR="002820F8" w:rsidTr="00156B82">
        <w:trPr>
          <w:trHeight w:val="135"/>
        </w:trPr>
        <w:tc>
          <w:tcPr>
            <w:tcW w:w="15388" w:type="dxa"/>
            <w:gridSpan w:val="3"/>
            <w:shd w:val="clear" w:color="auto" w:fill="92D050"/>
          </w:tcPr>
          <w:p w:rsidR="002820F8" w:rsidRDefault="002820F8" w:rsidP="00E03595">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СОЦИАЛЬНЫЕ ПРАВА</w:t>
            </w:r>
          </w:p>
          <w:p w:rsidR="009178C3" w:rsidRDefault="009178C3" w:rsidP="009178C3">
            <w:pPr>
              <w:jc w:val="center"/>
              <w:rPr>
                <w:rFonts w:ascii="Times New Roman" w:hAnsi="Times New Roman" w:cs="Times New Roman"/>
                <w:b/>
                <w:sz w:val="24"/>
                <w:szCs w:val="24"/>
              </w:rPr>
            </w:pPr>
            <w:r>
              <w:rPr>
                <w:rFonts w:ascii="Times New Roman" w:hAnsi="Times New Roman" w:cs="Times New Roman"/>
                <w:b/>
                <w:sz w:val="24"/>
                <w:szCs w:val="24"/>
              </w:rPr>
              <w:t>(п</w:t>
            </w:r>
            <w:r w:rsidRPr="009178C3">
              <w:rPr>
                <w:rFonts w:ascii="Times New Roman" w:hAnsi="Times New Roman" w:cs="Times New Roman"/>
                <w:b/>
                <w:sz w:val="24"/>
                <w:szCs w:val="24"/>
              </w:rPr>
              <w:t>раво на охрану здоровья и медицинскую помощь</w:t>
            </w:r>
            <w:r>
              <w:rPr>
                <w:rFonts w:ascii="Times New Roman" w:hAnsi="Times New Roman" w:cs="Times New Roman"/>
                <w:b/>
                <w:sz w:val="24"/>
                <w:szCs w:val="24"/>
              </w:rPr>
              <w:t>)</w:t>
            </w:r>
          </w:p>
        </w:tc>
      </w:tr>
      <w:tr w:rsidR="00B51322" w:rsidTr="00B51322">
        <w:trPr>
          <w:trHeight w:val="2495"/>
        </w:trPr>
        <w:tc>
          <w:tcPr>
            <w:tcW w:w="707" w:type="dxa"/>
            <w:shd w:val="clear" w:color="auto" w:fill="FFFF00"/>
          </w:tcPr>
          <w:p w:rsidR="00B51322" w:rsidRDefault="00B51322" w:rsidP="00AF50AB">
            <w:pPr>
              <w:jc w:val="center"/>
              <w:rPr>
                <w:rFonts w:ascii="Times New Roman" w:hAnsi="Times New Roman" w:cs="Times New Roman"/>
                <w:sz w:val="24"/>
                <w:szCs w:val="24"/>
              </w:rPr>
            </w:pPr>
          </w:p>
        </w:tc>
        <w:tc>
          <w:tcPr>
            <w:tcW w:w="6149" w:type="dxa"/>
            <w:shd w:val="clear" w:color="auto" w:fill="FFFF00"/>
          </w:tcPr>
          <w:p w:rsidR="00B51322" w:rsidRPr="00380B18" w:rsidRDefault="00B51322" w:rsidP="00AF50A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РФ, 10 апреля 2020 г. - </w:t>
            </w:r>
            <w:r w:rsidRPr="00B51322">
              <w:rPr>
                <w:rFonts w:ascii="Times New Roman" w:hAnsi="Times New Roman" w:cs="Times New Roman"/>
                <w:sz w:val="24"/>
                <w:szCs w:val="24"/>
              </w:rPr>
              <w:t xml:space="preserve">Лечение </w:t>
            </w:r>
            <w:proofErr w:type="spellStart"/>
            <w:r w:rsidRPr="00B51322">
              <w:rPr>
                <w:rFonts w:ascii="Times New Roman" w:hAnsi="Times New Roman" w:cs="Times New Roman"/>
                <w:sz w:val="24"/>
                <w:szCs w:val="24"/>
              </w:rPr>
              <w:t>коронавирусной</w:t>
            </w:r>
            <w:proofErr w:type="spellEnd"/>
            <w:r w:rsidRPr="00B51322">
              <w:rPr>
                <w:rFonts w:ascii="Times New Roman" w:hAnsi="Times New Roman" w:cs="Times New Roman"/>
                <w:sz w:val="24"/>
                <w:szCs w:val="24"/>
              </w:rPr>
              <w:t xml:space="preserve"> инфекции возможно только по назначению и под наблюдением врача</w:t>
            </w:r>
          </w:p>
        </w:tc>
        <w:tc>
          <w:tcPr>
            <w:tcW w:w="8532" w:type="dxa"/>
            <w:shd w:val="clear" w:color="auto" w:fill="FFFF00"/>
          </w:tcPr>
          <w:p w:rsidR="00B51322" w:rsidRDefault="00B51322" w:rsidP="00AF50AB">
            <w:pPr>
              <w:jc w:val="both"/>
              <w:rPr>
                <w:rFonts w:ascii="Times New Roman" w:hAnsi="Times New Roman" w:cs="Times New Roman"/>
                <w:sz w:val="24"/>
                <w:szCs w:val="24"/>
              </w:rPr>
            </w:pPr>
            <w:r w:rsidRPr="00B51322">
              <w:rPr>
                <w:rFonts w:ascii="Times New Roman" w:hAnsi="Times New Roman" w:cs="Times New Roman"/>
                <w:sz w:val="24"/>
                <w:szCs w:val="24"/>
              </w:rPr>
              <w:t>Минздрав России уточняет, что этиотропное лечение COVID-19, особенно у больных с сопутствующей патологией, требует особого внимания. Это относится и к возможным лекарственным взаимодействиям. Существует широкий список лекарственных препаратов, которые запрещено или не желательно принимать вместе с этиотропной терапией COVID-19, в связи с развитием побочных эффектов, вплоть до летальных исходов.</w:t>
            </w:r>
          </w:p>
          <w:p w:rsidR="00B51322" w:rsidRPr="00380B18" w:rsidRDefault="00B51322" w:rsidP="00AF50AB">
            <w:pPr>
              <w:jc w:val="both"/>
              <w:rPr>
                <w:rFonts w:ascii="Times New Roman" w:hAnsi="Times New Roman" w:cs="Times New Roman"/>
                <w:sz w:val="24"/>
                <w:szCs w:val="24"/>
              </w:rPr>
            </w:pPr>
            <w:r w:rsidRPr="00B51322">
              <w:rPr>
                <w:rFonts w:ascii="Times New Roman" w:hAnsi="Times New Roman" w:cs="Times New Roman"/>
                <w:sz w:val="24"/>
                <w:szCs w:val="24"/>
              </w:rPr>
              <w:t>Минздрав России настоятельно рекомендует гражданам не заниматься самолечением, все противовирусные препараты должны приниматься исключительно по назначению и под наблюдением лечащего врача.</w:t>
            </w:r>
          </w:p>
        </w:tc>
      </w:tr>
      <w:tr w:rsidR="00B51322" w:rsidTr="00B51322">
        <w:trPr>
          <w:trHeight w:val="89"/>
        </w:trPr>
        <w:tc>
          <w:tcPr>
            <w:tcW w:w="707" w:type="dxa"/>
            <w:shd w:val="clear" w:color="auto" w:fill="FFFF00"/>
          </w:tcPr>
          <w:p w:rsidR="00B51322" w:rsidRDefault="00B51322" w:rsidP="00AF50AB">
            <w:pPr>
              <w:jc w:val="center"/>
              <w:rPr>
                <w:rFonts w:ascii="Times New Roman" w:hAnsi="Times New Roman" w:cs="Times New Roman"/>
                <w:sz w:val="24"/>
                <w:szCs w:val="24"/>
              </w:rPr>
            </w:pPr>
          </w:p>
        </w:tc>
        <w:tc>
          <w:tcPr>
            <w:tcW w:w="6149" w:type="dxa"/>
            <w:shd w:val="clear" w:color="auto" w:fill="FFFF00"/>
          </w:tcPr>
          <w:p w:rsidR="00B51322" w:rsidRPr="00380B18" w:rsidRDefault="00B51322" w:rsidP="00AF50A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Рспотребнадзора</w:t>
            </w:r>
            <w:proofErr w:type="spellEnd"/>
            <w:r>
              <w:rPr>
                <w:rFonts w:ascii="Times New Roman" w:hAnsi="Times New Roman" w:cs="Times New Roman"/>
                <w:sz w:val="24"/>
                <w:szCs w:val="24"/>
              </w:rPr>
              <w:t xml:space="preserve"> РФ, 10 апреля 2020 - </w:t>
            </w:r>
            <w:r w:rsidRPr="00B51322">
              <w:rPr>
                <w:rFonts w:ascii="Times New Roman" w:hAnsi="Times New Roman" w:cs="Times New Roman"/>
                <w:sz w:val="24"/>
                <w:szCs w:val="24"/>
              </w:rPr>
              <w:t xml:space="preserve">О регистрации тест-системы </w:t>
            </w:r>
            <w:proofErr w:type="spellStart"/>
            <w:r w:rsidRPr="00B51322">
              <w:rPr>
                <w:rFonts w:ascii="Times New Roman" w:hAnsi="Times New Roman" w:cs="Times New Roman"/>
                <w:sz w:val="24"/>
                <w:szCs w:val="24"/>
              </w:rPr>
              <w:t>Роспотребнадзора</w:t>
            </w:r>
            <w:proofErr w:type="spellEnd"/>
            <w:r w:rsidRPr="00B51322">
              <w:rPr>
                <w:rFonts w:ascii="Times New Roman" w:hAnsi="Times New Roman" w:cs="Times New Roman"/>
                <w:sz w:val="24"/>
                <w:szCs w:val="24"/>
              </w:rPr>
              <w:t xml:space="preserve"> на антитела к новому </w:t>
            </w:r>
            <w:proofErr w:type="spellStart"/>
            <w:r w:rsidRPr="00B51322">
              <w:rPr>
                <w:rFonts w:ascii="Times New Roman" w:hAnsi="Times New Roman" w:cs="Times New Roman"/>
                <w:sz w:val="24"/>
                <w:szCs w:val="24"/>
              </w:rPr>
              <w:t>коронавирусу</w:t>
            </w:r>
            <w:proofErr w:type="spellEnd"/>
            <w:r>
              <w:rPr>
                <w:rFonts w:ascii="Times New Roman" w:hAnsi="Times New Roman" w:cs="Times New Roman"/>
                <w:sz w:val="24"/>
                <w:szCs w:val="24"/>
              </w:rPr>
              <w:t xml:space="preserve"> </w:t>
            </w:r>
          </w:p>
        </w:tc>
        <w:tc>
          <w:tcPr>
            <w:tcW w:w="8532" w:type="dxa"/>
            <w:shd w:val="clear" w:color="auto" w:fill="FFFF00"/>
          </w:tcPr>
          <w:p w:rsidR="00B51322" w:rsidRPr="00B51322"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 xml:space="preserve">Государственный научный центр «Вектор» </w:t>
            </w:r>
            <w:proofErr w:type="spellStart"/>
            <w:r w:rsidRPr="00B51322">
              <w:rPr>
                <w:rFonts w:ascii="Times New Roman" w:hAnsi="Times New Roman" w:cs="Times New Roman"/>
                <w:sz w:val="24"/>
                <w:szCs w:val="24"/>
              </w:rPr>
              <w:t>Роспотребнадзора</w:t>
            </w:r>
            <w:proofErr w:type="spellEnd"/>
            <w:r w:rsidRPr="00B51322">
              <w:rPr>
                <w:rFonts w:ascii="Times New Roman" w:hAnsi="Times New Roman" w:cs="Times New Roman"/>
                <w:sz w:val="24"/>
                <w:szCs w:val="24"/>
              </w:rPr>
              <w:t xml:space="preserve"> зарегистрировал ИФА тест-систему «SARS-CoV-2-ИФА-Вектор» для определения антител к новому </w:t>
            </w:r>
            <w:proofErr w:type="spellStart"/>
            <w:r w:rsidRPr="00B51322">
              <w:rPr>
                <w:rFonts w:ascii="Times New Roman" w:hAnsi="Times New Roman" w:cs="Times New Roman"/>
                <w:sz w:val="24"/>
                <w:szCs w:val="24"/>
              </w:rPr>
              <w:t>коронавирусу</w:t>
            </w:r>
            <w:proofErr w:type="spellEnd"/>
            <w:r w:rsidRPr="00B51322">
              <w:rPr>
                <w:rFonts w:ascii="Times New Roman" w:hAnsi="Times New Roman" w:cs="Times New Roman"/>
                <w:sz w:val="24"/>
                <w:szCs w:val="24"/>
              </w:rPr>
              <w:t xml:space="preserve">. </w:t>
            </w:r>
          </w:p>
          <w:p w:rsidR="00B51322" w:rsidRPr="00B51322"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 xml:space="preserve">Тест-система разработана Государственным научным центром «Вектор» </w:t>
            </w:r>
            <w:proofErr w:type="spellStart"/>
            <w:r w:rsidRPr="00B51322">
              <w:rPr>
                <w:rFonts w:ascii="Times New Roman" w:hAnsi="Times New Roman" w:cs="Times New Roman"/>
                <w:sz w:val="24"/>
                <w:szCs w:val="24"/>
              </w:rPr>
              <w:t>Роспотребнадзора</w:t>
            </w:r>
            <w:proofErr w:type="spellEnd"/>
            <w:r w:rsidRPr="00B51322">
              <w:rPr>
                <w:rFonts w:ascii="Times New Roman" w:hAnsi="Times New Roman" w:cs="Times New Roman"/>
                <w:sz w:val="24"/>
                <w:szCs w:val="24"/>
              </w:rPr>
              <w:t xml:space="preserve"> в кратчайшие сроки, прошла все необходимые технические и клинические испытания. Регистрационное удостоверение выдано в установленном законом порядке и является бессрочным.</w:t>
            </w:r>
          </w:p>
          <w:p w:rsidR="00B51322" w:rsidRPr="00380B18"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Новый диагностический инструмент позволит ретроспективно выявлять переболевших, изучать популяционной иммунитет и проводить оценку эффективности разрабатываемых вакцин против COVID-19.</w:t>
            </w:r>
          </w:p>
        </w:tc>
      </w:tr>
      <w:tr w:rsidR="00B51322" w:rsidTr="00A11E8A">
        <w:trPr>
          <w:trHeight w:val="79"/>
        </w:trPr>
        <w:tc>
          <w:tcPr>
            <w:tcW w:w="707" w:type="dxa"/>
            <w:shd w:val="clear" w:color="auto" w:fill="FFFF00"/>
          </w:tcPr>
          <w:p w:rsidR="00B51322" w:rsidRDefault="00B51322" w:rsidP="00AF50AB">
            <w:pPr>
              <w:jc w:val="center"/>
              <w:rPr>
                <w:rFonts w:ascii="Times New Roman" w:hAnsi="Times New Roman" w:cs="Times New Roman"/>
                <w:sz w:val="24"/>
                <w:szCs w:val="24"/>
              </w:rPr>
            </w:pPr>
          </w:p>
        </w:tc>
        <w:tc>
          <w:tcPr>
            <w:tcW w:w="6149" w:type="dxa"/>
            <w:shd w:val="clear" w:color="auto" w:fill="FFFF00"/>
          </w:tcPr>
          <w:p w:rsidR="00B51322" w:rsidRPr="00380B18" w:rsidRDefault="00F810E3" w:rsidP="00F810E3">
            <w:pPr>
              <w:jc w:val="both"/>
              <w:rPr>
                <w:rFonts w:ascii="Times New Roman" w:hAnsi="Times New Roman" w:cs="Times New Roman"/>
                <w:sz w:val="24"/>
                <w:szCs w:val="24"/>
              </w:rPr>
            </w:pPr>
            <w:r w:rsidRPr="00F810E3">
              <w:rPr>
                <w:rFonts w:ascii="Times New Roman" w:hAnsi="Times New Roman" w:cs="Times New Roman"/>
                <w:sz w:val="24"/>
                <w:szCs w:val="24"/>
              </w:rPr>
              <w:t>Официальный сайт Мин</w:t>
            </w:r>
            <w:r>
              <w:rPr>
                <w:rFonts w:ascii="Times New Roman" w:hAnsi="Times New Roman" w:cs="Times New Roman"/>
                <w:sz w:val="24"/>
                <w:szCs w:val="24"/>
              </w:rPr>
              <w:t xml:space="preserve">истерства Здравоохранения РФ, 11 </w:t>
            </w:r>
            <w:r w:rsidRPr="00F810E3">
              <w:rPr>
                <w:rFonts w:ascii="Times New Roman" w:hAnsi="Times New Roman" w:cs="Times New Roman"/>
                <w:sz w:val="24"/>
                <w:szCs w:val="24"/>
              </w:rPr>
              <w:t>апреля 2020 г</w:t>
            </w:r>
            <w:r>
              <w:rPr>
                <w:rFonts w:ascii="Times New Roman" w:hAnsi="Times New Roman" w:cs="Times New Roman"/>
                <w:sz w:val="24"/>
                <w:szCs w:val="24"/>
              </w:rPr>
              <w:t xml:space="preserve"> - </w:t>
            </w:r>
            <w:r w:rsidRPr="00F810E3">
              <w:rPr>
                <w:rFonts w:ascii="Times New Roman" w:hAnsi="Times New Roman" w:cs="Times New Roman"/>
                <w:sz w:val="24"/>
                <w:szCs w:val="24"/>
              </w:rPr>
              <w:t>Разъяснения относительно способов местной профилактики ОРВИ</w:t>
            </w:r>
          </w:p>
        </w:tc>
        <w:tc>
          <w:tcPr>
            <w:tcW w:w="8532" w:type="dxa"/>
            <w:shd w:val="clear" w:color="auto" w:fill="FFFF00"/>
          </w:tcPr>
          <w:p w:rsidR="00B51322" w:rsidRDefault="00F810E3" w:rsidP="00F810E3">
            <w:pPr>
              <w:jc w:val="both"/>
              <w:rPr>
                <w:rFonts w:ascii="Times New Roman" w:hAnsi="Times New Roman" w:cs="Times New Roman"/>
                <w:sz w:val="24"/>
                <w:szCs w:val="24"/>
              </w:rPr>
            </w:pPr>
            <w:r>
              <w:rPr>
                <w:rFonts w:ascii="Times New Roman" w:hAnsi="Times New Roman" w:cs="Times New Roman"/>
                <w:sz w:val="24"/>
                <w:szCs w:val="24"/>
              </w:rPr>
              <w:t xml:space="preserve">Сообщается о </w:t>
            </w:r>
            <w:r w:rsidRPr="00F810E3">
              <w:rPr>
                <w:rFonts w:ascii="Times New Roman" w:hAnsi="Times New Roman" w:cs="Times New Roman"/>
                <w:sz w:val="24"/>
                <w:szCs w:val="24"/>
              </w:rPr>
              <w:t xml:space="preserve">возможности использования изотонического раствора хлорида натрия в качестве метода профилактики инфицирования </w:t>
            </w:r>
            <w:proofErr w:type="spellStart"/>
            <w:r w:rsidRPr="00F810E3">
              <w:rPr>
                <w:rFonts w:ascii="Times New Roman" w:hAnsi="Times New Roman" w:cs="Times New Roman"/>
                <w:sz w:val="24"/>
                <w:szCs w:val="24"/>
              </w:rPr>
              <w:t>коронавирусной</w:t>
            </w:r>
            <w:proofErr w:type="spellEnd"/>
            <w:r w:rsidRPr="00F810E3">
              <w:rPr>
                <w:rFonts w:ascii="Times New Roman" w:hAnsi="Times New Roman" w:cs="Times New Roman"/>
                <w:sz w:val="24"/>
                <w:szCs w:val="24"/>
              </w:rPr>
              <w:t xml:space="preserve"> инфекцией.</w:t>
            </w:r>
            <w:r>
              <w:rPr>
                <w:rFonts w:ascii="Times New Roman" w:hAnsi="Times New Roman" w:cs="Times New Roman"/>
                <w:sz w:val="24"/>
                <w:szCs w:val="24"/>
              </w:rPr>
              <w:t xml:space="preserve"> Он </w:t>
            </w:r>
            <w:r w:rsidRPr="00F810E3">
              <w:rPr>
                <w:rFonts w:ascii="Times New Roman" w:hAnsi="Times New Roman" w:cs="Times New Roman"/>
                <w:sz w:val="24"/>
                <w:szCs w:val="24"/>
              </w:rPr>
              <w:t>увлажняет слизистую оболочку носа, облегчает носовое дыхание, способствует удалению возбудителей как вирусных, так и бактериальных инфекций и рекомендуется для симптоматического лечения ОРВИ.</w:t>
            </w:r>
          </w:p>
          <w:p w:rsidR="00F810E3" w:rsidRDefault="00A11E8A" w:rsidP="00F810E3">
            <w:pPr>
              <w:jc w:val="both"/>
              <w:rPr>
                <w:rFonts w:ascii="Times New Roman" w:hAnsi="Times New Roman" w:cs="Times New Roman"/>
                <w:sz w:val="24"/>
                <w:szCs w:val="24"/>
              </w:rPr>
            </w:pPr>
            <w:r w:rsidRPr="00A11E8A">
              <w:rPr>
                <w:rFonts w:ascii="Times New Roman" w:hAnsi="Times New Roman" w:cs="Times New Roman"/>
                <w:sz w:val="24"/>
                <w:szCs w:val="24"/>
              </w:rPr>
              <w:t>Препарат может быть эффективным средством профилактики инфицирования, если применяется наряду с соблюдением мер гигиены – тщательным мытьем рук, использованием кожных антисептиков и защитных масок.</w:t>
            </w:r>
          </w:p>
          <w:p w:rsidR="00F810E3" w:rsidRDefault="00A11E8A" w:rsidP="00F810E3">
            <w:pPr>
              <w:jc w:val="both"/>
              <w:rPr>
                <w:rFonts w:ascii="Times New Roman" w:hAnsi="Times New Roman" w:cs="Times New Roman"/>
                <w:sz w:val="24"/>
                <w:szCs w:val="24"/>
              </w:rPr>
            </w:pPr>
            <w:r>
              <w:rPr>
                <w:rFonts w:ascii="Times New Roman" w:hAnsi="Times New Roman" w:cs="Times New Roman"/>
                <w:sz w:val="24"/>
                <w:szCs w:val="24"/>
              </w:rPr>
              <w:t xml:space="preserve">Министерство напоминает о необходимости </w:t>
            </w:r>
            <w:r w:rsidRPr="00A11E8A">
              <w:rPr>
                <w:rFonts w:ascii="Times New Roman" w:hAnsi="Times New Roman" w:cs="Times New Roman"/>
                <w:sz w:val="24"/>
                <w:szCs w:val="24"/>
              </w:rPr>
              <w:t>соблюдения режима самоизоляции и минимизации социальных контактов</w:t>
            </w:r>
            <w:r>
              <w:rPr>
                <w:rFonts w:ascii="Times New Roman" w:hAnsi="Times New Roman" w:cs="Times New Roman"/>
                <w:sz w:val="24"/>
                <w:szCs w:val="24"/>
              </w:rPr>
              <w:t>.</w:t>
            </w:r>
          </w:p>
          <w:p w:rsidR="00A11E8A" w:rsidRPr="00380B18" w:rsidRDefault="00A11E8A" w:rsidP="00F810E3">
            <w:pPr>
              <w:jc w:val="both"/>
              <w:rPr>
                <w:rFonts w:ascii="Times New Roman" w:hAnsi="Times New Roman" w:cs="Times New Roman"/>
                <w:sz w:val="24"/>
                <w:szCs w:val="24"/>
              </w:rPr>
            </w:pPr>
            <w:r>
              <w:rPr>
                <w:rFonts w:ascii="Times New Roman" w:hAnsi="Times New Roman" w:cs="Times New Roman"/>
                <w:sz w:val="24"/>
                <w:szCs w:val="24"/>
              </w:rPr>
              <w:t xml:space="preserve">Отмечено, </w:t>
            </w:r>
            <w:r w:rsidRPr="00A11E8A">
              <w:rPr>
                <w:rFonts w:ascii="Times New Roman" w:hAnsi="Times New Roman" w:cs="Times New Roman"/>
                <w:sz w:val="24"/>
                <w:szCs w:val="24"/>
              </w:rPr>
              <w:t xml:space="preserve">что лечение заболеваний, вызываемых </w:t>
            </w:r>
            <w:proofErr w:type="spellStart"/>
            <w:r w:rsidRPr="00A11E8A">
              <w:rPr>
                <w:rFonts w:ascii="Times New Roman" w:hAnsi="Times New Roman" w:cs="Times New Roman"/>
                <w:sz w:val="24"/>
                <w:szCs w:val="24"/>
              </w:rPr>
              <w:t>коронавирусной</w:t>
            </w:r>
            <w:proofErr w:type="spellEnd"/>
            <w:r w:rsidRPr="00A11E8A">
              <w:rPr>
                <w:rFonts w:ascii="Times New Roman" w:hAnsi="Times New Roman" w:cs="Times New Roman"/>
                <w:sz w:val="24"/>
                <w:szCs w:val="24"/>
              </w:rPr>
              <w:t xml:space="preserve"> инфекцией, может быть назначено исключительно врачом.</w:t>
            </w:r>
          </w:p>
        </w:tc>
      </w:tr>
      <w:tr w:rsidR="004D1FD3" w:rsidTr="00C914EC">
        <w:trPr>
          <w:trHeight w:val="70"/>
        </w:trPr>
        <w:tc>
          <w:tcPr>
            <w:tcW w:w="707" w:type="dxa"/>
            <w:shd w:val="clear" w:color="auto" w:fill="FFFF00"/>
          </w:tcPr>
          <w:p w:rsidR="004D1FD3" w:rsidRDefault="004D1FD3" w:rsidP="004E6B49">
            <w:pPr>
              <w:jc w:val="center"/>
              <w:rPr>
                <w:rFonts w:ascii="Times New Roman" w:hAnsi="Times New Roman" w:cs="Times New Roman"/>
                <w:sz w:val="24"/>
                <w:szCs w:val="24"/>
              </w:rPr>
            </w:pPr>
          </w:p>
        </w:tc>
        <w:tc>
          <w:tcPr>
            <w:tcW w:w="6149" w:type="dxa"/>
            <w:shd w:val="clear" w:color="auto" w:fill="FFFF00"/>
          </w:tcPr>
          <w:p w:rsidR="004D1FD3" w:rsidRDefault="004D1FD3" w:rsidP="004E6B4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РФ, 14 апреля 2020 г. </w:t>
            </w:r>
            <w:r w:rsidR="00B55581">
              <w:rPr>
                <w:rFonts w:ascii="Times New Roman" w:hAnsi="Times New Roman" w:cs="Times New Roman"/>
                <w:sz w:val="24"/>
                <w:szCs w:val="24"/>
              </w:rPr>
              <w:t>–</w:t>
            </w:r>
            <w:r>
              <w:rPr>
                <w:rFonts w:ascii="Times New Roman" w:hAnsi="Times New Roman" w:cs="Times New Roman"/>
                <w:sz w:val="24"/>
                <w:szCs w:val="24"/>
              </w:rPr>
              <w:t xml:space="preserve"> </w:t>
            </w:r>
            <w:r w:rsidR="00B55581">
              <w:rPr>
                <w:rFonts w:ascii="Times New Roman" w:hAnsi="Times New Roman" w:cs="Times New Roman"/>
                <w:sz w:val="24"/>
                <w:szCs w:val="24"/>
              </w:rPr>
              <w:t>«</w:t>
            </w:r>
            <w:r w:rsidRPr="004D1FD3">
              <w:rPr>
                <w:rFonts w:ascii="Times New Roman" w:hAnsi="Times New Roman" w:cs="Times New Roman"/>
                <w:sz w:val="24"/>
                <w:szCs w:val="24"/>
              </w:rPr>
              <w:t>ФИЦ питания и биотехнологии разработал принципы рациона для лиц, находящихся в режиме самоизоляции</w:t>
            </w:r>
            <w:r>
              <w:rPr>
                <w:rFonts w:ascii="Times New Roman" w:hAnsi="Times New Roman" w:cs="Times New Roman"/>
                <w:sz w:val="24"/>
                <w:szCs w:val="24"/>
              </w:rPr>
              <w:t>»</w:t>
            </w:r>
          </w:p>
          <w:p w:rsidR="00B55581" w:rsidRPr="00B55581" w:rsidRDefault="00B55581" w:rsidP="004E6B49">
            <w:pPr>
              <w:jc w:val="both"/>
              <w:rPr>
                <w:rFonts w:ascii="Times New Roman" w:hAnsi="Times New Roman" w:cs="Times New Roman"/>
                <w:sz w:val="24"/>
                <w:szCs w:val="24"/>
              </w:rPr>
            </w:pPr>
          </w:p>
        </w:tc>
        <w:tc>
          <w:tcPr>
            <w:tcW w:w="8532" w:type="dxa"/>
            <w:shd w:val="clear" w:color="auto" w:fill="FFFF00"/>
          </w:tcPr>
          <w:p w:rsidR="004D1FD3" w:rsidRDefault="004D1FD3" w:rsidP="004E6B49">
            <w:pPr>
              <w:jc w:val="both"/>
              <w:rPr>
                <w:rFonts w:ascii="Times New Roman" w:hAnsi="Times New Roman" w:cs="Times New Roman"/>
                <w:sz w:val="24"/>
                <w:szCs w:val="24"/>
              </w:rPr>
            </w:pPr>
            <w:r w:rsidRPr="004D1FD3">
              <w:rPr>
                <w:rFonts w:ascii="Times New Roman" w:hAnsi="Times New Roman" w:cs="Times New Roman"/>
                <w:sz w:val="24"/>
                <w:szCs w:val="24"/>
              </w:rPr>
              <w:t xml:space="preserve">Специалисты рекомендуют включать в меню больше витаминов и продуктов с пониженной калорийностью, ограничить употребление жиров, сахара, </w:t>
            </w:r>
            <w:r w:rsidR="00B55581" w:rsidRPr="004D1FD3">
              <w:rPr>
                <w:rFonts w:ascii="Times New Roman" w:hAnsi="Times New Roman" w:cs="Times New Roman"/>
                <w:sz w:val="24"/>
                <w:szCs w:val="24"/>
              </w:rPr>
              <w:t>газированных и</w:t>
            </w:r>
            <w:r w:rsidRPr="004D1FD3">
              <w:rPr>
                <w:rFonts w:ascii="Times New Roman" w:hAnsi="Times New Roman" w:cs="Times New Roman"/>
                <w:sz w:val="24"/>
                <w:szCs w:val="24"/>
              </w:rPr>
              <w:t xml:space="preserve"> сокосодержащих напитков, мучных изделий, а также продукции из переработанного мяса. Питаться необходимо чаще и малыми порциями. Для этого след</w:t>
            </w:r>
            <w:r w:rsidR="00B55581">
              <w:rPr>
                <w:rFonts w:ascii="Times New Roman" w:hAnsi="Times New Roman" w:cs="Times New Roman"/>
                <w:sz w:val="24"/>
                <w:szCs w:val="24"/>
              </w:rPr>
              <w:t xml:space="preserve">ует </w:t>
            </w:r>
            <w:r w:rsidRPr="004D1FD3">
              <w:rPr>
                <w:rFonts w:ascii="Times New Roman" w:hAnsi="Times New Roman" w:cs="Times New Roman"/>
                <w:sz w:val="24"/>
                <w:szCs w:val="24"/>
              </w:rPr>
              <w:t>распределить ежедневное меню на три основных приема пищи и один-два перекуса.</w:t>
            </w:r>
          </w:p>
          <w:p w:rsidR="00B55581" w:rsidRPr="00165652" w:rsidRDefault="00B55581" w:rsidP="004E6B49">
            <w:pPr>
              <w:jc w:val="both"/>
              <w:rPr>
                <w:rFonts w:ascii="Times New Roman" w:hAnsi="Times New Roman" w:cs="Times New Roman"/>
                <w:sz w:val="24"/>
                <w:szCs w:val="24"/>
              </w:rPr>
            </w:pPr>
            <w:r>
              <w:rPr>
                <w:rFonts w:ascii="Times New Roman" w:hAnsi="Times New Roman" w:cs="Times New Roman"/>
                <w:sz w:val="24"/>
                <w:szCs w:val="24"/>
              </w:rPr>
              <w:t xml:space="preserve">Полные правила - </w:t>
            </w:r>
            <w:hyperlink r:id="rId7" w:history="1">
              <w:r w:rsidRPr="00030A46">
                <w:rPr>
                  <w:rStyle w:val="a5"/>
                  <w:rFonts w:ascii="Times New Roman" w:hAnsi="Times New Roman" w:cs="Times New Roman"/>
                  <w:sz w:val="24"/>
                  <w:szCs w:val="24"/>
                </w:rPr>
                <w:t>https://cutt.ly/Wt8NWZ0</w:t>
              </w:r>
            </w:hyperlink>
            <w:r>
              <w:rPr>
                <w:rFonts w:ascii="Times New Roman" w:hAnsi="Times New Roman" w:cs="Times New Roman"/>
                <w:sz w:val="24"/>
                <w:szCs w:val="24"/>
              </w:rPr>
              <w:t xml:space="preserve"> </w:t>
            </w:r>
            <w:r w:rsidRPr="00B55581">
              <w:rPr>
                <w:rFonts w:ascii="Times New Roman" w:hAnsi="Times New Roman" w:cs="Times New Roman"/>
                <w:sz w:val="24"/>
                <w:szCs w:val="24"/>
              </w:rPr>
              <w:t xml:space="preserve"> </w:t>
            </w:r>
          </w:p>
        </w:tc>
      </w:tr>
      <w:tr w:rsidR="00A45153" w:rsidTr="00A45153">
        <w:trPr>
          <w:trHeight w:val="70"/>
        </w:trPr>
        <w:tc>
          <w:tcPr>
            <w:tcW w:w="707" w:type="dxa"/>
            <w:shd w:val="clear" w:color="auto" w:fill="FFFF00"/>
          </w:tcPr>
          <w:p w:rsidR="00A45153" w:rsidRDefault="00A45153" w:rsidP="00165652">
            <w:pPr>
              <w:jc w:val="center"/>
              <w:rPr>
                <w:rFonts w:ascii="Times New Roman" w:hAnsi="Times New Roman" w:cs="Times New Roman"/>
                <w:sz w:val="24"/>
                <w:szCs w:val="24"/>
              </w:rPr>
            </w:pPr>
          </w:p>
        </w:tc>
        <w:tc>
          <w:tcPr>
            <w:tcW w:w="6149" w:type="dxa"/>
            <w:shd w:val="clear" w:color="auto" w:fill="FFFF00"/>
          </w:tcPr>
          <w:p w:rsidR="00A45153" w:rsidRDefault="00A45153" w:rsidP="00A45153">
            <w:pPr>
              <w:jc w:val="both"/>
              <w:rPr>
                <w:rFonts w:ascii="Times New Roman" w:hAnsi="Times New Roman" w:cs="Times New Roman"/>
                <w:sz w:val="24"/>
                <w:szCs w:val="24"/>
              </w:rPr>
            </w:pPr>
            <w:proofErr w:type="gramStart"/>
            <w:r w:rsidRPr="00A45153">
              <w:rPr>
                <w:rFonts w:ascii="Times New Roman" w:hAnsi="Times New Roman" w:cs="Times New Roman"/>
                <w:sz w:val="24"/>
                <w:szCs w:val="24"/>
              </w:rPr>
              <w:t xml:space="preserve">Приказ Федеральной службы по надзору в сфере защиты прав потребителей и благополучия человека от 15 апреля 2020 г. N 239 "Об утверждении формы сведений об используемых организациями, осуществляющими работу с возбудителями инфекционных заболеваний человека III-IV групп патогенности, тест-системах для диагностики новой </w:t>
            </w:r>
            <w:proofErr w:type="spellStart"/>
            <w:r w:rsidRPr="00A45153">
              <w:rPr>
                <w:rFonts w:ascii="Times New Roman" w:hAnsi="Times New Roman" w:cs="Times New Roman"/>
                <w:sz w:val="24"/>
                <w:szCs w:val="24"/>
              </w:rPr>
              <w:t>коронавирусной</w:t>
            </w:r>
            <w:proofErr w:type="spellEnd"/>
            <w:r w:rsidRPr="00A45153">
              <w:rPr>
                <w:rFonts w:ascii="Times New Roman" w:hAnsi="Times New Roman" w:cs="Times New Roman"/>
                <w:sz w:val="24"/>
                <w:szCs w:val="24"/>
              </w:rPr>
              <w:t xml:space="preserve"> инфекции, о полученных результатах исследований с использованием указанных тест-систем, о выявленных положительных результатах исследований на </w:t>
            </w:r>
            <w:proofErr w:type="spellStart"/>
            <w:r w:rsidRPr="00A45153">
              <w:rPr>
                <w:rFonts w:ascii="Times New Roman" w:hAnsi="Times New Roman" w:cs="Times New Roman"/>
                <w:sz w:val="24"/>
                <w:szCs w:val="24"/>
              </w:rPr>
              <w:t>коронавирусную</w:t>
            </w:r>
            <w:proofErr w:type="spellEnd"/>
            <w:r w:rsidRPr="00A45153">
              <w:rPr>
                <w:rFonts w:ascii="Times New Roman" w:hAnsi="Times New Roman" w:cs="Times New Roman"/>
                <w:sz w:val="24"/>
                <w:szCs w:val="24"/>
              </w:rPr>
              <w:t xml:space="preserve"> инфекцию, а</w:t>
            </w:r>
            <w:proofErr w:type="gramEnd"/>
            <w:r w:rsidRPr="00A45153">
              <w:rPr>
                <w:rFonts w:ascii="Times New Roman" w:hAnsi="Times New Roman" w:cs="Times New Roman"/>
                <w:sz w:val="24"/>
                <w:szCs w:val="24"/>
              </w:rPr>
              <w:t xml:space="preserve"> также об остатках неиспользованных тест-систем для диагностики</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8532" w:type="dxa"/>
            <w:shd w:val="clear" w:color="auto" w:fill="FFFF00"/>
          </w:tcPr>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Организации, использующие тест-системы для диагностики COVID-19, должны ежедневно в оперативном режиме направлять в федеральные учреждения здравоохранения (региональные центры гигиены и эпидемиологии) информацию:</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о полученных результатах исследований;</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xml:space="preserve">- о выявленных положительных результатах на </w:t>
            </w:r>
            <w:proofErr w:type="spellStart"/>
            <w:r w:rsidRPr="00A45153">
              <w:rPr>
                <w:rFonts w:ascii="Times New Roman" w:hAnsi="Times New Roman" w:cs="Times New Roman"/>
                <w:sz w:val="24"/>
                <w:szCs w:val="24"/>
              </w:rPr>
              <w:t>коронавирус</w:t>
            </w:r>
            <w:proofErr w:type="spellEnd"/>
            <w:r w:rsidRPr="00A45153">
              <w:rPr>
                <w:rFonts w:ascii="Times New Roman" w:hAnsi="Times New Roman" w:cs="Times New Roman"/>
                <w:sz w:val="24"/>
                <w:szCs w:val="24"/>
              </w:rPr>
              <w:t>;</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об остатках неиспользованных тест-систем.</w:t>
            </w:r>
          </w:p>
          <w:p w:rsidR="00A45153" w:rsidRPr="00A45153" w:rsidRDefault="00A45153" w:rsidP="00A45153">
            <w:pPr>
              <w:jc w:val="both"/>
              <w:rPr>
                <w:rFonts w:ascii="Times New Roman" w:hAnsi="Times New Roman" w:cs="Times New Roman"/>
                <w:sz w:val="24"/>
                <w:szCs w:val="24"/>
              </w:rPr>
            </w:pPr>
            <w:proofErr w:type="spellStart"/>
            <w:r w:rsidRPr="00A45153">
              <w:rPr>
                <w:rFonts w:ascii="Times New Roman" w:hAnsi="Times New Roman" w:cs="Times New Roman"/>
                <w:sz w:val="24"/>
                <w:szCs w:val="24"/>
              </w:rPr>
              <w:t>Роспотребнадзор</w:t>
            </w:r>
            <w:proofErr w:type="spellEnd"/>
            <w:r w:rsidRPr="00A45153">
              <w:rPr>
                <w:rFonts w:ascii="Times New Roman" w:hAnsi="Times New Roman" w:cs="Times New Roman"/>
                <w:sz w:val="24"/>
                <w:szCs w:val="24"/>
              </w:rPr>
              <w:t xml:space="preserve"> утвердил форму для представления этих сведений.</w:t>
            </w:r>
          </w:p>
          <w:p w:rsidR="00A45153" w:rsidRPr="008F0DF8"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xml:space="preserve">Постановление </w:t>
            </w:r>
            <w:r>
              <w:rPr>
                <w:rFonts w:ascii="Times New Roman" w:hAnsi="Times New Roman" w:cs="Times New Roman"/>
                <w:sz w:val="24"/>
                <w:szCs w:val="24"/>
              </w:rPr>
              <w:t>действует до 1 января 2021 г.</w:t>
            </w:r>
          </w:p>
        </w:tc>
      </w:tr>
      <w:tr w:rsidR="00B51322" w:rsidTr="004E6B49">
        <w:trPr>
          <w:trHeight w:val="281"/>
        </w:trPr>
        <w:tc>
          <w:tcPr>
            <w:tcW w:w="707" w:type="dxa"/>
            <w:shd w:val="clear" w:color="auto" w:fill="FFFF00"/>
          </w:tcPr>
          <w:p w:rsidR="00B51322" w:rsidRDefault="00B51322" w:rsidP="00165652">
            <w:pPr>
              <w:jc w:val="center"/>
              <w:rPr>
                <w:rFonts w:ascii="Times New Roman" w:hAnsi="Times New Roman" w:cs="Times New Roman"/>
                <w:sz w:val="24"/>
                <w:szCs w:val="24"/>
              </w:rPr>
            </w:pPr>
          </w:p>
        </w:tc>
        <w:tc>
          <w:tcPr>
            <w:tcW w:w="6149" w:type="dxa"/>
            <w:shd w:val="clear" w:color="auto" w:fill="FFFF00"/>
          </w:tcPr>
          <w:p w:rsidR="00B51322" w:rsidRDefault="004E6B49" w:rsidP="004E6B49">
            <w:pPr>
              <w:jc w:val="both"/>
              <w:rPr>
                <w:rFonts w:ascii="Times New Roman" w:hAnsi="Times New Roman" w:cs="Times New Roman"/>
                <w:sz w:val="24"/>
                <w:szCs w:val="24"/>
              </w:rPr>
            </w:pPr>
            <w:r w:rsidRPr="004E6B49">
              <w:rPr>
                <w:rFonts w:ascii="Times New Roman" w:hAnsi="Times New Roman" w:cs="Times New Roman"/>
                <w:sz w:val="24"/>
                <w:szCs w:val="24"/>
              </w:rPr>
              <w:t>Распоряжение Правительства Р</w:t>
            </w:r>
            <w:r>
              <w:rPr>
                <w:rFonts w:ascii="Times New Roman" w:hAnsi="Times New Roman" w:cs="Times New Roman"/>
                <w:sz w:val="24"/>
                <w:szCs w:val="24"/>
              </w:rPr>
              <w:t>Ф от 16 апреля 2020 г. № 1030-р</w:t>
            </w:r>
          </w:p>
        </w:tc>
        <w:tc>
          <w:tcPr>
            <w:tcW w:w="8532" w:type="dxa"/>
            <w:shd w:val="clear" w:color="auto" w:fill="FFFF00"/>
          </w:tcPr>
          <w:p w:rsidR="004E6B49" w:rsidRPr="004E6B49" w:rsidRDefault="004E6B49" w:rsidP="004E6B49">
            <w:pPr>
              <w:jc w:val="both"/>
              <w:rPr>
                <w:rFonts w:ascii="Times New Roman" w:hAnsi="Times New Roman" w:cs="Times New Roman"/>
                <w:sz w:val="24"/>
                <w:szCs w:val="24"/>
              </w:rPr>
            </w:pPr>
            <w:r>
              <w:rPr>
                <w:rFonts w:ascii="Times New Roman" w:hAnsi="Times New Roman" w:cs="Times New Roman"/>
                <w:sz w:val="24"/>
                <w:szCs w:val="24"/>
              </w:rPr>
              <w:t>Принято</w:t>
            </w:r>
            <w:r w:rsidRPr="004E6B49">
              <w:rPr>
                <w:rFonts w:ascii="Times New Roman" w:hAnsi="Times New Roman" w:cs="Times New Roman"/>
                <w:sz w:val="24"/>
                <w:szCs w:val="24"/>
              </w:rPr>
              <w:t xml:space="preserve"> решение по использованию китайского незарегистрированного лекарственного препарата с МНН "</w:t>
            </w:r>
            <w:proofErr w:type="spellStart"/>
            <w:r w:rsidRPr="004E6B49">
              <w:rPr>
                <w:rFonts w:ascii="Times New Roman" w:hAnsi="Times New Roman" w:cs="Times New Roman"/>
                <w:sz w:val="24"/>
                <w:szCs w:val="24"/>
              </w:rPr>
              <w:t>Гидроксихлорохин</w:t>
            </w:r>
            <w:proofErr w:type="spellEnd"/>
            <w:r w:rsidRPr="004E6B49">
              <w:rPr>
                <w:rFonts w:ascii="Times New Roman" w:hAnsi="Times New Roman" w:cs="Times New Roman"/>
                <w:sz w:val="24"/>
                <w:szCs w:val="24"/>
              </w:rPr>
              <w:t xml:space="preserve">" в форме таблеток. Более 68 тыс. упаковок будут безвозмездно переданы организациям здравоохранения, в т. ч. частным, которые оказывают медпомощь в стационарных условиях пациентам с </w:t>
            </w:r>
            <w:proofErr w:type="spellStart"/>
            <w:r w:rsidRPr="004E6B49">
              <w:rPr>
                <w:rFonts w:ascii="Times New Roman" w:hAnsi="Times New Roman" w:cs="Times New Roman"/>
                <w:sz w:val="24"/>
                <w:szCs w:val="24"/>
              </w:rPr>
              <w:t>коронавирусом</w:t>
            </w:r>
            <w:proofErr w:type="spellEnd"/>
            <w:r w:rsidRPr="004E6B49">
              <w:rPr>
                <w:rFonts w:ascii="Times New Roman" w:hAnsi="Times New Roman" w:cs="Times New Roman"/>
                <w:sz w:val="24"/>
                <w:szCs w:val="24"/>
              </w:rPr>
              <w:t xml:space="preserve"> или с подозрением на инфекцию.</w:t>
            </w:r>
          </w:p>
          <w:p w:rsidR="00B51322" w:rsidRPr="008F0DF8" w:rsidRDefault="004E6B49" w:rsidP="004E6B49">
            <w:pPr>
              <w:jc w:val="both"/>
              <w:rPr>
                <w:rFonts w:ascii="Times New Roman" w:hAnsi="Times New Roman" w:cs="Times New Roman"/>
                <w:sz w:val="24"/>
                <w:szCs w:val="24"/>
              </w:rPr>
            </w:pPr>
            <w:r w:rsidRPr="004E6B49">
              <w:rPr>
                <w:rFonts w:ascii="Times New Roman" w:hAnsi="Times New Roman" w:cs="Times New Roman"/>
                <w:sz w:val="24"/>
                <w:szCs w:val="24"/>
              </w:rPr>
              <w:t>Препарат поставлен в Россию из Китая</w:t>
            </w:r>
            <w:r>
              <w:rPr>
                <w:rFonts w:ascii="Times New Roman" w:hAnsi="Times New Roman" w:cs="Times New Roman"/>
                <w:sz w:val="24"/>
                <w:szCs w:val="24"/>
              </w:rPr>
              <w:t xml:space="preserve"> также на безвозмездной основе.</w:t>
            </w:r>
          </w:p>
        </w:tc>
      </w:tr>
      <w:tr w:rsidR="009178C3" w:rsidTr="009178C3">
        <w:trPr>
          <w:trHeight w:val="240"/>
        </w:trPr>
        <w:tc>
          <w:tcPr>
            <w:tcW w:w="15388" w:type="dxa"/>
            <w:gridSpan w:val="3"/>
            <w:shd w:val="clear" w:color="auto" w:fill="92D050"/>
          </w:tcPr>
          <w:p w:rsidR="009178C3" w:rsidRDefault="009178C3" w:rsidP="009178C3">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p w:rsidR="009178C3" w:rsidRDefault="009178C3" w:rsidP="009178C3">
            <w:pPr>
              <w:jc w:val="center"/>
              <w:rPr>
                <w:rFonts w:ascii="Times New Roman" w:hAnsi="Times New Roman" w:cs="Times New Roman"/>
                <w:sz w:val="24"/>
                <w:szCs w:val="24"/>
              </w:rPr>
            </w:pPr>
            <w:r>
              <w:rPr>
                <w:rFonts w:ascii="Times New Roman" w:hAnsi="Times New Roman" w:cs="Times New Roman"/>
                <w:b/>
                <w:sz w:val="24"/>
                <w:szCs w:val="24"/>
              </w:rPr>
              <w:t>(п</w:t>
            </w:r>
            <w:r w:rsidRPr="009178C3">
              <w:rPr>
                <w:rFonts w:ascii="Times New Roman" w:hAnsi="Times New Roman" w:cs="Times New Roman"/>
                <w:b/>
                <w:sz w:val="24"/>
                <w:szCs w:val="24"/>
              </w:rPr>
              <w:t>раво на социальное обеспечение</w:t>
            </w:r>
            <w:r>
              <w:rPr>
                <w:rFonts w:ascii="Times New Roman" w:hAnsi="Times New Roman" w:cs="Times New Roman"/>
                <w:b/>
                <w:sz w:val="24"/>
                <w:szCs w:val="24"/>
              </w:rPr>
              <w:t>)</w:t>
            </w:r>
          </w:p>
        </w:tc>
      </w:tr>
      <w:tr w:rsidR="00504289" w:rsidTr="00504289">
        <w:trPr>
          <w:trHeight w:val="273"/>
        </w:trPr>
        <w:tc>
          <w:tcPr>
            <w:tcW w:w="707" w:type="dxa"/>
            <w:shd w:val="clear" w:color="auto" w:fill="FFFF00"/>
          </w:tcPr>
          <w:p w:rsidR="00504289" w:rsidRDefault="00504289" w:rsidP="00D8706B">
            <w:pPr>
              <w:jc w:val="center"/>
              <w:rPr>
                <w:rFonts w:ascii="Times New Roman" w:hAnsi="Times New Roman" w:cs="Times New Roman"/>
                <w:sz w:val="24"/>
                <w:szCs w:val="24"/>
              </w:rPr>
            </w:pPr>
          </w:p>
        </w:tc>
        <w:tc>
          <w:tcPr>
            <w:tcW w:w="6149" w:type="dxa"/>
            <w:shd w:val="clear" w:color="auto" w:fill="FFFF00"/>
          </w:tcPr>
          <w:p w:rsidR="00504289" w:rsidRPr="00A44353"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 xml:space="preserve">Информационное письмо Банка России от 10.04.2020 </w:t>
            </w:r>
            <w:r>
              <w:rPr>
                <w:rFonts w:ascii="Times New Roman" w:hAnsi="Times New Roman" w:cs="Times New Roman"/>
                <w:sz w:val="24"/>
                <w:szCs w:val="24"/>
              </w:rPr>
              <w:t>№</w:t>
            </w:r>
            <w:r w:rsidRPr="00504289">
              <w:rPr>
                <w:rFonts w:ascii="Times New Roman" w:hAnsi="Times New Roman" w:cs="Times New Roman"/>
                <w:sz w:val="24"/>
                <w:szCs w:val="24"/>
              </w:rPr>
              <w:t xml:space="preserve"> ИН-014-12/62 </w:t>
            </w:r>
            <w:r>
              <w:rPr>
                <w:rFonts w:ascii="Times New Roman" w:hAnsi="Times New Roman" w:cs="Times New Roman"/>
                <w:sz w:val="24"/>
                <w:szCs w:val="24"/>
              </w:rPr>
              <w:t>«</w:t>
            </w:r>
            <w:r w:rsidRPr="00504289">
              <w:rPr>
                <w:rFonts w:ascii="Times New Roman" w:hAnsi="Times New Roman" w:cs="Times New Roman"/>
                <w:sz w:val="24"/>
                <w:szCs w:val="24"/>
              </w:rPr>
              <w:t>В дополнение к информационному письму Банка Росс</w:t>
            </w:r>
            <w:r>
              <w:rPr>
                <w:rFonts w:ascii="Times New Roman" w:hAnsi="Times New Roman" w:cs="Times New Roman"/>
                <w:sz w:val="24"/>
                <w:szCs w:val="24"/>
              </w:rPr>
              <w:t>ии от 10.04.2020 № ИН-014-12/59»</w:t>
            </w:r>
          </w:p>
        </w:tc>
        <w:tc>
          <w:tcPr>
            <w:tcW w:w="8532" w:type="dxa"/>
            <w:shd w:val="clear" w:color="auto" w:fill="FFFF00"/>
          </w:tcPr>
          <w:p w:rsidR="00504289" w:rsidRP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 xml:space="preserve">Банковские счета для получения алиментов, пенсий и других </w:t>
            </w:r>
            <w:proofErr w:type="spellStart"/>
            <w:r w:rsidRPr="00504289">
              <w:rPr>
                <w:rFonts w:ascii="Times New Roman" w:hAnsi="Times New Roman" w:cs="Times New Roman"/>
                <w:sz w:val="24"/>
                <w:szCs w:val="24"/>
              </w:rPr>
              <w:t>соцплатежей</w:t>
            </w:r>
            <w:proofErr w:type="spellEnd"/>
            <w:r w:rsidRPr="00504289">
              <w:rPr>
                <w:rFonts w:ascii="Times New Roman" w:hAnsi="Times New Roman" w:cs="Times New Roman"/>
                <w:sz w:val="24"/>
                <w:szCs w:val="24"/>
              </w:rPr>
              <w:t xml:space="preserve"> могут открываться </w:t>
            </w:r>
            <w:r>
              <w:rPr>
                <w:rFonts w:ascii="Times New Roman" w:hAnsi="Times New Roman" w:cs="Times New Roman"/>
                <w:sz w:val="24"/>
                <w:szCs w:val="24"/>
              </w:rPr>
              <w:t>без личного присутствия физлица</w:t>
            </w:r>
          </w:p>
          <w:p w:rsidR="00504289" w:rsidRP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По 1 июля 2020 г. Банк России не будет применять меры к кредитным организациям за нарушение запрета открывать банковские счета без личного присутствия клиента. Речь идет о счетах, необходимых для осуществления или получения социально значимых платежей (алиментов, пенсий, стипендий, ипотечных платежей и т. п.). При этом по окончании указанного периода рекомендуется обеспечить личное присутствие клиента, предусмотрев соответствующее услови</w:t>
            </w:r>
            <w:r>
              <w:rPr>
                <w:rFonts w:ascii="Times New Roman" w:hAnsi="Times New Roman" w:cs="Times New Roman"/>
                <w:sz w:val="24"/>
                <w:szCs w:val="24"/>
              </w:rPr>
              <w:t>е в договоре банковского счета.</w:t>
            </w:r>
          </w:p>
          <w:p w:rsid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lastRenderedPageBreak/>
              <w:t>Данный подход не применяется, если Банк России выявит факты открытия таких счетов на основе недостоверных идентификационных сведений.</w:t>
            </w:r>
          </w:p>
        </w:tc>
      </w:tr>
      <w:tr w:rsidR="00DA681F" w:rsidTr="00DA681F">
        <w:trPr>
          <w:trHeight w:val="3863"/>
        </w:trPr>
        <w:tc>
          <w:tcPr>
            <w:tcW w:w="707" w:type="dxa"/>
            <w:shd w:val="clear" w:color="auto" w:fill="FFFF00"/>
          </w:tcPr>
          <w:p w:rsidR="00DA681F" w:rsidRDefault="00DA681F" w:rsidP="00803668">
            <w:pPr>
              <w:jc w:val="center"/>
              <w:rPr>
                <w:rFonts w:ascii="Times New Roman" w:hAnsi="Times New Roman" w:cs="Times New Roman"/>
                <w:sz w:val="24"/>
                <w:szCs w:val="24"/>
              </w:rPr>
            </w:pPr>
          </w:p>
        </w:tc>
        <w:tc>
          <w:tcPr>
            <w:tcW w:w="6149" w:type="dxa"/>
            <w:shd w:val="clear" w:color="auto" w:fill="FFFF00"/>
          </w:tcPr>
          <w:p w:rsidR="00DA681F" w:rsidRPr="002A4653" w:rsidRDefault="00DA681F" w:rsidP="000324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труда РФ, 16 апреля 2020 г. </w:t>
            </w:r>
          </w:p>
        </w:tc>
        <w:tc>
          <w:tcPr>
            <w:tcW w:w="8532" w:type="dxa"/>
            <w:shd w:val="clear" w:color="auto" w:fill="FFFF00"/>
          </w:tcPr>
          <w:p w:rsidR="00DA681F" w:rsidRDefault="00DA681F" w:rsidP="002A4653">
            <w:pPr>
              <w:jc w:val="both"/>
              <w:rPr>
                <w:rFonts w:ascii="Times New Roman" w:hAnsi="Times New Roman" w:cs="Times New Roman"/>
                <w:sz w:val="24"/>
                <w:szCs w:val="24"/>
              </w:rPr>
            </w:pPr>
            <w:r>
              <w:rPr>
                <w:rFonts w:ascii="Times New Roman" w:hAnsi="Times New Roman" w:cs="Times New Roman"/>
                <w:sz w:val="24"/>
                <w:szCs w:val="24"/>
              </w:rPr>
              <w:t>Даны краткие разъяснения о выплате пособий на детей до 3 лет семьям, имеющим право на получение материнского капитала, а размере 5 тыс. рублей.</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Кто получает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Получить выплату могут семьи, получившие право на материнский капитал до 1 июля 2020 года, и воспитывающие детей до 3 лет, вне зависимости от того, потрач</w:t>
            </w:r>
            <w:r>
              <w:rPr>
                <w:rFonts w:ascii="Times New Roman" w:hAnsi="Times New Roman" w:cs="Times New Roman"/>
                <w:sz w:val="24"/>
                <w:szCs w:val="24"/>
              </w:rPr>
              <w:t>ен материнский капитал или нет.</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Каков размер выплат?</w:t>
            </w:r>
            <w:r>
              <w:rPr>
                <w:rFonts w:ascii="Times New Roman" w:hAnsi="Times New Roman" w:cs="Times New Roman"/>
                <w:sz w:val="24"/>
                <w:szCs w:val="24"/>
              </w:rPr>
              <w:t xml:space="preserve"> </w:t>
            </w:r>
            <w:r w:rsidRPr="000324FF">
              <w:rPr>
                <w:rFonts w:ascii="Times New Roman" w:hAnsi="Times New Roman" w:cs="Times New Roman"/>
                <w:sz w:val="24"/>
                <w:szCs w:val="24"/>
              </w:rPr>
              <w:t>По 5 тысяч рублей в течение трех месяцев на каждого ребенка до 3 лет, если заявление подано до 1 июля 2020 года. Если заявление подано в период с 1 июля по 1 октября 2020 года, то выплата придет только один раз, но семья получит ср</w:t>
            </w:r>
            <w:r>
              <w:rPr>
                <w:rFonts w:ascii="Times New Roman" w:hAnsi="Times New Roman" w:cs="Times New Roman"/>
                <w:sz w:val="24"/>
                <w:szCs w:val="24"/>
              </w:rPr>
              <w:t>азу 15 тысяч рублей на ребенка.</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Можно ли получить выплату после 1 октября?</w:t>
            </w:r>
            <w:r>
              <w:rPr>
                <w:rFonts w:ascii="Times New Roman" w:hAnsi="Times New Roman" w:cs="Times New Roman"/>
                <w:sz w:val="24"/>
                <w:szCs w:val="24"/>
              </w:rPr>
              <w:t xml:space="preserve"> </w:t>
            </w:r>
            <w:r w:rsidRPr="000324FF">
              <w:rPr>
                <w:rFonts w:ascii="Times New Roman" w:hAnsi="Times New Roman" w:cs="Times New Roman"/>
                <w:sz w:val="24"/>
                <w:szCs w:val="24"/>
              </w:rPr>
              <w:t>Нет, эта мера поддержки носит временный характер. Назначение выплат происходит только до 1 октября.</w:t>
            </w:r>
          </w:p>
          <w:p w:rsidR="00DA681F" w:rsidRPr="000324FF" w:rsidRDefault="00DA681F" w:rsidP="000324FF">
            <w:pPr>
              <w:jc w:val="both"/>
              <w:rPr>
                <w:rFonts w:ascii="Times New Roman" w:hAnsi="Times New Roman" w:cs="Times New Roman"/>
                <w:sz w:val="24"/>
                <w:szCs w:val="24"/>
              </w:rPr>
            </w:pP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Как получить деньги?</w:t>
            </w:r>
            <w:r>
              <w:rPr>
                <w:rFonts w:ascii="Times New Roman" w:hAnsi="Times New Roman" w:cs="Times New Roman"/>
                <w:sz w:val="24"/>
                <w:szCs w:val="24"/>
              </w:rPr>
              <w:t xml:space="preserve"> </w:t>
            </w:r>
            <w:r w:rsidRPr="000324FF">
              <w:rPr>
                <w:rFonts w:ascii="Times New Roman" w:hAnsi="Times New Roman" w:cs="Times New Roman"/>
                <w:sz w:val="24"/>
                <w:szCs w:val="24"/>
              </w:rPr>
              <w:t>Для получения выплаты достаточно только заполнить</w:t>
            </w:r>
            <w:r>
              <w:rPr>
                <w:rFonts w:ascii="Times New Roman" w:hAnsi="Times New Roman" w:cs="Times New Roman"/>
                <w:sz w:val="24"/>
                <w:szCs w:val="24"/>
              </w:rPr>
              <w:t xml:space="preserve"> заявление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w:t>
            </w:r>
            <w:r w:rsidRPr="000324FF">
              <w:rPr>
                <w:rFonts w:ascii="Times New Roman" w:hAnsi="Times New Roman" w:cs="Times New Roman"/>
                <w:sz w:val="24"/>
                <w:szCs w:val="24"/>
              </w:rPr>
              <w:t xml:space="preserve">или на сайте Пенсионного Фонда Российской Федерации. В заявлении </w:t>
            </w:r>
            <w:r>
              <w:rPr>
                <w:rFonts w:ascii="Times New Roman" w:hAnsi="Times New Roman" w:cs="Times New Roman"/>
                <w:sz w:val="24"/>
                <w:szCs w:val="24"/>
              </w:rPr>
              <w:t xml:space="preserve">необходимо указать ряд данных. </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 xml:space="preserve">Как получить выплату, если нет регистрации на </w:t>
            </w:r>
            <w:proofErr w:type="spellStart"/>
            <w:r w:rsidRPr="001B4D1E">
              <w:rPr>
                <w:rFonts w:ascii="Times New Roman" w:hAnsi="Times New Roman" w:cs="Times New Roman"/>
                <w:i/>
                <w:sz w:val="24"/>
                <w:szCs w:val="24"/>
              </w:rPr>
              <w:t>госуслугах</w:t>
            </w:r>
            <w:proofErr w:type="spellEnd"/>
            <w:r w:rsidRPr="001B4D1E">
              <w:rPr>
                <w:rFonts w:ascii="Times New Roman" w:hAnsi="Times New Roman" w:cs="Times New Roman"/>
                <w:i/>
                <w:sz w:val="24"/>
                <w:szCs w:val="24"/>
              </w:rPr>
              <w:t>?</w:t>
            </w:r>
            <w:r>
              <w:rPr>
                <w:rFonts w:ascii="Times New Roman" w:hAnsi="Times New Roman" w:cs="Times New Roman"/>
                <w:sz w:val="24"/>
                <w:szCs w:val="24"/>
              </w:rPr>
              <w:t xml:space="preserve"> </w:t>
            </w:r>
            <w:r w:rsidRPr="000324FF">
              <w:rPr>
                <w:rFonts w:ascii="Times New Roman" w:hAnsi="Times New Roman" w:cs="Times New Roman"/>
                <w:sz w:val="24"/>
                <w:szCs w:val="24"/>
              </w:rPr>
              <w:t>Обратиться можно в Пенсионный фонд или МФЦ по месту жительства. В таком случае</w:t>
            </w:r>
            <w:r>
              <w:rPr>
                <w:rFonts w:ascii="Times New Roman" w:hAnsi="Times New Roman" w:cs="Times New Roman"/>
                <w:sz w:val="24"/>
                <w:szCs w:val="24"/>
              </w:rPr>
              <w:t xml:space="preserve"> необходимо прийти с паспортом.</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Когда приходят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 xml:space="preserve">Пенсионный фонд рассматривает заявление до 5 рабочих дней. Выплата осуществляется в течение 3 рабочих дней после принятия решения. Средства придут на банковский счет, указанный в заявлении. Выплата осуществляется </w:t>
            </w:r>
            <w:proofErr w:type="gramStart"/>
            <w:r w:rsidRPr="000324FF">
              <w:rPr>
                <w:rFonts w:ascii="Times New Roman" w:hAnsi="Times New Roman" w:cs="Times New Roman"/>
                <w:sz w:val="24"/>
                <w:szCs w:val="24"/>
              </w:rPr>
              <w:t>за полный месяц</w:t>
            </w:r>
            <w:proofErr w:type="gramEnd"/>
            <w:r w:rsidRPr="000324FF">
              <w:rPr>
                <w:rFonts w:ascii="Times New Roman" w:hAnsi="Times New Roman" w:cs="Times New Roman"/>
                <w:sz w:val="24"/>
                <w:szCs w:val="24"/>
              </w:rPr>
              <w:t xml:space="preserve"> независимо от даты рождения ребенка </w:t>
            </w:r>
            <w:r>
              <w:rPr>
                <w:rFonts w:ascii="Times New Roman" w:hAnsi="Times New Roman" w:cs="Times New Roman"/>
                <w:sz w:val="24"/>
                <w:szCs w:val="24"/>
              </w:rPr>
              <w:t xml:space="preserve">в конкретном месяце. </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Нужно платить налоги с этого пособия?</w:t>
            </w:r>
            <w:r>
              <w:rPr>
                <w:rFonts w:ascii="Times New Roman" w:hAnsi="Times New Roman" w:cs="Times New Roman"/>
                <w:sz w:val="24"/>
                <w:szCs w:val="24"/>
              </w:rPr>
              <w:t xml:space="preserve"> </w:t>
            </w:r>
            <w:r w:rsidRPr="000324FF">
              <w:rPr>
                <w:rFonts w:ascii="Times New Roman" w:hAnsi="Times New Roman" w:cs="Times New Roman"/>
                <w:sz w:val="24"/>
                <w:szCs w:val="24"/>
              </w:rPr>
              <w:t>Нет,</w:t>
            </w:r>
            <w:r>
              <w:rPr>
                <w:rFonts w:ascii="Times New Roman" w:hAnsi="Times New Roman" w:cs="Times New Roman"/>
                <w:sz w:val="24"/>
                <w:szCs w:val="24"/>
              </w:rPr>
              <w:t xml:space="preserve"> выплата не облагается налогом.</w:t>
            </w:r>
          </w:p>
          <w:p w:rsidR="00DA681F" w:rsidRPr="002A4653"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Если семья получит это пособие, это как-то повлияет на другие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Нет, эта выплата – дополнительная мера поддержки. Пособие не будет учитываться при расчете среднедушевого дохода при принятии решения о предоставлении других выплат семье с детьми.</w:t>
            </w:r>
          </w:p>
        </w:tc>
      </w:tr>
      <w:tr w:rsidR="00DA681F" w:rsidTr="00DA681F">
        <w:trPr>
          <w:trHeight w:val="193"/>
        </w:trPr>
        <w:tc>
          <w:tcPr>
            <w:tcW w:w="707" w:type="dxa"/>
            <w:shd w:val="clear" w:color="auto" w:fill="FFFF00"/>
          </w:tcPr>
          <w:p w:rsidR="00DA681F" w:rsidRDefault="00DA681F" w:rsidP="00803668">
            <w:pPr>
              <w:jc w:val="center"/>
              <w:rPr>
                <w:rFonts w:ascii="Times New Roman" w:hAnsi="Times New Roman" w:cs="Times New Roman"/>
                <w:sz w:val="24"/>
                <w:szCs w:val="24"/>
              </w:rPr>
            </w:pPr>
          </w:p>
        </w:tc>
        <w:tc>
          <w:tcPr>
            <w:tcW w:w="6149" w:type="dxa"/>
            <w:shd w:val="clear" w:color="auto" w:fill="FFFF00"/>
          </w:tcPr>
          <w:p w:rsidR="00DA681F" w:rsidRDefault="00DA681F" w:rsidP="000324FF">
            <w:pPr>
              <w:jc w:val="both"/>
              <w:rPr>
                <w:rFonts w:ascii="Times New Roman" w:hAnsi="Times New Roman" w:cs="Times New Roman"/>
                <w:sz w:val="24"/>
                <w:szCs w:val="24"/>
              </w:rPr>
            </w:pPr>
            <w:r>
              <w:rPr>
                <w:rFonts w:ascii="Times New Roman" w:hAnsi="Times New Roman" w:cs="Times New Roman"/>
                <w:sz w:val="24"/>
                <w:szCs w:val="24"/>
              </w:rPr>
              <w:t>Официальный сайт ПФР, 16 апреля 2020 г.</w:t>
            </w:r>
          </w:p>
        </w:tc>
        <w:tc>
          <w:tcPr>
            <w:tcW w:w="8532" w:type="dxa"/>
            <w:shd w:val="clear" w:color="auto" w:fill="FFFF00"/>
          </w:tcPr>
          <w:p w:rsidR="00DA681F" w:rsidRDefault="00DA681F" w:rsidP="002A4653">
            <w:pPr>
              <w:jc w:val="both"/>
              <w:rPr>
                <w:rFonts w:ascii="Times New Roman" w:hAnsi="Times New Roman" w:cs="Times New Roman"/>
                <w:sz w:val="24"/>
                <w:szCs w:val="24"/>
              </w:rPr>
            </w:pPr>
            <w:r>
              <w:rPr>
                <w:rFonts w:ascii="Times New Roman" w:hAnsi="Times New Roman" w:cs="Times New Roman"/>
                <w:sz w:val="24"/>
                <w:szCs w:val="24"/>
              </w:rPr>
              <w:t>Опубликованы в</w:t>
            </w:r>
            <w:r w:rsidRPr="00DA681F">
              <w:rPr>
                <w:rFonts w:ascii="Times New Roman" w:hAnsi="Times New Roman" w:cs="Times New Roman"/>
                <w:sz w:val="24"/>
                <w:szCs w:val="24"/>
              </w:rPr>
              <w:t>опросы-ответы по выплате 5 тысяч рублей на детей до трех лет</w:t>
            </w:r>
          </w:p>
          <w:p w:rsidR="00DA681F" w:rsidRDefault="009C7E7F" w:rsidP="002A4653">
            <w:pPr>
              <w:jc w:val="both"/>
              <w:rPr>
                <w:rFonts w:ascii="Times New Roman" w:hAnsi="Times New Roman" w:cs="Times New Roman"/>
                <w:sz w:val="24"/>
                <w:szCs w:val="24"/>
              </w:rPr>
            </w:pPr>
            <w:hyperlink r:id="rId8" w:history="1">
              <w:r w:rsidR="00DA681F" w:rsidRPr="00030A46">
                <w:rPr>
                  <w:rStyle w:val="a5"/>
                  <w:rFonts w:ascii="Times New Roman" w:hAnsi="Times New Roman" w:cs="Times New Roman"/>
                  <w:sz w:val="24"/>
                  <w:szCs w:val="24"/>
                </w:rPr>
                <w:t>http://www.pfrf.ru/press_center/~2020/04/16/203858</w:t>
              </w:r>
            </w:hyperlink>
            <w:r w:rsidR="00DA681F">
              <w:rPr>
                <w:rFonts w:ascii="Times New Roman" w:hAnsi="Times New Roman" w:cs="Times New Roman"/>
                <w:sz w:val="24"/>
                <w:szCs w:val="24"/>
              </w:rPr>
              <w:t xml:space="preserve"> </w:t>
            </w:r>
          </w:p>
        </w:tc>
      </w:tr>
      <w:tr w:rsidR="009178C3" w:rsidTr="009178C3">
        <w:trPr>
          <w:trHeight w:val="77"/>
        </w:trPr>
        <w:tc>
          <w:tcPr>
            <w:tcW w:w="15388" w:type="dxa"/>
            <w:gridSpan w:val="3"/>
            <w:shd w:val="clear" w:color="auto" w:fill="92D050"/>
          </w:tcPr>
          <w:p w:rsidR="009178C3" w:rsidRPr="009178C3" w:rsidRDefault="009178C3" w:rsidP="009178C3">
            <w:pPr>
              <w:jc w:val="center"/>
              <w:rPr>
                <w:rFonts w:ascii="Times New Roman" w:hAnsi="Times New Roman" w:cs="Times New Roman"/>
                <w:b/>
                <w:sz w:val="24"/>
                <w:szCs w:val="24"/>
              </w:rPr>
            </w:pPr>
            <w:r w:rsidRPr="009178C3">
              <w:rPr>
                <w:rFonts w:ascii="Times New Roman" w:hAnsi="Times New Roman" w:cs="Times New Roman"/>
                <w:b/>
                <w:sz w:val="24"/>
                <w:szCs w:val="24"/>
              </w:rPr>
              <w:t>СОЦИАЛЬНЫЕ ПРАВА</w:t>
            </w:r>
          </w:p>
          <w:p w:rsidR="009178C3" w:rsidRPr="00E47E6F" w:rsidRDefault="009178C3" w:rsidP="009178C3">
            <w:pPr>
              <w:jc w:val="center"/>
              <w:rPr>
                <w:rFonts w:ascii="Times New Roman" w:hAnsi="Times New Roman" w:cs="Times New Roman"/>
                <w:sz w:val="24"/>
                <w:szCs w:val="24"/>
              </w:rPr>
            </w:pPr>
            <w:r w:rsidRPr="009178C3">
              <w:rPr>
                <w:rFonts w:ascii="Times New Roman" w:hAnsi="Times New Roman" w:cs="Times New Roman"/>
                <w:b/>
                <w:sz w:val="24"/>
                <w:szCs w:val="24"/>
              </w:rPr>
              <w:t>(</w:t>
            </w:r>
            <w:r>
              <w:rPr>
                <w:rFonts w:ascii="Times New Roman" w:hAnsi="Times New Roman" w:cs="Times New Roman"/>
                <w:b/>
                <w:sz w:val="24"/>
                <w:szCs w:val="24"/>
              </w:rPr>
              <w:t>с</w:t>
            </w:r>
            <w:r w:rsidRPr="009178C3">
              <w:rPr>
                <w:rFonts w:ascii="Times New Roman" w:hAnsi="Times New Roman" w:cs="Times New Roman"/>
                <w:b/>
                <w:sz w:val="24"/>
                <w:szCs w:val="24"/>
              </w:rPr>
              <w:t>облюдение трудовых прав работников)</w:t>
            </w:r>
          </w:p>
        </w:tc>
      </w:tr>
      <w:tr w:rsidR="001F1FFB" w:rsidTr="001F1FFB">
        <w:trPr>
          <w:trHeight w:val="1103"/>
        </w:trPr>
        <w:tc>
          <w:tcPr>
            <w:tcW w:w="707" w:type="dxa"/>
            <w:shd w:val="clear" w:color="auto" w:fill="FFFF00"/>
          </w:tcPr>
          <w:p w:rsidR="001F1FFB" w:rsidRDefault="001F1FFB" w:rsidP="00803668">
            <w:pPr>
              <w:jc w:val="center"/>
              <w:rPr>
                <w:rFonts w:ascii="Times New Roman" w:hAnsi="Times New Roman" w:cs="Times New Roman"/>
                <w:sz w:val="24"/>
                <w:szCs w:val="24"/>
              </w:rPr>
            </w:pPr>
          </w:p>
        </w:tc>
        <w:tc>
          <w:tcPr>
            <w:tcW w:w="6149" w:type="dxa"/>
            <w:shd w:val="clear" w:color="auto" w:fill="FFFF00"/>
          </w:tcPr>
          <w:p w:rsidR="001F1FFB" w:rsidRPr="00060B40"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 xml:space="preserve">Постановление Правительства РФ от 16 апреля 2020 г. </w:t>
            </w:r>
            <w:r>
              <w:rPr>
                <w:rFonts w:ascii="Times New Roman" w:hAnsi="Times New Roman" w:cs="Times New Roman"/>
                <w:sz w:val="24"/>
                <w:szCs w:val="24"/>
              </w:rPr>
              <w:t>№</w:t>
            </w:r>
            <w:r w:rsidRPr="00B5052D">
              <w:rPr>
                <w:rFonts w:ascii="Times New Roman" w:hAnsi="Times New Roman" w:cs="Times New Roman"/>
                <w:sz w:val="24"/>
                <w:szCs w:val="24"/>
              </w:rPr>
              <w:t xml:space="preserve"> 517 </w:t>
            </w:r>
            <w:r>
              <w:rPr>
                <w:rFonts w:ascii="Times New Roman" w:hAnsi="Times New Roman" w:cs="Times New Roman"/>
                <w:sz w:val="24"/>
                <w:szCs w:val="24"/>
              </w:rPr>
              <w:t>«</w:t>
            </w:r>
            <w:r w:rsidRPr="00B5052D">
              <w:rPr>
                <w:rFonts w:ascii="Times New Roman" w:hAnsi="Times New Roman" w:cs="Times New Roman"/>
                <w:sz w:val="24"/>
                <w:szCs w:val="24"/>
              </w:rPr>
              <w:t>О внесении изменений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w:t>
            </w:r>
            <w:r>
              <w:rPr>
                <w:rFonts w:ascii="Times New Roman" w:hAnsi="Times New Roman" w:cs="Times New Roman"/>
                <w:sz w:val="24"/>
                <w:szCs w:val="24"/>
              </w:rPr>
              <w:t>цам в возрасте 65 лет и старше»</w:t>
            </w:r>
          </w:p>
        </w:tc>
        <w:tc>
          <w:tcPr>
            <w:tcW w:w="8532" w:type="dxa"/>
            <w:shd w:val="clear" w:color="auto" w:fill="FFFF00"/>
          </w:tcPr>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Правительство скорректировало правила оформления больничных листов в связи с карантином гражданам в возрасте 65 лет и старше. Им оформляется больничный на 14 календарных дней с 6 по 19 апреля 2020 г.</w:t>
            </w:r>
          </w:p>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Согласно изменениям, таким гражданам оформят еще 1 больничный на 11 календарных дней с 20 по 30 апреля 2020 г.</w:t>
            </w:r>
          </w:p>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Работодатели должны направить в ФСС перечни указанных граждан раздельно в отношении каждого из названных периодов.</w:t>
            </w:r>
          </w:p>
          <w:p w:rsidR="001F1FFB" w:rsidRPr="00060B40"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 xml:space="preserve">Постановление вступает в силу со дня </w:t>
            </w:r>
            <w:r>
              <w:rPr>
                <w:rFonts w:ascii="Times New Roman" w:hAnsi="Times New Roman" w:cs="Times New Roman"/>
                <w:sz w:val="24"/>
                <w:szCs w:val="24"/>
              </w:rPr>
              <w:t>его официального опубликования.</w:t>
            </w:r>
          </w:p>
        </w:tc>
      </w:tr>
      <w:tr w:rsidR="002B58ED" w:rsidTr="002B58ED">
        <w:trPr>
          <w:trHeight w:val="278"/>
        </w:trPr>
        <w:tc>
          <w:tcPr>
            <w:tcW w:w="707" w:type="dxa"/>
            <w:shd w:val="clear" w:color="auto" w:fill="FFFF00"/>
          </w:tcPr>
          <w:p w:rsidR="002B58ED" w:rsidRDefault="002B58ED" w:rsidP="00803668">
            <w:pPr>
              <w:jc w:val="center"/>
              <w:rPr>
                <w:rFonts w:ascii="Times New Roman" w:hAnsi="Times New Roman" w:cs="Times New Roman"/>
                <w:sz w:val="24"/>
                <w:szCs w:val="24"/>
              </w:rPr>
            </w:pPr>
          </w:p>
        </w:tc>
        <w:tc>
          <w:tcPr>
            <w:tcW w:w="6149" w:type="dxa"/>
            <w:shd w:val="clear" w:color="auto" w:fill="FFFF00"/>
          </w:tcPr>
          <w:p w:rsidR="002B58ED" w:rsidRPr="00B5052D" w:rsidRDefault="002B58ED" w:rsidP="00B5052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Роструда</w:t>
            </w:r>
            <w:proofErr w:type="spellEnd"/>
          </w:p>
        </w:tc>
        <w:tc>
          <w:tcPr>
            <w:tcW w:w="8532" w:type="dxa"/>
            <w:shd w:val="clear" w:color="auto" w:fill="FFFF00"/>
          </w:tcPr>
          <w:p w:rsidR="002B58ED" w:rsidRPr="00B5052D" w:rsidRDefault="002B58ED" w:rsidP="00B5052D">
            <w:pPr>
              <w:jc w:val="both"/>
              <w:rPr>
                <w:rFonts w:ascii="Times New Roman" w:hAnsi="Times New Roman" w:cs="Times New Roman"/>
                <w:sz w:val="24"/>
                <w:szCs w:val="24"/>
              </w:rPr>
            </w:pPr>
            <w:r>
              <w:rPr>
                <w:rFonts w:ascii="Times New Roman" w:hAnsi="Times New Roman" w:cs="Times New Roman"/>
                <w:sz w:val="24"/>
                <w:szCs w:val="24"/>
              </w:rPr>
              <w:t xml:space="preserve">Работники могут сообщить о несоблюдении трудовых прав работодателями, воспользовавшись телефоном горячей линии </w:t>
            </w:r>
            <w:proofErr w:type="spellStart"/>
            <w:r>
              <w:rPr>
                <w:rFonts w:ascii="Times New Roman" w:hAnsi="Times New Roman" w:cs="Times New Roman"/>
                <w:sz w:val="24"/>
                <w:szCs w:val="24"/>
              </w:rPr>
              <w:t>Роструда</w:t>
            </w:r>
            <w:proofErr w:type="spellEnd"/>
            <w:r>
              <w:rPr>
                <w:rFonts w:ascii="Times New Roman" w:hAnsi="Times New Roman" w:cs="Times New Roman"/>
                <w:sz w:val="24"/>
                <w:szCs w:val="24"/>
              </w:rPr>
              <w:t xml:space="preserve">- </w:t>
            </w:r>
            <w:r w:rsidRPr="001F1FFB">
              <w:rPr>
                <w:rFonts w:ascii="Times New Roman" w:hAnsi="Times New Roman" w:cs="Times New Roman"/>
                <w:b/>
                <w:sz w:val="24"/>
                <w:szCs w:val="24"/>
              </w:rPr>
              <w:t>8-800-707-88-41</w:t>
            </w:r>
          </w:p>
        </w:tc>
      </w:tr>
      <w:tr w:rsidR="002B58ED" w:rsidTr="001F1FFB">
        <w:trPr>
          <w:trHeight w:val="277"/>
        </w:trPr>
        <w:tc>
          <w:tcPr>
            <w:tcW w:w="707" w:type="dxa"/>
            <w:shd w:val="clear" w:color="auto" w:fill="FFFF00"/>
          </w:tcPr>
          <w:p w:rsidR="002B58ED" w:rsidRDefault="002B58ED" w:rsidP="00803668">
            <w:pPr>
              <w:jc w:val="center"/>
              <w:rPr>
                <w:rFonts w:ascii="Times New Roman" w:hAnsi="Times New Roman" w:cs="Times New Roman"/>
                <w:sz w:val="24"/>
                <w:szCs w:val="24"/>
              </w:rPr>
            </w:pPr>
          </w:p>
        </w:tc>
        <w:tc>
          <w:tcPr>
            <w:tcW w:w="6149" w:type="dxa"/>
            <w:shd w:val="clear" w:color="auto" w:fill="FFFF00"/>
          </w:tcPr>
          <w:p w:rsidR="002B58ED" w:rsidRDefault="002B58ED" w:rsidP="00AA7B38">
            <w:pPr>
              <w:jc w:val="both"/>
              <w:rPr>
                <w:rFonts w:ascii="Times New Roman" w:hAnsi="Times New Roman" w:cs="Times New Roman"/>
                <w:sz w:val="24"/>
                <w:szCs w:val="24"/>
              </w:rPr>
            </w:pPr>
            <w:r w:rsidRPr="002B58ED">
              <w:rPr>
                <w:rFonts w:ascii="Times New Roman" w:hAnsi="Times New Roman" w:cs="Times New Roman"/>
                <w:sz w:val="24"/>
                <w:szCs w:val="24"/>
              </w:rPr>
              <w:t xml:space="preserve">&lt;Информация&gt; </w:t>
            </w:r>
            <w:proofErr w:type="spellStart"/>
            <w:r w:rsidRPr="002B58ED">
              <w:rPr>
                <w:rFonts w:ascii="Times New Roman" w:hAnsi="Times New Roman" w:cs="Times New Roman"/>
                <w:sz w:val="24"/>
                <w:szCs w:val="24"/>
              </w:rPr>
              <w:t>Минкомсвязи</w:t>
            </w:r>
            <w:proofErr w:type="spellEnd"/>
            <w:r w:rsidRPr="002B58ED">
              <w:rPr>
                <w:rFonts w:ascii="Times New Roman" w:hAnsi="Times New Roman" w:cs="Times New Roman"/>
                <w:sz w:val="24"/>
                <w:szCs w:val="24"/>
              </w:rPr>
              <w:t xml:space="preserve"> России от 17.04.2020 </w:t>
            </w:r>
            <w:r w:rsidR="00AA7B38">
              <w:rPr>
                <w:rFonts w:ascii="Times New Roman" w:hAnsi="Times New Roman" w:cs="Times New Roman"/>
                <w:sz w:val="24"/>
                <w:szCs w:val="24"/>
              </w:rPr>
              <w:t>«</w:t>
            </w:r>
            <w:r w:rsidRPr="002B58ED">
              <w:rPr>
                <w:rFonts w:ascii="Times New Roman" w:hAnsi="Times New Roman" w:cs="Times New Roman"/>
                <w:sz w:val="24"/>
                <w:szCs w:val="24"/>
              </w:rPr>
              <w:t>Электронная трудовая доступна те</w:t>
            </w:r>
            <w:r w:rsidR="00AA7B38">
              <w:rPr>
                <w:rFonts w:ascii="Times New Roman" w:hAnsi="Times New Roman" w:cs="Times New Roman"/>
                <w:sz w:val="24"/>
                <w:szCs w:val="24"/>
              </w:rPr>
              <w:t xml:space="preserve">перь на Едином портале </w:t>
            </w:r>
            <w:proofErr w:type="spellStart"/>
            <w:r w:rsidR="00AA7B38">
              <w:rPr>
                <w:rFonts w:ascii="Times New Roman" w:hAnsi="Times New Roman" w:cs="Times New Roman"/>
                <w:sz w:val="24"/>
                <w:szCs w:val="24"/>
              </w:rPr>
              <w:t>госуслуг</w:t>
            </w:r>
            <w:proofErr w:type="spellEnd"/>
            <w:r w:rsidR="00AA7B38">
              <w:rPr>
                <w:rFonts w:ascii="Times New Roman" w:hAnsi="Times New Roman" w:cs="Times New Roman"/>
                <w:sz w:val="24"/>
                <w:szCs w:val="24"/>
              </w:rPr>
              <w:t>»</w:t>
            </w:r>
          </w:p>
        </w:tc>
        <w:tc>
          <w:tcPr>
            <w:tcW w:w="8532" w:type="dxa"/>
            <w:shd w:val="clear" w:color="auto" w:fill="FFFF00"/>
          </w:tcPr>
          <w:p w:rsidR="002B58ED" w:rsidRDefault="002B58ED" w:rsidP="002B58ED">
            <w:pPr>
              <w:jc w:val="both"/>
              <w:rPr>
                <w:rFonts w:ascii="Times New Roman" w:hAnsi="Times New Roman" w:cs="Times New Roman"/>
                <w:sz w:val="24"/>
                <w:szCs w:val="24"/>
              </w:rPr>
            </w:pPr>
            <w:r w:rsidRPr="002B58ED">
              <w:rPr>
                <w:rFonts w:ascii="Times New Roman" w:hAnsi="Times New Roman" w:cs="Times New Roman"/>
                <w:sz w:val="24"/>
                <w:szCs w:val="24"/>
              </w:rPr>
              <w:t xml:space="preserve">Граждане РФ могут получать сведения о своей трудовой деятельности в электронном виде в личном кабинете на Едином портале </w:t>
            </w:r>
            <w:proofErr w:type="spellStart"/>
            <w:r w:rsidRPr="002B58ED">
              <w:rPr>
                <w:rFonts w:ascii="Times New Roman" w:hAnsi="Times New Roman" w:cs="Times New Roman"/>
                <w:sz w:val="24"/>
                <w:szCs w:val="24"/>
              </w:rPr>
              <w:t>госуслуг</w:t>
            </w:r>
            <w:proofErr w:type="spellEnd"/>
          </w:p>
          <w:p w:rsidR="002B58ED" w:rsidRPr="002B58ED" w:rsidRDefault="002B58ED" w:rsidP="002B58ED">
            <w:pPr>
              <w:jc w:val="both"/>
              <w:rPr>
                <w:rFonts w:ascii="Times New Roman" w:hAnsi="Times New Roman" w:cs="Times New Roman"/>
                <w:sz w:val="24"/>
                <w:szCs w:val="24"/>
              </w:rPr>
            </w:pPr>
            <w:r w:rsidRPr="002B58ED">
              <w:rPr>
                <w:rFonts w:ascii="Times New Roman" w:hAnsi="Times New Roman" w:cs="Times New Roman"/>
                <w:sz w:val="24"/>
                <w:szCs w:val="24"/>
              </w:rPr>
              <w:t xml:space="preserve">Сведения о трудовых событиях (приеме на работу, переводе на новую должность, увольнении) в электронном виде могут быть доступны только после того, как гражданин даст согласие на ведение трудовой книжки в электронном виде и работодатель в установленном порядке предоставит форму сведений о трудовой деятельности граждан (форма СЗВ-ТД) в Пенсионный фонд РФ. </w:t>
            </w:r>
            <w:proofErr w:type="gramStart"/>
            <w:r w:rsidRPr="002B58ED">
              <w:rPr>
                <w:rFonts w:ascii="Times New Roman" w:hAnsi="Times New Roman" w:cs="Times New Roman"/>
                <w:sz w:val="24"/>
                <w:szCs w:val="24"/>
              </w:rPr>
              <w:t>Данные, которые были внесены в трудовую книжку до введения электронной трудовой, в л</w:t>
            </w:r>
            <w:r>
              <w:rPr>
                <w:rFonts w:ascii="Times New Roman" w:hAnsi="Times New Roman" w:cs="Times New Roman"/>
                <w:sz w:val="24"/>
                <w:szCs w:val="24"/>
              </w:rPr>
              <w:t>ичном кабинете не отображаются.</w:t>
            </w:r>
            <w:proofErr w:type="gramEnd"/>
          </w:p>
          <w:p w:rsidR="002B58ED" w:rsidRPr="002B58ED" w:rsidRDefault="002B58ED" w:rsidP="002B58ED">
            <w:pPr>
              <w:jc w:val="both"/>
              <w:rPr>
                <w:rFonts w:ascii="Times New Roman" w:hAnsi="Times New Roman" w:cs="Times New Roman"/>
                <w:sz w:val="24"/>
                <w:szCs w:val="24"/>
              </w:rPr>
            </w:pPr>
            <w:r w:rsidRPr="002B58ED">
              <w:rPr>
                <w:rFonts w:ascii="Times New Roman" w:hAnsi="Times New Roman" w:cs="Times New Roman"/>
                <w:sz w:val="24"/>
                <w:szCs w:val="24"/>
              </w:rPr>
              <w:t xml:space="preserve">Информацию из электронной трудовой книжки также можно выгрузить в виде скана бумажной выписки и переслать на электронную почту. Документ будет заверен электронной подписью Пенсионного фонда РФ, выписка является </w:t>
            </w:r>
            <w:r>
              <w:rPr>
                <w:rFonts w:ascii="Times New Roman" w:hAnsi="Times New Roman" w:cs="Times New Roman"/>
                <w:sz w:val="24"/>
                <w:szCs w:val="24"/>
              </w:rPr>
              <w:t>юридически значимым документом.</w:t>
            </w:r>
          </w:p>
          <w:p w:rsidR="002B58ED" w:rsidRDefault="002B58ED" w:rsidP="002B58ED">
            <w:pPr>
              <w:jc w:val="both"/>
              <w:rPr>
                <w:rFonts w:ascii="Times New Roman" w:hAnsi="Times New Roman" w:cs="Times New Roman"/>
                <w:sz w:val="24"/>
                <w:szCs w:val="24"/>
              </w:rPr>
            </w:pPr>
            <w:r w:rsidRPr="002B58ED">
              <w:rPr>
                <w:rFonts w:ascii="Times New Roman" w:hAnsi="Times New Roman" w:cs="Times New Roman"/>
                <w:sz w:val="24"/>
                <w:szCs w:val="24"/>
              </w:rPr>
              <w:t>Также информация о трудовой деятельности в электронном виде доступна в личном кабинете</w:t>
            </w:r>
            <w:r>
              <w:rPr>
                <w:rFonts w:ascii="Times New Roman" w:hAnsi="Times New Roman" w:cs="Times New Roman"/>
                <w:sz w:val="24"/>
                <w:szCs w:val="24"/>
              </w:rPr>
              <w:t xml:space="preserve"> на сайте Пенсионного фонда РФ.</w:t>
            </w:r>
          </w:p>
        </w:tc>
      </w:tr>
      <w:tr w:rsidR="009178C3" w:rsidTr="009178C3">
        <w:trPr>
          <w:trHeight w:val="77"/>
        </w:trPr>
        <w:tc>
          <w:tcPr>
            <w:tcW w:w="15388" w:type="dxa"/>
            <w:gridSpan w:val="3"/>
            <w:shd w:val="clear" w:color="auto" w:fill="92D050"/>
          </w:tcPr>
          <w:p w:rsidR="009178C3" w:rsidRPr="009178C3" w:rsidRDefault="009178C3" w:rsidP="009178C3">
            <w:pPr>
              <w:jc w:val="center"/>
              <w:rPr>
                <w:rFonts w:ascii="Times New Roman" w:hAnsi="Times New Roman" w:cs="Times New Roman"/>
                <w:b/>
                <w:sz w:val="24"/>
                <w:szCs w:val="24"/>
              </w:rPr>
            </w:pPr>
            <w:r w:rsidRPr="009178C3">
              <w:rPr>
                <w:rFonts w:ascii="Times New Roman" w:hAnsi="Times New Roman" w:cs="Times New Roman"/>
                <w:b/>
                <w:sz w:val="24"/>
                <w:szCs w:val="24"/>
              </w:rPr>
              <w:t>СОЦИАЛЬНЫЕ ПРАВА</w:t>
            </w:r>
          </w:p>
          <w:p w:rsidR="009178C3" w:rsidRPr="00E47E6F" w:rsidRDefault="009178C3" w:rsidP="009178C3">
            <w:pPr>
              <w:jc w:val="center"/>
              <w:rPr>
                <w:rFonts w:ascii="Times New Roman" w:hAnsi="Times New Roman" w:cs="Times New Roman"/>
                <w:sz w:val="24"/>
                <w:szCs w:val="24"/>
              </w:rPr>
            </w:pPr>
            <w:r w:rsidRPr="009178C3">
              <w:rPr>
                <w:rFonts w:ascii="Times New Roman" w:hAnsi="Times New Roman" w:cs="Times New Roman"/>
                <w:b/>
                <w:sz w:val="24"/>
                <w:szCs w:val="24"/>
              </w:rPr>
              <w:t>(</w:t>
            </w:r>
            <w:r>
              <w:rPr>
                <w:rFonts w:ascii="Times New Roman" w:hAnsi="Times New Roman" w:cs="Times New Roman"/>
                <w:b/>
                <w:sz w:val="24"/>
                <w:szCs w:val="24"/>
              </w:rPr>
              <w:t>иные социальные права</w:t>
            </w:r>
            <w:r w:rsidRPr="009178C3">
              <w:rPr>
                <w:rFonts w:ascii="Times New Roman" w:hAnsi="Times New Roman" w:cs="Times New Roman"/>
                <w:b/>
                <w:sz w:val="24"/>
                <w:szCs w:val="24"/>
              </w:rPr>
              <w:t>)</w:t>
            </w:r>
          </w:p>
        </w:tc>
      </w:tr>
      <w:tr w:rsidR="009D71E2" w:rsidTr="00B0099C">
        <w:trPr>
          <w:trHeight w:val="197"/>
        </w:trPr>
        <w:tc>
          <w:tcPr>
            <w:tcW w:w="707" w:type="dxa"/>
            <w:shd w:val="clear" w:color="auto" w:fill="FFFF00"/>
          </w:tcPr>
          <w:p w:rsidR="009D71E2" w:rsidRPr="00F43AAA" w:rsidRDefault="009D71E2" w:rsidP="00D8706B">
            <w:pPr>
              <w:jc w:val="center"/>
              <w:rPr>
                <w:rFonts w:ascii="Times New Roman" w:hAnsi="Times New Roman" w:cs="Times New Roman"/>
                <w:sz w:val="24"/>
                <w:szCs w:val="24"/>
              </w:rPr>
            </w:pPr>
          </w:p>
        </w:tc>
        <w:tc>
          <w:tcPr>
            <w:tcW w:w="6149" w:type="dxa"/>
            <w:shd w:val="clear" w:color="auto" w:fill="FFFF00"/>
          </w:tcPr>
          <w:p w:rsidR="009D71E2" w:rsidRDefault="009D71E2" w:rsidP="005F19B9">
            <w:pPr>
              <w:jc w:val="both"/>
              <w:rPr>
                <w:rFonts w:ascii="Times New Roman" w:hAnsi="Times New Roman" w:cs="Times New Roman"/>
                <w:sz w:val="24"/>
                <w:szCs w:val="24"/>
              </w:rPr>
            </w:pPr>
            <w:r>
              <w:rPr>
                <w:rFonts w:ascii="Times New Roman" w:hAnsi="Times New Roman" w:cs="Times New Roman"/>
                <w:sz w:val="24"/>
                <w:szCs w:val="24"/>
              </w:rPr>
              <w:t xml:space="preserve">ТАСС, 14 апреля 2020 г. - </w:t>
            </w:r>
            <w:r w:rsidRPr="009D71E2">
              <w:rPr>
                <w:rFonts w:ascii="Times New Roman" w:hAnsi="Times New Roman" w:cs="Times New Roman"/>
                <w:sz w:val="24"/>
                <w:szCs w:val="24"/>
              </w:rPr>
              <w:t>Госдума приняла закон об эксперименте по ведению работодателями электронных документов</w:t>
            </w:r>
          </w:p>
        </w:tc>
        <w:tc>
          <w:tcPr>
            <w:tcW w:w="8532" w:type="dxa"/>
            <w:shd w:val="clear" w:color="auto" w:fill="FFFF00"/>
          </w:tcPr>
          <w:p w:rsidR="009D71E2" w:rsidRDefault="009D71E2" w:rsidP="009D71E2">
            <w:pPr>
              <w:jc w:val="both"/>
              <w:rPr>
                <w:rFonts w:ascii="Times New Roman" w:hAnsi="Times New Roman" w:cs="Times New Roman"/>
                <w:sz w:val="24"/>
                <w:szCs w:val="24"/>
              </w:rPr>
            </w:pPr>
            <w:r w:rsidRPr="009D71E2">
              <w:rPr>
                <w:rFonts w:ascii="Times New Roman" w:hAnsi="Times New Roman" w:cs="Times New Roman"/>
                <w:sz w:val="24"/>
                <w:szCs w:val="24"/>
              </w:rPr>
              <w:t xml:space="preserve">Госдума </w:t>
            </w:r>
            <w:r>
              <w:rPr>
                <w:rFonts w:ascii="Times New Roman" w:hAnsi="Times New Roman" w:cs="Times New Roman"/>
                <w:sz w:val="24"/>
                <w:szCs w:val="24"/>
              </w:rPr>
              <w:t>14 апреля</w:t>
            </w:r>
            <w:r w:rsidRPr="009D71E2">
              <w:rPr>
                <w:rFonts w:ascii="Times New Roman" w:hAnsi="Times New Roman" w:cs="Times New Roman"/>
                <w:sz w:val="24"/>
                <w:szCs w:val="24"/>
              </w:rPr>
              <w:t xml:space="preserve"> приняла сразу во втором и третьем чтениях правительственный законопроект о проведении эксперимента по использованию электронных документов, связанных с трудовыми отношениями.</w:t>
            </w:r>
          </w:p>
          <w:p w:rsidR="009D71E2" w:rsidRDefault="009D71E2" w:rsidP="009D71E2">
            <w:pPr>
              <w:jc w:val="both"/>
              <w:rPr>
                <w:rFonts w:ascii="Times New Roman" w:hAnsi="Times New Roman" w:cs="Times New Roman"/>
                <w:sz w:val="24"/>
                <w:szCs w:val="24"/>
              </w:rPr>
            </w:pPr>
            <w:r>
              <w:rPr>
                <w:rFonts w:ascii="Times New Roman" w:hAnsi="Times New Roman" w:cs="Times New Roman"/>
                <w:sz w:val="24"/>
                <w:szCs w:val="24"/>
              </w:rPr>
              <w:t>Р</w:t>
            </w:r>
            <w:r w:rsidRPr="009D71E2">
              <w:rPr>
                <w:rFonts w:ascii="Times New Roman" w:hAnsi="Times New Roman" w:cs="Times New Roman"/>
                <w:sz w:val="24"/>
                <w:szCs w:val="24"/>
              </w:rPr>
              <w:t xml:space="preserve">аботодатели и работники будут участвовать в эксперименте на добровольной основе. Перечень электронных документов будет определяться самими </w:t>
            </w:r>
            <w:proofErr w:type="gramStart"/>
            <w:r w:rsidRPr="009D71E2">
              <w:rPr>
                <w:rFonts w:ascii="Times New Roman" w:hAnsi="Times New Roman" w:cs="Times New Roman"/>
                <w:sz w:val="24"/>
                <w:szCs w:val="24"/>
              </w:rPr>
              <w:t>работодателями</w:t>
            </w:r>
            <w:proofErr w:type="gramEnd"/>
            <w:r w:rsidRPr="009D71E2">
              <w:rPr>
                <w:rFonts w:ascii="Times New Roman" w:hAnsi="Times New Roman" w:cs="Times New Roman"/>
                <w:sz w:val="24"/>
                <w:szCs w:val="24"/>
              </w:rPr>
              <w:t xml:space="preserve"> и вестись за их счет.</w:t>
            </w:r>
            <w:r>
              <w:t xml:space="preserve"> </w:t>
            </w:r>
            <w:r w:rsidRPr="009D71E2">
              <w:rPr>
                <w:rFonts w:ascii="Times New Roman" w:hAnsi="Times New Roman" w:cs="Times New Roman"/>
                <w:sz w:val="24"/>
                <w:szCs w:val="24"/>
              </w:rPr>
              <w:t>Для этого они смогут использовать либо собственную информационную систему, либо электронный сервис "Работа в России". Эксперимент не проводится в отношении трудовых книжек, для которых уже установлен специальный правовой режим.</w:t>
            </w:r>
          </w:p>
          <w:p w:rsidR="009D71E2" w:rsidRDefault="00B0099C" w:rsidP="009D71E2">
            <w:pPr>
              <w:jc w:val="both"/>
              <w:rPr>
                <w:rFonts w:ascii="Times New Roman" w:hAnsi="Times New Roman" w:cs="Times New Roman"/>
                <w:sz w:val="24"/>
                <w:szCs w:val="24"/>
              </w:rPr>
            </w:pPr>
            <w:r w:rsidRPr="00B0099C">
              <w:rPr>
                <w:rFonts w:ascii="Times New Roman" w:hAnsi="Times New Roman" w:cs="Times New Roman"/>
                <w:sz w:val="24"/>
                <w:szCs w:val="24"/>
              </w:rPr>
              <w:lastRenderedPageBreak/>
              <w:t>Дублирование документов на бумажном носителе не предполагается. Законопроектом также закрепляется обязанность работодателя выдавать электронные документы по заявлению сотрудника в течение трех рабочих дней.</w:t>
            </w:r>
          </w:p>
          <w:p w:rsidR="00B0099C" w:rsidRDefault="00B0099C" w:rsidP="009D71E2">
            <w:pPr>
              <w:jc w:val="both"/>
              <w:rPr>
                <w:rFonts w:ascii="Times New Roman" w:hAnsi="Times New Roman" w:cs="Times New Roman"/>
                <w:sz w:val="24"/>
                <w:szCs w:val="24"/>
              </w:rPr>
            </w:pPr>
            <w:r>
              <w:rPr>
                <w:rFonts w:ascii="Times New Roman" w:hAnsi="Times New Roman" w:cs="Times New Roman"/>
                <w:sz w:val="24"/>
                <w:szCs w:val="24"/>
              </w:rPr>
              <w:t xml:space="preserve">Эксперимент продлится до </w:t>
            </w:r>
            <w:r w:rsidRPr="00B0099C">
              <w:rPr>
                <w:rFonts w:ascii="Times New Roman" w:hAnsi="Times New Roman" w:cs="Times New Roman"/>
                <w:sz w:val="24"/>
                <w:szCs w:val="24"/>
              </w:rPr>
              <w:t>31 марта 2021 года включительно</w:t>
            </w:r>
            <w:r>
              <w:rPr>
                <w:rFonts w:ascii="Times New Roman" w:hAnsi="Times New Roman" w:cs="Times New Roman"/>
                <w:sz w:val="24"/>
                <w:szCs w:val="24"/>
              </w:rPr>
              <w:t>.</w:t>
            </w:r>
          </w:p>
        </w:tc>
      </w:tr>
      <w:tr w:rsidR="00BD2918" w:rsidTr="00BD2918">
        <w:trPr>
          <w:trHeight w:val="1655"/>
        </w:trPr>
        <w:tc>
          <w:tcPr>
            <w:tcW w:w="707" w:type="dxa"/>
            <w:shd w:val="clear" w:color="auto" w:fill="FFFF00"/>
          </w:tcPr>
          <w:p w:rsidR="00BD2918" w:rsidRPr="00F43AAA" w:rsidRDefault="00BD2918" w:rsidP="00D8706B">
            <w:pPr>
              <w:jc w:val="center"/>
              <w:rPr>
                <w:rFonts w:ascii="Times New Roman" w:hAnsi="Times New Roman" w:cs="Times New Roman"/>
                <w:sz w:val="24"/>
                <w:szCs w:val="24"/>
              </w:rPr>
            </w:pPr>
          </w:p>
        </w:tc>
        <w:tc>
          <w:tcPr>
            <w:tcW w:w="6149" w:type="dxa"/>
            <w:shd w:val="clear" w:color="auto" w:fill="FFFF00"/>
          </w:tcPr>
          <w:p w:rsidR="00BD2918" w:rsidRDefault="00BD2918" w:rsidP="001E538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Государственной Думы РФ, 17 апреля 2020 г. - </w:t>
            </w:r>
            <w:r w:rsidRPr="00BD2918">
              <w:rPr>
                <w:rFonts w:ascii="Times New Roman" w:hAnsi="Times New Roman" w:cs="Times New Roman"/>
                <w:sz w:val="24"/>
                <w:szCs w:val="24"/>
              </w:rPr>
              <w:t>Введен особый порядок подачи работодателем сведений о работниках</w:t>
            </w:r>
          </w:p>
          <w:p w:rsidR="00BD2918" w:rsidRPr="00D62822" w:rsidRDefault="00BD2918" w:rsidP="008F09EF">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9D347A">
              <w:rPr>
                <w:rFonts w:ascii="Times New Roman" w:hAnsi="Times New Roman" w:cs="Times New Roman"/>
                <w:sz w:val="24"/>
                <w:szCs w:val="24"/>
              </w:rPr>
              <w:t xml:space="preserve">Проект Федерального закона </w:t>
            </w:r>
            <w:r w:rsidRPr="00BD2918">
              <w:rPr>
                <w:rFonts w:ascii="Times New Roman" w:hAnsi="Times New Roman" w:cs="Times New Roman"/>
                <w:sz w:val="24"/>
                <w:szCs w:val="24"/>
              </w:rPr>
              <w:t xml:space="preserve">№ 941251-7 </w:t>
            </w:r>
            <w:r w:rsidR="009D347A">
              <w:rPr>
                <w:rFonts w:ascii="Times New Roman" w:hAnsi="Times New Roman" w:cs="Times New Roman"/>
                <w:sz w:val="24"/>
                <w:szCs w:val="24"/>
              </w:rPr>
              <w:t xml:space="preserve">«О </w:t>
            </w:r>
            <w:r w:rsidRPr="00BD2918">
              <w:rPr>
                <w:rFonts w:ascii="Times New Roman" w:hAnsi="Times New Roman" w:cs="Times New Roman"/>
                <w:sz w:val="24"/>
                <w:szCs w:val="24"/>
              </w:rPr>
              <w:t xml:space="preserve">внесении изменений в статьи 2 и 11 Федерального закона </w:t>
            </w:r>
            <w:r w:rsidR="008F09EF">
              <w:rPr>
                <w:rFonts w:ascii="Times New Roman" w:hAnsi="Times New Roman" w:cs="Times New Roman"/>
                <w:sz w:val="24"/>
                <w:szCs w:val="24"/>
              </w:rPr>
              <w:t>«</w:t>
            </w:r>
            <w:r w:rsidRPr="00BD2918">
              <w:rPr>
                <w:rFonts w:ascii="Times New Roman" w:hAnsi="Times New Roman" w:cs="Times New Roman"/>
                <w:sz w:val="24"/>
                <w:szCs w:val="24"/>
              </w:rPr>
              <w:t>Об индивидуальном (персонифицированном) учете в системе обязат</w:t>
            </w:r>
            <w:r w:rsidR="008F09EF">
              <w:rPr>
                <w:rFonts w:ascii="Times New Roman" w:hAnsi="Times New Roman" w:cs="Times New Roman"/>
                <w:sz w:val="24"/>
                <w:szCs w:val="24"/>
              </w:rPr>
              <w:t xml:space="preserve">ельного пенсионного страхования» </w:t>
            </w:r>
            <w:r w:rsidRPr="00BD2918">
              <w:rPr>
                <w:rFonts w:ascii="Times New Roman" w:hAnsi="Times New Roman" w:cs="Times New Roman"/>
                <w:sz w:val="24"/>
                <w:szCs w:val="24"/>
              </w:rPr>
              <w:t>(об особенностях установления порядка предоставления страхователями сведений о трудовой деятельности зарегистрированных лиц в 2020 году)</w:t>
            </w:r>
            <w:proofErr w:type="gramEnd"/>
          </w:p>
        </w:tc>
        <w:tc>
          <w:tcPr>
            <w:tcW w:w="8532" w:type="dxa"/>
            <w:shd w:val="clear" w:color="auto" w:fill="FFFF00"/>
          </w:tcPr>
          <w:p w:rsidR="00BD2918" w:rsidRDefault="00BD2918" w:rsidP="00BA0318">
            <w:pPr>
              <w:jc w:val="both"/>
              <w:rPr>
                <w:rFonts w:ascii="Times New Roman" w:hAnsi="Times New Roman" w:cs="Times New Roman"/>
                <w:sz w:val="24"/>
                <w:szCs w:val="24"/>
              </w:rPr>
            </w:pPr>
            <w:r w:rsidRPr="00BD2918">
              <w:rPr>
                <w:rFonts w:ascii="Times New Roman" w:hAnsi="Times New Roman" w:cs="Times New Roman"/>
                <w:sz w:val="24"/>
                <w:szCs w:val="24"/>
              </w:rPr>
              <w:t>Принят в третьем чтении закон, который может обязать Пенсионный фонд России чаще запрашивать данные о занятости граждан в пандемию</w:t>
            </w:r>
            <w:r>
              <w:rPr>
                <w:rFonts w:ascii="Times New Roman" w:hAnsi="Times New Roman" w:cs="Times New Roman"/>
                <w:sz w:val="24"/>
                <w:szCs w:val="24"/>
              </w:rPr>
              <w:t>.</w:t>
            </w:r>
          </w:p>
          <w:p w:rsidR="00BD2918" w:rsidRPr="00BD29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 xml:space="preserve">Закон позволит Правительству в период неблагоприятной ситуации, вызванной распространением </w:t>
            </w:r>
            <w:proofErr w:type="spellStart"/>
            <w:r w:rsidRPr="00BD2918">
              <w:rPr>
                <w:rFonts w:ascii="Times New Roman" w:hAnsi="Times New Roman" w:cs="Times New Roman"/>
                <w:sz w:val="24"/>
                <w:szCs w:val="24"/>
              </w:rPr>
              <w:t>коронавируса</w:t>
            </w:r>
            <w:proofErr w:type="spellEnd"/>
            <w:r w:rsidRPr="00BD2918">
              <w:rPr>
                <w:rFonts w:ascii="Times New Roman" w:hAnsi="Times New Roman" w:cs="Times New Roman"/>
                <w:sz w:val="24"/>
                <w:szCs w:val="24"/>
              </w:rPr>
              <w:t>, установить для работодателей особый порядок предоставления в органы Пенсионного фонда сведений о работниках (приеме на работу, увольнен</w:t>
            </w:r>
            <w:r>
              <w:rPr>
                <w:rFonts w:ascii="Times New Roman" w:hAnsi="Times New Roman" w:cs="Times New Roman"/>
                <w:sz w:val="24"/>
                <w:szCs w:val="24"/>
              </w:rPr>
              <w:t>ии, переводе на другую работу).</w:t>
            </w:r>
          </w:p>
          <w:p w:rsidR="00BD2918" w:rsidRPr="00BD29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 xml:space="preserve">По действующему законодательству работодатель должен направлять такие сведения не позднее 15-го числа </w:t>
            </w:r>
            <w:r>
              <w:rPr>
                <w:rFonts w:ascii="Times New Roman" w:hAnsi="Times New Roman" w:cs="Times New Roman"/>
                <w:sz w:val="24"/>
                <w:szCs w:val="24"/>
              </w:rPr>
              <w:t xml:space="preserve">месяца,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w:t>
            </w:r>
          </w:p>
          <w:p w:rsidR="00BD2918" w:rsidRPr="00BA03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 xml:space="preserve">В условиях </w:t>
            </w:r>
            <w:proofErr w:type="spellStart"/>
            <w:r w:rsidRPr="00BD2918">
              <w:rPr>
                <w:rFonts w:ascii="Times New Roman" w:hAnsi="Times New Roman" w:cs="Times New Roman"/>
                <w:sz w:val="24"/>
                <w:szCs w:val="24"/>
              </w:rPr>
              <w:t>коронавируса</w:t>
            </w:r>
            <w:proofErr w:type="spellEnd"/>
            <w:r w:rsidRPr="00BD2918">
              <w:rPr>
                <w:rFonts w:ascii="Times New Roman" w:hAnsi="Times New Roman" w:cs="Times New Roman"/>
                <w:sz w:val="24"/>
                <w:szCs w:val="24"/>
              </w:rPr>
              <w:t xml:space="preserve"> отчеты станут </w:t>
            </w:r>
            <w:proofErr w:type="spellStart"/>
            <w:r w:rsidRPr="00BD2918">
              <w:rPr>
                <w:rFonts w:ascii="Times New Roman" w:hAnsi="Times New Roman" w:cs="Times New Roman"/>
                <w:sz w:val="24"/>
                <w:szCs w:val="24"/>
              </w:rPr>
              <w:t>оперативнее</w:t>
            </w:r>
            <w:proofErr w:type="spellEnd"/>
            <w:r w:rsidRPr="00BD2918">
              <w:rPr>
                <w:rFonts w:ascii="Times New Roman" w:hAnsi="Times New Roman" w:cs="Times New Roman"/>
                <w:sz w:val="24"/>
                <w:szCs w:val="24"/>
              </w:rPr>
              <w:t>. Такой порядок позволит осуществлять постоянный мониторинг ситуации на рынке труда и учет граждан, потерявших работу, а также упростит процедуру обмена информацией при назначении господдержки.</w:t>
            </w:r>
          </w:p>
        </w:tc>
      </w:tr>
      <w:tr w:rsidR="00BD2918" w:rsidTr="008F09EF">
        <w:trPr>
          <w:trHeight w:val="1655"/>
        </w:trPr>
        <w:tc>
          <w:tcPr>
            <w:tcW w:w="707" w:type="dxa"/>
            <w:shd w:val="clear" w:color="auto" w:fill="FFFF00"/>
          </w:tcPr>
          <w:p w:rsidR="00BD2918" w:rsidRPr="00F43AAA" w:rsidRDefault="00BD2918" w:rsidP="00D8706B">
            <w:pPr>
              <w:jc w:val="center"/>
              <w:rPr>
                <w:rFonts w:ascii="Times New Roman" w:hAnsi="Times New Roman" w:cs="Times New Roman"/>
                <w:sz w:val="24"/>
                <w:szCs w:val="24"/>
              </w:rPr>
            </w:pPr>
          </w:p>
        </w:tc>
        <w:tc>
          <w:tcPr>
            <w:tcW w:w="6149" w:type="dxa"/>
            <w:shd w:val="clear" w:color="auto" w:fill="FFFF00"/>
          </w:tcPr>
          <w:p w:rsidR="00BD2918" w:rsidRDefault="008F09EF" w:rsidP="001E538D">
            <w:pPr>
              <w:jc w:val="both"/>
              <w:rPr>
                <w:rFonts w:ascii="Times New Roman" w:hAnsi="Times New Roman" w:cs="Times New Roman"/>
                <w:sz w:val="24"/>
                <w:szCs w:val="24"/>
              </w:rPr>
            </w:pPr>
            <w:r w:rsidRPr="008F09EF">
              <w:rPr>
                <w:rFonts w:ascii="Times New Roman" w:hAnsi="Times New Roman" w:cs="Times New Roman"/>
                <w:sz w:val="24"/>
                <w:szCs w:val="24"/>
              </w:rPr>
              <w:t>Официальный сайт Государственной Думы РФ, 17 апреля 2020 г. -</w:t>
            </w:r>
            <w:r>
              <w:t xml:space="preserve"> </w:t>
            </w:r>
            <w:r w:rsidRPr="008F09EF">
              <w:rPr>
                <w:rFonts w:ascii="Times New Roman" w:hAnsi="Times New Roman" w:cs="Times New Roman"/>
                <w:sz w:val="24"/>
                <w:szCs w:val="24"/>
              </w:rPr>
              <w:t>Кредиты предприятий для выплаты зарплаты сотрудникам обеспечит государство</w:t>
            </w:r>
            <w:r>
              <w:rPr>
                <w:rFonts w:ascii="Times New Roman" w:hAnsi="Times New Roman" w:cs="Times New Roman"/>
                <w:sz w:val="24"/>
                <w:szCs w:val="24"/>
              </w:rPr>
              <w:t>.</w:t>
            </w:r>
          </w:p>
          <w:p w:rsidR="008F09EF" w:rsidRPr="00D62822" w:rsidRDefault="008F09EF" w:rsidP="001E538D">
            <w:pPr>
              <w:jc w:val="both"/>
              <w:rPr>
                <w:rFonts w:ascii="Times New Roman" w:hAnsi="Times New Roman" w:cs="Times New Roman"/>
                <w:sz w:val="24"/>
                <w:szCs w:val="24"/>
              </w:rPr>
            </w:pPr>
            <w:r>
              <w:rPr>
                <w:rFonts w:ascii="Times New Roman" w:hAnsi="Times New Roman" w:cs="Times New Roman"/>
                <w:sz w:val="24"/>
                <w:szCs w:val="24"/>
              </w:rPr>
              <w:t xml:space="preserve">(Проект Федерального закона </w:t>
            </w:r>
            <w:r w:rsidRPr="008F09EF">
              <w:rPr>
                <w:rFonts w:ascii="Times New Roman" w:hAnsi="Times New Roman" w:cs="Times New Roman"/>
                <w:sz w:val="24"/>
                <w:szCs w:val="24"/>
              </w:rPr>
              <w:t>№ 941158-7</w:t>
            </w:r>
            <w:r>
              <w:rPr>
                <w:rFonts w:ascii="Times New Roman" w:hAnsi="Times New Roman" w:cs="Times New Roman"/>
                <w:sz w:val="24"/>
                <w:szCs w:val="24"/>
              </w:rPr>
              <w:t xml:space="preserve"> «</w:t>
            </w:r>
            <w:r w:rsidRPr="008F09EF">
              <w:rPr>
                <w:rFonts w:ascii="Times New Roman" w:hAnsi="Times New Roman" w:cs="Times New Roman"/>
                <w:sz w:val="24"/>
                <w:szCs w:val="24"/>
              </w:rPr>
              <w:t>О внесении изменений в Бюджетный кодекс Российской</w:t>
            </w:r>
            <w:r>
              <w:rPr>
                <w:rFonts w:ascii="Times New Roman" w:hAnsi="Times New Roman" w:cs="Times New Roman"/>
                <w:sz w:val="24"/>
                <w:szCs w:val="24"/>
              </w:rPr>
              <w:t xml:space="preserve"> Федерации и Федеральный закон «</w:t>
            </w:r>
            <w:r w:rsidRPr="008F09EF">
              <w:rPr>
                <w:rFonts w:ascii="Times New Roman" w:hAnsi="Times New Roman" w:cs="Times New Roman"/>
                <w:sz w:val="24"/>
                <w:szCs w:val="24"/>
              </w:rPr>
              <w:t xml:space="preserve">О приостановлении действия отдельных положений Бюджетного кодекса Российской Федерации и установлении </w:t>
            </w:r>
            <w:proofErr w:type="gramStart"/>
            <w:r w:rsidRPr="008F09EF">
              <w:rPr>
                <w:rFonts w:ascii="Times New Roman" w:hAnsi="Times New Roman" w:cs="Times New Roman"/>
                <w:sz w:val="24"/>
                <w:szCs w:val="24"/>
              </w:rPr>
              <w:t>особенностей исполнения бюджетов бюджетной системы Р</w:t>
            </w:r>
            <w:r>
              <w:rPr>
                <w:rFonts w:ascii="Times New Roman" w:hAnsi="Times New Roman" w:cs="Times New Roman"/>
                <w:sz w:val="24"/>
                <w:szCs w:val="24"/>
              </w:rPr>
              <w:t>оссийской Федерации</w:t>
            </w:r>
            <w:proofErr w:type="gramEnd"/>
            <w:r>
              <w:rPr>
                <w:rFonts w:ascii="Times New Roman" w:hAnsi="Times New Roman" w:cs="Times New Roman"/>
                <w:sz w:val="24"/>
                <w:szCs w:val="24"/>
              </w:rPr>
              <w:t xml:space="preserve"> в 2020 году»)</w:t>
            </w:r>
          </w:p>
        </w:tc>
        <w:tc>
          <w:tcPr>
            <w:tcW w:w="8532" w:type="dxa"/>
            <w:shd w:val="clear" w:color="auto" w:fill="FFFF00"/>
          </w:tcPr>
          <w:p w:rsidR="00250163" w:rsidRDefault="00250163" w:rsidP="00BA0318">
            <w:pPr>
              <w:jc w:val="both"/>
              <w:rPr>
                <w:rFonts w:ascii="Times New Roman" w:hAnsi="Times New Roman" w:cs="Times New Roman"/>
                <w:sz w:val="24"/>
                <w:szCs w:val="24"/>
              </w:rPr>
            </w:pPr>
            <w:r w:rsidRPr="00BD2918">
              <w:rPr>
                <w:rFonts w:ascii="Times New Roman" w:hAnsi="Times New Roman" w:cs="Times New Roman"/>
                <w:sz w:val="24"/>
                <w:szCs w:val="24"/>
              </w:rPr>
              <w:t>Принят в третьем чтении закон</w:t>
            </w:r>
            <w:r>
              <w:rPr>
                <w:rFonts w:ascii="Times New Roman" w:hAnsi="Times New Roman" w:cs="Times New Roman"/>
                <w:sz w:val="24"/>
                <w:szCs w:val="24"/>
              </w:rPr>
              <w:t xml:space="preserve"> </w:t>
            </w:r>
            <w:r w:rsidRPr="00250163">
              <w:rPr>
                <w:rFonts w:ascii="Times New Roman" w:hAnsi="Times New Roman" w:cs="Times New Roman"/>
                <w:sz w:val="24"/>
                <w:szCs w:val="24"/>
              </w:rPr>
              <w:t xml:space="preserve">о государственных гарантиях для предприятий в условиях </w:t>
            </w:r>
            <w:proofErr w:type="spellStart"/>
            <w:r w:rsidRPr="00250163">
              <w:rPr>
                <w:rFonts w:ascii="Times New Roman" w:hAnsi="Times New Roman" w:cs="Times New Roman"/>
                <w:sz w:val="24"/>
                <w:szCs w:val="24"/>
              </w:rPr>
              <w:t>коронавируса</w:t>
            </w:r>
            <w:proofErr w:type="spellEnd"/>
            <w:r w:rsidRPr="00250163">
              <w:rPr>
                <w:rFonts w:ascii="Times New Roman" w:hAnsi="Times New Roman" w:cs="Times New Roman"/>
                <w:sz w:val="24"/>
                <w:szCs w:val="24"/>
              </w:rPr>
              <w:t>.</w:t>
            </w:r>
          </w:p>
          <w:p w:rsidR="00BD2918" w:rsidRDefault="008F09EF" w:rsidP="00BA0318">
            <w:pPr>
              <w:jc w:val="both"/>
              <w:rPr>
                <w:rFonts w:ascii="Times New Roman" w:hAnsi="Times New Roman" w:cs="Times New Roman"/>
                <w:sz w:val="24"/>
                <w:szCs w:val="24"/>
              </w:rPr>
            </w:pPr>
            <w:r w:rsidRPr="008F09EF">
              <w:rPr>
                <w:rFonts w:ascii="Times New Roman" w:hAnsi="Times New Roman" w:cs="Times New Roman"/>
                <w:sz w:val="24"/>
                <w:szCs w:val="24"/>
              </w:rPr>
              <w:t>Речь в законе идет о возможности предоставления государственных гарантий РФ, обеспечивающих исполнение обязательств по кредитным договорам.</w:t>
            </w:r>
            <w:r>
              <w:t xml:space="preserve"> </w:t>
            </w:r>
            <w:r w:rsidRPr="008F09EF">
              <w:rPr>
                <w:rFonts w:ascii="Times New Roman" w:hAnsi="Times New Roman" w:cs="Times New Roman"/>
                <w:sz w:val="24"/>
                <w:szCs w:val="24"/>
              </w:rPr>
              <w:t>Предприятия смогут взять кредит для выплаты заработной платы сотрудникам, а государство его обеспечит</w:t>
            </w:r>
            <w:r>
              <w:rPr>
                <w:rFonts w:ascii="Times New Roman" w:hAnsi="Times New Roman" w:cs="Times New Roman"/>
                <w:sz w:val="24"/>
                <w:szCs w:val="24"/>
              </w:rPr>
              <w:t>.</w:t>
            </w:r>
          </w:p>
          <w:p w:rsidR="008F09EF" w:rsidRDefault="008F09EF" w:rsidP="00BA0318">
            <w:pPr>
              <w:jc w:val="both"/>
              <w:rPr>
                <w:rFonts w:ascii="Times New Roman" w:hAnsi="Times New Roman" w:cs="Times New Roman"/>
                <w:sz w:val="24"/>
                <w:szCs w:val="24"/>
              </w:rPr>
            </w:pPr>
            <w:r>
              <w:rPr>
                <w:rFonts w:ascii="Times New Roman" w:hAnsi="Times New Roman" w:cs="Times New Roman"/>
                <w:sz w:val="24"/>
                <w:szCs w:val="24"/>
              </w:rPr>
              <w:t xml:space="preserve">Отменены </w:t>
            </w:r>
            <w:r w:rsidRPr="008F09EF">
              <w:rPr>
                <w:rFonts w:ascii="Times New Roman" w:hAnsi="Times New Roman" w:cs="Times New Roman"/>
                <w:sz w:val="24"/>
                <w:szCs w:val="24"/>
              </w:rPr>
              <w:t>ограничения на горизонтальные бюджетные кредиты, когда один регион может предоставить кредит другому. Средства можно будет занять на срок до трех лет. Такая норма начнет действовать с 2021 года.</w:t>
            </w:r>
          </w:p>
          <w:p w:rsidR="008F09EF" w:rsidRPr="00BA0318" w:rsidRDefault="008F09EF" w:rsidP="00BA0318">
            <w:pPr>
              <w:jc w:val="both"/>
              <w:rPr>
                <w:rFonts w:ascii="Times New Roman" w:hAnsi="Times New Roman" w:cs="Times New Roman"/>
                <w:sz w:val="24"/>
                <w:szCs w:val="24"/>
              </w:rPr>
            </w:pPr>
            <w:r w:rsidRPr="008F09EF">
              <w:rPr>
                <w:rFonts w:ascii="Times New Roman" w:hAnsi="Times New Roman" w:cs="Times New Roman"/>
                <w:sz w:val="24"/>
                <w:szCs w:val="24"/>
              </w:rPr>
              <w:t>Кроме того, будут сняты ограничения на выпуск долговых ценных бумаг теми регионами и муниципалитетами, которые не имеют необходимого кредитного рейтинга.</w:t>
            </w:r>
          </w:p>
        </w:tc>
      </w:tr>
      <w:tr w:rsidR="002820F8" w:rsidTr="00156B82">
        <w:trPr>
          <w:trHeight w:val="111"/>
        </w:trPr>
        <w:tc>
          <w:tcPr>
            <w:tcW w:w="15388" w:type="dxa"/>
            <w:gridSpan w:val="3"/>
            <w:shd w:val="clear" w:color="auto" w:fill="92D050"/>
          </w:tcPr>
          <w:p w:rsidR="002820F8" w:rsidRPr="004341B2"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ЭКОНОМИЧЕСКИЕ ПРАВА</w:t>
            </w:r>
          </w:p>
        </w:tc>
      </w:tr>
      <w:tr w:rsidR="00C94018" w:rsidTr="00016FA7">
        <w:trPr>
          <w:trHeight w:val="1132"/>
        </w:trPr>
        <w:tc>
          <w:tcPr>
            <w:tcW w:w="707" w:type="dxa"/>
            <w:shd w:val="clear" w:color="auto" w:fill="FFFF00"/>
          </w:tcPr>
          <w:p w:rsidR="00C94018" w:rsidRDefault="00C94018" w:rsidP="002D68AB">
            <w:pPr>
              <w:jc w:val="center"/>
              <w:rPr>
                <w:rFonts w:ascii="Times New Roman" w:hAnsi="Times New Roman" w:cs="Times New Roman"/>
                <w:sz w:val="24"/>
                <w:szCs w:val="24"/>
              </w:rPr>
            </w:pPr>
          </w:p>
        </w:tc>
        <w:tc>
          <w:tcPr>
            <w:tcW w:w="6149" w:type="dxa"/>
            <w:shd w:val="clear" w:color="auto" w:fill="FFFF00"/>
          </w:tcPr>
          <w:p w:rsidR="00C94018" w:rsidRPr="00C94018" w:rsidRDefault="00C94018" w:rsidP="00C94018">
            <w:pPr>
              <w:jc w:val="both"/>
              <w:rPr>
                <w:rFonts w:ascii="Times New Roman" w:hAnsi="Times New Roman" w:cs="Times New Roman"/>
                <w:sz w:val="24"/>
                <w:szCs w:val="24"/>
              </w:rPr>
            </w:pPr>
            <w:r w:rsidRPr="00C94018">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27.03.2020 № 165/</w:t>
            </w:r>
            <w:proofErr w:type="spellStart"/>
            <w:proofErr w:type="gramStart"/>
            <w:r w:rsidRPr="00C94018">
              <w:rPr>
                <w:rFonts w:ascii="Times New Roman" w:hAnsi="Times New Roman" w:cs="Times New Roman"/>
                <w:sz w:val="24"/>
                <w:szCs w:val="24"/>
              </w:rPr>
              <w:t>пр</w:t>
            </w:r>
            <w:proofErr w:type="spellEnd"/>
            <w:proofErr w:type="gramEnd"/>
            <w:r w:rsidRPr="00C94018">
              <w:rPr>
                <w:rFonts w:ascii="Times New Roman" w:hAnsi="Times New Roman" w:cs="Times New Roman"/>
                <w:sz w:val="24"/>
                <w:szCs w:val="24"/>
              </w:rPr>
              <w:t xml:space="preserve"> "О внесении изменений в Порядок разработки и согласования специальных технических условий для разработки проектной документации на объект капитального строительства, утвержденный приказом Министерства строительства и жилищно- коммунального хозяйства Российской Федерации от 15 </w:t>
            </w:r>
            <w:r w:rsidRPr="00C94018">
              <w:rPr>
                <w:rFonts w:ascii="Times New Roman" w:hAnsi="Times New Roman" w:cs="Times New Roman"/>
                <w:sz w:val="24"/>
                <w:szCs w:val="24"/>
              </w:rPr>
              <w:lastRenderedPageBreak/>
              <w:t>апреля 2016 г. № 248/</w:t>
            </w:r>
            <w:proofErr w:type="spellStart"/>
            <w:r w:rsidRPr="00C94018">
              <w:rPr>
                <w:rFonts w:ascii="Times New Roman" w:hAnsi="Times New Roman" w:cs="Times New Roman"/>
                <w:sz w:val="24"/>
                <w:szCs w:val="24"/>
              </w:rPr>
              <w:t>пр</w:t>
            </w:r>
            <w:proofErr w:type="spellEnd"/>
            <w:r w:rsidRPr="00C94018">
              <w:rPr>
                <w:rFonts w:ascii="Times New Roman" w:hAnsi="Times New Roman" w:cs="Times New Roman"/>
                <w:sz w:val="24"/>
                <w:szCs w:val="24"/>
              </w:rPr>
              <w:t>"</w:t>
            </w:r>
          </w:p>
          <w:p w:rsidR="00C94018" w:rsidRDefault="00C94018" w:rsidP="00C94018">
            <w:pPr>
              <w:jc w:val="both"/>
              <w:rPr>
                <w:rFonts w:ascii="Times New Roman" w:hAnsi="Times New Roman" w:cs="Times New Roman"/>
                <w:sz w:val="24"/>
                <w:szCs w:val="24"/>
              </w:rPr>
            </w:pPr>
            <w:r w:rsidRPr="00C94018">
              <w:rPr>
                <w:rFonts w:ascii="Times New Roman" w:hAnsi="Times New Roman" w:cs="Times New Roman"/>
                <w:sz w:val="24"/>
                <w:szCs w:val="24"/>
              </w:rPr>
              <w:t>(Зарегистрирован 15.04.2020 № 58102)</w:t>
            </w:r>
          </w:p>
        </w:tc>
        <w:tc>
          <w:tcPr>
            <w:tcW w:w="8532" w:type="dxa"/>
            <w:shd w:val="clear" w:color="auto" w:fill="FFFF00"/>
          </w:tcPr>
          <w:p w:rsidR="00C94018" w:rsidRDefault="00C94018" w:rsidP="002D68AB">
            <w:pPr>
              <w:jc w:val="both"/>
              <w:rPr>
                <w:rFonts w:ascii="Times New Roman" w:hAnsi="Times New Roman" w:cs="Times New Roman"/>
                <w:sz w:val="24"/>
                <w:szCs w:val="24"/>
              </w:rPr>
            </w:pPr>
            <w:r>
              <w:rPr>
                <w:rFonts w:ascii="Times New Roman" w:hAnsi="Times New Roman" w:cs="Times New Roman"/>
                <w:sz w:val="24"/>
                <w:szCs w:val="24"/>
              </w:rPr>
              <w:lastRenderedPageBreak/>
              <w:t>Специальные технические условия для объекта капитального строительства (СТУ) разрабатываются в случае отсутствия требований к проектированию и строительству, установленных национальными стандартами и сводами правил, недостаточности таких требований, а также в случае вынужденного отступления от установленных требований. Минстроем РФ был проведен анализ разрабатываемых СТУ, по результатам которого выявлено, что более 70% СТУ касаются вопросов обеспечения пожарной безопасности.</w:t>
            </w:r>
          </w:p>
          <w:p w:rsidR="00C94018" w:rsidRDefault="00C94018" w:rsidP="002D68A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оптимизации процедуры согласования СТУ по вопросам пожарной </w:t>
            </w:r>
            <w:r>
              <w:rPr>
                <w:rFonts w:ascii="Times New Roman" w:hAnsi="Times New Roman" w:cs="Times New Roman"/>
                <w:sz w:val="24"/>
                <w:szCs w:val="24"/>
              </w:rPr>
              <w:lastRenderedPageBreak/>
              <w:t>безопасности (при условии, что такими СТУ не затрагиваются вопросы конструктивной безопасности), закреплено правило, что такие СТУ подлежат согласованию исключительно с МЧС России (до издания приказа согласование осуществлялось двумя ведомствами последовательно: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МЧС РФ и Минстроем РФ).</w:t>
            </w:r>
            <w:proofErr w:type="gramEnd"/>
            <w:r>
              <w:rPr>
                <w:rFonts w:ascii="Times New Roman" w:hAnsi="Times New Roman" w:cs="Times New Roman"/>
                <w:sz w:val="24"/>
                <w:szCs w:val="24"/>
              </w:rPr>
              <w:t xml:space="preserve"> Подобная оптимизация позволит сократить время, затрачиваемое проектировщиком на разработку и согласование СТУ примерно на один месяц.</w:t>
            </w:r>
          </w:p>
        </w:tc>
      </w:tr>
      <w:tr w:rsidR="00C11A20" w:rsidTr="00C11A20">
        <w:trPr>
          <w:trHeight w:val="139"/>
        </w:trPr>
        <w:tc>
          <w:tcPr>
            <w:tcW w:w="707" w:type="dxa"/>
            <w:shd w:val="clear" w:color="auto" w:fill="FFFF00"/>
          </w:tcPr>
          <w:p w:rsidR="00C11A20" w:rsidRDefault="00C11A20" w:rsidP="009B62C2">
            <w:pPr>
              <w:jc w:val="center"/>
              <w:rPr>
                <w:rFonts w:ascii="Times New Roman" w:hAnsi="Times New Roman" w:cs="Times New Roman"/>
                <w:sz w:val="24"/>
                <w:szCs w:val="24"/>
              </w:rPr>
            </w:pPr>
          </w:p>
        </w:tc>
        <w:tc>
          <w:tcPr>
            <w:tcW w:w="6149" w:type="dxa"/>
            <w:shd w:val="clear" w:color="auto" w:fill="FFFF00"/>
          </w:tcPr>
          <w:p w:rsidR="00C11A20" w:rsidRPr="00C63B89" w:rsidRDefault="00504289" w:rsidP="00504289">
            <w:pPr>
              <w:jc w:val="both"/>
              <w:rPr>
                <w:rFonts w:ascii="Times New Roman" w:hAnsi="Times New Roman" w:cs="Times New Roman"/>
                <w:sz w:val="24"/>
                <w:szCs w:val="24"/>
              </w:rPr>
            </w:pPr>
            <w:r>
              <w:rPr>
                <w:rFonts w:ascii="Times New Roman" w:hAnsi="Times New Roman" w:cs="Times New Roman"/>
                <w:sz w:val="24"/>
                <w:szCs w:val="24"/>
              </w:rPr>
              <w:t>«</w:t>
            </w:r>
            <w:r w:rsidR="00C11A20" w:rsidRPr="00C11A20">
              <w:rPr>
                <w:rFonts w:ascii="Times New Roman" w:hAnsi="Times New Roman" w:cs="Times New Roman"/>
                <w:sz w:val="24"/>
                <w:szCs w:val="24"/>
              </w:rPr>
              <w:t>Совещание по вопросам развития строительной отрасли</w:t>
            </w:r>
            <w:r>
              <w:rPr>
                <w:rFonts w:ascii="Times New Roman" w:hAnsi="Times New Roman" w:cs="Times New Roman"/>
                <w:sz w:val="24"/>
                <w:szCs w:val="24"/>
              </w:rPr>
              <w:t>»</w:t>
            </w:r>
            <w:r w:rsidR="00C11A20" w:rsidRPr="00C11A20">
              <w:rPr>
                <w:rFonts w:ascii="Times New Roman" w:hAnsi="Times New Roman" w:cs="Times New Roman"/>
                <w:sz w:val="24"/>
                <w:szCs w:val="24"/>
              </w:rPr>
              <w:t xml:space="preserve"> (информация с официального сайта Президента России от 16.04.2020)</w:t>
            </w:r>
          </w:p>
        </w:tc>
        <w:tc>
          <w:tcPr>
            <w:tcW w:w="8532" w:type="dxa"/>
            <w:shd w:val="clear" w:color="auto" w:fill="FFFF00"/>
          </w:tcPr>
          <w:p w:rsidR="00C11A20" w:rsidRPr="00C11A20" w:rsidRDefault="00C11A20" w:rsidP="00C11A20">
            <w:pPr>
              <w:jc w:val="both"/>
              <w:rPr>
                <w:rFonts w:ascii="Times New Roman" w:hAnsi="Times New Roman" w:cs="Times New Roman"/>
                <w:sz w:val="24"/>
                <w:szCs w:val="24"/>
              </w:rPr>
            </w:pPr>
            <w:r w:rsidRPr="00C11A20">
              <w:rPr>
                <w:rFonts w:ascii="Times New Roman" w:hAnsi="Times New Roman" w:cs="Times New Roman"/>
                <w:sz w:val="24"/>
                <w:szCs w:val="24"/>
              </w:rPr>
              <w:t>Президентом РФ предложен комплекс мер по поддержке жилищного строительства</w:t>
            </w:r>
            <w:r>
              <w:rPr>
                <w:rFonts w:ascii="Times New Roman" w:hAnsi="Times New Roman" w:cs="Times New Roman"/>
                <w:sz w:val="24"/>
                <w:szCs w:val="24"/>
              </w:rPr>
              <w:t>. В частности:</w:t>
            </w:r>
          </w:p>
          <w:p w:rsidR="00C11A20" w:rsidRPr="00C11A20" w:rsidRDefault="00C11A20" w:rsidP="00C11A20">
            <w:pPr>
              <w:jc w:val="both"/>
              <w:rPr>
                <w:rFonts w:ascii="Times New Roman" w:hAnsi="Times New Roman" w:cs="Times New Roman"/>
                <w:sz w:val="24"/>
                <w:szCs w:val="24"/>
              </w:rPr>
            </w:pPr>
            <w:r>
              <w:rPr>
                <w:rFonts w:ascii="Times New Roman" w:hAnsi="Times New Roman" w:cs="Times New Roman"/>
                <w:sz w:val="24"/>
                <w:szCs w:val="24"/>
              </w:rPr>
              <w:t xml:space="preserve">- </w:t>
            </w:r>
            <w:r w:rsidRPr="00C11A20">
              <w:rPr>
                <w:rFonts w:ascii="Times New Roman" w:hAnsi="Times New Roman" w:cs="Times New Roman"/>
                <w:sz w:val="24"/>
                <w:szCs w:val="24"/>
              </w:rPr>
              <w:t xml:space="preserve">в рамках специальной льготной ипотечной программы можно будет взять ипотеку по ставке 6,5 процента годовых на покупку нового жилья </w:t>
            </w:r>
            <w:proofErr w:type="gramStart"/>
            <w:r w:rsidRPr="00C11A20">
              <w:rPr>
                <w:rFonts w:ascii="Times New Roman" w:hAnsi="Times New Roman" w:cs="Times New Roman"/>
                <w:sz w:val="24"/>
                <w:szCs w:val="24"/>
              </w:rPr>
              <w:t>комфорт-класса</w:t>
            </w:r>
            <w:proofErr w:type="gramEnd"/>
            <w:r w:rsidRPr="00C11A20">
              <w:rPr>
                <w:rFonts w:ascii="Times New Roman" w:hAnsi="Times New Roman" w:cs="Times New Roman"/>
                <w:sz w:val="24"/>
                <w:szCs w:val="24"/>
              </w:rPr>
              <w:t xml:space="preserve"> по цене до трех миллионов рублей в регионах и до восьми миллионов в Москве и Санкт-Петербурге. Все, что выше этого уровня ставки, будет субсидироваться государством. Льготная пониженная ставка будет действовать весь срок кредита. За такой ипотекой можно будет обратиться до 1 ноября текущего года;</w:t>
            </w:r>
          </w:p>
          <w:p w:rsidR="00C11A20" w:rsidRPr="00C11A20" w:rsidRDefault="00C11A20" w:rsidP="00C11A20">
            <w:pPr>
              <w:jc w:val="both"/>
              <w:rPr>
                <w:rFonts w:ascii="Times New Roman" w:hAnsi="Times New Roman" w:cs="Times New Roman"/>
                <w:sz w:val="24"/>
                <w:szCs w:val="24"/>
              </w:rPr>
            </w:pPr>
            <w:r>
              <w:rPr>
                <w:rFonts w:ascii="Times New Roman" w:hAnsi="Times New Roman" w:cs="Times New Roman"/>
                <w:sz w:val="24"/>
                <w:szCs w:val="24"/>
              </w:rPr>
              <w:t xml:space="preserve">- </w:t>
            </w:r>
            <w:r w:rsidRPr="00C11A20">
              <w:rPr>
                <w:rFonts w:ascii="Times New Roman" w:hAnsi="Times New Roman" w:cs="Times New Roman"/>
                <w:sz w:val="24"/>
                <w:szCs w:val="24"/>
              </w:rPr>
              <w:t>в рамках поддержки программы кредитования строительной отрасли будет</w:t>
            </w:r>
            <w:r>
              <w:rPr>
                <w:rFonts w:ascii="Times New Roman" w:hAnsi="Times New Roman" w:cs="Times New Roman"/>
                <w:sz w:val="24"/>
                <w:szCs w:val="24"/>
              </w:rPr>
              <w:t xml:space="preserve"> выделено 12 миллиардов рублей;</w:t>
            </w:r>
          </w:p>
          <w:p w:rsidR="00C11A20" w:rsidRPr="00C11A20" w:rsidRDefault="00C11A20" w:rsidP="00C11A20">
            <w:pPr>
              <w:jc w:val="both"/>
              <w:rPr>
                <w:rFonts w:ascii="Times New Roman" w:hAnsi="Times New Roman" w:cs="Times New Roman"/>
                <w:sz w:val="24"/>
                <w:szCs w:val="24"/>
              </w:rPr>
            </w:pPr>
            <w:r w:rsidRPr="00C11A20">
              <w:rPr>
                <w:rFonts w:ascii="Times New Roman" w:hAnsi="Times New Roman" w:cs="Times New Roman"/>
                <w:sz w:val="24"/>
                <w:szCs w:val="24"/>
              </w:rPr>
              <w:t xml:space="preserve">Фонд защиты прав дольщиков будет </w:t>
            </w:r>
            <w:proofErr w:type="spellStart"/>
            <w:r w:rsidRPr="00C11A20">
              <w:rPr>
                <w:rFonts w:ascii="Times New Roman" w:hAnsi="Times New Roman" w:cs="Times New Roman"/>
                <w:sz w:val="24"/>
                <w:szCs w:val="24"/>
              </w:rPr>
              <w:t>докапитализирован</w:t>
            </w:r>
            <w:proofErr w:type="spellEnd"/>
            <w:r w:rsidRPr="00C11A20">
              <w:rPr>
                <w:rFonts w:ascii="Times New Roman" w:hAnsi="Times New Roman" w:cs="Times New Roman"/>
                <w:sz w:val="24"/>
                <w:szCs w:val="24"/>
              </w:rPr>
              <w:t xml:space="preserve"> на 30 миллиардов рублей, с последующим направлением этих ресурсов на стр</w:t>
            </w:r>
            <w:r>
              <w:rPr>
                <w:rFonts w:ascii="Times New Roman" w:hAnsi="Times New Roman" w:cs="Times New Roman"/>
                <w:sz w:val="24"/>
                <w:szCs w:val="24"/>
              </w:rPr>
              <w:t>оительство незавершенных домов;</w:t>
            </w:r>
          </w:p>
          <w:p w:rsidR="00C11A20" w:rsidRPr="00C11A20" w:rsidRDefault="00C11A20" w:rsidP="00C11A20">
            <w:pPr>
              <w:jc w:val="both"/>
              <w:rPr>
                <w:rFonts w:ascii="Times New Roman" w:hAnsi="Times New Roman" w:cs="Times New Roman"/>
                <w:sz w:val="24"/>
                <w:szCs w:val="24"/>
              </w:rPr>
            </w:pPr>
            <w:r w:rsidRPr="00C11A20">
              <w:rPr>
                <w:rFonts w:ascii="Times New Roman" w:hAnsi="Times New Roman" w:cs="Times New Roman"/>
                <w:sz w:val="24"/>
                <w:szCs w:val="24"/>
              </w:rPr>
              <w:t>Корпорации "ДОМ</w:t>
            </w:r>
            <w:proofErr w:type="gramStart"/>
            <w:r w:rsidRPr="00C11A20">
              <w:rPr>
                <w:rFonts w:ascii="Times New Roman" w:hAnsi="Times New Roman" w:cs="Times New Roman"/>
                <w:sz w:val="24"/>
                <w:szCs w:val="24"/>
              </w:rPr>
              <w:t>.Р</w:t>
            </w:r>
            <w:proofErr w:type="gramEnd"/>
            <w:r w:rsidRPr="00C11A20">
              <w:rPr>
                <w:rFonts w:ascii="Times New Roman" w:hAnsi="Times New Roman" w:cs="Times New Roman"/>
                <w:sz w:val="24"/>
                <w:szCs w:val="24"/>
              </w:rPr>
              <w:t>Ф" будет предоставлена государственная гарантия Минфина России в размере 50 миллиардов рублей. За счет этой гарантии корпорация сможет привлечь средства кредита коммерческих банков и напрямую выкупать новые квартиры</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комфорт-класса</w:t>
            </w:r>
            <w:proofErr w:type="gramEnd"/>
            <w:r>
              <w:rPr>
                <w:rFonts w:ascii="Times New Roman" w:hAnsi="Times New Roman" w:cs="Times New Roman"/>
                <w:sz w:val="24"/>
                <w:szCs w:val="24"/>
              </w:rPr>
              <w:t xml:space="preserve"> у застройщиков.</w:t>
            </w:r>
          </w:p>
          <w:p w:rsidR="00C11A20" w:rsidRPr="00C63B89" w:rsidRDefault="00C11A20" w:rsidP="00C11A20">
            <w:pPr>
              <w:jc w:val="both"/>
              <w:rPr>
                <w:rFonts w:ascii="Times New Roman" w:hAnsi="Times New Roman" w:cs="Times New Roman"/>
                <w:sz w:val="24"/>
                <w:szCs w:val="24"/>
              </w:rPr>
            </w:pPr>
            <w:r w:rsidRPr="00C11A20">
              <w:rPr>
                <w:rFonts w:ascii="Times New Roman" w:hAnsi="Times New Roman" w:cs="Times New Roman"/>
                <w:sz w:val="24"/>
                <w:szCs w:val="24"/>
              </w:rPr>
              <w:t>Президент РФ предложил рассмотреть возможность перераспределения части расходов в рамках национального проекта "Безопасные и качественные дороги", а также программ расселения аварийного жилья, и кроме того, проработать вопрос увеличения авансов по контрактам в инфраструктурном строительстве. В частности, предложено увеличить эту долю до пятидесяти процентов, и за счет этого предоставить строительным и другим компаниям доп</w:t>
            </w:r>
            <w:r>
              <w:rPr>
                <w:rFonts w:ascii="Times New Roman" w:hAnsi="Times New Roman" w:cs="Times New Roman"/>
                <w:sz w:val="24"/>
                <w:szCs w:val="24"/>
              </w:rPr>
              <w:t>олнительные оборотные средства.</w:t>
            </w:r>
          </w:p>
        </w:tc>
      </w:tr>
      <w:tr w:rsidR="002820F8" w:rsidTr="00156B82">
        <w:trPr>
          <w:trHeight w:val="55"/>
        </w:trPr>
        <w:tc>
          <w:tcPr>
            <w:tcW w:w="15388" w:type="dxa"/>
            <w:gridSpan w:val="3"/>
            <w:shd w:val="clear" w:color="auto" w:fill="92D050"/>
          </w:tcPr>
          <w:p w:rsidR="002820F8" w:rsidRP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ЧС И РЕЖИМ ПОВЫШЕННОЙ ГОТОВНОСТИ</w:t>
            </w:r>
          </w:p>
        </w:tc>
      </w:tr>
      <w:tr w:rsidR="00666981" w:rsidTr="00666981">
        <w:trPr>
          <w:trHeight w:val="334"/>
        </w:trPr>
        <w:tc>
          <w:tcPr>
            <w:tcW w:w="707" w:type="dxa"/>
            <w:shd w:val="clear" w:color="auto" w:fill="FFFF00"/>
          </w:tcPr>
          <w:p w:rsidR="00666981" w:rsidRDefault="00666981" w:rsidP="00E03595">
            <w:pPr>
              <w:jc w:val="center"/>
              <w:rPr>
                <w:rFonts w:ascii="Times New Roman" w:hAnsi="Times New Roman" w:cs="Times New Roman"/>
                <w:sz w:val="24"/>
                <w:szCs w:val="24"/>
              </w:rPr>
            </w:pPr>
          </w:p>
        </w:tc>
        <w:tc>
          <w:tcPr>
            <w:tcW w:w="6149" w:type="dxa"/>
            <w:shd w:val="clear" w:color="auto" w:fill="FFFF00"/>
          </w:tcPr>
          <w:p w:rsidR="00666981" w:rsidRPr="00885C3E" w:rsidRDefault="00666981" w:rsidP="00666981">
            <w:pPr>
              <w:jc w:val="both"/>
              <w:rPr>
                <w:rFonts w:ascii="Times New Roman" w:hAnsi="Times New Roman" w:cs="Times New Roman"/>
                <w:sz w:val="24"/>
                <w:szCs w:val="24"/>
              </w:rPr>
            </w:pPr>
            <w:r>
              <w:rPr>
                <w:rFonts w:ascii="Times New Roman" w:hAnsi="Times New Roman" w:cs="Times New Roman"/>
                <w:sz w:val="24"/>
                <w:szCs w:val="24"/>
              </w:rPr>
              <w:t xml:space="preserve">Парламентская газета, 14 апреля 2020 г. - </w:t>
            </w:r>
            <w:r w:rsidRPr="00666981">
              <w:rPr>
                <w:rFonts w:ascii="Times New Roman" w:hAnsi="Times New Roman" w:cs="Times New Roman"/>
                <w:sz w:val="24"/>
                <w:szCs w:val="24"/>
              </w:rPr>
              <w:t>Составлен график рейсов для вывоза россиян из-за рубежа</w:t>
            </w:r>
          </w:p>
        </w:tc>
        <w:tc>
          <w:tcPr>
            <w:tcW w:w="8532" w:type="dxa"/>
            <w:shd w:val="clear" w:color="auto" w:fill="FFFF00"/>
          </w:tcPr>
          <w:p w:rsidR="00666981" w:rsidRDefault="00666981" w:rsidP="001E1328">
            <w:pPr>
              <w:jc w:val="both"/>
              <w:rPr>
                <w:rFonts w:ascii="Times New Roman" w:hAnsi="Times New Roman" w:cs="Times New Roman"/>
                <w:sz w:val="24"/>
                <w:szCs w:val="24"/>
              </w:rPr>
            </w:pPr>
            <w:r w:rsidRPr="00666981">
              <w:rPr>
                <w:rFonts w:ascii="Times New Roman" w:hAnsi="Times New Roman" w:cs="Times New Roman"/>
                <w:sz w:val="24"/>
                <w:szCs w:val="24"/>
              </w:rPr>
              <w:t>Федеральное агентство воздушного транспорта составило предварительный график рейсов для вывоза россиян из-за рубежа</w:t>
            </w:r>
            <w:r>
              <w:rPr>
                <w:rFonts w:ascii="Times New Roman" w:hAnsi="Times New Roman" w:cs="Times New Roman"/>
                <w:sz w:val="24"/>
                <w:szCs w:val="24"/>
              </w:rPr>
              <w:t>.</w:t>
            </w:r>
          </w:p>
          <w:p w:rsidR="00666981" w:rsidRPr="001E1328" w:rsidRDefault="00666981" w:rsidP="001E1328">
            <w:pPr>
              <w:jc w:val="both"/>
              <w:rPr>
                <w:rFonts w:ascii="Times New Roman" w:hAnsi="Times New Roman" w:cs="Times New Roman"/>
                <w:sz w:val="24"/>
                <w:szCs w:val="24"/>
              </w:rPr>
            </w:pPr>
            <w:r w:rsidRPr="00666981">
              <w:rPr>
                <w:rFonts w:ascii="Times New Roman" w:hAnsi="Times New Roman" w:cs="Times New Roman"/>
                <w:sz w:val="24"/>
                <w:szCs w:val="24"/>
              </w:rPr>
              <w:t>До 20 апреля запланированы вывозные рейсы из Турции, ОАЭ, Индонезии, Таиланда, Вьетнама, Индии и Израиля.</w:t>
            </w:r>
          </w:p>
        </w:tc>
      </w:tr>
      <w:tr w:rsidR="007312F9" w:rsidTr="007312F9">
        <w:trPr>
          <w:trHeight w:val="1658"/>
        </w:trPr>
        <w:tc>
          <w:tcPr>
            <w:tcW w:w="707" w:type="dxa"/>
            <w:shd w:val="clear" w:color="auto" w:fill="FFFF00"/>
          </w:tcPr>
          <w:p w:rsidR="007312F9" w:rsidRDefault="007312F9" w:rsidP="00E03595">
            <w:pPr>
              <w:jc w:val="center"/>
              <w:rPr>
                <w:rFonts w:ascii="Times New Roman" w:hAnsi="Times New Roman" w:cs="Times New Roman"/>
                <w:sz w:val="24"/>
                <w:szCs w:val="24"/>
              </w:rPr>
            </w:pPr>
          </w:p>
        </w:tc>
        <w:tc>
          <w:tcPr>
            <w:tcW w:w="6149" w:type="dxa"/>
            <w:shd w:val="clear" w:color="auto" w:fill="FFFF00"/>
          </w:tcPr>
          <w:p w:rsidR="007312F9" w:rsidRPr="00885C3E"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 xml:space="preserve">Информация Федеральной налоговой службы от 16 апреля 2020 г. "ФНС России разъяснила, как </w:t>
            </w:r>
            <w:proofErr w:type="spellStart"/>
            <w:r w:rsidRPr="000825FD">
              <w:rPr>
                <w:rFonts w:ascii="Times New Roman" w:hAnsi="Times New Roman" w:cs="Times New Roman"/>
                <w:sz w:val="24"/>
                <w:szCs w:val="24"/>
              </w:rPr>
              <w:t>самозанятые</w:t>
            </w:r>
            <w:proofErr w:type="spellEnd"/>
            <w:r w:rsidRPr="000825FD">
              <w:rPr>
                <w:rFonts w:ascii="Times New Roman" w:hAnsi="Times New Roman" w:cs="Times New Roman"/>
                <w:sz w:val="24"/>
                <w:szCs w:val="24"/>
              </w:rPr>
              <w:t xml:space="preserve"> м</w:t>
            </w:r>
            <w:r>
              <w:rPr>
                <w:rFonts w:ascii="Times New Roman" w:hAnsi="Times New Roman" w:cs="Times New Roman"/>
                <w:sz w:val="24"/>
                <w:szCs w:val="24"/>
              </w:rPr>
              <w:t>огут получить цифровой пропуск"</w:t>
            </w:r>
          </w:p>
        </w:tc>
        <w:tc>
          <w:tcPr>
            <w:tcW w:w="8532" w:type="dxa"/>
            <w:shd w:val="clear" w:color="auto" w:fill="FFFF00"/>
          </w:tcPr>
          <w:p w:rsidR="007312F9" w:rsidRPr="000825FD" w:rsidRDefault="007312F9" w:rsidP="000825FD">
            <w:pPr>
              <w:jc w:val="both"/>
              <w:rPr>
                <w:rFonts w:ascii="Times New Roman" w:hAnsi="Times New Roman" w:cs="Times New Roman"/>
                <w:sz w:val="24"/>
                <w:szCs w:val="24"/>
              </w:rPr>
            </w:pPr>
            <w:proofErr w:type="spellStart"/>
            <w:r w:rsidRPr="000825FD">
              <w:rPr>
                <w:rFonts w:ascii="Times New Roman" w:hAnsi="Times New Roman" w:cs="Times New Roman"/>
                <w:sz w:val="24"/>
                <w:szCs w:val="24"/>
              </w:rPr>
              <w:t>Самозанятые</w:t>
            </w:r>
            <w:proofErr w:type="spellEnd"/>
            <w:r w:rsidRPr="000825FD">
              <w:rPr>
                <w:rFonts w:ascii="Times New Roman" w:hAnsi="Times New Roman" w:cs="Times New Roman"/>
                <w:sz w:val="24"/>
                <w:szCs w:val="24"/>
              </w:rPr>
              <w:t xml:space="preserve"> могут получить цифровой пропуск и продолжить свою деятельность.</w:t>
            </w:r>
          </w:p>
          <w:p w:rsidR="007312F9" w:rsidRPr="000825FD"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ФНС разъяснила, как плательщикам НПД продолжить свою деятельность в условиях самоизоляции. Они могут получить цифровой пропуск. При его оформлении необходимо указать свой ИНН, а в графе "Работодатель" написать "</w:t>
            </w:r>
            <w:proofErr w:type="spellStart"/>
            <w:r w:rsidRPr="000825FD">
              <w:rPr>
                <w:rFonts w:ascii="Times New Roman" w:hAnsi="Times New Roman" w:cs="Times New Roman"/>
                <w:sz w:val="24"/>
                <w:szCs w:val="24"/>
              </w:rPr>
              <w:t>Самозанятый</w:t>
            </w:r>
            <w:proofErr w:type="spellEnd"/>
            <w:r w:rsidRPr="000825FD">
              <w:rPr>
                <w:rFonts w:ascii="Times New Roman" w:hAnsi="Times New Roman" w:cs="Times New Roman"/>
                <w:sz w:val="24"/>
                <w:szCs w:val="24"/>
              </w:rPr>
              <w:t>".</w:t>
            </w:r>
          </w:p>
          <w:p w:rsidR="007312F9" w:rsidRPr="000825FD"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 xml:space="preserve">ФНС напоминает, что на НПД могут перейти граждане, не имеющие работодателя и наемных работников, создающие собственный продукт или оказывающие услуги самостоятельно без посредников, с доходом не более 2,4 </w:t>
            </w:r>
            <w:proofErr w:type="gramStart"/>
            <w:r w:rsidRPr="000825FD">
              <w:rPr>
                <w:rFonts w:ascii="Times New Roman" w:hAnsi="Times New Roman" w:cs="Times New Roman"/>
                <w:sz w:val="24"/>
                <w:szCs w:val="24"/>
              </w:rPr>
              <w:t>млн</w:t>
            </w:r>
            <w:proofErr w:type="gramEnd"/>
            <w:r w:rsidRPr="000825FD">
              <w:rPr>
                <w:rFonts w:ascii="Times New Roman" w:hAnsi="Times New Roman" w:cs="Times New Roman"/>
                <w:sz w:val="24"/>
                <w:szCs w:val="24"/>
              </w:rPr>
              <w:t xml:space="preserve"> руб. в год.</w:t>
            </w:r>
          </w:p>
          <w:p w:rsidR="007312F9" w:rsidRPr="001E1328"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 xml:space="preserve">В настоящее время </w:t>
            </w:r>
            <w:proofErr w:type="gramStart"/>
            <w:r w:rsidRPr="000825FD">
              <w:rPr>
                <w:rFonts w:ascii="Times New Roman" w:hAnsi="Times New Roman" w:cs="Times New Roman"/>
                <w:sz w:val="24"/>
                <w:szCs w:val="24"/>
              </w:rPr>
              <w:t>данный</w:t>
            </w:r>
            <w:proofErr w:type="gramEnd"/>
            <w:r w:rsidRPr="000825FD">
              <w:rPr>
                <w:rFonts w:ascii="Times New Roman" w:hAnsi="Times New Roman" w:cs="Times New Roman"/>
                <w:sz w:val="24"/>
                <w:szCs w:val="24"/>
              </w:rPr>
              <w:t xml:space="preserve"> </w:t>
            </w:r>
            <w:proofErr w:type="spellStart"/>
            <w:r w:rsidRPr="000825FD">
              <w:rPr>
                <w:rFonts w:ascii="Times New Roman" w:hAnsi="Times New Roman" w:cs="Times New Roman"/>
                <w:sz w:val="24"/>
                <w:szCs w:val="24"/>
              </w:rPr>
              <w:t>спецрежим</w:t>
            </w:r>
            <w:proofErr w:type="spellEnd"/>
            <w:r w:rsidRPr="000825FD">
              <w:rPr>
                <w:rFonts w:ascii="Times New Roman" w:hAnsi="Times New Roman" w:cs="Times New Roman"/>
                <w:sz w:val="24"/>
                <w:szCs w:val="24"/>
              </w:rPr>
              <w:t xml:space="preserve"> доступен в 23 регионах. С 1 июля к нему смогут прис</w:t>
            </w:r>
            <w:r>
              <w:rPr>
                <w:rFonts w:ascii="Times New Roman" w:hAnsi="Times New Roman" w:cs="Times New Roman"/>
                <w:sz w:val="24"/>
                <w:szCs w:val="24"/>
              </w:rPr>
              <w:t>оединиться и остальные регионы.</w:t>
            </w:r>
          </w:p>
        </w:tc>
      </w:tr>
      <w:tr w:rsidR="007312F9" w:rsidTr="007312F9">
        <w:trPr>
          <w:trHeight w:val="155"/>
        </w:trPr>
        <w:tc>
          <w:tcPr>
            <w:tcW w:w="707" w:type="dxa"/>
            <w:shd w:val="clear" w:color="auto" w:fill="FFFF00"/>
          </w:tcPr>
          <w:p w:rsidR="007312F9" w:rsidRDefault="007312F9" w:rsidP="00E03595">
            <w:pPr>
              <w:jc w:val="center"/>
              <w:rPr>
                <w:rFonts w:ascii="Times New Roman" w:hAnsi="Times New Roman" w:cs="Times New Roman"/>
                <w:sz w:val="24"/>
                <w:szCs w:val="24"/>
              </w:rPr>
            </w:pPr>
          </w:p>
        </w:tc>
        <w:tc>
          <w:tcPr>
            <w:tcW w:w="6149" w:type="dxa"/>
            <w:shd w:val="clear" w:color="auto" w:fill="FFFF00"/>
          </w:tcPr>
          <w:p w:rsidR="007312F9" w:rsidRPr="000825FD" w:rsidRDefault="007312F9" w:rsidP="007312F9">
            <w:pPr>
              <w:jc w:val="both"/>
              <w:rPr>
                <w:rFonts w:ascii="Times New Roman" w:hAnsi="Times New Roman" w:cs="Times New Roman"/>
                <w:sz w:val="24"/>
                <w:szCs w:val="24"/>
              </w:rPr>
            </w:pPr>
            <w:r w:rsidRPr="007312F9">
              <w:rPr>
                <w:rFonts w:ascii="Times New Roman" w:hAnsi="Times New Roman" w:cs="Times New Roman"/>
                <w:sz w:val="24"/>
                <w:szCs w:val="24"/>
              </w:rPr>
              <w:t>Распоряжение Правительства РФ от 1</w:t>
            </w:r>
            <w:r>
              <w:rPr>
                <w:rFonts w:ascii="Times New Roman" w:hAnsi="Times New Roman" w:cs="Times New Roman"/>
                <w:sz w:val="24"/>
                <w:szCs w:val="24"/>
              </w:rPr>
              <w:t xml:space="preserve">6 апреля 2020 г. № 1031-р      </w:t>
            </w:r>
          </w:p>
        </w:tc>
        <w:tc>
          <w:tcPr>
            <w:tcW w:w="8532" w:type="dxa"/>
            <w:shd w:val="clear" w:color="auto" w:fill="FFFF00"/>
          </w:tcPr>
          <w:p w:rsidR="007312F9" w:rsidRPr="007312F9" w:rsidRDefault="007312F9" w:rsidP="007312F9">
            <w:pPr>
              <w:jc w:val="both"/>
              <w:rPr>
                <w:rFonts w:ascii="Times New Roman" w:hAnsi="Times New Roman" w:cs="Times New Roman"/>
                <w:sz w:val="24"/>
                <w:szCs w:val="24"/>
              </w:rPr>
            </w:pPr>
            <w:r w:rsidRPr="007312F9">
              <w:rPr>
                <w:rFonts w:ascii="Times New Roman" w:hAnsi="Times New Roman" w:cs="Times New Roman"/>
                <w:sz w:val="24"/>
                <w:szCs w:val="24"/>
              </w:rPr>
              <w:t>Правительство расширило перечень категорий граждан, которым можно выезжать за границу по работе.</w:t>
            </w:r>
          </w:p>
          <w:p w:rsidR="007312F9" w:rsidRPr="007312F9" w:rsidRDefault="007312F9" w:rsidP="007312F9">
            <w:pPr>
              <w:jc w:val="both"/>
              <w:rPr>
                <w:rFonts w:ascii="Times New Roman" w:hAnsi="Times New Roman" w:cs="Times New Roman"/>
                <w:sz w:val="24"/>
                <w:szCs w:val="24"/>
              </w:rPr>
            </w:pPr>
            <w:r w:rsidRPr="007312F9">
              <w:rPr>
                <w:rFonts w:ascii="Times New Roman" w:hAnsi="Times New Roman" w:cs="Times New Roman"/>
                <w:sz w:val="24"/>
                <w:szCs w:val="24"/>
              </w:rPr>
              <w:t>Указано, что ограничение движения через автомобильные, ж/д, пешеходные, речные и смешанные пункты пропуска через границу России в т. ч. не касается следующих категорий россиян:</w:t>
            </w:r>
          </w:p>
          <w:p w:rsidR="007312F9" w:rsidRPr="007312F9" w:rsidRDefault="007312F9" w:rsidP="007312F9">
            <w:pPr>
              <w:jc w:val="both"/>
              <w:rPr>
                <w:rFonts w:ascii="Times New Roman" w:hAnsi="Times New Roman" w:cs="Times New Roman"/>
                <w:sz w:val="24"/>
                <w:szCs w:val="24"/>
              </w:rPr>
            </w:pPr>
            <w:r w:rsidRPr="007312F9">
              <w:rPr>
                <w:rFonts w:ascii="Times New Roman" w:hAnsi="Times New Roman" w:cs="Times New Roman"/>
                <w:sz w:val="24"/>
                <w:szCs w:val="24"/>
              </w:rPr>
              <w:t>- военнослужащих и персонала заграничных военных баз и воинских частей, и членов их семей;</w:t>
            </w:r>
          </w:p>
          <w:p w:rsidR="007312F9" w:rsidRPr="007312F9" w:rsidRDefault="007312F9" w:rsidP="007312F9">
            <w:pPr>
              <w:jc w:val="both"/>
              <w:rPr>
                <w:rFonts w:ascii="Times New Roman" w:hAnsi="Times New Roman" w:cs="Times New Roman"/>
                <w:sz w:val="24"/>
                <w:szCs w:val="24"/>
              </w:rPr>
            </w:pPr>
            <w:r w:rsidRPr="007312F9">
              <w:rPr>
                <w:rFonts w:ascii="Times New Roman" w:hAnsi="Times New Roman" w:cs="Times New Roman"/>
                <w:sz w:val="24"/>
                <w:szCs w:val="24"/>
              </w:rPr>
              <w:t>- сотрудников компаний, строящих за границей ядерные объекты;</w:t>
            </w:r>
          </w:p>
          <w:p w:rsidR="007312F9" w:rsidRPr="000825FD" w:rsidRDefault="007312F9" w:rsidP="007312F9">
            <w:pPr>
              <w:jc w:val="both"/>
              <w:rPr>
                <w:rFonts w:ascii="Times New Roman" w:hAnsi="Times New Roman" w:cs="Times New Roman"/>
                <w:sz w:val="24"/>
                <w:szCs w:val="24"/>
              </w:rPr>
            </w:pPr>
            <w:r w:rsidRPr="007312F9">
              <w:rPr>
                <w:rFonts w:ascii="Times New Roman" w:hAnsi="Times New Roman" w:cs="Times New Roman"/>
                <w:sz w:val="24"/>
                <w:szCs w:val="24"/>
              </w:rPr>
              <w:t>- сменщиков членов экипажей морских судов в иностранных портах и персонала по обслуживанию и эксплуатации трансгра</w:t>
            </w:r>
            <w:r>
              <w:rPr>
                <w:rFonts w:ascii="Times New Roman" w:hAnsi="Times New Roman" w:cs="Times New Roman"/>
                <w:sz w:val="24"/>
                <w:szCs w:val="24"/>
              </w:rPr>
              <w:t>ничных объектов инфраструктуры.</w:t>
            </w:r>
          </w:p>
        </w:tc>
      </w:tr>
      <w:tr w:rsidR="000D03AF" w:rsidTr="00156B82">
        <w:trPr>
          <w:trHeight w:val="27"/>
        </w:trPr>
        <w:tc>
          <w:tcPr>
            <w:tcW w:w="15388" w:type="dxa"/>
            <w:gridSpan w:val="3"/>
            <w:shd w:val="clear" w:color="auto" w:fill="92D050"/>
          </w:tcPr>
          <w:p w:rsidR="000D03AF" w:rsidRPr="000D03AF" w:rsidRDefault="000D03AF" w:rsidP="000D03AF">
            <w:pPr>
              <w:jc w:val="center"/>
              <w:rPr>
                <w:rFonts w:ascii="Times New Roman" w:hAnsi="Times New Roman" w:cs="Times New Roman"/>
                <w:b/>
                <w:sz w:val="24"/>
                <w:szCs w:val="24"/>
              </w:rPr>
            </w:pPr>
            <w:r w:rsidRPr="000D03AF">
              <w:rPr>
                <w:rFonts w:ascii="Times New Roman" w:hAnsi="Times New Roman" w:cs="Times New Roman"/>
                <w:b/>
                <w:sz w:val="24"/>
                <w:szCs w:val="24"/>
              </w:rPr>
              <w:t>ИНЫЕ</w:t>
            </w:r>
          </w:p>
        </w:tc>
      </w:tr>
      <w:tr w:rsidR="00504289" w:rsidTr="00A90E05">
        <w:trPr>
          <w:trHeight w:val="423"/>
        </w:trPr>
        <w:tc>
          <w:tcPr>
            <w:tcW w:w="707" w:type="dxa"/>
            <w:shd w:val="clear" w:color="auto" w:fill="FFFF00"/>
          </w:tcPr>
          <w:p w:rsidR="00504289" w:rsidRDefault="00504289" w:rsidP="000D03AF">
            <w:pPr>
              <w:jc w:val="center"/>
              <w:rPr>
                <w:rFonts w:ascii="Times New Roman" w:hAnsi="Times New Roman" w:cs="Times New Roman"/>
                <w:sz w:val="24"/>
                <w:szCs w:val="24"/>
              </w:rPr>
            </w:pPr>
          </w:p>
        </w:tc>
        <w:tc>
          <w:tcPr>
            <w:tcW w:w="6149" w:type="dxa"/>
            <w:shd w:val="clear" w:color="auto" w:fill="FFFF00"/>
          </w:tcPr>
          <w:p w:rsidR="00504289" w:rsidRPr="00F43AAA" w:rsidRDefault="00504289" w:rsidP="00504289">
            <w:pPr>
              <w:jc w:val="both"/>
              <w:rPr>
                <w:rFonts w:ascii="Times New Roman" w:hAnsi="Times New Roman" w:cs="Times New Roman"/>
                <w:sz w:val="24"/>
                <w:szCs w:val="24"/>
              </w:rPr>
            </w:pPr>
            <w:r>
              <w:rPr>
                <w:rFonts w:ascii="Times New Roman" w:hAnsi="Times New Roman" w:cs="Times New Roman"/>
                <w:sz w:val="24"/>
                <w:szCs w:val="24"/>
              </w:rPr>
              <w:t>Официальный сайт Судебно-экспертной палаты РФ, 6 апреля 2020 г. – Помощь россиянам</w:t>
            </w:r>
          </w:p>
        </w:tc>
        <w:tc>
          <w:tcPr>
            <w:tcW w:w="8532" w:type="dxa"/>
            <w:shd w:val="clear" w:color="auto" w:fill="FFFF00"/>
          </w:tcPr>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 xml:space="preserve">Судебно-экспертная палата РФ запустила горячую линию для россиян, остающихся за рубежом из-за ограничений, связанных с пандемией </w:t>
            </w:r>
            <w:proofErr w:type="spellStart"/>
            <w:r w:rsidRPr="00504289">
              <w:rPr>
                <w:rFonts w:ascii="Times New Roman" w:hAnsi="Times New Roman" w:cs="Times New Roman"/>
                <w:sz w:val="24"/>
                <w:szCs w:val="24"/>
              </w:rPr>
              <w:t>коронавируса</w:t>
            </w:r>
            <w:proofErr w:type="spellEnd"/>
            <w:r w:rsidRPr="00504289">
              <w:rPr>
                <w:rFonts w:ascii="Times New Roman" w:hAnsi="Times New Roman" w:cs="Times New Roman"/>
                <w:sz w:val="24"/>
                <w:szCs w:val="24"/>
              </w:rPr>
              <w:t>.</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Граждане Российской Федерации, которые на сегодняшний день остаются в других странах по причине закрытия границ, а также отмены ави</w:t>
            </w:r>
            <w:proofErr w:type="gramStart"/>
            <w:r w:rsidRPr="00504289">
              <w:rPr>
                <w:rFonts w:ascii="Times New Roman" w:hAnsi="Times New Roman" w:cs="Times New Roman"/>
                <w:sz w:val="24"/>
                <w:szCs w:val="24"/>
              </w:rPr>
              <w:t>а-</w:t>
            </w:r>
            <w:proofErr w:type="gramEnd"/>
            <w:r w:rsidRPr="00504289">
              <w:rPr>
                <w:rFonts w:ascii="Times New Roman" w:hAnsi="Times New Roman" w:cs="Times New Roman"/>
                <w:sz w:val="24"/>
                <w:szCs w:val="24"/>
              </w:rPr>
              <w:t xml:space="preserve"> и железнодорожного сообщения и не имеют возможности вернуться домой, могут обратиться на горячую линию Судебно-экспертной палаты РФ. Профессионалы из числа врачей, психологов, юристов и IT-специалистов предоставят бесплатные консультации по своему профилю</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Психологическая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w:t>
            </w:r>
            <w:proofErr w:type="gramStart"/>
            <w:r w:rsidRPr="00504289">
              <w:rPr>
                <w:rFonts w:ascii="Times New Roman" w:hAnsi="Times New Roman" w:cs="Times New Roman"/>
                <w:b/>
                <w:sz w:val="24"/>
                <w:szCs w:val="24"/>
              </w:rPr>
              <w:t>добавочный</w:t>
            </w:r>
            <w:proofErr w:type="gramEnd"/>
            <w:r w:rsidRPr="00504289">
              <w:rPr>
                <w:rFonts w:ascii="Times New Roman" w:hAnsi="Times New Roman" w:cs="Times New Roman"/>
                <w:b/>
                <w:sz w:val="24"/>
                <w:szCs w:val="24"/>
              </w:rPr>
              <w:t xml:space="preserve"> 1)</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Юридическая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w:t>
            </w:r>
            <w:proofErr w:type="gramStart"/>
            <w:r w:rsidRPr="00504289">
              <w:rPr>
                <w:rFonts w:ascii="Times New Roman" w:hAnsi="Times New Roman" w:cs="Times New Roman"/>
                <w:b/>
                <w:sz w:val="24"/>
                <w:szCs w:val="24"/>
              </w:rPr>
              <w:t>добавочный</w:t>
            </w:r>
            <w:proofErr w:type="gramEnd"/>
            <w:r w:rsidRPr="00504289">
              <w:rPr>
                <w:rFonts w:ascii="Times New Roman" w:hAnsi="Times New Roman" w:cs="Times New Roman"/>
                <w:b/>
                <w:sz w:val="24"/>
                <w:szCs w:val="24"/>
              </w:rPr>
              <w:t xml:space="preserve"> 2)</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Компьютерно-техническая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w:t>
            </w:r>
            <w:proofErr w:type="gramStart"/>
            <w:r w:rsidRPr="00504289">
              <w:rPr>
                <w:rFonts w:ascii="Times New Roman" w:hAnsi="Times New Roman" w:cs="Times New Roman"/>
                <w:b/>
                <w:sz w:val="24"/>
                <w:szCs w:val="24"/>
              </w:rPr>
              <w:t>добавочный</w:t>
            </w:r>
            <w:proofErr w:type="gramEnd"/>
            <w:r w:rsidRPr="00504289">
              <w:rPr>
                <w:rFonts w:ascii="Times New Roman" w:hAnsi="Times New Roman" w:cs="Times New Roman"/>
                <w:b/>
                <w:sz w:val="24"/>
                <w:szCs w:val="24"/>
              </w:rPr>
              <w:t xml:space="preserve"> 3)</w:t>
            </w:r>
          </w:p>
          <w:p w:rsidR="00504289" w:rsidRPr="00F43AAA" w:rsidRDefault="00A90E05" w:rsidP="000D03AF">
            <w:pPr>
              <w:jc w:val="both"/>
              <w:rPr>
                <w:rFonts w:ascii="Times New Roman" w:hAnsi="Times New Roman" w:cs="Times New Roman"/>
                <w:sz w:val="24"/>
                <w:szCs w:val="24"/>
              </w:rPr>
            </w:pPr>
            <w:r>
              <w:rPr>
                <w:rFonts w:ascii="Times New Roman" w:hAnsi="Times New Roman" w:cs="Times New Roman"/>
                <w:sz w:val="24"/>
                <w:szCs w:val="24"/>
              </w:rPr>
              <w:t>На</w:t>
            </w:r>
            <w:r w:rsidRPr="00A90E05">
              <w:rPr>
                <w:rFonts w:ascii="Times New Roman" w:hAnsi="Times New Roman" w:cs="Times New Roman"/>
                <w:sz w:val="24"/>
                <w:szCs w:val="24"/>
              </w:rPr>
              <w:t xml:space="preserve"> сайте организации работает кнопка заказа обратного вызова. Звонок для обратившихся за психологической, юридической помощью россиян, а также </w:t>
            </w:r>
            <w:r w:rsidRPr="00A90E05">
              <w:rPr>
                <w:rFonts w:ascii="Times New Roman" w:hAnsi="Times New Roman" w:cs="Times New Roman"/>
                <w:sz w:val="24"/>
                <w:szCs w:val="24"/>
              </w:rPr>
              <w:lastRenderedPageBreak/>
              <w:t>тех, кому необходима консультация врача или специалиста в области компьютерных технологий, бесплатный.</w:t>
            </w:r>
          </w:p>
        </w:tc>
      </w:tr>
      <w:tr w:rsidR="00AB2A46" w:rsidTr="00AB2A46">
        <w:trPr>
          <w:trHeight w:val="825"/>
        </w:trPr>
        <w:tc>
          <w:tcPr>
            <w:tcW w:w="707" w:type="dxa"/>
            <w:shd w:val="clear" w:color="auto" w:fill="FFFF00"/>
          </w:tcPr>
          <w:p w:rsidR="00AB2A46" w:rsidRDefault="00AB2A46" w:rsidP="00E03595">
            <w:pPr>
              <w:jc w:val="center"/>
              <w:rPr>
                <w:rFonts w:ascii="Times New Roman" w:hAnsi="Times New Roman" w:cs="Times New Roman"/>
                <w:sz w:val="24"/>
                <w:szCs w:val="24"/>
              </w:rPr>
            </w:pPr>
          </w:p>
        </w:tc>
        <w:tc>
          <w:tcPr>
            <w:tcW w:w="6149" w:type="dxa"/>
            <w:shd w:val="clear" w:color="auto" w:fill="FFFF00"/>
          </w:tcPr>
          <w:p w:rsidR="00AB2A46" w:rsidRPr="0073073D" w:rsidRDefault="00AB2A46" w:rsidP="0073073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МВД России. 10 апреля 2020 г. - </w:t>
            </w:r>
            <w:r w:rsidRPr="00AB2A46">
              <w:rPr>
                <w:rFonts w:ascii="Times New Roman" w:hAnsi="Times New Roman" w:cs="Times New Roman"/>
                <w:sz w:val="24"/>
                <w:szCs w:val="24"/>
              </w:rPr>
              <w:t>В МВД России прошло заседание Оперативного штаба МВД России по предупреждению распространения COVID-19 на территории Российской Федерации</w:t>
            </w:r>
          </w:p>
        </w:tc>
        <w:tc>
          <w:tcPr>
            <w:tcW w:w="8532" w:type="dxa"/>
            <w:shd w:val="clear" w:color="auto" w:fill="FFFF00"/>
          </w:tcPr>
          <w:p w:rsidR="00AB2A46" w:rsidRDefault="00AB2A46" w:rsidP="00AB2A46">
            <w:pPr>
              <w:jc w:val="both"/>
              <w:rPr>
                <w:rFonts w:ascii="Times New Roman" w:hAnsi="Times New Roman" w:cs="Times New Roman"/>
                <w:sz w:val="24"/>
                <w:szCs w:val="24"/>
              </w:rPr>
            </w:pPr>
            <w:r>
              <w:rPr>
                <w:rFonts w:ascii="Times New Roman" w:hAnsi="Times New Roman" w:cs="Times New Roman"/>
                <w:sz w:val="24"/>
                <w:szCs w:val="24"/>
              </w:rPr>
              <w:t>Граждан не будут наказывать за просроченные паспорта и водительские удостоверения.</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Первый заместитель Министра дал указание руководителям территориальных органов МВД России исключить факты:</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задержания физических лиц и автотранспортных средств, осуществляющих перевозку продуктов питания, медикаментов, комплектующих бытовой техники, семян и посадочного материала, а также некоторых иных грузов;</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привлечения граждан, имеющих недействительные паспорта гражданина Российской Федерации либо национальные водительские удостоверения ввиду истечения срока их действия, к административной ответственности;</w:t>
            </w:r>
          </w:p>
          <w:p w:rsid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привлечения к административной ответственности родителей (опекунов) несовершеннолетних детей, не обратившихся в установленный срок за получением паспорта в связи с достижением 14-летнего возраста.</w:t>
            </w:r>
          </w:p>
          <w:p w:rsidR="00AB2A46" w:rsidRPr="0073073D" w:rsidRDefault="00AB2A46" w:rsidP="00AB2A46">
            <w:pPr>
              <w:jc w:val="both"/>
              <w:rPr>
                <w:rFonts w:ascii="Times New Roman" w:hAnsi="Times New Roman" w:cs="Times New Roman"/>
                <w:sz w:val="24"/>
                <w:szCs w:val="24"/>
              </w:rPr>
            </w:pPr>
            <w:r>
              <w:rPr>
                <w:rFonts w:ascii="Times New Roman" w:hAnsi="Times New Roman" w:cs="Times New Roman"/>
                <w:sz w:val="24"/>
                <w:szCs w:val="24"/>
              </w:rPr>
              <w:t>Т</w:t>
            </w:r>
            <w:r w:rsidRPr="00AB2A46">
              <w:rPr>
                <w:rFonts w:ascii="Times New Roman" w:hAnsi="Times New Roman" w:cs="Times New Roman"/>
                <w:sz w:val="24"/>
                <w:szCs w:val="24"/>
              </w:rPr>
              <w:t>ерриториальные подразделения были нацелены на системную работу по выявлению и привлечению к административной ответственности лиц, нарушающих режимы карантина и самоизоляции.</w:t>
            </w:r>
          </w:p>
        </w:tc>
      </w:tr>
      <w:tr w:rsidR="002D7105" w:rsidTr="002D7105">
        <w:trPr>
          <w:trHeight w:val="566"/>
        </w:trPr>
        <w:tc>
          <w:tcPr>
            <w:tcW w:w="707" w:type="dxa"/>
            <w:shd w:val="clear" w:color="auto" w:fill="FFFF00"/>
          </w:tcPr>
          <w:p w:rsidR="002D7105" w:rsidRDefault="002D7105" w:rsidP="00E03595">
            <w:pPr>
              <w:jc w:val="center"/>
              <w:rPr>
                <w:rFonts w:ascii="Times New Roman" w:hAnsi="Times New Roman" w:cs="Times New Roman"/>
                <w:sz w:val="24"/>
                <w:szCs w:val="24"/>
              </w:rPr>
            </w:pPr>
          </w:p>
        </w:tc>
        <w:tc>
          <w:tcPr>
            <w:tcW w:w="6149" w:type="dxa"/>
            <w:shd w:val="clear" w:color="auto" w:fill="FFFF00"/>
          </w:tcPr>
          <w:p w:rsidR="002D7105" w:rsidRPr="00E64B17" w:rsidRDefault="002D7105" w:rsidP="00E64B17">
            <w:pPr>
              <w:jc w:val="both"/>
              <w:rPr>
                <w:rFonts w:ascii="Times New Roman" w:hAnsi="Times New Roman" w:cs="Times New Roman"/>
                <w:sz w:val="24"/>
                <w:szCs w:val="24"/>
              </w:rPr>
            </w:pPr>
            <w:r>
              <w:rPr>
                <w:rFonts w:ascii="Times New Roman" w:hAnsi="Times New Roman" w:cs="Times New Roman"/>
                <w:sz w:val="24"/>
                <w:szCs w:val="24"/>
              </w:rPr>
              <w:t xml:space="preserve">РИА Новости, 14 апреля 2020 г. - </w:t>
            </w:r>
            <w:r w:rsidRPr="002D7105">
              <w:rPr>
                <w:rFonts w:ascii="Times New Roman" w:hAnsi="Times New Roman" w:cs="Times New Roman"/>
                <w:sz w:val="24"/>
                <w:szCs w:val="24"/>
              </w:rPr>
              <w:t>Госдума перенесла День окончания Второй мировой войны</w:t>
            </w:r>
          </w:p>
        </w:tc>
        <w:tc>
          <w:tcPr>
            <w:tcW w:w="8532" w:type="dxa"/>
            <w:shd w:val="clear" w:color="auto" w:fill="FFFF00"/>
          </w:tcPr>
          <w:p w:rsidR="002D7105" w:rsidRPr="00E64B17" w:rsidRDefault="002D7105" w:rsidP="002D7105">
            <w:pPr>
              <w:jc w:val="both"/>
              <w:rPr>
                <w:rFonts w:ascii="Times New Roman" w:hAnsi="Times New Roman" w:cs="Times New Roman"/>
                <w:sz w:val="24"/>
                <w:szCs w:val="24"/>
              </w:rPr>
            </w:pPr>
            <w:proofErr w:type="gramStart"/>
            <w:r w:rsidRPr="002D7105">
              <w:rPr>
                <w:rFonts w:ascii="Times New Roman" w:hAnsi="Times New Roman" w:cs="Times New Roman"/>
                <w:sz w:val="24"/>
                <w:szCs w:val="24"/>
              </w:rPr>
              <w:t xml:space="preserve">Госдума приняла закон </w:t>
            </w:r>
            <w:r>
              <w:rPr>
                <w:rFonts w:ascii="Times New Roman" w:hAnsi="Times New Roman" w:cs="Times New Roman"/>
                <w:sz w:val="24"/>
                <w:szCs w:val="24"/>
              </w:rPr>
              <w:t>«</w:t>
            </w:r>
            <w:r w:rsidRPr="002D7105">
              <w:rPr>
                <w:rFonts w:ascii="Times New Roman" w:hAnsi="Times New Roman" w:cs="Times New Roman"/>
                <w:sz w:val="24"/>
                <w:szCs w:val="24"/>
              </w:rPr>
              <w:t>О внесении изменений в статьи 1 и 1.1 Федерального закона "О днях воинской</w:t>
            </w:r>
            <w:r>
              <w:rPr>
                <w:rFonts w:ascii="Times New Roman" w:hAnsi="Times New Roman" w:cs="Times New Roman"/>
                <w:sz w:val="24"/>
                <w:szCs w:val="24"/>
              </w:rPr>
              <w:t xml:space="preserve"> славы и памятных датах России" </w:t>
            </w:r>
            <w:r w:rsidRPr="002D7105">
              <w:rPr>
                <w:rFonts w:ascii="Times New Roman" w:hAnsi="Times New Roman" w:cs="Times New Roman"/>
                <w:sz w:val="24"/>
                <w:szCs w:val="24"/>
              </w:rPr>
              <w:t>(об установлении дня воинской славы России "3 сентября - День окончания Второй мировой войны (1945 год)" и упразднении памятной даты России "2 сентября - День окончания Второй мировой войны (1945 год)")</w:t>
            </w:r>
            <w:r>
              <w:rPr>
                <w:rFonts w:ascii="Times New Roman" w:hAnsi="Times New Roman" w:cs="Times New Roman"/>
                <w:sz w:val="24"/>
                <w:szCs w:val="24"/>
              </w:rPr>
              <w:t xml:space="preserve">, </w:t>
            </w:r>
            <w:r w:rsidRPr="002D7105">
              <w:rPr>
                <w:rFonts w:ascii="Times New Roman" w:hAnsi="Times New Roman" w:cs="Times New Roman"/>
                <w:sz w:val="24"/>
                <w:szCs w:val="24"/>
              </w:rPr>
              <w:t>теперь он будет отмечаться 3 сентября.</w:t>
            </w:r>
            <w:proofErr w:type="gramEnd"/>
          </w:p>
        </w:tc>
      </w:tr>
      <w:tr w:rsidR="00DF40B7" w:rsidTr="00DF40B7">
        <w:trPr>
          <w:trHeight w:val="1131"/>
        </w:trPr>
        <w:tc>
          <w:tcPr>
            <w:tcW w:w="707" w:type="dxa"/>
            <w:shd w:val="clear" w:color="auto" w:fill="FFFF00"/>
          </w:tcPr>
          <w:p w:rsidR="00DF40B7" w:rsidRDefault="00DF40B7" w:rsidP="00E03595">
            <w:pPr>
              <w:jc w:val="center"/>
              <w:rPr>
                <w:rFonts w:ascii="Times New Roman" w:hAnsi="Times New Roman" w:cs="Times New Roman"/>
                <w:sz w:val="24"/>
                <w:szCs w:val="24"/>
              </w:rPr>
            </w:pPr>
          </w:p>
        </w:tc>
        <w:tc>
          <w:tcPr>
            <w:tcW w:w="6149" w:type="dxa"/>
            <w:shd w:val="clear" w:color="auto" w:fill="FFFF00"/>
          </w:tcPr>
          <w:p w:rsidR="00DF40B7" w:rsidRPr="00E64B17" w:rsidRDefault="00DF40B7" w:rsidP="00E64B17">
            <w:pPr>
              <w:jc w:val="both"/>
              <w:rPr>
                <w:rFonts w:ascii="Times New Roman" w:hAnsi="Times New Roman" w:cs="Times New Roman"/>
                <w:sz w:val="24"/>
                <w:szCs w:val="24"/>
              </w:rPr>
            </w:pPr>
            <w:r>
              <w:rPr>
                <w:rFonts w:ascii="Times New Roman" w:hAnsi="Times New Roman" w:cs="Times New Roman"/>
                <w:sz w:val="24"/>
                <w:szCs w:val="24"/>
              </w:rPr>
              <w:t xml:space="preserve">Российская газета, 15 апреля 2020 г. - </w:t>
            </w:r>
            <w:r w:rsidRPr="00C41845">
              <w:rPr>
                <w:rFonts w:ascii="Times New Roman" w:hAnsi="Times New Roman" w:cs="Times New Roman"/>
                <w:sz w:val="24"/>
                <w:szCs w:val="24"/>
              </w:rPr>
              <w:t>Лица без гражданства смогут получить временные удостоверения личности</w:t>
            </w:r>
          </w:p>
        </w:tc>
        <w:tc>
          <w:tcPr>
            <w:tcW w:w="8532" w:type="dxa"/>
            <w:shd w:val="clear" w:color="auto" w:fill="FFFF00"/>
          </w:tcPr>
          <w:p w:rsidR="00DF40B7" w:rsidRDefault="00DF40B7" w:rsidP="00E64B17">
            <w:pPr>
              <w:jc w:val="both"/>
              <w:rPr>
                <w:rFonts w:ascii="Times New Roman" w:hAnsi="Times New Roman" w:cs="Times New Roman"/>
                <w:sz w:val="24"/>
                <w:szCs w:val="24"/>
              </w:rPr>
            </w:pPr>
            <w:r w:rsidRPr="00C41845">
              <w:rPr>
                <w:rFonts w:ascii="Times New Roman" w:hAnsi="Times New Roman" w:cs="Times New Roman"/>
                <w:sz w:val="24"/>
                <w:szCs w:val="24"/>
              </w:rPr>
              <w:t>Правительственная комиссия по законопроектной деятельности рассмотрела законопроект, разрешающий выдавать лицам без гражданства специальные удостоверения личности.</w:t>
            </w:r>
          </w:p>
          <w:p w:rsidR="00DF40B7" w:rsidRDefault="00DF40B7" w:rsidP="00E64B17">
            <w:pPr>
              <w:jc w:val="both"/>
              <w:rPr>
                <w:rFonts w:ascii="Times New Roman" w:hAnsi="Times New Roman" w:cs="Times New Roman"/>
                <w:sz w:val="24"/>
                <w:szCs w:val="24"/>
              </w:rPr>
            </w:pPr>
            <w:r w:rsidRPr="00C41845">
              <w:rPr>
                <w:rFonts w:ascii="Times New Roman" w:hAnsi="Times New Roman" w:cs="Times New Roman"/>
                <w:sz w:val="24"/>
                <w:szCs w:val="24"/>
              </w:rPr>
              <w:t>Инициатива направлена на урегулирование правового статуса лиц без гражданства, находящихся на территории России и не имеющих документа, удостоверяющего личность</w:t>
            </w:r>
            <w:r>
              <w:rPr>
                <w:rFonts w:ascii="Times New Roman" w:hAnsi="Times New Roman" w:cs="Times New Roman"/>
                <w:sz w:val="24"/>
                <w:szCs w:val="24"/>
              </w:rPr>
              <w:t>. Т</w:t>
            </w:r>
            <w:r w:rsidRPr="00C41845">
              <w:rPr>
                <w:rFonts w:ascii="Times New Roman" w:hAnsi="Times New Roman" w:cs="Times New Roman"/>
                <w:sz w:val="24"/>
                <w:szCs w:val="24"/>
              </w:rPr>
              <w:t>аким людям будет выдаваться временное удостоверение личности лица без гражданства</w:t>
            </w:r>
            <w:r>
              <w:rPr>
                <w:rFonts w:ascii="Times New Roman" w:hAnsi="Times New Roman" w:cs="Times New Roman"/>
                <w:sz w:val="24"/>
                <w:szCs w:val="24"/>
              </w:rPr>
              <w:t>.</w:t>
            </w:r>
          </w:p>
          <w:p w:rsidR="00DF40B7" w:rsidRPr="00E64B17" w:rsidRDefault="00DF40B7" w:rsidP="00E64B17">
            <w:pPr>
              <w:jc w:val="both"/>
              <w:rPr>
                <w:rFonts w:ascii="Times New Roman" w:hAnsi="Times New Roman" w:cs="Times New Roman"/>
                <w:sz w:val="24"/>
                <w:szCs w:val="24"/>
              </w:rPr>
            </w:pPr>
            <w:r w:rsidRPr="00C41845">
              <w:rPr>
                <w:rFonts w:ascii="Times New Roman" w:hAnsi="Times New Roman" w:cs="Times New Roman"/>
                <w:sz w:val="24"/>
                <w:szCs w:val="24"/>
              </w:rPr>
              <w:t>Оформлять такое удостоверение предполагается на основании заключения об установлении личности лица без гражданства</w:t>
            </w:r>
            <w:r>
              <w:rPr>
                <w:rFonts w:ascii="Times New Roman" w:hAnsi="Times New Roman" w:cs="Times New Roman"/>
                <w:sz w:val="24"/>
                <w:szCs w:val="24"/>
              </w:rPr>
              <w:t xml:space="preserve">. </w:t>
            </w:r>
            <w:r w:rsidRPr="00C41845">
              <w:rPr>
                <w:rFonts w:ascii="Times New Roman" w:hAnsi="Times New Roman" w:cs="Times New Roman"/>
                <w:sz w:val="24"/>
                <w:szCs w:val="24"/>
              </w:rPr>
              <w:t>Трудовая деятельность данной категории лиц будет осуществляться без оформления разрешительных документов. Лица без гражданства по истечении семи дней после получения временного удостоверения личности будут ставиться на учет по месту пребывания. Выдаваться такие удостоверения будут сроком на год, затем документ необходимо будет продлевать</w:t>
            </w:r>
          </w:p>
        </w:tc>
      </w:tr>
      <w:tr w:rsidR="00DF40B7" w:rsidTr="00DF40B7">
        <w:trPr>
          <w:trHeight w:val="268"/>
        </w:trPr>
        <w:tc>
          <w:tcPr>
            <w:tcW w:w="707" w:type="dxa"/>
            <w:shd w:val="clear" w:color="auto" w:fill="FFFF00"/>
          </w:tcPr>
          <w:p w:rsidR="00DF40B7" w:rsidRDefault="00DF40B7" w:rsidP="00E03595">
            <w:pPr>
              <w:jc w:val="center"/>
              <w:rPr>
                <w:rFonts w:ascii="Times New Roman" w:hAnsi="Times New Roman" w:cs="Times New Roman"/>
                <w:sz w:val="24"/>
                <w:szCs w:val="24"/>
              </w:rPr>
            </w:pPr>
          </w:p>
        </w:tc>
        <w:tc>
          <w:tcPr>
            <w:tcW w:w="6149" w:type="dxa"/>
            <w:shd w:val="clear" w:color="auto" w:fill="FFFF00"/>
          </w:tcPr>
          <w:p w:rsidR="00DF40B7" w:rsidRDefault="00DF40B7" w:rsidP="00E64B17">
            <w:pPr>
              <w:jc w:val="both"/>
              <w:rPr>
                <w:rFonts w:ascii="Times New Roman" w:hAnsi="Times New Roman" w:cs="Times New Roman"/>
                <w:sz w:val="24"/>
                <w:szCs w:val="24"/>
              </w:rPr>
            </w:pPr>
            <w:r>
              <w:rPr>
                <w:rFonts w:ascii="Times New Roman" w:hAnsi="Times New Roman" w:cs="Times New Roman"/>
                <w:sz w:val="24"/>
                <w:szCs w:val="24"/>
              </w:rPr>
              <w:t xml:space="preserve">Парламентская газета, 17 апреля 2020 г. -  </w:t>
            </w:r>
            <w:r w:rsidRPr="00DF40B7">
              <w:rPr>
                <w:rFonts w:ascii="Times New Roman" w:hAnsi="Times New Roman" w:cs="Times New Roman"/>
                <w:sz w:val="24"/>
                <w:szCs w:val="24"/>
              </w:rPr>
              <w:t>Региональные омбудсмены могут получить «свидетельский иммунитет»</w:t>
            </w:r>
          </w:p>
        </w:tc>
        <w:tc>
          <w:tcPr>
            <w:tcW w:w="8532" w:type="dxa"/>
            <w:shd w:val="clear" w:color="auto" w:fill="FFFF00"/>
          </w:tcPr>
          <w:p w:rsidR="00DF40B7" w:rsidRDefault="00DF40B7" w:rsidP="00E64B17">
            <w:pPr>
              <w:jc w:val="both"/>
              <w:rPr>
                <w:rFonts w:ascii="Times New Roman" w:hAnsi="Times New Roman" w:cs="Times New Roman"/>
                <w:sz w:val="24"/>
                <w:szCs w:val="24"/>
              </w:rPr>
            </w:pPr>
            <w:r w:rsidRPr="00DF40B7">
              <w:rPr>
                <w:rFonts w:ascii="Times New Roman" w:hAnsi="Times New Roman" w:cs="Times New Roman"/>
                <w:sz w:val="24"/>
                <w:szCs w:val="24"/>
              </w:rPr>
              <w:t>Госдума приняла в третьем чтении два законопроекта, которые расширяют пр</w:t>
            </w:r>
            <w:r>
              <w:rPr>
                <w:rFonts w:ascii="Times New Roman" w:hAnsi="Times New Roman" w:cs="Times New Roman"/>
                <w:sz w:val="24"/>
                <w:szCs w:val="24"/>
              </w:rPr>
              <w:t>ава федерального и региональных</w:t>
            </w:r>
            <w:r w:rsidRPr="00DF40B7">
              <w:rPr>
                <w:rFonts w:ascii="Times New Roman" w:hAnsi="Times New Roman" w:cs="Times New Roman"/>
                <w:sz w:val="24"/>
                <w:szCs w:val="24"/>
              </w:rPr>
              <w:t xml:space="preserve"> омбудсменов. Они </w:t>
            </w:r>
            <w:r>
              <w:rPr>
                <w:rFonts w:ascii="Times New Roman" w:hAnsi="Times New Roman" w:cs="Times New Roman"/>
                <w:sz w:val="24"/>
                <w:szCs w:val="24"/>
              </w:rPr>
              <w:t xml:space="preserve">смогут отказаться от допроса и </w:t>
            </w:r>
            <w:r w:rsidRPr="00DF40B7">
              <w:rPr>
                <w:rFonts w:ascii="Times New Roman" w:hAnsi="Times New Roman" w:cs="Times New Roman"/>
                <w:sz w:val="24"/>
                <w:szCs w:val="24"/>
              </w:rPr>
              <w:t>дачи свидетельских показаний по ряду дел.</w:t>
            </w:r>
          </w:p>
          <w:p w:rsidR="00DF40B7" w:rsidRPr="00DF40B7" w:rsidRDefault="00DF40B7" w:rsidP="00DF40B7">
            <w:pPr>
              <w:jc w:val="both"/>
              <w:rPr>
                <w:rFonts w:ascii="Times New Roman" w:hAnsi="Times New Roman" w:cs="Times New Roman"/>
                <w:sz w:val="24"/>
                <w:szCs w:val="24"/>
              </w:rPr>
            </w:pPr>
            <w:r w:rsidRPr="00DF40B7">
              <w:rPr>
                <w:rFonts w:ascii="Times New Roman" w:hAnsi="Times New Roman" w:cs="Times New Roman"/>
                <w:sz w:val="24"/>
                <w:szCs w:val="24"/>
              </w:rPr>
              <w:t>Первый закон устанавливает право уполномоченных по правам человека в регионах отказаться от свидетельских показаний по гражданским делам в отношении сведений, ставших им известными в связи с исполнением должностных обязанностей. Сейчас такой «свидетельский иммунитет» действует только в отношении уполномоч</w:t>
            </w:r>
            <w:r>
              <w:rPr>
                <w:rFonts w:ascii="Times New Roman" w:hAnsi="Times New Roman" w:cs="Times New Roman"/>
                <w:sz w:val="24"/>
                <w:szCs w:val="24"/>
              </w:rPr>
              <w:t>енного по правам человека в РФ.</w:t>
            </w:r>
          </w:p>
          <w:p w:rsidR="00DF40B7" w:rsidRPr="00C41845" w:rsidRDefault="00DF40B7" w:rsidP="00DF40B7">
            <w:pPr>
              <w:jc w:val="both"/>
              <w:rPr>
                <w:rFonts w:ascii="Times New Roman" w:hAnsi="Times New Roman" w:cs="Times New Roman"/>
                <w:sz w:val="24"/>
                <w:szCs w:val="24"/>
              </w:rPr>
            </w:pPr>
            <w:r w:rsidRPr="00DF40B7">
              <w:rPr>
                <w:rFonts w:ascii="Times New Roman" w:hAnsi="Times New Roman" w:cs="Times New Roman"/>
                <w:sz w:val="24"/>
                <w:szCs w:val="24"/>
              </w:rPr>
              <w:t>Второй закон вводит запрет на допрос в качестве свидетеля федерального и региональных омбудсменов без их согласия об обстоятельствах, ставших им известными от граждан, которые обратились к ним за помощью.</w:t>
            </w:r>
          </w:p>
        </w:tc>
      </w:tr>
    </w:tbl>
    <w:p w:rsidR="000815CF" w:rsidRDefault="000815CF" w:rsidP="00DF3881">
      <w:pPr>
        <w:rPr>
          <w:rFonts w:ascii="Times New Roman" w:hAnsi="Times New Roman" w:cs="Times New Roman"/>
          <w:b/>
          <w:sz w:val="24"/>
          <w:szCs w:val="24"/>
        </w:rPr>
      </w:pPr>
    </w:p>
    <w:p w:rsidR="002820F8" w:rsidRDefault="002820F8" w:rsidP="002820F8">
      <w:pPr>
        <w:jc w:val="center"/>
        <w:rPr>
          <w:rFonts w:ascii="Times New Roman" w:hAnsi="Times New Roman" w:cs="Times New Roman"/>
          <w:b/>
          <w:sz w:val="24"/>
          <w:szCs w:val="24"/>
        </w:rPr>
      </w:pPr>
    </w:p>
    <w:p w:rsidR="002820F8" w:rsidRPr="008803A1" w:rsidRDefault="002820F8" w:rsidP="002820F8">
      <w:pPr>
        <w:jc w:val="center"/>
        <w:rPr>
          <w:rFonts w:ascii="Times New Roman" w:hAnsi="Times New Roman" w:cs="Times New Roman"/>
          <w:b/>
          <w:sz w:val="24"/>
          <w:szCs w:val="24"/>
        </w:rPr>
      </w:pPr>
      <w:r w:rsidRPr="008803A1">
        <w:rPr>
          <w:rFonts w:ascii="Times New Roman" w:hAnsi="Times New Roman" w:cs="Times New Roman"/>
          <w:b/>
          <w:sz w:val="24"/>
          <w:szCs w:val="24"/>
        </w:rPr>
        <w:t>РЕГИОНАЛЬНОЕ ЗАКОНОДАТЕЛЬСТВО</w:t>
      </w:r>
    </w:p>
    <w:tbl>
      <w:tblPr>
        <w:tblStyle w:val="a3"/>
        <w:tblW w:w="0" w:type="auto"/>
        <w:tblLook w:val="04A0" w:firstRow="1" w:lastRow="0" w:firstColumn="1" w:lastColumn="0" w:noHBand="0" w:noVBand="1"/>
      </w:tblPr>
      <w:tblGrid>
        <w:gridCol w:w="728"/>
        <w:gridCol w:w="5969"/>
        <w:gridCol w:w="8691"/>
      </w:tblGrid>
      <w:tr w:rsidR="002D68AB" w:rsidTr="00156B82">
        <w:trPr>
          <w:trHeight w:val="135"/>
        </w:trPr>
        <w:tc>
          <w:tcPr>
            <w:tcW w:w="15388" w:type="dxa"/>
            <w:gridSpan w:val="3"/>
            <w:shd w:val="clear" w:color="auto" w:fill="92D050"/>
          </w:tcPr>
          <w:p w:rsid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tc>
      </w:tr>
      <w:tr w:rsidR="00B4664E" w:rsidTr="00B4664E">
        <w:trPr>
          <w:trHeight w:val="555"/>
        </w:trPr>
        <w:tc>
          <w:tcPr>
            <w:tcW w:w="728" w:type="dxa"/>
            <w:shd w:val="clear" w:color="auto" w:fill="FFFF00"/>
          </w:tcPr>
          <w:p w:rsidR="00B4664E" w:rsidRDefault="00B4664E" w:rsidP="009B62C2">
            <w:pPr>
              <w:jc w:val="center"/>
              <w:rPr>
                <w:rFonts w:ascii="Times New Roman" w:hAnsi="Times New Roman" w:cs="Times New Roman"/>
                <w:sz w:val="24"/>
                <w:szCs w:val="24"/>
              </w:rPr>
            </w:pPr>
          </w:p>
        </w:tc>
        <w:tc>
          <w:tcPr>
            <w:tcW w:w="5969" w:type="dxa"/>
            <w:shd w:val="clear" w:color="auto" w:fill="FFFF00"/>
          </w:tcPr>
          <w:p w:rsidR="00B4664E" w:rsidRDefault="00B4664E" w:rsidP="009B62C2">
            <w:pPr>
              <w:jc w:val="both"/>
              <w:rPr>
                <w:rFonts w:ascii="Times New Roman" w:hAnsi="Times New Roman" w:cs="Times New Roman"/>
                <w:sz w:val="24"/>
                <w:szCs w:val="24"/>
              </w:rPr>
            </w:pPr>
            <w:r w:rsidRPr="00F915C8">
              <w:rPr>
                <w:rFonts w:ascii="Times New Roman" w:hAnsi="Times New Roman" w:cs="Times New Roman"/>
                <w:sz w:val="24"/>
                <w:szCs w:val="24"/>
              </w:rPr>
              <w:t>Закон Московской области № 58/2020-ОЗ</w:t>
            </w:r>
            <w:r>
              <w:rPr>
                <w:rFonts w:ascii="Times New Roman" w:hAnsi="Times New Roman" w:cs="Times New Roman"/>
                <w:sz w:val="24"/>
                <w:szCs w:val="24"/>
              </w:rPr>
              <w:t xml:space="preserve"> </w:t>
            </w:r>
            <w:r w:rsidRPr="00F915C8">
              <w:rPr>
                <w:rFonts w:ascii="Times New Roman" w:hAnsi="Times New Roman" w:cs="Times New Roman"/>
                <w:sz w:val="24"/>
                <w:szCs w:val="24"/>
              </w:rPr>
              <w:t>«О внесении изменений в некоторые законы Московской области, регулирующие предоставление мер социальной поддержки отдельным категориям граждан»</w:t>
            </w:r>
          </w:p>
        </w:tc>
        <w:tc>
          <w:tcPr>
            <w:tcW w:w="8691" w:type="dxa"/>
            <w:shd w:val="clear" w:color="auto" w:fill="FFFF00"/>
          </w:tcPr>
          <w:p w:rsidR="00B4664E" w:rsidRDefault="00B4664E" w:rsidP="009B62C2">
            <w:pPr>
              <w:jc w:val="both"/>
              <w:rPr>
                <w:rFonts w:ascii="Times New Roman" w:hAnsi="Times New Roman" w:cs="Times New Roman"/>
                <w:sz w:val="24"/>
                <w:szCs w:val="24"/>
              </w:rPr>
            </w:pPr>
            <w:proofErr w:type="gramStart"/>
            <w:r>
              <w:rPr>
                <w:rFonts w:ascii="Times New Roman" w:hAnsi="Times New Roman" w:cs="Times New Roman"/>
                <w:sz w:val="24"/>
                <w:szCs w:val="24"/>
              </w:rPr>
              <w:t>О направлении средств материнского капитала в соответствии с заявлением о распоряжении на получение</w:t>
            </w:r>
            <w:proofErr w:type="gramEnd"/>
            <w:r>
              <w:rPr>
                <w:rFonts w:ascii="Times New Roman" w:hAnsi="Times New Roman" w:cs="Times New Roman"/>
                <w:sz w:val="24"/>
                <w:szCs w:val="24"/>
              </w:rPr>
              <w:t xml:space="preserve"> ежегодной выплаты в связи с рождением (усыновлением) третьего и последующих детей до 31 декабря 2020 г. </w:t>
            </w:r>
          </w:p>
        </w:tc>
      </w:tr>
      <w:tr w:rsidR="00637AFA" w:rsidTr="00637AFA">
        <w:trPr>
          <w:trHeight w:val="1515"/>
        </w:trPr>
        <w:tc>
          <w:tcPr>
            <w:tcW w:w="728" w:type="dxa"/>
            <w:shd w:val="clear" w:color="auto" w:fill="FFFF00"/>
          </w:tcPr>
          <w:p w:rsidR="00637AFA" w:rsidRDefault="00637AFA" w:rsidP="009B62C2">
            <w:pPr>
              <w:jc w:val="center"/>
              <w:rPr>
                <w:rFonts w:ascii="Times New Roman" w:hAnsi="Times New Roman" w:cs="Times New Roman"/>
                <w:sz w:val="24"/>
                <w:szCs w:val="24"/>
              </w:rPr>
            </w:pPr>
          </w:p>
        </w:tc>
        <w:tc>
          <w:tcPr>
            <w:tcW w:w="5969" w:type="dxa"/>
            <w:shd w:val="clear" w:color="auto" w:fill="FFFF00"/>
          </w:tcPr>
          <w:p w:rsidR="00637AFA" w:rsidRPr="00F915C8" w:rsidRDefault="00637AFA"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ГЖИ Московской области, 14 апреля 2020 г. - </w:t>
            </w:r>
            <w:r w:rsidRPr="00B4664E">
              <w:rPr>
                <w:rFonts w:ascii="Times New Roman" w:hAnsi="Times New Roman" w:cs="Times New Roman"/>
                <w:sz w:val="24"/>
                <w:szCs w:val="24"/>
              </w:rPr>
              <w:t xml:space="preserve">Подведены итоги выполнения перерасчетов жителям Московской области по предписаниям </w:t>
            </w:r>
            <w:proofErr w:type="spellStart"/>
            <w:r w:rsidRPr="00B4664E">
              <w:rPr>
                <w:rFonts w:ascii="Times New Roman" w:hAnsi="Times New Roman" w:cs="Times New Roman"/>
                <w:sz w:val="24"/>
                <w:szCs w:val="24"/>
              </w:rPr>
              <w:t>Госжилинспекции</w:t>
            </w:r>
            <w:proofErr w:type="spellEnd"/>
            <w:r w:rsidRPr="00B4664E">
              <w:rPr>
                <w:rFonts w:ascii="Times New Roman" w:hAnsi="Times New Roman" w:cs="Times New Roman"/>
                <w:sz w:val="24"/>
                <w:szCs w:val="24"/>
              </w:rPr>
              <w:t xml:space="preserve"> в 2020 году</w:t>
            </w:r>
          </w:p>
        </w:tc>
        <w:tc>
          <w:tcPr>
            <w:tcW w:w="8691" w:type="dxa"/>
            <w:shd w:val="clear" w:color="auto" w:fill="FFFF00"/>
          </w:tcPr>
          <w:p w:rsidR="00637AFA" w:rsidRDefault="00637AFA" w:rsidP="009B62C2">
            <w:pPr>
              <w:jc w:val="both"/>
              <w:rPr>
                <w:rFonts w:ascii="Times New Roman" w:hAnsi="Times New Roman" w:cs="Times New Roman"/>
                <w:sz w:val="24"/>
                <w:szCs w:val="24"/>
              </w:rPr>
            </w:pPr>
            <w:r w:rsidRPr="00B4664E">
              <w:rPr>
                <w:rFonts w:ascii="Times New Roman" w:hAnsi="Times New Roman" w:cs="Times New Roman"/>
                <w:sz w:val="24"/>
                <w:szCs w:val="24"/>
              </w:rPr>
              <w:t>Общая сумма возврата жителям Подмосковья начисленных с нарушениями жилищного законодательства платежей за жилищно-коммунальные услуги с начала 2020 года составила порядка 18,5 миллиона рублей</w:t>
            </w:r>
            <w:r>
              <w:rPr>
                <w:rFonts w:ascii="Times New Roman" w:hAnsi="Times New Roman" w:cs="Times New Roman"/>
                <w:sz w:val="24"/>
                <w:szCs w:val="24"/>
              </w:rPr>
              <w:t>.</w:t>
            </w:r>
          </w:p>
          <w:p w:rsidR="00637AFA" w:rsidRPr="00B4664E" w:rsidRDefault="00637AFA" w:rsidP="00B4664E">
            <w:pPr>
              <w:jc w:val="both"/>
              <w:rPr>
                <w:rFonts w:ascii="Times New Roman" w:hAnsi="Times New Roman" w:cs="Times New Roman"/>
                <w:sz w:val="24"/>
                <w:szCs w:val="24"/>
              </w:rPr>
            </w:pPr>
            <w:r w:rsidRPr="00B4664E">
              <w:rPr>
                <w:rFonts w:ascii="Times New Roman" w:hAnsi="Times New Roman" w:cs="Times New Roman"/>
                <w:sz w:val="24"/>
                <w:szCs w:val="24"/>
              </w:rPr>
              <w:t>Всего в 1-м квартале выдано более 200 предписаний о перерасчетах. Почти 60% из них касались устранения нарушений при начислении платы за три вида коммунальных услуг: отопление (53 предписания), горячее водоснабжение (39) и обращение с тверды</w:t>
            </w:r>
            <w:r>
              <w:rPr>
                <w:rFonts w:ascii="Times New Roman" w:hAnsi="Times New Roman" w:cs="Times New Roman"/>
                <w:sz w:val="24"/>
                <w:szCs w:val="24"/>
              </w:rPr>
              <w:t>ми коммунальными отходами (37).</w:t>
            </w:r>
          </w:p>
          <w:p w:rsidR="00637AFA" w:rsidRDefault="00637AFA" w:rsidP="00B4664E">
            <w:pPr>
              <w:jc w:val="both"/>
              <w:rPr>
                <w:rFonts w:ascii="Times New Roman" w:hAnsi="Times New Roman" w:cs="Times New Roman"/>
                <w:sz w:val="24"/>
                <w:szCs w:val="24"/>
              </w:rPr>
            </w:pPr>
            <w:r w:rsidRPr="00B4664E">
              <w:rPr>
                <w:rFonts w:ascii="Times New Roman" w:hAnsi="Times New Roman" w:cs="Times New Roman"/>
                <w:sz w:val="24"/>
                <w:szCs w:val="24"/>
              </w:rPr>
              <w:t>В результате первые две услуги стали лидерами и по возвращенным жителям Подмосковья суммам. За отопление им вернули 6,9 миллиона рублей, за ГВС – 4,4 миллиона. На третьем месте по этому показателю – коммунальные ресурсы, потребляемые при содержании общедомового имущества (4,3 миллиона).</w:t>
            </w:r>
          </w:p>
        </w:tc>
      </w:tr>
      <w:tr w:rsidR="00637AFA" w:rsidTr="00637AFA">
        <w:trPr>
          <w:trHeight w:val="70"/>
        </w:trPr>
        <w:tc>
          <w:tcPr>
            <w:tcW w:w="728" w:type="dxa"/>
            <w:shd w:val="clear" w:color="auto" w:fill="FFFF00"/>
          </w:tcPr>
          <w:p w:rsidR="00637AFA" w:rsidRDefault="00637AFA" w:rsidP="009B62C2">
            <w:pPr>
              <w:jc w:val="center"/>
              <w:rPr>
                <w:rFonts w:ascii="Times New Roman" w:hAnsi="Times New Roman" w:cs="Times New Roman"/>
                <w:sz w:val="24"/>
                <w:szCs w:val="24"/>
              </w:rPr>
            </w:pPr>
          </w:p>
        </w:tc>
        <w:tc>
          <w:tcPr>
            <w:tcW w:w="5969" w:type="dxa"/>
            <w:shd w:val="clear" w:color="auto" w:fill="FFFF00"/>
          </w:tcPr>
          <w:p w:rsidR="00637AFA" w:rsidRDefault="00637AFA"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ГЖИ Московской области, 14 апреля 2020 г. - </w:t>
            </w:r>
            <w:r w:rsidRPr="00637AFA">
              <w:rPr>
                <w:rFonts w:ascii="Times New Roman" w:hAnsi="Times New Roman" w:cs="Times New Roman"/>
                <w:sz w:val="24"/>
                <w:szCs w:val="24"/>
              </w:rPr>
              <w:t>Оставаясь дома, жители более 3,7 тысяч многоквартирных домов Подмосковья могут вовремя провести годовые общие собрания собственников в электронном формате</w:t>
            </w:r>
          </w:p>
        </w:tc>
        <w:tc>
          <w:tcPr>
            <w:tcW w:w="8691" w:type="dxa"/>
            <w:shd w:val="clear" w:color="auto" w:fill="FFFF00"/>
          </w:tcPr>
          <w:p w:rsidR="00637AFA" w:rsidRP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t>Статья 45 Жилищного кодекса РФ обязывает собственников помещений в многоквартирном доме ежегодно проводить очередное общее собрание (ОСС). Это необходимо для принятия решений о содержании и текущем ремонте общего имущества, величине тарифа на их проведение, выборе способа управления, переводе жилых п</w:t>
            </w:r>
            <w:r>
              <w:rPr>
                <w:rFonts w:ascii="Times New Roman" w:hAnsi="Times New Roman" w:cs="Times New Roman"/>
                <w:sz w:val="24"/>
                <w:szCs w:val="24"/>
              </w:rPr>
              <w:t xml:space="preserve">омещений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нежилые и так далее.</w:t>
            </w:r>
          </w:p>
          <w:p w:rsidR="00637AFA" w:rsidRP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lastRenderedPageBreak/>
              <w:t xml:space="preserve">Жилищный кодекс предусматривает: ОСС проводится в течение второго квартала (если иное не решат сами собственники). </w:t>
            </w:r>
            <w:r>
              <w:rPr>
                <w:rFonts w:ascii="Times New Roman" w:hAnsi="Times New Roman" w:cs="Times New Roman"/>
                <w:sz w:val="24"/>
                <w:szCs w:val="24"/>
              </w:rPr>
              <w:t>В</w:t>
            </w:r>
            <w:r w:rsidRPr="00637AFA">
              <w:rPr>
                <w:rFonts w:ascii="Times New Roman" w:hAnsi="Times New Roman" w:cs="Times New Roman"/>
                <w:sz w:val="24"/>
                <w:szCs w:val="24"/>
              </w:rPr>
              <w:t xml:space="preserve"> 2020 году </w:t>
            </w:r>
            <w:r>
              <w:rPr>
                <w:rFonts w:ascii="Times New Roman" w:hAnsi="Times New Roman" w:cs="Times New Roman"/>
                <w:sz w:val="24"/>
                <w:szCs w:val="24"/>
              </w:rPr>
              <w:t>этот срок</w:t>
            </w:r>
            <w:r w:rsidRPr="00637AFA">
              <w:rPr>
                <w:rFonts w:ascii="Times New Roman" w:hAnsi="Times New Roman" w:cs="Times New Roman"/>
                <w:sz w:val="24"/>
                <w:szCs w:val="24"/>
              </w:rPr>
              <w:t xml:space="preserve"> наступил. Однако распространение новой </w:t>
            </w:r>
            <w:proofErr w:type="spellStart"/>
            <w:r w:rsidRPr="00637AFA">
              <w:rPr>
                <w:rFonts w:ascii="Times New Roman" w:hAnsi="Times New Roman" w:cs="Times New Roman"/>
                <w:sz w:val="24"/>
                <w:szCs w:val="24"/>
              </w:rPr>
              <w:t>коронавирусной</w:t>
            </w:r>
            <w:proofErr w:type="spellEnd"/>
            <w:r w:rsidRPr="00637AFA">
              <w:rPr>
                <w:rFonts w:ascii="Times New Roman" w:hAnsi="Times New Roman" w:cs="Times New Roman"/>
                <w:sz w:val="24"/>
                <w:szCs w:val="24"/>
              </w:rPr>
              <w:t xml:space="preserve"> инфекции</w:t>
            </w:r>
            <w:r>
              <w:rPr>
                <w:rFonts w:ascii="Times New Roman" w:hAnsi="Times New Roman" w:cs="Times New Roman"/>
                <w:sz w:val="24"/>
                <w:szCs w:val="24"/>
              </w:rPr>
              <w:t xml:space="preserve"> </w:t>
            </w:r>
            <w:r w:rsidRPr="00637AFA">
              <w:rPr>
                <w:rFonts w:ascii="Times New Roman" w:hAnsi="Times New Roman" w:cs="Times New Roman"/>
                <w:sz w:val="24"/>
                <w:szCs w:val="24"/>
              </w:rPr>
              <w:t>делает невозможной очную встречу всех жителей. Либо даже проведение «традиционного» заочного собрания с покв</w:t>
            </w:r>
            <w:r>
              <w:rPr>
                <w:rFonts w:ascii="Times New Roman" w:hAnsi="Times New Roman" w:cs="Times New Roman"/>
                <w:sz w:val="24"/>
                <w:szCs w:val="24"/>
              </w:rPr>
              <w:t>артирным обходом собственников.</w:t>
            </w:r>
          </w:p>
          <w:p w:rsidR="00637AFA" w:rsidRP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t>Однако жители 3 777 многоквартирных домов в Московской области имеют возможность воспользоваться нерабочими днями, чтобы решить насущные вопросы содержания своего дома, даже несмотря на самоизоляцию. Дело в том, что в свое время они перешли на эле</w:t>
            </w:r>
            <w:r>
              <w:rPr>
                <w:rFonts w:ascii="Times New Roman" w:hAnsi="Times New Roman" w:cs="Times New Roman"/>
                <w:sz w:val="24"/>
                <w:szCs w:val="24"/>
              </w:rPr>
              <w:t>ктронный формат проведения ОСС.</w:t>
            </w:r>
          </w:p>
          <w:p w:rsid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t>Переход на такую форму в Подмосковье начался в 2019 году в пяти пилотных муниципальных образованиях (Балашиха, Королев, Подольск, Реутов, Серпухов). Уже в середине прошлого года это стало доступно всем жителям региона. Здесь электронный формат голосования реализуется на базе Единой информационно-аналитической системы ЖКХ Московской области (ЕИАС ЖКХ).</w:t>
            </w:r>
          </w:p>
          <w:p w:rsidR="00637AFA" w:rsidRPr="00B4664E" w:rsidRDefault="00637AFA" w:rsidP="00637AFA">
            <w:pPr>
              <w:jc w:val="both"/>
              <w:rPr>
                <w:rFonts w:ascii="Times New Roman" w:hAnsi="Times New Roman" w:cs="Times New Roman"/>
                <w:sz w:val="24"/>
                <w:szCs w:val="24"/>
              </w:rPr>
            </w:pPr>
            <w:r>
              <w:rPr>
                <w:rFonts w:ascii="Times New Roman" w:hAnsi="Times New Roman" w:cs="Times New Roman"/>
                <w:sz w:val="24"/>
                <w:szCs w:val="24"/>
              </w:rPr>
              <w:t>Д</w:t>
            </w:r>
            <w:r w:rsidRPr="00637AFA">
              <w:rPr>
                <w:rFonts w:ascii="Times New Roman" w:hAnsi="Times New Roman" w:cs="Times New Roman"/>
                <w:sz w:val="24"/>
                <w:szCs w:val="24"/>
              </w:rPr>
              <w:t>ля того</w:t>
            </w:r>
            <w:proofErr w:type="gramStart"/>
            <w:r w:rsidRPr="00637AFA">
              <w:rPr>
                <w:rFonts w:ascii="Times New Roman" w:hAnsi="Times New Roman" w:cs="Times New Roman"/>
                <w:sz w:val="24"/>
                <w:szCs w:val="24"/>
              </w:rPr>
              <w:t>,</w:t>
            </w:r>
            <w:proofErr w:type="gramEnd"/>
            <w:r w:rsidRPr="00637AFA">
              <w:rPr>
                <w:rFonts w:ascii="Times New Roman" w:hAnsi="Times New Roman" w:cs="Times New Roman"/>
                <w:sz w:val="24"/>
                <w:szCs w:val="24"/>
              </w:rPr>
              <w:t xml:space="preserve"> чтобы перейти на электронный формат, законодательство требует сначала включить данный вопрос в повестку проведения «обычного» собрания собственников. Сейчас оно невозможно.</w:t>
            </w:r>
            <w:r>
              <w:rPr>
                <w:rFonts w:ascii="Times New Roman" w:hAnsi="Times New Roman" w:cs="Times New Roman"/>
                <w:sz w:val="24"/>
                <w:szCs w:val="24"/>
              </w:rPr>
              <w:t xml:space="preserve"> Р</w:t>
            </w:r>
            <w:r w:rsidRPr="00637AFA">
              <w:rPr>
                <w:rFonts w:ascii="Times New Roman" w:hAnsi="Times New Roman" w:cs="Times New Roman"/>
                <w:sz w:val="24"/>
                <w:szCs w:val="24"/>
              </w:rPr>
              <w:t xml:space="preserve">уководитель </w:t>
            </w:r>
            <w:proofErr w:type="spellStart"/>
            <w:r w:rsidRPr="00637AFA">
              <w:rPr>
                <w:rFonts w:ascii="Times New Roman" w:hAnsi="Times New Roman" w:cs="Times New Roman"/>
                <w:sz w:val="24"/>
                <w:szCs w:val="24"/>
              </w:rPr>
              <w:t>Госжилинспекции</w:t>
            </w:r>
            <w:proofErr w:type="spellEnd"/>
            <w:r w:rsidRPr="00637AFA">
              <w:rPr>
                <w:rFonts w:ascii="Times New Roman" w:hAnsi="Times New Roman" w:cs="Times New Roman"/>
                <w:sz w:val="24"/>
                <w:szCs w:val="24"/>
              </w:rPr>
              <w:t xml:space="preserve"> Московской области Ольга Федина</w:t>
            </w:r>
            <w:r>
              <w:rPr>
                <w:rFonts w:ascii="Times New Roman" w:hAnsi="Times New Roman" w:cs="Times New Roman"/>
                <w:sz w:val="24"/>
                <w:szCs w:val="24"/>
              </w:rPr>
              <w:t xml:space="preserve"> </w:t>
            </w:r>
            <w:r w:rsidRPr="00637AFA">
              <w:rPr>
                <w:rFonts w:ascii="Times New Roman" w:hAnsi="Times New Roman" w:cs="Times New Roman"/>
                <w:sz w:val="24"/>
                <w:szCs w:val="24"/>
              </w:rPr>
              <w:t>рекоменду</w:t>
            </w:r>
            <w:r>
              <w:rPr>
                <w:rFonts w:ascii="Times New Roman" w:hAnsi="Times New Roman" w:cs="Times New Roman"/>
                <w:sz w:val="24"/>
                <w:szCs w:val="24"/>
              </w:rPr>
              <w:t>ет</w:t>
            </w:r>
            <w:r w:rsidRPr="00637AFA">
              <w:rPr>
                <w:rFonts w:ascii="Times New Roman" w:hAnsi="Times New Roman" w:cs="Times New Roman"/>
                <w:sz w:val="24"/>
                <w:szCs w:val="24"/>
              </w:rPr>
              <w:t xml:space="preserve"> всем жителям </w:t>
            </w:r>
            <w:r>
              <w:rPr>
                <w:rFonts w:ascii="Times New Roman" w:hAnsi="Times New Roman" w:cs="Times New Roman"/>
                <w:sz w:val="24"/>
                <w:szCs w:val="24"/>
              </w:rPr>
              <w:t>принять соответствующие решения, когда ситуация это позволит.</w:t>
            </w:r>
          </w:p>
        </w:tc>
      </w:tr>
      <w:tr w:rsidR="00893C96" w:rsidTr="00893C96">
        <w:trPr>
          <w:trHeight w:val="1103"/>
        </w:trPr>
        <w:tc>
          <w:tcPr>
            <w:tcW w:w="728" w:type="dxa"/>
            <w:shd w:val="clear" w:color="auto" w:fill="FFFF00"/>
          </w:tcPr>
          <w:p w:rsidR="00893C96" w:rsidRDefault="00893C96" w:rsidP="009B62C2">
            <w:pPr>
              <w:jc w:val="center"/>
              <w:rPr>
                <w:rFonts w:ascii="Times New Roman" w:hAnsi="Times New Roman" w:cs="Times New Roman"/>
                <w:sz w:val="24"/>
                <w:szCs w:val="24"/>
              </w:rPr>
            </w:pPr>
          </w:p>
        </w:tc>
        <w:tc>
          <w:tcPr>
            <w:tcW w:w="5969" w:type="dxa"/>
            <w:shd w:val="clear" w:color="auto" w:fill="FFFF00"/>
          </w:tcPr>
          <w:p w:rsidR="00893C96" w:rsidRPr="003D7FA9" w:rsidRDefault="00893C96" w:rsidP="00A72B1B">
            <w:pPr>
              <w:jc w:val="both"/>
              <w:rPr>
                <w:rFonts w:ascii="Times New Roman" w:hAnsi="Times New Roman" w:cs="Times New Roman"/>
                <w:sz w:val="24"/>
                <w:szCs w:val="24"/>
              </w:rPr>
            </w:pPr>
            <w:r w:rsidRPr="00A72B1B">
              <w:rPr>
                <w:rFonts w:ascii="Times New Roman" w:hAnsi="Times New Roman" w:cs="Times New Roman"/>
                <w:sz w:val="24"/>
                <w:szCs w:val="24"/>
              </w:rPr>
              <w:t xml:space="preserve">Постановление Правительства Московской области от 15.04.2020 № 204/10 </w:t>
            </w:r>
            <w:r>
              <w:rPr>
                <w:rFonts w:ascii="Times New Roman" w:hAnsi="Times New Roman" w:cs="Times New Roman"/>
                <w:sz w:val="24"/>
                <w:szCs w:val="24"/>
              </w:rPr>
              <w:t>«</w:t>
            </w:r>
            <w:r w:rsidRPr="00A72B1B">
              <w:rPr>
                <w:rFonts w:ascii="Times New Roman" w:hAnsi="Times New Roman" w:cs="Times New Roman"/>
                <w:sz w:val="24"/>
                <w:szCs w:val="24"/>
              </w:rPr>
              <w:t xml:space="preserve">О признании </w:t>
            </w:r>
            <w:proofErr w:type="gramStart"/>
            <w:r w:rsidRPr="00A72B1B">
              <w:rPr>
                <w:rFonts w:ascii="Times New Roman" w:hAnsi="Times New Roman" w:cs="Times New Roman"/>
                <w:sz w:val="24"/>
                <w:szCs w:val="24"/>
              </w:rPr>
              <w:t>утратившими</w:t>
            </w:r>
            <w:proofErr w:type="gramEnd"/>
            <w:r w:rsidRPr="00A72B1B">
              <w:rPr>
                <w:rFonts w:ascii="Times New Roman" w:hAnsi="Times New Roman" w:cs="Times New Roman"/>
                <w:sz w:val="24"/>
                <w:szCs w:val="24"/>
              </w:rPr>
              <w:t xml:space="preserve"> силу некоторых постановлений Правительства Московской области в сфере отдыха и оздоровления дет</w:t>
            </w:r>
            <w:r>
              <w:rPr>
                <w:rFonts w:ascii="Times New Roman" w:hAnsi="Times New Roman" w:cs="Times New Roman"/>
                <w:sz w:val="24"/>
                <w:szCs w:val="24"/>
              </w:rPr>
              <w:t>ей»</w:t>
            </w:r>
          </w:p>
        </w:tc>
        <w:tc>
          <w:tcPr>
            <w:tcW w:w="8691" w:type="dxa"/>
            <w:shd w:val="clear" w:color="auto" w:fill="FFFF00"/>
          </w:tcPr>
          <w:p w:rsidR="00893C96" w:rsidRDefault="00893C96" w:rsidP="009B62C2">
            <w:pPr>
              <w:jc w:val="both"/>
              <w:rPr>
                <w:rFonts w:ascii="Times New Roman" w:hAnsi="Times New Roman" w:cs="Times New Roman"/>
                <w:sz w:val="24"/>
                <w:szCs w:val="24"/>
              </w:rPr>
            </w:pPr>
            <w:proofErr w:type="gramStart"/>
            <w:r>
              <w:rPr>
                <w:rFonts w:ascii="Times New Roman" w:hAnsi="Times New Roman" w:cs="Times New Roman"/>
                <w:sz w:val="24"/>
                <w:szCs w:val="24"/>
              </w:rPr>
              <w:t>Признаны</w:t>
            </w:r>
            <w:proofErr w:type="gramEnd"/>
            <w:r>
              <w:rPr>
                <w:rFonts w:ascii="Times New Roman" w:hAnsi="Times New Roman" w:cs="Times New Roman"/>
                <w:sz w:val="24"/>
                <w:szCs w:val="24"/>
              </w:rPr>
              <w:t xml:space="preserve"> утратившими силу:</w:t>
            </w:r>
          </w:p>
          <w:p w:rsidR="00893C96" w:rsidRDefault="00893C96" w:rsidP="00A72B1B">
            <w:pPr>
              <w:jc w:val="both"/>
              <w:rPr>
                <w:rFonts w:ascii="Times New Roman" w:hAnsi="Times New Roman" w:cs="Times New Roman"/>
                <w:sz w:val="24"/>
                <w:szCs w:val="24"/>
              </w:rPr>
            </w:pPr>
            <w:r>
              <w:rPr>
                <w:rFonts w:ascii="Times New Roman" w:hAnsi="Times New Roman" w:cs="Times New Roman"/>
                <w:sz w:val="24"/>
                <w:szCs w:val="24"/>
              </w:rPr>
              <w:t xml:space="preserve">- </w:t>
            </w:r>
            <w:r w:rsidRPr="00A72B1B">
              <w:rPr>
                <w:rFonts w:ascii="Times New Roman" w:hAnsi="Times New Roman" w:cs="Times New Roman"/>
                <w:sz w:val="24"/>
                <w:szCs w:val="24"/>
              </w:rPr>
              <w:t xml:space="preserve">Постановление Правительства Московской области от </w:t>
            </w:r>
            <w:r>
              <w:rPr>
                <w:rFonts w:ascii="Times New Roman" w:hAnsi="Times New Roman" w:cs="Times New Roman"/>
                <w:sz w:val="24"/>
                <w:szCs w:val="24"/>
              </w:rPr>
              <w:t>21.03.2007</w:t>
            </w:r>
            <w:r w:rsidRPr="00A72B1B">
              <w:rPr>
                <w:rFonts w:ascii="Times New Roman" w:hAnsi="Times New Roman" w:cs="Times New Roman"/>
                <w:sz w:val="24"/>
                <w:szCs w:val="24"/>
              </w:rPr>
              <w:t xml:space="preserve"> № </w:t>
            </w:r>
            <w:r>
              <w:rPr>
                <w:rFonts w:ascii="Times New Roman" w:hAnsi="Times New Roman" w:cs="Times New Roman"/>
                <w:sz w:val="24"/>
                <w:szCs w:val="24"/>
              </w:rPr>
              <w:t>179</w:t>
            </w:r>
            <w:r w:rsidRPr="00A72B1B">
              <w:rPr>
                <w:rFonts w:ascii="Times New Roman" w:hAnsi="Times New Roman" w:cs="Times New Roman"/>
                <w:sz w:val="24"/>
                <w:szCs w:val="24"/>
              </w:rPr>
              <w:t>/10</w:t>
            </w:r>
            <w:r>
              <w:rPr>
                <w:rFonts w:ascii="Times New Roman" w:hAnsi="Times New Roman" w:cs="Times New Roman"/>
                <w:sz w:val="24"/>
                <w:szCs w:val="24"/>
              </w:rPr>
              <w:t xml:space="preserve"> «О Московском областном координационном совете по организации отдыха, оздоровления и занятости детей»</w:t>
            </w:r>
          </w:p>
          <w:p w:rsidR="00893C96" w:rsidRDefault="00893C96" w:rsidP="00A72B1B">
            <w:pPr>
              <w:jc w:val="both"/>
              <w:rPr>
                <w:rFonts w:ascii="Times New Roman" w:hAnsi="Times New Roman" w:cs="Times New Roman"/>
                <w:sz w:val="24"/>
                <w:szCs w:val="24"/>
              </w:rPr>
            </w:pPr>
            <w:r>
              <w:rPr>
                <w:rFonts w:ascii="Times New Roman" w:hAnsi="Times New Roman" w:cs="Times New Roman"/>
                <w:sz w:val="24"/>
                <w:szCs w:val="24"/>
              </w:rPr>
              <w:t xml:space="preserve">- </w:t>
            </w:r>
            <w:r w:rsidRPr="00A72B1B">
              <w:rPr>
                <w:rFonts w:ascii="Times New Roman" w:hAnsi="Times New Roman" w:cs="Times New Roman"/>
                <w:sz w:val="24"/>
                <w:szCs w:val="24"/>
              </w:rPr>
              <w:t xml:space="preserve">Постановление Правительства Московской области от </w:t>
            </w:r>
            <w:r>
              <w:rPr>
                <w:rFonts w:ascii="Times New Roman" w:hAnsi="Times New Roman" w:cs="Times New Roman"/>
                <w:sz w:val="24"/>
                <w:szCs w:val="24"/>
              </w:rPr>
              <w:t>10.03.2011</w:t>
            </w:r>
            <w:r w:rsidRPr="00A72B1B">
              <w:rPr>
                <w:rFonts w:ascii="Times New Roman" w:hAnsi="Times New Roman" w:cs="Times New Roman"/>
                <w:sz w:val="24"/>
                <w:szCs w:val="24"/>
              </w:rPr>
              <w:t xml:space="preserve"> №</w:t>
            </w:r>
            <w:r>
              <w:rPr>
                <w:rFonts w:ascii="Times New Roman" w:hAnsi="Times New Roman" w:cs="Times New Roman"/>
                <w:sz w:val="24"/>
                <w:szCs w:val="24"/>
              </w:rPr>
              <w:t>203/7 «О внесении изменений в Постановление</w:t>
            </w:r>
            <w:r w:rsidRPr="00A72B1B">
              <w:rPr>
                <w:rFonts w:ascii="Times New Roman" w:hAnsi="Times New Roman" w:cs="Times New Roman"/>
                <w:sz w:val="24"/>
                <w:szCs w:val="24"/>
              </w:rPr>
              <w:t xml:space="preserve"> Правительства Московской области от </w:t>
            </w:r>
            <w:r>
              <w:rPr>
                <w:rFonts w:ascii="Times New Roman" w:hAnsi="Times New Roman" w:cs="Times New Roman"/>
                <w:sz w:val="24"/>
                <w:szCs w:val="24"/>
              </w:rPr>
              <w:t>21.03.2007</w:t>
            </w:r>
            <w:r w:rsidRPr="00A72B1B">
              <w:rPr>
                <w:rFonts w:ascii="Times New Roman" w:hAnsi="Times New Roman" w:cs="Times New Roman"/>
                <w:sz w:val="24"/>
                <w:szCs w:val="24"/>
              </w:rPr>
              <w:t xml:space="preserve"> № </w:t>
            </w:r>
            <w:r>
              <w:rPr>
                <w:rFonts w:ascii="Times New Roman" w:hAnsi="Times New Roman" w:cs="Times New Roman"/>
                <w:sz w:val="24"/>
                <w:szCs w:val="24"/>
              </w:rPr>
              <w:t>179</w:t>
            </w:r>
            <w:r w:rsidRPr="00A72B1B">
              <w:rPr>
                <w:rFonts w:ascii="Times New Roman" w:hAnsi="Times New Roman" w:cs="Times New Roman"/>
                <w:sz w:val="24"/>
                <w:szCs w:val="24"/>
              </w:rPr>
              <w:t>/10</w:t>
            </w:r>
            <w:r>
              <w:rPr>
                <w:rFonts w:ascii="Times New Roman" w:hAnsi="Times New Roman" w:cs="Times New Roman"/>
                <w:sz w:val="24"/>
                <w:szCs w:val="24"/>
              </w:rPr>
              <w:t xml:space="preserve"> «О Московском областном координационном совете по организации отдыха, оздоровления и занятости детей»</w:t>
            </w:r>
          </w:p>
        </w:tc>
      </w:tr>
      <w:tr w:rsidR="004D1FD3" w:rsidTr="004D1FD3">
        <w:trPr>
          <w:trHeight w:val="1245"/>
        </w:trPr>
        <w:tc>
          <w:tcPr>
            <w:tcW w:w="728" w:type="dxa"/>
            <w:shd w:val="clear" w:color="auto" w:fill="FFFF00"/>
          </w:tcPr>
          <w:p w:rsidR="004D1FD3" w:rsidRDefault="004D1FD3" w:rsidP="009B62C2">
            <w:pPr>
              <w:jc w:val="center"/>
              <w:rPr>
                <w:rFonts w:ascii="Times New Roman" w:hAnsi="Times New Roman" w:cs="Times New Roman"/>
                <w:sz w:val="24"/>
                <w:szCs w:val="24"/>
              </w:rPr>
            </w:pPr>
          </w:p>
        </w:tc>
        <w:tc>
          <w:tcPr>
            <w:tcW w:w="5969" w:type="dxa"/>
            <w:shd w:val="clear" w:color="auto" w:fill="FFFF00"/>
          </w:tcPr>
          <w:p w:rsidR="004D1FD3" w:rsidRPr="00A72B1B" w:rsidRDefault="004D1FD3" w:rsidP="00893C96">
            <w:pPr>
              <w:jc w:val="both"/>
              <w:rPr>
                <w:rFonts w:ascii="Times New Roman" w:hAnsi="Times New Roman" w:cs="Times New Roman"/>
                <w:sz w:val="24"/>
                <w:szCs w:val="24"/>
              </w:rPr>
            </w:pPr>
            <w:r w:rsidRPr="00893C96">
              <w:rPr>
                <w:rFonts w:ascii="Times New Roman" w:hAnsi="Times New Roman" w:cs="Times New Roman"/>
                <w:sz w:val="24"/>
                <w:szCs w:val="24"/>
              </w:rPr>
              <w:t xml:space="preserve">Постановление Правительства Московской области от 15.04.2020 № 205/11 </w:t>
            </w:r>
            <w:r>
              <w:rPr>
                <w:rFonts w:ascii="Times New Roman" w:hAnsi="Times New Roman" w:cs="Times New Roman"/>
                <w:sz w:val="24"/>
                <w:szCs w:val="24"/>
              </w:rPr>
              <w:t>«</w:t>
            </w:r>
            <w:r w:rsidRPr="00893C96">
              <w:rPr>
                <w:rFonts w:ascii="Times New Roman" w:hAnsi="Times New Roman" w:cs="Times New Roman"/>
                <w:sz w:val="24"/>
                <w:szCs w:val="24"/>
              </w:rPr>
              <w:t xml:space="preserve">Об определении центрального исполнительного органа государственной власти Московской области, уполномоченного на выдачу подтверждения целевого назначения товаров, ввозимых на территорию Российской Федерации в целях реализации мер, направленных на предупреждение и предотвращение распространения новой </w:t>
            </w:r>
            <w:proofErr w:type="spellStart"/>
            <w:r w:rsidRPr="00893C96">
              <w:rPr>
                <w:rFonts w:ascii="Times New Roman" w:hAnsi="Times New Roman" w:cs="Times New Roman"/>
                <w:sz w:val="24"/>
                <w:szCs w:val="24"/>
              </w:rPr>
              <w:t>коронавирусной</w:t>
            </w:r>
            <w:proofErr w:type="spellEnd"/>
            <w:r w:rsidRPr="00893C96">
              <w:rPr>
                <w:rFonts w:ascii="Times New Roman" w:hAnsi="Times New Roman" w:cs="Times New Roman"/>
                <w:sz w:val="24"/>
                <w:szCs w:val="24"/>
              </w:rPr>
              <w:t xml:space="preserve"> инфекции (COVID-19)</w:t>
            </w:r>
            <w:r>
              <w:rPr>
                <w:rFonts w:ascii="Times New Roman" w:hAnsi="Times New Roman" w:cs="Times New Roman"/>
                <w:sz w:val="24"/>
                <w:szCs w:val="24"/>
              </w:rPr>
              <w:t>»</w:t>
            </w:r>
          </w:p>
        </w:tc>
        <w:tc>
          <w:tcPr>
            <w:tcW w:w="8691" w:type="dxa"/>
            <w:shd w:val="clear" w:color="auto" w:fill="FFFF00"/>
          </w:tcPr>
          <w:p w:rsidR="004D1FD3" w:rsidRDefault="004D1FD3" w:rsidP="00935792">
            <w:pPr>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на выдачу подтверждения целевого назначения товаров, ввозимых на территорию РФ в целях реализации мер, направленных на предупреждение и предотвращение распространения новой </w:t>
            </w:r>
            <w:proofErr w:type="spellStart"/>
            <w:r w:rsidRPr="00893C96">
              <w:rPr>
                <w:rFonts w:ascii="Times New Roman" w:hAnsi="Times New Roman" w:cs="Times New Roman"/>
                <w:sz w:val="24"/>
                <w:szCs w:val="24"/>
              </w:rPr>
              <w:t>коронавирусной</w:t>
            </w:r>
            <w:proofErr w:type="spellEnd"/>
            <w:r w:rsidRPr="00893C96">
              <w:rPr>
                <w:rFonts w:ascii="Times New Roman" w:hAnsi="Times New Roman" w:cs="Times New Roman"/>
                <w:sz w:val="24"/>
                <w:szCs w:val="24"/>
              </w:rPr>
              <w:t xml:space="preserve"> инфекции (COVID-19)</w:t>
            </w:r>
            <w:r>
              <w:rPr>
                <w:rFonts w:ascii="Times New Roman" w:hAnsi="Times New Roman" w:cs="Times New Roman"/>
                <w:sz w:val="24"/>
                <w:szCs w:val="24"/>
              </w:rPr>
              <w:t xml:space="preserve"> определено Министерство здравоохранения Московской области.</w:t>
            </w:r>
          </w:p>
        </w:tc>
      </w:tr>
      <w:tr w:rsidR="004D1FD3" w:rsidTr="00A72B1B">
        <w:trPr>
          <w:trHeight w:val="1245"/>
        </w:trPr>
        <w:tc>
          <w:tcPr>
            <w:tcW w:w="728" w:type="dxa"/>
            <w:shd w:val="clear" w:color="auto" w:fill="FFFF00"/>
          </w:tcPr>
          <w:p w:rsidR="004D1FD3" w:rsidRDefault="004D1FD3" w:rsidP="009B62C2">
            <w:pPr>
              <w:jc w:val="center"/>
              <w:rPr>
                <w:rFonts w:ascii="Times New Roman" w:hAnsi="Times New Roman" w:cs="Times New Roman"/>
                <w:sz w:val="24"/>
                <w:szCs w:val="24"/>
              </w:rPr>
            </w:pPr>
          </w:p>
        </w:tc>
        <w:tc>
          <w:tcPr>
            <w:tcW w:w="5969" w:type="dxa"/>
            <w:shd w:val="clear" w:color="auto" w:fill="FFFF00"/>
          </w:tcPr>
          <w:p w:rsidR="004D1FD3" w:rsidRPr="00893C96" w:rsidRDefault="004D1FD3" w:rsidP="004D1FD3">
            <w:pPr>
              <w:jc w:val="both"/>
              <w:rPr>
                <w:rFonts w:ascii="Times New Roman" w:hAnsi="Times New Roman" w:cs="Times New Roman"/>
                <w:sz w:val="24"/>
                <w:szCs w:val="24"/>
              </w:rPr>
            </w:pPr>
            <w:r w:rsidRPr="004D1FD3">
              <w:rPr>
                <w:rFonts w:ascii="Times New Roman" w:hAnsi="Times New Roman" w:cs="Times New Roman"/>
                <w:sz w:val="24"/>
                <w:szCs w:val="24"/>
              </w:rPr>
              <w:t xml:space="preserve">Распоряжение Министерства здравоохранения Московской области от 15.04.2020 №33-Р </w:t>
            </w:r>
            <w:r>
              <w:rPr>
                <w:rFonts w:ascii="Times New Roman" w:hAnsi="Times New Roman" w:cs="Times New Roman"/>
                <w:sz w:val="24"/>
                <w:szCs w:val="24"/>
              </w:rPr>
              <w:t>«</w:t>
            </w:r>
            <w:r w:rsidRPr="004D1FD3">
              <w:rPr>
                <w:rFonts w:ascii="Times New Roman" w:hAnsi="Times New Roman" w:cs="Times New Roman"/>
                <w:sz w:val="24"/>
                <w:szCs w:val="24"/>
              </w:rPr>
              <w:t xml:space="preserve">О маршрутизации пациентов с внебольничной пневмонией и подозрением на заболевание COVID-19 на территории Московской области на период обострения </w:t>
            </w:r>
            <w:proofErr w:type="spellStart"/>
            <w:r w:rsidRPr="004D1FD3">
              <w:rPr>
                <w:rFonts w:ascii="Times New Roman" w:hAnsi="Times New Roman" w:cs="Times New Roman"/>
                <w:sz w:val="24"/>
                <w:szCs w:val="24"/>
              </w:rPr>
              <w:t>эпидемилогической</w:t>
            </w:r>
            <w:proofErr w:type="spellEnd"/>
            <w:r w:rsidRPr="004D1FD3">
              <w:rPr>
                <w:rFonts w:ascii="Times New Roman" w:hAnsi="Times New Roman" w:cs="Times New Roman"/>
                <w:sz w:val="24"/>
                <w:szCs w:val="24"/>
              </w:rPr>
              <w:t xml:space="preserve"> обстановки, обусловленной распространением заболевания COVID-19</w:t>
            </w:r>
            <w:r>
              <w:rPr>
                <w:rFonts w:ascii="Times New Roman" w:hAnsi="Times New Roman" w:cs="Times New Roman"/>
                <w:sz w:val="24"/>
                <w:szCs w:val="24"/>
              </w:rPr>
              <w:t>»</w:t>
            </w:r>
          </w:p>
        </w:tc>
        <w:tc>
          <w:tcPr>
            <w:tcW w:w="8691" w:type="dxa"/>
            <w:shd w:val="clear" w:color="auto" w:fill="FFFF00"/>
          </w:tcPr>
          <w:p w:rsidR="004D1FD3" w:rsidRDefault="004D1FD3" w:rsidP="00935792">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приведенным в Распоряжении перечнем медицинских организаций </w:t>
            </w:r>
            <w:proofErr w:type="gramStart"/>
            <w:r>
              <w:rPr>
                <w:rFonts w:ascii="Times New Roman" w:hAnsi="Times New Roman" w:cs="Times New Roman"/>
                <w:sz w:val="24"/>
                <w:szCs w:val="24"/>
              </w:rPr>
              <w:t>утверждены</w:t>
            </w:r>
            <w:proofErr w:type="gramEnd"/>
            <w:r>
              <w:rPr>
                <w:rFonts w:ascii="Times New Roman" w:hAnsi="Times New Roman" w:cs="Times New Roman"/>
                <w:sz w:val="24"/>
                <w:szCs w:val="24"/>
              </w:rPr>
              <w:t>:</w:t>
            </w:r>
          </w:p>
          <w:p w:rsidR="004D1FD3" w:rsidRDefault="004D1FD3"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подтвержденным заболеванием </w:t>
            </w:r>
            <w:r w:rsidRPr="004D1FD3">
              <w:rPr>
                <w:rFonts w:ascii="Times New Roman" w:hAnsi="Times New Roman" w:cs="Times New Roman"/>
                <w:sz w:val="24"/>
                <w:szCs w:val="24"/>
              </w:rPr>
              <w:t>COVID-19</w:t>
            </w:r>
            <w:r>
              <w:rPr>
                <w:rFonts w:ascii="Times New Roman" w:hAnsi="Times New Roman" w:cs="Times New Roman"/>
                <w:sz w:val="24"/>
                <w:szCs w:val="24"/>
              </w:rPr>
              <w:t>;</w:t>
            </w:r>
          </w:p>
          <w:p w:rsidR="004D1FD3" w:rsidRDefault="004D1FD3"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тяжелой/крайне тяжелой формой пневмонии с подтвержденным заболеванием </w:t>
            </w:r>
            <w:r w:rsidRPr="004D1FD3">
              <w:rPr>
                <w:rFonts w:ascii="Times New Roman" w:hAnsi="Times New Roman" w:cs="Times New Roman"/>
                <w:sz w:val="24"/>
                <w:szCs w:val="24"/>
              </w:rPr>
              <w:t>COVID-19</w:t>
            </w:r>
            <w:r>
              <w:rPr>
                <w:rFonts w:ascii="Times New Roman" w:hAnsi="Times New Roman" w:cs="Times New Roman"/>
                <w:sz w:val="24"/>
                <w:szCs w:val="24"/>
              </w:rPr>
              <w:t xml:space="preserve"> и возможностью проведения КТ диагностики;</w:t>
            </w:r>
          </w:p>
          <w:p w:rsidR="004D1FD3" w:rsidRDefault="004D1FD3" w:rsidP="004D1FD3">
            <w:pPr>
              <w:jc w:val="both"/>
              <w:rPr>
                <w:rFonts w:ascii="Times New Roman" w:hAnsi="Times New Roman" w:cs="Times New Roman"/>
                <w:sz w:val="24"/>
                <w:szCs w:val="24"/>
              </w:rPr>
            </w:pPr>
            <w:r>
              <w:rPr>
                <w:rFonts w:ascii="Times New Roman" w:hAnsi="Times New Roman" w:cs="Times New Roman"/>
                <w:sz w:val="24"/>
                <w:szCs w:val="24"/>
              </w:rPr>
              <w:t xml:space="preserve"> - маршрутизация пациентов с внебольничными пневмониями с подозрением на заболевание </w:t>
            </w:r>
            <w:r w:rsidRPr="004D1FD3">
              <w:rPr>
                <w:rFonts w:ascii="Times New Roman" w:hAnsi="Times New Roman" w:cs="Times New Roman"/>
                <w:sz w:val="24"/>
                <w:szCs w:val="24"/>
              </w:rPr>
              <w:t>COVID-19</w:t>
            </w:r>
            <w:r>
              <w:rPr>
                <w:rFonts w:ascii="Times New Roman" w:hAnsi="Times New Roman" w:cs="Times New Roman"/>
                <w:sz w:val="24"/>
                <w:szCs w:val="24"/>
              </w:rPr>
              <w:t>;</w:t>
            </w:r>
          </w:p>
          <w:p w:rsidR="004D1FD3" w:rsidRDefault="004D1FD3"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подозрением (подтвержденным) на заболевание </w:t>
            </w:r>
            <w:r w:rsidRPr="004D1FD3">
              <w:rPr>
                <w:rFonts w:ascii="Times New Roman" w:hAnsi="Times New Roman" w:cs="Times New Roman"/>
                <w:sz w:val="24"/>
                <w:szCs w:val="24"/>
              </w:rPr>
              <w:t>COVID-19</w:t>
            </w:r>
            <w:r>
              <w:rPr>
                <w:rFonts w:ascii="Times New Roman" w:hAnsi="Times New Roman" w:cs="Times New Roman"/>
                <w:sz w:val="24"/>
                <w:szCs w:val="24"/>
              </w:rPr>
              <w:t xml:space="preserve"> для оказания специализированной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омощи в стационарных условиях в экстренной и неотложной формах.</w:t>
            </w:r>
          </w:p>
        </w:tc>
      </w:tr>
      <w:tr w:rsidR="00A61242" w:rsidTr="007B3609">
        <w:trPr>
          <w:trHeight w:val="270"/>
        </w:trPr>
        <w:tc>
          <w:tcPr>
            <w:tcW w:w="15388" w:type="dxa"/>
            <w:gridSpan w:val="3"/>
            <w:shd w:val="clear" w:color="auto" w:fill="92D050"/>
          </w:tcPr>
          <w:p w:rsidR="00A61242" w:rsidRPr="004F6E6A" w:rsidRDefault="00A61242" w:rsidP="007B3609">
            <w:pPr>
              <w:jc w:val="center"/>
              <w:rPr>
                <w:rFonts w:ascii="Times New Roman" w:hAnsi="Times New Roman" w:cs="Times New Roman"/>
                <w:b/>
                <w:sz w:val="24"/>
                <w:szCs w:val="24"/>
                <w:lang w:val="en-US"/>
              </w:rPr>
            </w:pPr>
            <w:r w:rsidRPr="00A61242">
              <w:rPr>
                <w:rFonts w:ascii="Times New Roman" w:hAnsi="Times New Roman" w:cs="Times New Roman"/>
                <w:b/>
                <w:sz w:val="24"/>
                <w:szCs w:val="24"/>
              </w:rPr>
              <w:t xml:space="preserve">ИНЫЕ </w:t>
            </w:r>
          </w:p>
        </w:tc>
      </w:tr>
      <w:tr w:rsidR="00EB0158" w:rsidTr="00EB0158">
        <w:trPr>
          <w:trHeight w:val="690"/>
        </w:trPr>
        <w:tc>
          <w:tcPr>
            <w:tcW w:w="728" w:type="dxa"/>
            <w:shd w:val="clear" w:color="auto" w:fill="FFFF00"/>
          </w:tcPr>
          <w:p w:rsidR="00EB0158" w:rsidRDefault="00EB0158" w:rsidP="00E03595">
            <w:pPr>
              <w:jc w:val="center"/>
              <w:rPr>
                <w:rFonts w:ascii="Times New Roman" w:hAnsi="Times New Roman" w:cs="Times New Roman"/>
                <w:sz w:val="24"/>
                <w:szCs w:val="24"/>
              </w:rPr>
            </w:pPr>
          </w:p>
        </w:tc>
        <w:tc>
          <w:tcPr>
            <w:tcW w:w="5969" w:type="dxa"/>
            <w:shd w:val="clear" w:color="auto" w:fill="FFFF00"/>
          </w:tcPr>
          <w:p w:rsidR="00EB0158" w:rsidRPr="00A61242" w:rsidRDefault="00EB0158" w:rsidP="00EB0158">
            <w:pPr>
              <w:jc w:val="both"/>
              <w:rPr>
                <w:rFonts w:ascii="Times New Roman" w:hAnsi="Times New Roman" w:cs="Times New Roman"/>
                <w:sz w:val="24"/>
                <w:szCs w:val="24"/>
              </w:rPr>
            </w:pPr>
            <w:r>
              <w:rPr>
                <w:rFonts w:ascii="Times New Roman" w:hAnsi="Times New Roman" w:cs="Times New Roman"/>
                <w:sz w:val="24"/>
                <w:szCs w:val="24"/>
              </w:rPr>
              <w:t xml:space="preserve">Жители Балашихи, Королёва и Реутова могут воспользоваться услугами </w:t>
            </w:r>
            <w:r w:rsidRPr="00EB0158">
              <w:rPr>
                <w:rFonts w:ascii="Times New Roman" w:hAnsi="Times New Roman" w:cs="Times New Roman"/>
                <w:sz w:val="24"/>
                <w:szCs w:val="24"/>
              </w:rPr>
              <w:t>расчетно-кассового центра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НеДолжник</w:t>
            </w:r>
            <w:proofErr w:type="spellEnd"/>
            <w:r>
              <w:rPr>
                <w:rFonts w:ascii="Times New Roman" w:hAnsi="Times New Roman" w:cs="Times New Roman"/>
                <w:sz w:val="24"/>
                <w:szCs w:val="24"/>
              </w:rPr>
              <w:t>»</w:t>
            </w:r>
          </w:p>
        </w:tc>
        <w:tc>
          <w:tcPr>
            <w:tcW w:w="8691" w:type="dxa"/>
            <w:shd w:val="clear" w:color="auto" w:fill="FFFF00"/>
          </w:tcPr>
          <w:p w:rsidR="00EB0158" w:rsidRPr="00A61242" w:rsidRDefault="00EB0158" w:rsidP="00EB0158">
            <w:pPr>
              <w:jc w:val="both"/>
              <w:rPr>
                <w:rFonts w:ascii="Times New Roman" w:hAnsi="Times New Roman" w:cs="Times New Roman"/>
                <w:sz w:val="24"/>
                <w:szCs w:val="24"/>
              </w:rPr>
            </w:pPr>
            <w:r w:rsidRPr="00EB0158">
              <w:rPr>
                <w:rFonts w:ascii="Times New Roman" w:hAnsi="Times New Roman" w:cs="Times New Roman"/>
                <w:sz w:val="24"/>
                <w:szCs w:val="24"/>
              </w:rPr>
              <w:t>Зарегистрировавшись</w:t>
            </w:r>
            <w:r>
              <w:rPr>
                <w:rFonts w:ascii="Times New Roman" w:hAnsi="Times New Roman" w:cs="Times New Roman"/>
                <w:sz w:val="24"/>
                <w:szCs w:val="24"/>
              </w:rPr>
              <w:t xml:space="preserve"> на сайте </w:t>
            </w:r>
            <w:hyperlink r:id="rId9" w:history="1">
              <w:r w:rsidRPr="00030A46">
                <w:rPr>
                  <w:rStyle w:val="a5"/>
                  <w:rFonts w:ascii="Times New Roman" w:hAnsi="Times New Roman" w:cs="Times New Roman"/>
                  <w:sz w:val="24"/>
                  <w:szCs w:val="24"/>
                </w:rPr>
                <w:t>https://недолжник.рф</w:t>
              </w:r>
            </w:hyperlink>
            <w:r>
              <w:rPr>
                <w:rFonts w:ascii="Times New Roman" w:hAnsi="Times New Roman" w:cs="Times New Roman"/>
                <w:sz w:val="24"/>
                <w:szCs w:val="24"/>
              </w:rPr>
              <w:t xml:space="preserve">, </w:t>
            </w:r>
            <w:r w:rsidRPr="00EB0158">
              <w:rPr>
                <w:rFonts w:ascii="Times New Roman" w:hAnsi="Times New Roman" w:cs="Times New Roman"/>
                <w:sz w:val="24"/>
                <w:szCs w:val="24"/>
              </w:rPr>
              <w:t>абоненты могут передавать показания приборов учета, проверять наличие задолженностей и оплачивать ЖКУ без комиссии.</w:t>
            </w:r>
          </w:p>
        </w:tc>
      </w:tr>
    </w:tbl>
    <w:p w:rsidR="002820F8" w:rsidRPr="002778C2" w:rsidRDefault="002820F8" w:rsidP="002820F8">
      <w:pPr>
        <w:rPr>
          <w:rFonts w:ascii="Times New Roman" w:hAnsi="Times New Roman" w:cs="Times New Roman"/>
          <w:sz w:val="24"/>
          <w:szCs w:val="24"/>
        </w:rPr>
      </w:pPr>
    </w:p>
    <w:p w:rsidR="009C7E7F" w:rsidRDefault="009C7E7F" w:rsidP="009C7E7F">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16FA7"/>
    <w:rsid w:val="00031032"/>
    <w:rsid w:val="000324FF"/>
    <w:rsid w:val="00045339"/>
    <w:rsid w:val="00060B40"/>
    <w:rsid w:val="0006338F"/>
    <w:rsid w:val="000754FA"/>
    <w:rsid w:val="000815CF"/>
    <w:rsid w:val="000825FD"/>
    <w:rsid w:val="000D03AF"/>
    <w:rsid w:val="000D269B"/>
    <w:rsid w:val="00104EAF"/>
    <w:rsid w:val="00106EB9"/>
    <w:rsid w:val="00123568"/>
    <w:rsid w:val="00156B82"/>
    <w:rsid w:val="00165652"/>
    <w:rsid w:val="001815B9"/>
    <w:rsid w:val="00192745"/>
    <w:rsid w:val="001B37B8"/>
    <w:rsid w:val="001B4D1E"/>
    <w:rsid w:val="001E1328"/>
    <w:rsid w:val="001E538D"/>
    <w:rsid w:val="001F1FFB"/>
    <w:rsid w:val="00202D62"/>
    <w:rsid w:val="00250163"/>
    <w:rsid w:val="00252483"/>
    <w:rsid w:val="00265916"/>
    <w:rsid w:val="00271FD9"/>
    <w:rsid w:val="002820F8"/>
    <w:rsid w:val="00291FE7"/>
    <w:rsid w:val="002A4653"/>
    <w:rsid w:val="002B58ED"/>
    <w:rsid w:val="002D68AB"/>
    <w:rsid w:val="002D7105"/>
    <w:rsid w:val="003471F2"/>
    <w:rsid w:val="003D7FA9"/>
    <w:rsid w:val="003E2ED7"/>
    <w:rsid w:val="003F0A95"/>
    <w:rsid w:val="003F6897"/>
    <w:rsid w:val="00411D7C"/>
    <w:rsid w:val="00412E35"/>
    <w:rsid w:val="0046767E"/>
    <w:rsid w:val="004A12C4"/>
    <w:rsid w:val="004D1FD3"/>
    <w:rsid w:val="004E186D"/>
    <w:rsid w:val="004E6B49"/>
    <w:rsid w:val="004F6E6A"/>
    <w:rsid w:val="00504289"/>
    <w:rsid w:val="00507B0E"/>
    <w:rsid w:val="00512EAC"/>
    <w:rsid w:val="00564AAA"/>
    <w:rsid w:val="005B058E"/>
    <w:rsid w:val="005B7D8C"/>
    <w:rsid w:val="005D735A"/>
    <w:rsid w:val="005E4F3F"/>
    <w:rsid w:val="005F19B9"/>
    <w:rsid w:val="005F4B65"/>
    <w:rsid w:val="005F7824"/>
    <w:rsid w:val="00637AFA"/>
    <w:rsid w:val="00640F46"/>
    <w:rsid w:val="006411E6"/>
    <w:rsid w:val="00666981"/>
    <w:rsid w:val="006670B5"/>
    <w:rsid w:val="006C2975"/>
    <w:rsid w:val="006D6F85"/>
    <w:rsid w:val="006E79E4"/>
    <w:rsid w:val="007126D3"/>
    <w:rsid w:val="00713B3F"/>
    <w:rsid w:val="00720603"/>
    <w:rsid w:val="007262F0"/>
    <w:rsid w:val="0073073D"/>
    <w:rsid w:val="007312F9"/>
    <w:rsid w:val="007500A2"/>
    <w:rsid w:val="00795C5D"/>
    <w:rsid w:val="007B3609"/>
    <w:rsid w:val="007C136F"/>
    <w:rsid w:val="00803668"/>
    <w:rsid w:val="008540AE"/>
    <w:rsid w:val="00856E49"/>
    <w:rsid w:val="0086594C"/>
    <w:rsid w:val="00875E41"/>
    <w:rsid w:val="00885C3E"/>
    <w:rsid w:val="00893C96"/>
    <w:rsid w:val="008B07DD"/>
    <w:rsid w:val="008D78E0"/>
    <w:rsid w:val="008F09EF"/>
    <w:rsid w:val="008F0DF8"/>
    <w:rsid w:val="008F6374"/>
    <w:rsid w:val="009178C3"/>
    <w:rsid w:val="00935792"/>
    <w:rsid w:val="009676FD"/>
    <w:rsid w:val="009B1494"/>
    <w:rsid w:val="009B62C2"/>
    <w:rsid w:val="009C7E7F"/>
    <w:rsid w:val="009D347A"/>
    <w:rsid w:val="009D3B18"/>
    <w:rsid w:val="009D71E2"/>
    <w:rsid w:val="00A116FB"/>
    <w:rsid w:val="00A11E8A"/>
    <w:rsid w:val="00A26061"/>
    <w:rsid w:val="00A37DC8"/>
    <w:rsid w:val="00A4102E"/>
    <w:rsid w:val="00A44353"/>
    <w:rsid w:val="00A45153"/>
    <w:rsid w:val="00A61242"/>
    <w:rsid w:val="00A63743"/>
    <w:rsid w:val="00A72B1B"/>
    <w:rsid w:val="00A90E05"/>
    <w:rsid w:val="00AA7B38"/>
    <w:rsid w:val="00AB2A46"/>
    <w:rsid w:val="00AF50AB"/>
    <w:rsid w:val="00B0099C"/>
    <w:rsid w:val="00B04BDB"/>
    <w:rsid w:val="00B4664E"/>
    <w:rsid w:val="00B5052D"/>
    <w:rsid w:val="00B51322"/>
    <w:rsid w:val="00B55581"/>
    <w:rsid w:val="00B749BF"/>
    <w:rsid w:val="00B80704"/>
    <w:rsid w:val="00B94320"/>
    <w:rsid w:val="00BA0318"/>
    <w:rsid w:val="00BD0D4B"/>
    <w:rsid w:val="00BD26FD"/>
    <w:rsid w:val="00BD2918"/>
    <w:rsid w:val="00BF6B4A"/>
    <w:rsid w:val="00C11A20"/>
    <w:rsid w:val="00C41845"/>
    <w:rsid w:val="00C46C31"/>
    <w:rsid w:val="00C63B89"/>
    <w:rsid w:val="00C8211C"/>
    <w:rsid w:val="00C914EC"/>
    <w:rsid w:val="00C94018"/>
    <w:rsid w:val="00CB3660"/>
    <w:rsid w:val="00CB7F44"/>
    <w:rsid w:val="00CC0B9F"/>
    <w:rsid w:val="00D62822"/>
    <w:rsid w:val="00D864EB"/>
    <w:rsid w:val="00D8706B"/>
    <w:rsid w:val="00DA681F"/>
    <w:rsid w:val="00DB1121"/>
    <w:rsid w:val="00DB67C4"/>
    <w:rsid w:val="00DD1552"/>
    <w:rsid w:val="00DF3881"/>
    <w:rsid w:val="00DF40B7"/>
    <w:rsid w:val="00E03595"/>
    <w:rsid w:val="00E1683E"/>
    <w:rsid w:val="00E4641A"/>
    <w:rsid w:val="00E5652A"/>
    <w:rsid w:val="00E64B17"/>
    <w:rsid w:val="00EB0158"/>
    <w:rsid w:val="00EE75B3"/>
    <w:rsid w:val="00F16BCA"/>
    <w:rsid w:val="00F810E3"/>
    <w:rsid w:val="00F875CB"/>
    <w:rsid w:val="00F9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668"/>
    <w:pPr>
      <w:ind w:left="720"/>
      <w:contextualSpacing/>
    </w:pPr>
  </w:style>
  <w:style w:type="character" w:styleId="a5">
    <w:name w:val="Hyperlink"/>
    <w:basedOn w:val="a0"/>
    <w:uiPriority w:val="99"/>
    <w:unhideWhenUsed/>
    <w:rsid w:val="009B62C2"/>
    <w:rPr>
      <w:color w:val="0000FF"/>
      <w:u w:val="single"/>
    </w:rPr>
  </w:style>
  <w:style w:type="character" w:styleId="a6">
    <w:name w:val="FollowedHyperlink"/>
    <w:basedOn w:val="a0"/>
    <w:uiPriority w:val="99"/>
    <w:semiHidden/>
    <w:unhideWhenUsed/>
    <w:rsid w:val="00B5558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668"/>
    <w:pPr>
      <w:ind w:left="720"/>
      <w:contextualSpacing/>
    </w:pPr>
  </w:style>
  <w:style w:type="character" w:styleId="a5">
    <w:name w:val="Hyperlink"/>
    <w:basedOn w:val="a0"/>
    <w:uiPriority w:val="99"/>
    <w:unhideWhenUsed/>
    <w:rsid w:val="009B62C2"/>
    <w:rPr>
      <w:color w:val="0000FF"/>
      <w:u w:val="single"/>
    </w:rPr>
  </w:style>
  <w:style w:type="character" w:styleId="a6">
    <w:name w:val="FollowedHyperlink"/>
    <w:basedOn w:val="a0"/>
    <w:uiPriority w:val="99"/>
    <w:semiHidden/>
    <w:unhideWhenUsed/>
    <w:rsid w:val="00B55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press_center/~2020/04/16/203858" TargetMode="External"/><Relationship Id="rId3" Type="http://schemas.openxmlformats.org/officeDocument/2006/relationships/styles" Target="styles.xml"/><Relationship Id="rId7" Type="http://schemas.openxmlformats.org/officeDocument/2006/relationships/hyperlink" Target="https://cutt.ly/Wt8NWZ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085;&#1077;&#1076;&#1086;&#1083;&#1078;&#1085;&#1080;&#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CBA5-655F-460D-B1C2-14097D79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4237</Words>
  <Characters>24156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exif_MSED_bbc727c8b143ea8fadae937332409f057a658a97f6d817d3765bc86b12be5f41</dc:description>
  <cp:lastModifiedBy>Александр</cp:lastModifiedBy>
  <cp:revision>3</cp:revision>
  <dcterms:created xsi:type="dcterms:W3CDTF">2020-04-20T17:11:00Z</dcterms:created>
  <dcterms:modified xsi:type="dcterms:W3CDTF">2020-04-20T17:18:00Z</dcterms:modified>
</cp:coreProperties>
</file>