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E" w:rsidRPr="0045668B" w:rsidRDefault="0033379E" w:rsidP="0033379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7B3F0133" wp14:editId="3B1DFB5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33379E" w:rsidRPr="0045668B" w:rsidRDefault="0033379E" w:rsidP="0033379E">
      <w:pPr>
        <w:jc w:val="both"/>
        <w:rPr>
          <w:sz w:val="4"/>
          <w:szCs w:val="4"/>
          <w:u w:val="single"/>
        </w:rPr>
      </w:pPr>
    </w:p>
    <w:p w:rsidR="0033379E" w:rsidRPr="0045668B" w:rsidRDefault="00C15221" w:rsidP="0033379E">
      <w:pPr>
        <w:jc w:val="center"/>
      </w:pPr>
      <w:r>
        <w:t>20.10.2021</w:t>
      </w:r>
      <w:r w:rsidR="0033379E">
        <w:t xml:space="preserve"> № </w:t>
      </w:r>
      <w:r>
        <w:t>149/19</w:t>
      </w:r>
    </w:p>
    <w:p w:rsidR="0033379E" w:rsidRPr="0045668B" w:rsidRDefault="0033379E" w:rsidP="0033379E">
      <w:pPr>
        <w:jc w:val="both"/>
        <w:rPr>
          <w:sz w:val="4"/>
          <w:szCs w:val="4"/>
        </w:rPr>
      </w:pPr>
    </w:p>
    <w:p w:rsidR="0033379E" w:rsidRPr="0045668B" w:rsidRDefault="0033379E" w:rsidP="0033379E">
      <w:pPr>
        <w:jc w:val="center"/>
      </w:pPr>
      <w:proofErr w:type="spellStart"/>
      <w:r w:rsidRPr="0045668B">
        <w:t>г.о</w:t>
      </w:r>
      <w:proofErr w:type="spellEnd"/>
      <w:r w:rsidRPr="0045668B">
        <w:t>. Лыткарино</w:t>
      </w:r>
    </w:p>
    <w:p w:rsidR="00381E61" w:rsidRDefault="00381E6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E34C6" w:rsidRPr="00191C65" w:rsidRDefault="003E34C6" w:rsidP="00B01ED8">
      <w:pPr>
        <w:pStyle w:val="af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>Об утверждении Прогнозного плана (программы)</w:t>
      </w:r>
    </w:p>
    <w:p w:rsidR="003E34C6" w:rsidRPr="00191C65" w:rsidRDefault="003E34C6" w:rsidP="003E34C6">
      <w:pPr>
        <w:pStyle w:val="af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 xml:space="preserve">приватизации муниципального имущества </w:t>
      </w:r>
    </w:p>
    <w:p w:rsidR="003E34C6" w:rsidRPr="00191C65" w:rsidRDefault="003E34C6" w:rsidP="003E34C6">
      <w:pPr>
        <w:pStyle w:val="af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>городского округа Лыткарино Московской области</w:t>
      </w:r>
    </w:p>
    <w:p w:rsidR="003E34C6" w:rsidRPr="00191C65" w:rsidRDefault="003E34C6" w:rsidP="003E34C6">
      <w:pPr>
        <w:pStyle w:val="af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>на 2022-2024 годы</w:t>
      </w:r>
    </w:p>
    <w:p w:rsidR="003E34C6" w:rsidRPr="00191C65" w:rsidRDefault="003E34C6" w:rsidP="003E34C6">
      <w:pPr>
        <w:rPr>
          <w:sz w:val="28"/>
          <w:szCs w:val="28"/>
        </w:rPr>
      </w:pPr>
    </w:p>
    <w:p w:rsidR="003E34C6" w:rsidRPr="00191C65" w:rsidRDefault="003E34C6" w:rsidP="003E34C6">
      <w:pPr>
        <w:rPr>
          <w:sz w:val="28"/>
          <w:szCs w:val="28"/>
        </w:rPr>
      </w:pPr>
    </w:p>
    <w:p w:rsidR="003E34C6" w:rsidRPr="00B01ED8" w:rsidRDefault="003E34C6" w:rsidP="00B01ED8">
      <w:pPr>
        <w:ind w:firstLine="708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26.12.2005 №806 (в ред. Постановления Правительства РФ от 29.12.2020 №2352), Уставом городского округа Лыткарино Московской области, Совет депутатов городского округа Лыткарино</w:t>
      </w:r>
    </w:p>
    <w:p w:rsidR="003E34C6" w:rsidRPr="00191C65" w:rsidRDefault="003E34C6" w:rsidP="003E34C6">
      <w:pPr>
        <w:pStyle w:val="af"/>
        <w:ind w:left="0" w:firstLine="709"/>
        <w:jc w:val="both"/>
        <w:rPr>
          <w:sz w:val="28"/>
          <w:szCs w:val="28"/>
        </w:rPr>
      </w:pPr>
    </w:p>
    <w:p w:rsidR="003E34C6" w:rsidRPr="00191C65" w:rsidRDefault="003E34C6" w:rsidP="00B01ED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91C65">
        <w:rPr>
          <w:sz w:val="28"/>
          <w:szCs w:val="28"/>
        </w:rPr>
        <w:t>ЕШИЛ:</w:t>
      </w:r>
    </w:p>
    <w:p w:rsidR="003E34C6" w:rsidRPr="00191C65" w:rsidRDefault="003E34C6" w:rsidP="003E34C6">
      <w:pPr>
        <w:ind w:firstLine="709"/>
        <w:jc w:val="both"/>
        <w:rPr>
          <w:sz w:val="28"/>
          <w:szCs w:val="28"/>
        </w:rPr>
      </w:pPr>
    </w:p>
    <w:p w:rsidR="003E34C6" w:rsidRPr="00191C65" w:rsidRDefault="003E34C6" w:rsidP="003E34C6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>Утвердить Прогнозный план (программу) приватизации муниципального имущества городского округа Лыткарино Московской области на 2022-2024 годы согласно приложению к настоящему решению.</w:t>
      </w:r>
    </w:p>
    <w:p w:rsidR="003E34C6" w:rsidRPr="00191C65" w:rsidRDefault="003E34C6" w:rsidP="003E34C6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>Настоящее решение вступает в силу с 01.01.2022.</w:t>
      </w:r>
    </w:p>
    <w:p w:rsidR="003E34C6" w:rsidRPr="00191C65" w:rsidRDefault="003E34C6" w:rsidP="003E34C6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C65">
        <w:rPr>
          <w:rFonts w:eastAsia="Calibri"/>
          <w:sz w:val="28"/>
          <w:szCs w:val="28"/>
          <w:lang w:eastAsia="en-US"/>
        </w:rPr>
        <w:t xml:space="preserve">Решение Совета депутатов городского округа Лыткарино </w:t>
      </w:r>
      <w:r>
        <w:rPr>
          <w:color w:val="000000"/>
          <w:spacing w:val="4"/>
          <w:sz w:val="28"/>
          <w:szCs w:val="28"/>
        </w:rPr>
        <w:t xml:space="preserve">от 15.10.2020 </w:t>
      </w:r>
      <w:r w:rsidRPr="00191C65">
        <w:rPr>
          <w:color w:val="000000"/>
          <w:spacing w:val="4"/>
          <w:sz w:val="28"/>
          <w:szCs w:val="28"/>
        </w:rPr>
        <w:t>№ 24/3</w:t>
      </w:r>
      <w:r w:rsidRPr="00191C65">
        <w:rPr>
          <w:rFonts w:eastAsia="Calibri"/>
          <w:sz w:val="28"/>
          <w:szCs w:val="28"/>
          <w:lang w:eastAsia="en-US"/>
        </w:rPr>
        <w:t xml:space="preserve"> «Об утверждении Прогнозного плана (программы) приватизации муниципального имущества городского округа Лыткарино Московской области на 2021-2023 годы» считать утратившим силу с 01.01.2022.</w:t>
      </w:r>
    </w:p>
    <w:p w:rsidR="003E34C6" w:rsidRPr="00191C65" w:rsidRDefault="003E34C6" w:rsidP="003E34C6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91C6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3E34C6" w:rsidRPr="00191C65" w:rsidRDefault="003E34C6" w:rsidP="003E34C6">
      <w:pPr>
        <w:ind w:firstLine="709"/>
        <w:jc w:val="both"/>
        <w:rPr>
          <w:sz w:val="28"/>
          <w:szCs w:val="28"/>
        </w:rPr>
      </w:pPr>
    </w:p>
    <w:p w:rsidR="003E34C6" w:rsidRPr="00191C65" w:rsidRDefault="003E34C6" w:rsidP="003E34C6">
      <w:pPr>
        <w:ind w:firstLine="709"/>
        <w:jc w:val="both"/>
        <w:rPr>
          <w:sz w:val="28"/>
          <w:szCs w:val="28"/>
        </w:rPr>
      </w:pPr>
    </w:p>
    <w:p w:rsidR="003E34C6" w:rsidRPr="00191C65" w:rsidRDefault="003E34C6" w:rsidP="003E34C6">
      <w:pPr>
        <w:jc w:val="both"/>
        <w:rPr>
          <w:sz w:val="28"/>
          <w:szCs w:val="28"/>
        </w:rPr>
      </w:pPr>
      <w:r w:rsidRPr="00191C65">
        <w:rPr>
          <w:sz w:val="28"/>
          <w:szCs w:val="28"/>
        </w:rPr>
        <w:t xml:space="preserve">Председатель Совета депутатов </w:t>
      </w:r>
    </w:p>
    <w:p w:rsidR="003E34C6" w:rsidRPr="00191C65" w:rsidRDefault="003E34C6" w:rsidP="003E34C6">
      <w:pPr>
        <w:jc w:val="both"/>
        <w:rPr>
          <w:sz w:val="28"/>
          <w:szCs w:val="28"/>
        </w:rPr>
      </w:pPr>
      <w:r w:rsidRPr="00191C65">
        <w:rPr>
          <w:sz w:val="28"/>
          <w:szCs w:val="28"/>
        </w:rPr>
        <w:t xml:space="preserve">городского округа Лыткарино                                                             Е.В. </w:t>
      </w:r>
      <w:proofErr w:type="spellStart"/>
      <w:r w:rsidRPr="00191C65">
        <w:rPr>
          <w:sz w:val="28"/>
          <w:szCs w:val="28"/>
        </w:rPr>
        <w:t>Серёгин</w:t>
      </w:r>
      <w:proofErr w:type="spellEnd"/>
    </w:p>
    <w:p w:rsidR="003E34C6" w:rsidRDefault="003E34C6" w:rsidP="003E34C6">
      <w:pPr>
        <w:jc w:val="both"/>
        <w:rPr>
          <w:sz w:val="26"/>
          <w:szCs w:val="26"/>
        </w:rPr>
      </w:pPr>
    </w:p>
    <w:p w:rsidR="006F3152" w:rsidRDefault="006F3152" w:rsidP="003E34C6">
      <w:pPr>
        <w:jc w:val="right"/>
        <w:rPr>
          <w:sz w:val="28"/>
          <w:szCs w:val="28"/>
        </w:rPr>
      </w:pPr>
    </w:p>
    <w:p w:rsidR="006F3152" w:rsidRDefault="006F3152" w:rsidP="003E34C6">
      <w:pPr>
        <w:jc w:val="right"/>
        <w:rPr>
          <w:sz w:val="28"/>
          <w:szCs w:val="28"/>
        </w:rPr>
      </w:pPr>
    </w:p>
    <w:p w:rsidR="003E34C6" w:rsidRPr="009E1AC9" w:rsidRDefault="003E34C6" w:rsidP="003E34C6">
      <w:pPr>
        <w:jc w:val="right"/>
        <w:rPr>
          <w:sz w:val="28"/>
          <w:szCs w:val="28"/>
        </w:rPr>
      </w:pPr>
      <w:r w:rsidRPr="009E1AC9">
        <w:rPr>
          <w:sz w:val="28"/>
          <w:szCs w:val="28"/>
        </w:rPr>
        <w:lastRenderedPageBreak/>
        <w:t xml:space="preserve">Приложение </w:t>
      </w:r>
    </w:p>
    <w:p w:rsidR="003E34C6" w:rsidRPr="009E1AC9" w:rsidRDefault="003E34C6" w:rsidP="003E34C6">
      <w:pPr>
        <w:jc w:val="right"/>
        <w:rPr>
          <w:sz w:val="28"/>
          <w:szCs w:val="28"/>
        </w:rPr>
      </w:pPr>
      <w:r w:rsidRPr="009E1AC9">
        <w:rPr>
          <w:sz w:val="28"/>
          <w:szCs w:val="28"/>
        </w:rPr>
        <w:t xml:space="preserve">к решению Совета депутатов </w:t>
      </w:r>
    </w:p>
    <w:p w:rsidR="003E34C6" w:rsidRPr="009E1AC9" w:rsidRDefault="003E34C6" w:rsidP="003E34C6">
      <w:pPr>
        <w:jc w:val="right"/>
        <w:rPr>
          <w:sz w:val="28"/>
          <w:szCs w:val="28"/>
        </w:rPr>
      </w:pPr>
      <w:r w:rsidRPr="009E1AC9">
        <w:rPr>
          <w:sz w:val="28"/>
          <w:szCs w:val="28"/>
        </w:rPr>
        <w:t>городского округа Лыткарино</w:t>
      </w:r>
    </w:p>
    <w:p w:rsidR="003E34C6" w:rsidRDefault="003E34C6" w:rsidP="003E34C6">
      <w:pPr>
        <w:jc w:val="right"/>
        <w:rPr>
          <w:sz w:val="26"/>
          <w:szCs w:val="26"/>
        </w:rPr>
      </w:pPr>
      <w:r w:rsidRPr="009E1AC9">
        <w:rPr>
          <w:sz w:val="28"/>
          <w:szCs w:val="28"/>
        </w:rPr>
        <w:t xml:space="preserve">от </w:t>
      </w:r>
      <w:r w:rsidR="00C15221">
        <w:rPr>
          <w:sz w:val="28"/>
          <w:szCs w:val="28"/>
        </w:rPr>
        <w:t>20.10.2021</w:t>
      </w:r>
      <w:r w:rsidRPr="009E1AC9">
        <w:rPr>
          <w:sz w:val="28"/>
          <w:szCs w:val="28"/>
        </w:rPr>
        <w:t xml:space="preserve"> №</w:t>
      </w:r>
      <w:r w:rsidR="00C15221">
        <w:rPr>
          <w:sz w:val="28"/>
          <w:szCs w:val="28"/>
        </w:rPr>
        <w:t>149/19</w:t>
      </w:r>
      <w:bookmarkStart w:id="0" w:name="_GoBack"/>
      <w:bookmarkEnd w:id="0"/>
    </w:p>
    <w:p w:rsidR="003E34C6" w:rsidRDefault="003E34C6" w:rsidP="003E34C6">
      <w:pPr>
        <w:jc w:val="right"/>
        <w:rPr>
          <w:sz w:val="26"/>
          <w:szCs w:val="26"/>
        </w:rPr>
      </w:pPr>
    </w:p>
    <w:p w:rsidR="00600685" w:rsidRDefault="00600685" w:rsidP="003E34C6">
      <w:pPr>
        <w:jc w:val="right"/>
        <w:rPr>
          <w:sz w:val="26"/>
          <w:szCs w:val="26"/>
        </w:rPr>
      </w:pPr>
    </w:p>
    <w:p w:rsidR="003E34C6" w:rsidRPr="009E1AC9" w:rsidRDefault="003E34C6" w:rsidP="003E34C6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E1AC9">
        <w:rPr>
          <w:rStyle w:val="3"/>
          <w:b/>
          <w:bCs/>
          <w:color w:val="000000"/>
          <w:sz w:val="28"/>
          <w:szCs w:val="28"/>
        </w:rPr>
        <w:t>ПРОГНОЗНЫЙ ПЛАН (ПРОГРАММА)</w:t>
      </w:r>
    </w:p>
    <w:p w:rsidR="003E34C6" w:rsidRPr="009E1AC9" w:rsidRDefault="003E34C6" w:rsidP="003E34C6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E1AC9">
        <w:rPr>
          <w:rStyle w:val="3"/>
          <w:b/>
          <w:bCs/>
          <w:color w:val="000000"/>
          <w:sz w:val="28"/>
          <w:szCs w:val="28"/>
        </w:rPr>
        <w:t>ПРИВАТИЗАЦИИ МУНИЦИПАЛЬНОГО ИМУЩЕСТВА ГОРОДСКОГО ОКРУГА ЛЫТКАРИНО МОСКОВСКОЙ ОБЛАСТИ НА 2022-2024 ГОДЫ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right="20"/>
        <w:rPr>
          <w:rStyle w:val="1"/>
          <w:color w:val="000000"/>
          <w:sz w:val="28"/>
          <w:szCs w:val="28"/>
        </w:rPr>
      </w:pP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right="20"/>
        <w:rPr>
          <w:rStyle w:val="1"/>
          <w:color w:val="000000"/>
          <w:sz w:val="28"/>
          <w:szCs w:val="28"/>
        </w:rPr>
      </w:pPr>
      <w:r w:rsidRPr="009E1AC9">
        <w:rPr>
          <w:rStyle w:val="1"/>
          <w:color w:val="000000"/>
          <w:sz w:val="28"/>
          <w:szCs w:val="28"/>
        </w:rPr>
        <w:t>Раздел I. ЗАДАЧИ ПРИВАТИЗАЦИИ ИМУЩЕСТВА ГОРОДСКОГО ОКРУГА ЛЫТКАРИНО МОСКОВСКОЙ ОБЛАСТИ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 xml:space="preserve">Прогнозный план (программа) приватизации муниципального имущества городского округа Лыткарино Московской области (далее по тексту - программа приватизации) разработан в соответствии с Федеральным </w:t>
      </w:r>
      <w:r w:rsidRPr="00600685">
        <w:rPr>
          <w:color w:val="000000"/>
          <w:sz w:val="28"/>
          <w:szCs w:val="28"/>
          <w:u w:val="single"/>
        </w:rPr>
        <w:t>законом</w:t>
      </w:r>
      <w:r w:rsidRPr="00600685">
        <w:rPr>
          <w:rStyle w:val="1"/>
          <w:color w:val="000000"/>
          <w:sz w:val="28"/>
          <w:szCs w:val="28"/>
        </w:rPr>
        <w:t xml:space="preserve"> от 21.12.2001 </w:t>
      </w:r>
      <w:r w:rsidRPr="00600685">
        <w:rPr>
          <w:rStyle w:val="1"/>
          <w:color w:val="000000"/>
          <w:sz w:val="28"/>
          <w:szCs w:val="28"/>
          <w:lang w:val="en-US"/>
        </w:rPr>
        <w:t>N</w:t>
      </w:r>
      <w:r w:rsidRPr="00600685">
        <w:rPr>
          <w:rStyle w:val="1"/>
          <w:color w:val="000000"/>
          <w:sz w:val="28"/>
          <w:szCs w:val="28"/>
        </w:rPr>
        <w:t xml:space="preserve"> 178-ФЗ "О приватизации государственного и муниципального имущества", Федеральным </w:t>
      </w:r>
      <w:r w:rsidRPr="00600685">
        <w:rPr>
          <w:color w:val="000000"/>
          <w:sz w:val="28"/>
          <w:szCs w:val="28"/>
          <w:u w:val="single"/>
        </w:rPr>
        <w:t>законом</w:t>
      </w:r>
      <w:r w:rsidRPr="00600685">
        <w:rPr>
          <w:rStyle w:val="1"/>
          <w:color w:val="000000"/>
          <w:sz w:val="28"/>
          <w:szCs w:val="28"/>
        </w:rPr>
        <w:t xml:space="preserve"> от 06.10.2003 </w:t>
      </w:r>
      <w:r w:rsidRPr="00600685">
        <w:rPr>
          <w:rStyle w:val="1"/>
          <w:color w:val="000000"/>
          <w:sz w:val="28"/>
          <w:szCs w:val="28"/>
          <w:lang w:val="en-US"/>
        </w:rPr>
        <w:t>N</w:t>
      </w:r>
      <w:r w:rsidRPr="00600685">
        <w:rPr>
          <w:rStyle w:val="1"/>
          <w:color w:val="000000"/>
          <w:sz w:val="28"/>
          <w:szCs w:val="28"/>
        </w:rPr>
        <w:t xml:space="preserve"> 131-Ф3 "Об общих принципах организации местного самоуправления в Российской Федерации".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>Основными задачами приватизации муниципального имущества в 2022-2024г.г. как части формируемой в условиях рыночной экономики системы управления муниципальным имуществом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городского округа Лыткарино Московской области, а также создание условий для развития рыночных отношений и устойчивого экономического развития, условий для привлечения внебюджетных инвестиций в реконструкцию и ремонт недвижимого имущества, создание благоприятной экономической среды для развития бизнеса, прежде всего малого и среднего.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>Главными целями приватизации являются: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>обеспечение поступления неналоговых доходов в бюджет городского округа Лыткарино Московской области от приватизации муниципального имущества;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rStyle w:val="1"/>
          <w:color w:val="000000"/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>сокращение расходов из бюджета городского округа Лыткарино Московской области на содержание имущества.</w:t>
      </w:r>
    </w:p>
    <w:p w:rsidR="003E34C6" w:rsidRPr="00600685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>Влияние приватизации на структурные изменения в экономике: в перспективе увеличение доходной части бюджета вследствие привлечения инвестиций, создания дополнительных рабочих мест, налоговых доходов от деятельности предприятий.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600685">
        <w:rPr>
          <w:rStyle w:val="1"/>
          <w:color w:val="000000"/>
          <w:sz w:val="28"/>
          <w:szCs w:val="28"/>
        </w:rPr>
        <w:t xml:space="preserve">Реализация указанных задач будет достигаться за счет проведения полной инвентаризации и независимой оценки имущества. Цена продажи объектов будет устанавливаться с учетом рыночной стоимости, определенной в соответствии с требованиями Федерального </w:t>
      </w:r>
      <w:r w:rsidRPr="00600685">
        <w:rPr>
          <w:color w:val="000000"/>
          <w:sz w:val="28"/>
          <w:szCs w:val="28"/>
          <w:u w:val="single"/>
        </w:rPr>
        <w:t>закона</w:t>
      </w:r>
      <w:r w:rsidRPr="00600685">
        <w:rPr>
          <w:rStyle w:val="1"/>
          <w:color w:val="000000"/>
          <w:sz w:val="28"/>
          <w:szCs w:val="28"/>
        </w:rPr>
        <w:t xml:space="preserve"> от</w:t>
      </w:r>
      <w:r w:rsidRPr="00600685">
        <w:rPr>
          <w:rStyle w:val="1"/>
          <w:color w:val="000000"/>
          <w:sz w:val="32"/>
          <w:szCs w:val="28"/>
        </w:rPr>
        <w:t xml:space="preserve"> </w:t>
      </w:r>
      <w:r w:rsidRPr="009E1AC9">
        <w:rPr>
          <w:rStyle w:val="1"/>
          <w:color w:val="000000"/>
          <w:sz w:val="28"/>
          <w:szCs w:val="28"/>
        </w:rPr>
        <w:t xml:space="preserve">29.07.1998 </w:t>
      </w:r>
      <w:r w:rsidRPr="009E1AC9">
        <w:rPr>
          <w:rStyle w:val="1"/>
          <w:color w:val="000000"/>
          <w:sz w:val="28"/>
          <w:szCs w:val="28"/>
          <w:lang w:val="en-US"/>
        </w:rPr>
        <w:t>N</w:t>
      </w:r>
      <w:r w:rsidRPr="009E1AC9">
        <w:rPr>
          <w:rStyle w:val="1"/>
          <w:color w:val="000000"/>
          <w:sz w:val="28"/>
          <w:szCs w:val="28"/>
        </w:rPr>
        <w:t xml:space="preserve"> 135-Ф3 "Об оценочной деятельности в Российской Федерации".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9E1AC9">
        <w:rPr>
          <w:rStyle w:val="1"/>
          <w:color w:val="000000"/>
          <w:sz w:val="28"/>
          <w:szCs w:val="28"/>
        </w:rPr>
        <w:lastRenderedPageBreak/>
        <w:t>Органом, осуществляющим функции по приватизации муниципального имущества, является Комитет по управлению имуществом г.</w:t>
      </w:r>
      <w:r w:rsidR="006F3152">
        <w:rPr>
          <w:rStyle w:val="1"/>
          <w:color w:val="000000"/>
          <w:sz w:val="28"/>
          <w:szCs w:val="28"/>
        </w:rPr>
        <w:t xml:space="preserve"> </w:t>
      </w:r>
      <w:r w:rsidRPr="009E1AC9">
        <w:rPr>
          <w:rStyle w:val="1"/>
          <w:color w:val="000000"/>
          <w:sz w:val="28"/>
          <w:szCs w:val="28"/>
        </w:rPr>
        <w:t>Лыткарино.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9E1AC9">
        <w:rPr>
          <w:rStyle w:val="1"/>
          <w:color w:val="000000"/>
          <w:sz w:val="28"/>
          <w:szCs w:val="28"/>
        </w:rPr>
        <w:t>Согласно программе приватизации предполагается приватизировать 3 объекта недвижимости на общую сумму – 11 836,9  тыс. рублей.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9E1AC9">
        <w:rPr>
          <w:rStyle w:val="1"/>
          <w:color w:val="000000"/>
          <w:sz w:val="28"/>
          <w:szCs w:val="28"/>
        </w:rPr>
        <w:t>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Лыткарино Московской области.</w:t>
      </w:r>
    </w:p>
    <w:p w:rsidR="003E34C6" w:rsidRPr="009E1AC9" w:rsidRDefault="003E34C6" w:rsidP="003E34C6">
      <w:pPr>
        <w:pStyle w:val="af1"/>
        <w:shd w:val="clear" w:color="auto" w:fill="auto"/>
        <w:spacing w:line="240" w:lineRule="auto"/>
        <w:ind w:left="20" w:right="20" w:firstLine="540"/>
        <w:jc w:val="both"/>
        <w:rPr>
          <w:rStyle w:val="1"/>
          <w:color w:val="000000"/>
          <w:sz w:val="28"/>
          <w:szCs w:val="28"/>
        </w:rPr>
      </w:pPr>
      <w:r w:rsidRPr="009E1AC9">
        <w:rPr>
          <w:rStyle w:val="1"/>
          <w:color w:val="000000"/>
          <w:sz w:val="28"/>
          <w:szCs w:val="28"/>
        </w:rPr>
        <w:t>Муниципальное имущество, включенное в настоящую Программу и не приватизированное в установленном году, реализуется в последующие годы без принятия дополнительного решения.</w:t>
      </w:r>
    </w:p>
    <w:p w:rsidR="003E34C6" w:rsidRDefault="003E34C6" w:rsidP="003E34C6">
      <w:pPr>
        <w:pStyle w:val="af1"/>
        <w:shd w:val="clear" w:color="auto" w:fill="auto"/>
        <w:ind w:right="174"/>
        <w:rPr>
          <w:rStyle w:val="3"/>
          <w:b w:val="0"/>
          <w:sz w:val="24"/>
        </w:rPr>
      </w:pPr>
    </w:p>
    <w:p w:rsidR="003E34C6" w:rsidRDefault="003E34C6" w:rsidP="003E34C6">
      <w:pPr>
        <w:pStyle w:val="af1"/>
        <w:shd w:val="clear" w:color="auto" w:fill="auto"/>
        <w:ind w:right="174"/>
        <w:rPr>
          <w:rStyle w:val="3"/>
          <w:b w:val="0"/>
          <w:sz w:val="24"/>
        </w:rPr>
        <w:sectPr w:rsidR="003E34C6" w:rsidSect="006F3152">
          <w:pgSz w:w="11906" w:h="16838"/>
          <w:pgMar w:top="284" w:right="680" w:bottom="1134" w:left="1701" w:header="709" w:footer="709" w:gutter="0"/>
          <w:cols w:space="708"/>
          <w:docGrid w:linePitch="360"/>
        </w:sectPr>
      </w:pPr>
    </w:p>
    <w:p w:rsidR="003E34C6" w:rsidRPr="009E1AC9" w:rsidRDefault="003E34C6" w:rsidP="003E34C6">
      <w:pPr>
        <w:pStyle w:val="af1"/>
        <w:shd w:val="clear" w:color="auto" w:fill="auto"/>
        <w:ind w:right="174"/>
        <w:rPr>
          <w:rStyle w:val="3"/>
          <w:b w:val="0"/>
          <w:color w:val="000000"/>
          <w:sz w:val="28"/>
          <w:szCs w:val="28"/>
        </w:rPr>
      </w:pPr>
      <w:r w:rsidRPr="009E1AC9">
        <w:rPr>
          <w:rStyle w:val="3"/>
          <w:b w:val="0"/>
          <w:sz w:val="28"/>
          <w:szCs w:val="28"/>
        </w:rPr>
        <w:lastRenderedPageBreak/>
        <w:t>Раздел II. МУНИЦИПАЛЬНОЕ ИМУЩЕСТВО ГОРОДСКОГО ОКРУГА ЛЫТКАРИНО МОСКОВСКОЙ ОБЛАСТИ, ПРИВАТИЗАЦИЯ КОТОРОГО ПЛАНИРУЕТСЯ</w:t>
      </w:r>
    </w:p>
    <w:p w:rsidR="003E34C6" w:rsidRPr="009E1AC9" w:rsidRDefault="003E34C6" w:rsidP="003E34C6">
      <w:pPr>
        <w:pStyle w:val="af1"/>
        <w:shd w:val="clear" w:color="auto" w:fill="auto"/>
        <w:spacing w:after="244"/>
        <w:ind w:right="174"/>
        <w:rPr>
          <w:rStyle w:val="3"/>
          <w:b w:val="0"/>
          <w:sz w:val="28"/>
          <w:szCs w:val="28"/>
        </w:rPr>
      </w:pPr>
      <w:r w:rsidRPr="009E1AC9">
        <w:rPr>
          <w:rStyle w:val="3"/>
          <w:b w:val="0"/>
          <w:sz w:val="28"/>
          <w:szCs w:val="28"/>
        </w:rPr>
        <w:t>В 2022-2024 ГОДЫ</w:t>
      </w:r>
    </w:p>
    <w:p w:rsidR="003E34C6" w:rsidRPr="009E1AC9" w:rsidRDefault="003E34C6" w:rsidP="003E34C6">
      <w:pPr>
        <w:pStyle w:val="af1"/>
        <w:shd w:val="clear" w:color="auto" w:fill="auto"/>
        <w:spacing w:line="259" w:lineRule="exact"/>
        <w:ind w:right="174"/>
        <w:rPr>
          <w:rStyle w:val="3"/>
          <w:b w:val="0"/>
          <w:color w:val="000000"/>
          <w:sz w:val="28"/>
          <w:szCs w:val="28"/>
        </w:rPr>
      </w:pPr>
      <w:r w:rsidRPr="009E1AC9">
        <w:rPr>
          <w:rStyle w:val="3"/>
          <w:b w:val="0"/>
          <w:sz w:val="28"/>
          <w:szCs w:val="28"/>
        </w:rPr>
        <w:t>ПЕРЕЧЕНЬ</w:t>
      </w:r>
    </w:p>
    <w:p w:rsidR="003E34C6" w:rsidRPr="009E1AC9" w:rsidRDefault="003E34C6" w:rsidP="003E34C6">
      <w:pPr>
        <w:pStyle w:val="af1"/>
        <w:shd w:val="clear" w:color="auto" w:fill="auto"/>
        <w:spacing w:line="259" w:lineRule="exact"/>
        <w:ind w:right="174"/>
        <w:rPr>
          <w:rStyle w:val="3"/>
          <w:b w:val="0"/>
          <w:sz w:val="28"/>
          <w:szCs w:val="28"/>
        </w:rPr>
      </w:pPr>
      <w:r w:rsidRPr="009E1AC9">
        <w:rPr>
          <w:rStyle w:val="3"/>
          <w:b w:val="0"/>
          <w:sz w:val="28"/>
          <w:szCs w:val="28"/>
        </w:rPr>
        <w:t xml:space="preserve">МУНИЦИПАЛЬНОГО ИМУЩЕСТВА ГОРОДСКОГО ОКРУГА ЛЫТКАРИНО МОСКОВСКОЙ ОБЛАСТИ, </w:t>
      </w:r>
    </w:p>
    <w:p w:rsidR="003E34C6" w:rsidRPr="009E1AC9" w:rsidRDefault="003E34C6" w:rsidP="003E34C6">
      <w:pPr>
        <w:pStyle w:val="af1"/>
        <w:shd w:val="clear" w:color="auto" w:fill="auto"/>
        <w:spacing w:line="259" w:lineRule="exact"/>
        <w:ind w:right="174"/>
        <w:rPr>
          <w:rStyle w:val="3"/>
          <w:b w:val="0"/>
          <w:sz w:val="28"/>
          <w:szCs w:val="28"/>
        </w:rPr>
      </w:pPr>
      <w:r w:rsidRPr="009E1AC9">
        <w:rPr>
          <w:rStyle w:val="3"/>
          <w:b w:val="0"/>
          <w:sz w:val="28"/>
          <w:szCs w:val="28"/>
        </w:rPr>
        <w:t xml:space="preserve">ПОДЛЕЖАЩЕГО ПРИВАТИЗАЦИИ В 2022-2024 </w:t>
      </w:r>
      <w:proofErr w:type="spellStart"/>
      <w:r w:rsidRPr="009E1AC9">
        <w:rPr>
          <w:rStyle w:val="3"/>
          <w:b w:val="0"/>
          <w:sz w:val="28"/>
          <w:szCs w:val="28"/>
        </w:rPr>
        <w:t>г.г</w:t>
      </w:r>
      <w:proofErr w:type="spellEnd"/>
      <w:r w:rsidRPr="009E1AC9">
        <w:rPr>
          <w:rStyle w:val="3"/>
          <w:b w:val="0"/>
          <w:sz w:val="28"/>
          <w:szCs w:val="28"/>
        </w:rPr>
        <w:t>.</w:t>
      </w:r>
    </w:p>
    <w:p w:rsidR="003E34C6" w:rsidRPr="00FF1A9F" w:rsidRDefault="003E34C6" w:rsidP="003E34C6">
      <w:pPr>
        <w:pStyle w:val="af1"/>
        <w:shd w:val="clear" w:color="auto" w:fill="auto"/>
        <w:spacing w:line="259" w:lineRule="exact"/>
        <w:ind w:right="174"/>
        <w:rPr>
          <w:spacing w:val="0"/>
          <w:sz w:val="20"/>
          <w:szCs w:val="20"/>
        </w:rPr>
      </w:pPr>
    </w:p>
    <w:tbl>
      <w:tblPr>
        <w:tblW w:w="14034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126"/>
        <w:gridCol w:w="2268"/>
        <w:gridCol w:w="2552"/>
      </w:tblGrid>
      <w:tr w:rsidR="003E34C6" w:rsidRPr="009E1AC9" w:rsidTr="0049368A">
        <w:trPr>
          <w:trHeight w:hRule="exact" w:val="1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val="en-US" w:eastAsia="en-US"/>
              </w:rPr>
              <w:t>N</w:t>
            </w: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объекта,</w:t>
            </w: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rStyle w:val="7"/>
                <w:color w:val="000000"/>
                <w:sz w:val="28"/>
                <w:szCs w:val="28"/>
                <w:lang w:val="en-US" w:eastAsia="en-US"/>
              </w:rPr>
            </w:pP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Способ</w:t>
            </w: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Срок</w:t>
            </w: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360"/>
              <w:rPr>
                <w:rStyle w:val="7"/>
                <w:color w:val="000000"/>
                <w:sz w:val="28"/>
                <w:szCs w:val="28"/>
                <w:lang w:eastAsia="en-US"/>
              </w:rPr>
            </w:pPr>
          </w:p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6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Прогнозируемая сумма поступлений, тыс. руб.</w:t>
            </w:r>
          </w:p>
        </w:tc>
      </w:tr>
      <w:tr w:rsidR="003E34C6" w:rsidRPr="009E1AC9" w:rsidTr="0049368A">
        <w:trPr>
          <w:trHeight w:hRule="exact"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79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7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ind w:left="60"/>
              <w:jc w:val="left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 xml:space="preserve">Помещение, назначение: нежилое, площадью 95,9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</w:rPr>
              <w:t>кв.м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</w:rPr>
              <w:t>, этаж цокольный, кадастровый номер 50:53:0020103:2581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 xml:space="preserve">Московская область, городской округ Лыткарино,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г.Лыткарино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, ул. Ухтомского, д.25, пом.</w:t>
            </w:r>
            <w:r w:rsidRPr="009E1AC9">
              <w:rPr>
                <w:rStyle w:val="7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открытый 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2685,2</w:t>
            </w:r>
          </w:p>
        </w:tc>
      </w:tr>
      <w:tr w:rsidR="003E34C6" w:rsidRPr="009E1AC9" w:rsidTr="0049368A">
        <w:trPr>
          <w:trHeight w:hRule="exact" w:val="1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79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7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ind w:left="60"/>
              <w:jc w:val="left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 xml:space="preserve">Помещение, назначение: нежилое, площадью 319,7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</w:rPr>
              <w:t>кв.м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</w:rPr>
              <w:t>, этаж подвал, кадастровый номер 50:53:0010203:1119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г.Лыткарино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, ул. Первомайская, д.18/5, пом.</w:t>
            </w:r>
            <w:r w:rsidRPr="009E1AC9">
              <w:rPr>
                <w:rStyle w:val="7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открытый 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7992,5</w:t>
            </w:r>
          </w:p>
        </w:tc>
      </w:tr>
      <w:tr w:rsidR="003E34C6" w:rsidRPr="009E1AC9" w:rsidTr="0049368A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hd w:val="clear" w:color="auto" w:fill="auto"/>
              <w:spacing w:line="240" w:lineRule="auto"/>
              <w:ind w:left="80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7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ind w:left="60"/>
              <w:jc w:val="left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 xml:space="preserve">Помещение, назначение: нежилое, площадью 41,4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</w:rPr>
              <w:t>кв.м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</w:rPr>
              <w:t>, этаж подвал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rPr>
                <w:rStyle w:val="7"/>
                <w:color w:val="000000"/>
                <w:sz w:val="28"/>
                <w:szCs w:val="28"/>
                <w:lang w:eastAsia="en-US"/>
              </w:rPr>
            </w:pPr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г.Лыткарино</w:t>
            </w:r>
            <w:proofErr w:type="spellEnd"/>
            <w:r w:rsidRPr="009E1AC9">
              <w:rPr>
                <w:rStyle w:val="7"/>
                <w:color w:val="000000"/>
                <w:sz w:val="28"/>
                <w:szCs w:val="28"/>
                <w:lang w:eastAsia="en-US"/>
              </w:rPr>
              <w:t>, ул. Советская, д.11,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открытый 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6" w:rsidRPr="009E1AC9" w:rsidRDefault="003E34C6" w:rsidP="0049368A">
            <w:pPr>
              <w:pStyle w:val="af1"/>
              <w:spacing w:line="240" w:lineRule="auto"/>
              <w:rPr>
                <w:rStyle w:val="7"/>
                <w:color w:val="000000"/>
                <w:sz w:val="28"/>
                <w:szCs w:val="28"/>
              </w:rPr>
            </w:pPr>
            <w:r w:rsidRPr="009E1AC9">
              <w:rPr>
                <w:rStyle w:val="7"/>
                <w:color w:val="000000"/>
                <w:sz w:val="28"/>
                <w:szCs w:val="28"/>
              </w:rPr>
              <w:t>1159,2</w:t>
            </w:r>
          </w:p>
        </w:tc>
      </w:tr>
    </w:tbl>
    <w:p w:rsidR="003E34C6" w:rsidRPr="00CC3EAD" w:rsidRDefault="003E34C6" w:rsidP="003E34C6">
      <w:pPr>
        <w:jc w:val="center"/>
        <w:rPr>
          <w:sz w:val="26"/>
          <w:szCs w:val="26"/>
        </w:rPr>
      </w:pPr>
    </w:p>
    <w:p w:rsidR="000F6C05" w:rsidRPr="000F6C05" w:rsidRDefault="000F6C05" w:rsidP="003E34C6">
      <w:pPr>
        <w:pStyle w:val="ConsPlusTitle"/>
        <w:rPr>
          <w:sz w:val="28"/>
          <w:szCs w:val="28"/>
        </w:rPr>
      </w:pPr>
    </w:p>
    <w:sectPr w:rsidR="000F6C05" w:rsidRPr="000F6C05" w:rsidSect="00E57A0B">
      <w:pgSz w:w="16838" w:h="11906" w:orient="landscape" w:code="9"/>
      <w:pgMar w:top="1701" w:right="851" w:bottom="566" w:left="52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B0ADB"/>
    <w:multiLevelType w:val="singleLevel"/>
    <w:tmpl w:val="F30B0ADB"/>
    <w:lvl w:ilvl="0">
      <w:start w:val="1"/>
      <w:numFmt w:val="decimal"/>
      <w:suff w:val="space"/>
      <w:lvlText w:val="%1."/>
      <w:lvlJc w:val="left"/>
      <w:pPr>
        <w:ind w:left="836" w:firstLine="0"/>
      </w:pPr>
    </w:lvl>
  </w:abstractNum>
  <w:abstractNum w:abstractNumId="1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6A702B57"/>
    <w:multiLevelType w:val="multilevel"/>
    <w:tmpl w:val="6A702B5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F5C"/>
    <w:rsid w:val="00033275"/>
    <w:rsid w:val="000426F5"/>
    <w:rsid w:val="00050DF4"/>
    <w:rsid w:val="00066AF6"/>
    <w:rsid w:val="00086A6D"/>
    <w:rsid w:val="000954C7"/>
    <w:rsid w:val="000B2A5C"/>
    <w:rsid w:val="000D4BC4"/>
    <w:rsid w:val="000D5EAA"/>
    <w:rsid w:val="000F24AF"/>
    <w:rsid w:val="000F5552"/>
    <w:rsid w:val="000F6C05"/>
    <w:rsid w:val="000F783A"/>
    <w:rsid w:val="00101391"/>
    <w:rsid w:val="00114AE0"/>
    <w:rsid w:val="00116798"/>
    <w:rsid w:val="00121C9B"/>
    <w:rsid w:val="00137E8B"/>
    <w:rsid w:val="00155614"/>
    <w:rsid w:val="0017110D"/>
    <w:rsid w:val="00171A9F"/>
    <w:rsid w:val="00172A27"/>
    <w:rsid w:val="00176664"/>
    <w:rsid w:val="00192AE1"/>
    <w:rsid w:val="001A0571"/>
    <w:rsid w:val="001A1F47"/>
    <w:rsid w:val="001A6179"/>
    <w:rsid w:val="001D038D"/>
    <w:rsid w:val="002161F4"/>
    <w:rsid w:val="00220E63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379E"/>
    <w:rsid w:val="00335E09"/>
    <w:rsid w:val="00370721"/>
    <w:rsid w:val="003755F5"/>
    <w:rsid w:val="00381E61"/>
    <w:rsid w:val="00395E4E"/>
    <w:rsid w:val="003B1F36"/>
    <w:rsid w:val="003C1715"/>
    <w:rsid w:val="003C2C5B"/>
    <w:rsid w:val="003C4F63"/>
    <w:rsid w:val="003C72B3"/>
    <w:rsid w:val="003C749E"/>
    <w:rsid w:val="003D2FFB"/>
    <w:rsid w:val="003E34C6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608E"/>
    <w:rsid w:val="005F0B0D"/>
    <w:rsid w:val="005F5D8C"/>
    <w:rsid w:val="00600685"/>
    <w:rsid w:val="00643D6C"/>
    <w:rsid w:val="0068113F"/>
    <w:rsid w:val="006A0469"/>
    <w:rsid w:val="006C776C"/>
    <w:rsid w:val="006E66DE"/>
    <w:rsid w:val="006F3152"/>
    <w:rsid w:val="00700A3C"/>
    <w:rsid w:val="00702948"/>
    <w:rsid w:val="00702B48"/>
    <w:rsid w:val="00704040"/>
    <w:rsid w:val="007058D0"/>
    <w:rsid w:val="00714228"/>
    <w:rsid w:val="00717B64"/>
    <w:rsid w:val="00736E72"/>
    <w:rsid w:val="007678C0"/>
    <w:rsid w:val="00786D70"/>
    <w:rsid w:val="00792851"/>
    <w:rsid w:val="007A0863"/>
    <w:rsid w:val="007A11D8"/>
    <w:rsid w:val="007B32AD"/>
    <w:rsid w:val="007C3D86"/>
    <w:rsid w:val="007F4136"/>
    <w:rsid w:val="0081750E"/>
    <w:rsid w:val="00842101"/>
    <w:rsid w:val="00847340"/>
    <w:rsid w:val="00883A65"/>
    <w:rsid w:val="00884970"/>
    <w:rsid w:val="008C4381"/>
    <w:rsid w:val="008D56D8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B1FDF"/>
    <w:rsid w:val="009B26DC"/>
    <w:rsid w:val="009B73FE"/>
    <w:rsid w:val="009D3018"/>
    <w:rsid w:val="009D6A19"/>
    <w:rsid w:val="009E6377"/>
    <w:rsid w:val="00A40D8F"/>
    <w:rsid w:val="00A60A88"/>
    <w:rsid w:val="00A750B5"/>
    <w:rsid w:val="00A77D7F"/>
    <w:rsid w:val="00A77F48"/>
    <w:rsid w:val="00A96BBB"/>
    <w:rsid w:val="00A975BB"/>
    <w:rsid w:val="00AC0F61"/>
    <w:rsid w:val="00AC1EE1"/>
    <w:rsid w:val="00AE64BC"/>
    <w:rsid w:val="00AE7FB1"/>
    <w:rsid w:val="00B001DB"/>
    <w:rsid w:val="00B01ED8"/>
    <w:rsid w:val="00B05B8A"/>
    <w:rsid w:val="00B07B90"/>
    <w:rsid w:val="00B376CC"/>
    <w:rsid w:val="00B6280A"/>
    <w:rsid w:val="00B83A3A"/>
    <w:rsid w:val="00B84C41"/>
    <w:rsid w:val="00BA2DD0"/>
    <w:rsid w:val="00BE441E"/>
    <w:rsid w:val="00C15221"/>
    <w:rsid w:val="00C347F2"/>
    <w:rsid w:val="00C43907"/>
    <w:rsid w:val="00C612A1"/>
    <w:rsid w:val="00C62134"/>
    <w:rsid w:val="00C97525"/>
    <w:rsid w:val="00CB2A4A"/>
    <w:rsid w:val="00CB2F1E"/>
    <w:rsid w:val="00CC49ED"/>
    <w:rsid w:val="00D1535E"/>
    <w:rsid w:val="00D24EC6"/>
    <w:rsid w:val="00D27B61"/>
    <w:rsid w:val="00D30DE9"/>
    <w:rsid w:val="00D46D2E"/>
    <w:rsid w:val="00D55143"/>
    <w:rsid w:val="00DB79AB"/>
    <w:rsid w:val="00DF1CB0"/>
    <w:rsid w:val="00DF6254"/>
    <w:rsid w:val="00E072B4"/>
    <w:rsid w:val="00E20E3A"/>
    <w:rsid w:val="00E2404E"/>
    <w:rsid w:val="00E3690C"/>
    <w:rsid w:val="00E46429"/>
    <w:rsid w:val="00E57A0B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  <w:rsid w:val="05967701"/>
    <w:rsid w:val="0A722228"/>
    <w:rsid w:val="0B6B560F"/>
    <w:rsid w:val="167447C1"/>
    <w:rsid w:val="22524B19"/>
    <w:rsid w:val="27D301B3"/>
    <w:rsid w:val="27EA1FAC"/>
    <w:rsid w:val="288323D2"/>
    <w:rsid w:val="2B695205"/>
    <w:rsid w:val="2C552A14"/>
    <w:rsid w:val="2D317800"/>
    <w:rsid w:val="30CD071F"/>
    <w:rsid w:val="3D401FE8"/>
    <w:rsid w:val="415A5DA7"/>
    <w:rsid w:val="43404729"/>
    <w:rsid w:val="44391073"/>
    <w:rsid w:val="4A5C3D36"/>
    <w:rsid w:val="4D176520"/>
    <w:rsid w:val="51ED159E"/>
    <w:rsid w:val="53280ECA"/>
    <w:rsid w:val="56EA299C"/>
    <w:rsid w:val="58924542"/>
    <w:rsid w:val="5C8068FD"/>
    <w:rsid w:val="5FE15856"/>
    <w:rsid w:val="609D5D81"/>
    <w:rsid w:val="635C1F44"/>
    <w:rsid w:val="63CE60E2"/>
    <w:rsid w:val="67CE4FC6"/>
    <w:rsid w:val="6998161C"/>
    <w:rsid w:val="6A94095C"/>
    <w:rsid w:val="6D901531"/>
    <w:rsid w:val="70F50423"/>
    <w:rsid w:val="72AB748F"/>
    <w:rsid w:val="73FB1B3E"/>
    <w:rsid w:val="74452A78"/>
    <w:rsid w:val="791D77AC"/>
    <w:rsid w:val="7F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9D71-F42F-49C5-8838-0A87396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E34C6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f1"/>
    <w:uiPriority w:val="99"/>
    <w:rsid w:val="003E34C6"/>
    <w:rPr>
      <w:spacing w:val="10"/>
      <w:sz w:val="19"/>
      <w:szCs w:val="19"/>
      <w:shd w:val="clear" w:color="auto" w:fill="FFFFFF"/>
    </w:rPr>
  </w:style>
  <w:style w:type="paragraph" w:styleId="af1">
    <w:name w:val="Body Text"/>
    <w:basedOn w:val="a"/>
    <w:link w:val="1"/>
    <w:uiPriority w:val="99"/>
    <w:rsid w:val="003E34C6"/>
    <w:pPr>
      <w:widowControl w:val="0"/>
      <w:shd w:val="clear" w:color="auto" w:fill="FFFFFF"/>
      <w:spacing w:line="264" w:lineRule="exact"/>
      <w:jc w:val="center"/>
    </w:pPr>
    <w:rPr>
      <w:rFonts w:eastAsia="SimSun"/>
      <w:spacing w:val="10"/>
      <w:sz w:val="19"/>
      <w:szCs w:val="19"/>
    </w:rPr>
  </w:style>
  <w:style w:type="character" w:customStyle="1" w:styleId="af2">
    <w:name w:val="Основной текст Знак"/>
    <w:basedOn w:val="a0"/>
    <w:uiPriority w:val="99"/>
    <w:semiHidden/>
    <w:rsid w:val="003E34C6"/>
    <w:rPr>
      <w:rFonts w:eastAsia="Times New Roman"/>
      <w:sz w:val="24"/>
      <w:szCs w:val="24"/>
    </w:rPr>
  </w:style>
  <w:style w:type="character" w:customStyle="1" w:styleId="7">
    <w:name w:val="Основной текст + 7"/>
    <w:aliases w:val="5 pt,Интервал 0 pt"/>
    <w:uiPriority w:val="99"/>
    <w:rsid w:val="003E34C6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3E34C6"/>
    <w:rPr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34C6"/>
    <w:pPr>
      <w:widowControl w:val="0"/>
      <w:shd w:val="clear" w:color="auto" w:fill="FFFFFF"/>
      <w:spacing w:before="1080" w:line="274" w:lineRule="exact"/>
      <w:jc w:val="center"/>
    </w:pPr>
    <w:rPr>
      <w:rFonts w:eastAsia="SimSu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29437-78A9-4141-9D40-9DAB9CD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PC1</cp:lastModifiedBy>
  <cp:revision>8</cp:revision>
  <cp:lastPrinted>2021-10-20T08:28:00Z</cp:lastPrinted>
  <dcterms:created xsi:type="dcterms:W3CDTF">2021-10-18T13:35:00Z</dcterms:created>
  <dcterms:modified xsi:type="dcterms:W3CDTF">2021-10-20T08:52:00Z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