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E9" w:rsidRPr="00042C97" w:rsidRDefault="003947E9" w:rsidP="003947E9">
      <w:pPr>
        <w:spacing w:before="240" w:after="120"/>
        <w:jc w:val="center"/>
      </w:pPr>
      <w:r w:rsidRPr="00042C97">
        <w:rPr>
          <w:noProof/>
        </w:rPr>
        <w:drawing>
          <wp:inline distT="0" distB="0" distL="0" distR="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E9" w:rsidRPr="00042C97" w:rsidRDefault="003947E9" w:rsidP="003947E9">
      <w:pPr>
        <w:jc w:val="center"/>
        <w:rPr>
          <w:b/>
          <w:bCs/>
          <w:sz w:val="32"/>
          <w:szCs w:val="32"/>
        </w:rPr>
      </w:pPr>
      <w:r w:rsidRPr="00042C97">
        <w:rPr>
          <w:b/>
          <w:bCs/>
          <w:sz w:val="32"/>
          <w:szCs w:val="32"/>
        </w:rPr>
        <w:t>СОВЕТ ДЕПУТАТОВ</w:t>
      </w:r>
    </w:p>
    <w:p w:rsidR="003947E9" w:rsidRPr="00042C97" w:rsidRDefault="003947E9" w:rsidP="003947E9">
      <w:pPr>
        <w:jc w:val="center"/>
        <w:rPr>
          <w:b/>
          <w:bCs/>
          <w:sz w:val="32"/>
          <w:szCs w:val="32"/>
        </w:rPr>
      </w:pPr>
      <w:r w:rsidRPr="00042C97">
        <w:rPr>
          <w:b/>
          <w:bCs/>
          <w:sz w:val="32"/>
          <w:szCs w:val="32"/>
        </w:rPr>
        <w:t>ГОРОДСКОГО ОКРУГА ЛЫТКАРИНО</w:t>
      </w:r>
    </w:p>
    <w:p w:rsidR="003947E9" w:rsidRPr="00042C97" w:rsidRDefault="003947E9" w:rsidP="003947E9">
      <w:pPr>
        <w:jc w:val="center"/>
        <w:rPr>
          <w:b/>
          <w:sz w:val="34"/>
          <w:szCs w:val="34"/>
        </w:rPr>
      </w:pPr>
    </w:p>
    <w:p w:rsidR="003947E9" w:rsidRPr="00042C97" w:rsidRDefault="003947E9" w:rsidP="003947E9">
      <w:pPr>
        <w:jc w:val="center"/>
        <w:rPr>
          <w:b/>
          <w:sz w:val="34"/>
          <w:szCs w:val="34"/>
        </w:rPr>
      </w:pPr>
      <w:r w:rsidRPr="00042C97">
        <w:rPr>
          <w:b/>
          <w:sz w:val="34"/>
          <w:szCs w:val="34"/>
        </w:rPr>
        <w:t>РЕШЕНИЕ</w:t>
      </w:r>
    </w:p>
    <w:p w:rsidR="003947E9" w:rsidRPr="00042C97" w:rsidRDefault="003947E9" w:rsidP="003947E9">
      <w:pPr>
        <w:jc w:val="both"/>
        <w:rPr>
          <w:sz w:val="4"/>
          <w:szCs w:val="4"/>
          <w:u w:val="single"/>
        </w:rPr>
      </w:pPr>
    </w:p>
    <w:p w:rsidR="003947E9" w:rsidRPr="00042C97" w:rsidRDefault="005337D7" w:rsidP="003947E9">
      <w:pPr>
        <w:jc w:val="center"/>
      </w:pPr>
      <w:r>
        <w:t xml:space="preserve">25.11.2021 </w:t>
      </w:r>
      <w:r w:rsidR="003947E9" w:rsidRPr="00042C97">
        <w:t>№</w:t>
      </w:r>
      <w:r w:rsidR="003947E9">
        <w:t xml:space="preserve"> </w:t>
      </w:r>
      <w:r>
        <w:t>159/21</w:t>
      </w:r>
    </w:p>
    <w:p w:rsidR="003947E9" w:rsidRPr="00042C97" w:rsidRDefault="003947E9" w:rsidP="003947E9">
      <w:pPr>
        <w:jc w:val="both"/>
        <w:rPr>
          <w:sz w:val="4"/>
          <w:szCs w:val="4"/>
        </w:rPr>
      </w:pPr>
    </w:p>
    <w:p w:rsidR="003947E9" w:rsidRPr="00042C97" w:rsidRDefault="003947E9" w:rsidP="003947E9">
      <w:pPr>
        <w:jc w:val="center"/>
      </w:pPr>
      <w:r w:rsidRPr="00042C97">
        <w:t>г.о. Лыткарино</w:t>
      </w:r>
    </w:p>
    <w:p w:rsidR="00793977" w:rsidRDefault="00793977" w:rsidP="00793977">
      <w:pPr>
        <w:jc w:val="center"/>
        <w:rPr>
          <w:b/>
          <w:sz w:val="28"/>
          <w:szCs w:val="28"/>
        </w:rPr>
      </w:pPr>
    </w:p>
    <w:p w:rsidR="00793977" w:rsidRDefault="00793977" w:rsidP="00793977">
      <w:pPr>
        <w:jc w:val="center"/>
        <w:rPr>
          <w:b/>
          <w:sz w:val="28"/>
          <w:szCs w:val="28"/>
        </w:rPr>
      </w:pPr>
    </w:p>
    <w:p w:rsidR="007F3B02" w:rsidRPr="00703BA0" w:rsidRDefault="00793977" w:rsidP="003947E9">
      <w:pPr>
        <w:rPr>
          <w:sz w:val="28"/>
          <w:szCs w:val="28"/>
        </w:rPr>
      </w:pPr>
      <w:r w:rsidRPr="00703BA0">
        <w:rPr>
          <w:sz w:val="28"/>
          <w:szCs w:val="28"/>
        </w:rPr>
        <w:t xml:space="preserve">Об утверждении Порядка поощрения </w:t>
      </w:r>
    </w:p>
    <w:p w:rsidR="00793977" w:rsidRPr="00703BA0" w:rsidRDefault="00793977" w:rsidP="003947E9">
      <w:pPr>
        <w:rPr>
          <w:sz w:val="28"/>
          <w:szCs w:val="28"/>
        </w:rPr>
      </w:pPr>
      <w:r w:rsidRPr="00703BA0">
        <w:rPr>
          <w:sz w:val="28"/>
          <w:szCs w:val="28"/>
        </w:rPr>
        <w:t xml:space="preserve">муниципальной управленческой команды городского округа Лыткарино Московской области, ответственной за достижение показателей, утвержденных </w:t>
      </w:r>
      <w:r w:rsidR="007F3B02" w:rsidRPr="00703BA0">
        <w:rPr>
          <w:sz w:val="28"/>
          <w:szCs w:val="28"/>
        </w:rPr>
        <w:t>Указом Президента Российской Федерации от 04.02.2021 №68 «Об оценке эффективности деятельности высших должностных  лиц  (руководителей высших исполнительных</w:t>
      </w:r>
      <w:r w:rsidR="00FF6B29">
        <w:rPr>
          <w:sz w:val="28"/>
          <w:szCs w:val="28"/>
        </w:rPr>
        <w:t xml:space="preserve"> органов государственной власти</w:t>
      </w:r>
      <w:r w:rsidR="007F3B02" w:rsidRPr="00703BA0">
        <w:rPr>
          <w:sz w:val="28"/>
          <w:szCs w:val="28"/>
        </w:rPr>
        <w:t>) субъектов Российской</w:t>
      </w:r>
      <w:r w:rsidR="007F3B02" w:rsidRPr="00703BA0">
        <w:rPr>
          <w:sz w:val="28"/>
          <w:szCs w:val="28"/>
        </w:rPr>
        <w:tab/>
        <w:t xml:space="preserve"> Федерации и деятельности органов исполнительной власти субъектов Российской Федерации</w:t>
      </w:r>
      <w:r w:rsidR="005E6D3D" w:rsidRPr="00F22527">
        <w:rPr>
          <w:sz w:val="28"/>
          <w:szCs w:val="28"/>
        </w:rPr>
        <w:t>»</w:t>
      </w:r>
    </w:p>
    <w:p w:rsidR="008C4828" w:rsidRPr="00F22527" w:rsidRDefault="008C4828" w:rsidP="008701BA">
      <w:pPr>
        <w:rPr>
          <w:sz w:val="28"/>
          <w:szCs w:val="28"/>
        </w:rPr>
      </w:pPr>
    </w:p>
    <w:p w:rsidR="00793977" w:rsidRPr="003947E9" w:rsidRDefault="00793977" w:rsidP="00793977">
      <w:pPr>
        <w:ind w:firstLine="708"/>
        <w:jc w:val="both"/>
        <w:rPr>
          <w:sz w:val="28"/>
          <w:szCs w:val="28"/>
        </w:rPr>
      </w:pPr>
      <w:r w:rsidRPr="00F2252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городского </w:t>
      </w:r>
      <w:r>
        <w:rPr>
          <w:sz w:val="28"/>
          <w:szCs w:val="28"/>
        </w:rPr>
        <w:t>округа Лыткарино Московской области,</w:t>
      </w:r>
      <w:r w:rsidR="003947E9" w:rsidRPr="003947E9">
        <w:rPr>
          <w:sz w:val="28"/>
          <w:szCs w:val="28"/>
        </w:rPr>
        <w:t xml:space="preserve"> Совет депутатов городского округа Лыткарино</w:t>
      </w:r>
    </w:p>
    <w:p w:rsidR="00793977" w:rsidRPr="00F22527" w:rsidRDefault="00793977" w:rsidP="00793977">
      <w:pPr>
        <w:jc w:val="both"/>
        <w:rPr>
          <w:sz w:val="20"/>
          <w:szCs w:val="28"/>
        </w:rPr>
      </w:pPr>
    </w:p>
    <w:p w:rsidR="00793977" w:rsidRPr="003947E9" w:rsidRDefault="003947E9" w:rsidP="00793977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3947E9">
        <w:rPr>
          <w:kern w:val="16"/>
          <w:sz w:val="28"/>
          <w:szCs w:val="28"/>
        </w:rPr>
        <w:t>РЕШИЛ:</w:t>
      </w:r>
    </w:p>
    <w:p w:rsidR="00793977" w:rsidRDefault="00793977" w:rsidP="00793977">
      <w:pPr>
        <w:ind w:firstLine="708"/>
        <w:jc w:val="both"/>
        <w:rPr>
          <w:sz w:val="28"/>
          <w:szCs w:val="28"/>
        </w:rPr>
      </w:pPr>
    </w:p>
    <w:p w:rsidR="008701BA" w:rsidRDefault="00793977" w:rsidP="008701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22527">
        <w:rPr>
          <w:sz w:val="28"/>
          <w:szCs w:val="28"/>
        </w:rPr>
        <w:t xml:space="preserve">Утвердить Порядок поощрения муниципальной управленческой команды городского округа </w:t>
      </w:r>
      <w:r>
        <w:rPr>
          <w:sz w:val="28"/>
          <w:szCs w:val="28"/>
        </w:rPr>
        <w:t>Лыткарино</w:t>
      </w:r>
      <w:r w:rsidRPr="00F22527">
        <w:rPr>
          <w:sz w:val="28"/>
          <w:szCs w:val="28"/>
        </w:rPr>
        <w:t xml:space="preserve"> Московской области, ответственной за достижение значений (уро</w:t>
      </w:r>
      <w:r w:rsidR="008C4828">
        <w:rPr>
          <w:sz w:val="28"/>
          <w:szCs w:val="28"/>
        </w:rPr>
        <w:t xml:space="preserve">вней) показателей, утвержденных </w:t>
      </w:r>
      <w:r w:rsidR="007F3B02" w:rsidRPr="007F3B02">
        <w:rPr>
          <w:sz w:val="28"/>
          <w:szCs w:val="28"/>
        </w:rPr>
        <w:t xml:space="preserve">Указом Президента Российской Федерации от 04.02.2021 №68 «Об оценке </w:t>
      </w:r>
      <w:r w:rsidR="007F3B02">
        <w:rPr>
          <w:sz w:val="28"/>
          <w:szCs w:val="28"/>
        </w:rPr>
        <w:t xml:space="preserve"> </w:t>
      </w:r>
      <w:r w:rsidR="007F3B02" w:rsidRPr="007F3B02">
        <w:rPr>
          <w:sz w:val="28"/>
          <w:szCs w:val="28"/>
        </w:rPr>
        <w:t>эффективности деятельности высших должностных лиц</w:t>
      </w:r>
      <w:r w:rsidR="00C9632C">
        <w:rPr>
          <w:sz w:val="28"/>
          <w:szCs w:val="28"/>
        </w:rPr>
        <w:t xml:space="preserve"> </w:t>
      </w:r>
      <w:r w:rsidR="007F3B02" w:rsidRPr="007F3B02">
        <w:rPr>
          <w:sz w:val="28"/>
          <w:szCs w:val="28"/>
        </w:rPr>
        <w:t>(руководителей высших исполнительных</w:t>
      </w:r>
      <w:r w:rsidR="00544C0B">
        <w:rPr>
          <w:sz w:val="28"/>
          <w:szCs w:val="28"/>
        </w:rPr>
        <w:t xml:space="preserve"> органов государственной власти</w:t>
      </w:r>
      <w:r w:rsidR="007F3B02" w:rsidRPr="007F3B02">
        <w:rPr>
          <w:sz w:val="28"/>
          <w:szCs w:val="28"/>
        </w:rPr>
        <w:t>) субъектов Российской</w:t>
      </w:r>
      <w:r w:rsidR="007F3B02" w:rsidRPr="007F3B02">
        <w:rPr>
          <w:sz w:val="28"/>
          <w:szCs w:val="28"/>
        </w:rPr>
        <w:tab/>
        <w:t xml:space="preserve"> </w:t>
      </w:r>
      <w:r w:rsidR="007F3B02">
        <w:rPr>
          <w:sz w:val="28"/>
          <w:szCs w:val="28"/>
        </w:rPr>
        <w:t>Фед</w:t>
      </w:r>
      <w:r w:rsidR="007F3B02" w:rsidRPr="007F3B02">
        <w:rPr>
          <w:sz w:val="28"/>
          <w:szCs w:val="28"/>
        </w:rPr>
        <w:t>ерации и деятельности органов исполнительной власти субъектов Российской Федерации</w:t>
      </w:r>
      <w:r w:rsidR="008701BA">
        <w:rPr>
          <w:sz w:val="28"/>
          <w:szCs w:val="28"/>
        </w:rPr>
        <w:t>»</w:t>
      </w:r>
      <w:r w:rsidR="007F3B02">
        <w:rPr>
          <w:sz w:val="28"/>
          <w:szCs w:val="28"/>
        </w:rPr>
        <w:t>.</w:t>
      </w:r>
    </w:p>
    <w:p w:rsidR="007F3B02" w:rsidRDefault="007E198C" w:rsidP="008701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1BA">
        <w:rPr>
          <w:sz w:val="28"/>
          <w:szCs w:val="28"/>
        </w:rPr>
        <w:t xml:space="preserve">. Направить </w:t>
      </w:r>
      <w:r w:rsidR="008701BA" w:rsidRPr="00F22527">
        <w:rPr>
          <w:sz w:val="28"/>
          <w:szCs w:val="28"/>
        </w:rPr>
        <w:t xml:space="preserve">Порядок поощрения муниципальной управленческой команды городского округа </w:t>
      </w:r>
      <w:r w:rsidR="008701BA">
        <w:rPr>
          <w:sz w:val="28"/>
          <w:szCs w:val="28"/>
        </w:rPr>
        <w:t>Лыткарино</w:t>
      </w:r>
      <w:r w:rsidR="008701BA" w:rsidRPr="00F22527">
        <w:rPr>
          <w:sz w:val="28"/>
          <w:szCs w:val="28"/>
        </w:rPr>
        <w:t xml:space="preserve"> Московской области, ответственной за достижение значений (уро</w:t>
      </w:r>
      <w:r w:rsidR="008701BA">
        <w:rPr>
          <w:sz w:val="28"/>
          <w:szCs w:val="28"/>
        </w:rPr>
        <w:t xml:space="preserve">вней) показателей, утвержденных </w:t>
      </w:r>
      <w:r w:rsidR="008701BA" w:rsidRPr="007F3B02">
        <w:rPr>
          <w:sz w:val="28"/>
          <w:szCs w:val="28"/>
        </w:rPr>
        <w:t>Указом Президента Российской Федерации от 04.02.2021 №68 «Об оценке</w:t>
      </w:r>
      <w:r w:rsidR="008701BA">
        <w:rPr>
          <w:sz w:val="28"/>
          <w:szCs w:val="28"/>
        </w:rPr>
        <w:t xml:space="preserve"> </w:t>
      </w:r>
      <w:r w:rsidR="008701BA" w:rsidRPr="007F3B02">
        <w:rPr>
          <w:sz w:val="28"/>
          <w:szCs w:val="28"/>
        </w:rPr>
        <w:t>эффективности деятельности высших должностных лиц</w:t>
      </w:r>
      <w:r w:rsidR="008701BA">
        <w:rPr>
          <w:sz w:val="28"/>
          <w:szCs w:val="28"/>
        </w:rPr>
        <w:t xml:space="preserve"> </w:t>
      </w:r>
      <w:r w:rsidR="008701BA" w:rsidRPr="007F3B02">
        <w:rPr>
          <w:sz w:val="28"/>
          <w:szCs w:val="28"/>
        </w:rPr>
        <w:t>(руководителей высших исполнительных</w:t>
      </w:r>
      <w:r w:rsidR="00544C0B">
        <w:rPr>
          <w:sz w:val="28"/>
          <w:szCs w:val="28"/>
        </w:rPr>
        <w:t xml:space="preserve"> органов государственной власти</w:t>
      </w:r>
      <w:r w:rsidR="008701BA" w:rsidRPr="007F3B02">
        <w:rPr>
          <w:sz w:val="28"/>
          <w:szCs w:val="28"/>
        </w:rPr>
        <w:t xml:space="preserve">) субъектов Российской </w:t>
      </w:r>
      <w:r w:rsidR="008701BA">
        <w:rPr>
          <w:sz w:val="28"/>
          <w:szCs w:val="28"/>
        </w:rPr>
        <w:t>Фед</w:t>
      </w:r>
      <w:r w:rsidR="008701BA" w:rsidRPr="007F3B02">
        <w:rPr>
          <w:sz w:val="28"/>
          <w:szCs w:val="28"/>
        </w:rPr>
        <w:t>ерации и деятельности органов исполнительной власти субъектов Российской Федерации</w:t>
      </w:r>
      <w:r w:rsidR="008701BA">
        <w:rPr>
          <w:sz w:val="28"/>
          <w:szCs w:val="28"/>
        </w:rPr>
        <w:t xml:space="preserve">» </w:t>
      </w:r>
      <w:r w:rsidR="00E344EF">
        <w:rPr>
          <w:sz w:val="28"/>
          <w:szCs w:val="28"/>
        </w:rPr>
        <w:t xml:space="preserve">Главе городского округа Лыткарино </w:t>
      </w:r>
      <w:r w:rsidR="008701BA">
        <w:rPr>
          <w:sz w:val="28"/>
          <w:szCs w:val="28"/>
        </w:rPr>
        <w:t xml:space="preserve">на подписание и опубликование. </w:t>
      </w:r>
    </w:p>
    <w:p w:rsidR="00793977" w:rsidRDefault="007E198C" w:rsidP="007F3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977" w:rsidRPr="00F22527">
        <w:rPr>
          <w:sz w:val="28"/>
          <w:szCs w:val="28"/>
        </w:rPr>
        <w:t>.</w:t>
      </w:r>
      <w:r w:rsidR="00793977">
        <w:rPr>
          <w:sz w:val="28"/>
          <w:szCs w:val="28"/>
        </w:rPr>
        <w:t> </w:t>
      </w:r>
      <w:r w:rsidR="008701BA">
        <w:rPr>
          <w:sz w:val="28"/>
          <w:szCs w:val="28"/>
        </w:rPr>
        <w:t xml:space="preserve"> Разместить решение</w:t>
      </w:r>
      <w:r w:rsidR="00793977" w:rsidRPr="00F22527">
        <w:rPr>
          <w:sz w:val="28"/>
          <w:szCs w:val="28"/>
        </w:rPr>
        <w:t xml:space="preserve"> на официальном сайте Совета депутатов городского округа </w:t>
      </w:r>
      <w:r w:rsidR="00793977">
        <w:rPr>
          <w:sz w:val="28"/>
          <w:szCs w:val="28"/>
        </w:rPr>
        <w:t xml:space="preserve">Лыткарино </w:t>
      </w:r>
      <w:r w:rsidR="00793977" w:rsidRPr="00F22527">
        <w:rPr>
          <w:sz w:val="28"/>
          <w:szCs w:val="28"/>
        </w:rPr>
        <w:t>в информационно-телекоммуникационной сети Интернет.</w:t>
      </w:r>
    </w:p>
    <w:p w:rsidR="003947E9" w:rsidRPr="005B1E82" w:rsidRDefault="003947E9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134529" w:rsidRPr="008701BA" w:rsidRDefault="00F306CB" w:rsidP="008701BA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</w:t>
      </w:r>
      <w:r w:rsidR="003947E9">
        <w:rPr>
          <w:bCs/>
          <w:sz w:val="28"/>
          <w:szCs w:val="28"/>
        </w:rPr>
        <w:t xml:space="preserve">     </w:t>
      </w:r>
      <w:r w:rsidR="00E81E6F" w:rsidRPr="005B1E82">
        <w:rPr>
          <w:bCs/>
          <w:sz w:val="28"/>
          <w:szCs w:val="28"/>
        </w:rPr>
        <w:t xml:space="preserve">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Pr="003947E9" w:rsidRDefault="00793977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3947E9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Приложение </w:t>
      </w:r>
    </w:p>
    <w:p w:rsidR="00793977" w:rsidRPr="003947E9" w:rsidRDefault="00793977" w:rsidP="0079397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947E9">
        <w:rPr>
          <w:sz w:val="28"/>
          <w:szCs w:val="28"/>
        </w:rPr>
        <w:t>к решению Совета депутатов</w:t>
      </w:r>
    </w:p>
    <w:p w:rsidR="00793977" w:rsidRPr="003947E9" w:rsidRDefault="00793977" w:rsidP="0079397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947E9">
        <w:rPr>
          <w:sz w:val="28"/>
          <w:szCs w:val="28"/>
        </w:rPr>
        <w:t>городского округа Лыткарино</w:t>
      </w:r>
    </w:p>
    <w:p w:rsidR="00793977" w:rsidRPr="003947E9" w:rsidRDefault="00793977" w:rsidP="0079397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947E9">
        <w:rPr>
          <w:sz w:val="28"/>
          <w:szCs w:val="28"/>
        </w:rPr>
        <w:t xml:space="preserve">от </w:t>
      </w:r>
      <w:r w:rsidR="005337D7">
        <w:rPr>
          <w:sz w:val="28"/>
          <w:szCs w:val="28"/>
        </w:rPr>
        <w:t>25.11.2021</w:t>
      </w:r>
      <w:r w:rsidRPr="003947E9">
        <w:rPr>
          <w:sz w:val="28"/>
          <w:szCs w:val="28"/>
        </w:rPr>
        <w:t xml:space="preserve"> № </w:t>
      </w:r>
      <w:r w:rsidR="005337D7">
        <w:rPr>
          <w:sz w:val="28"/>
          <w:szCs w:val="28"/>
        </w:rPr>
        <w:t>159/21</w:t>
      </w:r>
      <w:bookmarkStart w:id="0" w:name="_GoBack"/>
      <w:bookmarkEnd w:id="0"/>
    </w:p>
    <w:p w:rsidR="00793977" w:rsidRDefault="00793977" w:rsidP="00793977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93977" w:rsidRDefault="00793977" w:rsidP="00793977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F3B02" w:rsidRDefault="00793977" w:rsidP="007F3B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  <w:t xml:space="preserve"> поощрения муниципальной управленческой команды </w:t>
      </w:r>
    </w:p>
    <w:p w:rsidR="007F3B02" w:rsidRDefault="00793977" w:rsidP="007F3B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8C4828">
        <w:rPr>
          <w:sz w:val="28"/>
          <w:szCs w:val="28"/>
        </w:rPr>
        <w:t>Лыткарино</w:t>
      </w:r>
      <w:r>
        <w:rPr>
          <w:sz w:val="28"/>
          <w:szCs w:val="28"/>
        </w:rPr>
        <w:t xml:space="preserve">  Московской области, ответственной </w:t>
      </w:r>
    </w:p>
    <w:p w:rsidR="007F3B02" w:rsidRDefault="00793977" w:rsidP="007F3B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достижение значений</w:t>
      </w:r>
      <w:r w:rsidR="007F3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(уровней) показателей, утвержденных </w:t>
      </w:r>
    </w:p>
    <w:p w:rsidR="007F3B02" w:rsidRDefault="007F3B02" w:rsidP="007F3B02">
      <w:pPr>
        <w:jc w:val="center"/>
        <w:rPr>
          <w:sz w:val="28"/>
          <w:szCs w:val="28"/>
        </w:rPr>
      </w:pPr>
      <w:r w:rsidRPr="007F3B02">
        <w:rPr>
          <w:sz w:val="28"/>
          <w:szCs w:val="28"/>
        </w:rPr>
        <w:t xml:space="preserve">Указом Президента Российской Федерации от 04.02.2021 №68 </w:t>
      </w:r>
    </w:p>
    <w:p w:rsidR="007F3B02" w:rsidRPr="007F3B02" w:rsidRDefault="007F3B02" w:rsidP="007F3B02">
      <w:pPr>
        <w:jc w:val="center"/>
        <w:rPr>
          <w:sz w:val="28"/>
          <w:szCs w:val="28"/>
        </w:rPr>
      </w:pPr>
      <w:r w:rsidRPr="007F3B02">
        <w:rPr>
          <w:sz w:val="28"/>
          <w:szCs w:val="28"/>
        </w:rPr>
        <w:t>«Об оценке эффективности деятельности высших должностных  лиц  (руководителей высших исполнительных</w:t>
      </w:r>
      <w:r w:rsidR="00FF6B29">
        <w:rPr>
          <w:sz w:val="28"/>
          <w:szCs w:val="28"/>
        </w:rPr>
        <w:t xml:space="preserve"> органов государственной власти</w:t>
      </w:r>
      <w:r w:rsidR="005E6D3D">
        <w:rPr>
          <w:sz w:val="28"/>
          <w:szCs w:val="28"/>
        </w:rPr>
        <w:t xml:space="preserve">) субъектов Российской </w:t>
      </w:r>
      <w:r w:rsidRPr="007F3B02">
        <w:rPr>
          <w:sz w:val="28"/>
          <w:szCs w:val="28"/>
        </w:rPr>
        <w:t>Федерации и деятельности органов исполнительной власти субъектов Российской Федерации</w:t>
      </w:r>
      <w:r w:rsidR="005E6D3D" w:rsidRPr="00F22527">
        <w:rPr>
          <w:sz w:val="28"/>
          <w:szCs w:val="28"/>
        </w:rPr>
        <w:t>»</w:t>
      </w:r>
    </w:p>
    <w:p w:rsidR="007F3B02" w:rsidRDefault="007F3B02" w:rsidP="00793977">
      <w:pPr>
        <w:ind w:firstLine="709"/>
        <w:jc w:val="both"/>
        <w:rPr>
          <w:sz w:val="28"/>
          <w:szCs w:val="28"/>
        </w:rPr>
      </w:pPr>
    </w:p>
    <w:p w:rsidR="007F3B02" w:rsidRPr="007F3B02" w:rsidRDefault="00793977" w:rsidP="007F3B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разработан для обеспечения расходования межбюджетных трансфертов</w:t>
      </w:r>
      <w:r w:rsidR="008C4828">
        <w:rPr>
          <w:sz w:val="28"/>
          <w:szCs w:val="28"/>
        </w:rPr>
        <w:t xml:space="preserve"> в форме дотации</w:t>
      </w:r>
      <w:r>
        <w:rPr>
          <w:sz w:val="28"/>
          <w:szCs w:val="28"/>
        </w:rPr>
        <w:t xml:space="preserve">, выделяемых из бюджета Московской области бюджетам муниципальных образований Московской области в целях поощрения муниципальных управленческих команд за достижение значений (уровней) показателей, утвержденных </w:t>
      </w:r>
      <w:r w:rsidR="007F3B02" w:rsidRPr="007F3B02">
        <w:rPr>
          <w:sz w:val="28"/>
          <w:szCs w:val="28"/>
        </w:rPr>
        <w:t>Указом Президента Российской Федерации от 04.02.2021 №68 «Об оценке эффективности деятельности высших должностных  лиц  (руководителей высших исполнительных</w:t>
      </w:r>
      <w:r w:rsidR="00FF6B29">
        <w:rPr>
          <w:sz w:val="28"/>
          <w:szCs w:val="28"/>
        </w:rPr>
        <w:t xml:space="preserve"> органов государственной власти</w:t>
      </w:r>
      <w:r w:rsidR="007F3B02" w:rsidRPr="007F3B02">
        <w:rPr>
          <w:sz w:val="28"/>
          <w:szCs w:val="28"/>
        </w:rPr>
        <w:t>) субъектов Российской</w:t>
      </w:r>
      <w:r w:rsidR="007F3B02" w:rsidRPr="007F3B02">
        <w:rPr>
          <w:sz w:val="28"/>
          <w:szCs w:val="28"/>
        </w:rPr>
        <w:tab/>
        <w:t xml:space="preserve"> Федерации и деятельности органов исполнительной власти субъектов Российской Федерации</w:t>
      </w:r>
      <w:r w:rsidR="005E6D3D" w:rsidRPr="00F22527">
        <w:rPr>
          <w:sz w:val="28"/>
          <w:szCs w:val="28"/>
        </w:rPr>
        <w:t>»</w:t>
      </w:r>
      <w:r w:rsidR="008701BA">
        <w:rPr>
          <w:sz w:val="28"/>
          <w:szCs w:val="28"/>
        </w:rPr>
        <w:t xml:space="preserve"> (далее – показатели эффективности деятельности)</w:t>
      </w:r>
      <w:r w:rsidR="005E6D3D">
        <w:rPr>
          <w:sz w:val="28"/>
          <w:szCs w:val="28"/>
        </w:rPr>
        <w:t>.</w:t>
      </w:r>
    </w:p>
    <w:p w:rsidR="008C4828" w:rsidRDefault="008C4828" w:rsidP="00793977">
      <w:pPr>
        <w:ind w:firstLine="709"/>
        <w:jc w:val="both"/>
        <w:rPr>
          <w:sz w:val="28"/>
          <w:szCs w:val="28"/>
        </w:rPr>
      </w:pPr>
    </w:p>
    <w:p w:rsidR="008C4828" w:rsidRDefault="00793977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Под муниципальной управленческой командой городского округа </w:t>
      </w:r>
      <w:r w:rsidR="008C4828">
        <w:rPr>
          <w:sz w:val="28"/>
          <w:szCs w:val="28"/>
        </w:rPr>
        <w:t xml:space="preserve">Лыткарино </w:t>
      </w:r>
      <w:r>
        <w:rPr>
          <w:sz w:val="28"/>
          <w:szCs w:val="28"/>
        </w:rPr>
        <w:t>Московской области понимается группа должностных лиц, замеща</w:t>
      </w:r>
      <w:r w:rsidR="0043272E">
        <w:rPr>
          <w:sz w:val="28"/>
          <w:szCs w:val="28"/>
        </w:rPr>
        <w:t>ющих муниципальные должности,</w:t>
      </w:r>
      <w:r>
        <w:rPr>
          <w:sz w:val="28"/>
          <w:szCs w:val="28"/>
        </w:rPr>
        <w:t xml:space="preserve"> должности муниципальной службы,</w:t>
      </w:r>
      <w:r w:rsidR="0043272E">
        <w:rPr>
          <w:sz w:val="28"/>
          <w:szCs w:val="28"/>
        </w:rPr>
        <w:t xml:space="preserve"> работников органов местного самоуправления, не являющихся </w:t>
      </w:r>
      <w:r w:rsidR="0028063D">
        <w:rPr>
          <w:sz w:val="28"/>
          <w:szCs w:val="28"/>
        </w:rPr>
        <w:t>муниципальными служащими,</w:t>
      </w:r>
      <w:r>
        <w:rPr>
          <w:sz w:val="28"/>
          <w:szCs w:val="28"/>
        </w:rPr>
        <w:t xml:space="preserve"> деятельность которых способствовала достижению значений (уровней) показателей эффективности деятельности.</w:t>
      </w:r>
    </w:p>
    <w:p w:rsidR="008C4828" w:rsidRDefault="008C4828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977" w:rsidRDefault="00793977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Поощрение муниципальной управленческой команды осуществляется в виде премии должностным лицам из состава муниципальной управленческой команды.</w:t>
      </w:r>
    </w:p>
    <w:p w:rsidR="008C4828" w:rsidRDefault="008C4828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977" w:rsidRDefault="00793977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При принятии решения о премировании должностных лиц </w:t>
      </w:r>
      <w:r>
        <w:rPr>
          <w:sz w:val="28"/>
          <w:szCs w:val="28"/>
        </w:rPr>
        <w:br/>
        <w:t xml:space="preserve">из состава муниципальной управленческой команды учитывается выполнение должностных обязанностей или управление в сферах, </w:t>
      </w:r>
      <w:r w:rsidR="002052C9">
        <w:rPr>
          <w:sz w:val="28"/>
          <w:szCs w:val="28"/>
        </w:rPr>
        <w:t>связанных с достижен</w:t>
      </w:r>
      <w:r w:rsidR="008701BA">
        <w:rPr>
          <w:sz w:val="28"/>
          <w:szCs w:val="28"/>
        </w:rPr>
        <w:t>ием значений (уровней) показателей</w:t>
      </w:r>
      <w:r>
        <w:rPr>
          <w:sz w:val="28"/>
          <w:szCs w:val="28"/>
        </w:rPr>
        <w:t xml:space="preserve"> эффективности деятельности </w:t>
      </w:r>
      <w:r w:rsidR="002052C9">
        <w:rPr>
          <w:sz w:val="28"/>
          <w:szCs w:val="28"/>
        </w:rPr>
        <w:t>и вклад должностных лиц</w:t>
      </w:r>
      <w:r>
        <w:rPr>
          <w:sz w:val="28"/>
          <w:szCs w:val="28"/>
        </w:rPr>
        <w:t xml:space="preserve"> в достижение значений (уровней) показателей эффективности деятельности.</w:t>
      </w:r>
    </w:p>
    <w:p w:rsidR="00E84892" w:rsidRDefault="00793977" w:rsidP="00E84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Источником финансового обеспечения выплаты премий является межбюджетный трансферт</w:t>
      </w:r>
      <w:r w:rsidR="008C4828">
        <w:rPr>
          <w:sz w:val="28"/>
          <w:szCs w:val="28"/>
        </w:rPr>
        <w:t xml:space="preserve"> в фоме дотации</w:t>
      </w:r>
      <w:r>
        <w:rPr>
          <w:sz w:val="28"/>
          <w:szCs w:val="28"/>
        </w:rPr>
        <w:t xml:space="preserve">, предоставляемый из бюджета Московской области бюджету городского округа </w:t>
      </w:r>
      <w:r w:rsidR="008C4828">
        <w:rPr>
          <w:sz w:val="28"/>
          <w:szCs w:val="28"/>
        </w:rPr>
        <w:t xml:space="preserve">Лыткарино </w:t>
      </w:r>
      <w:r w:rsidR="000C3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 в целях поощрения муниципальных управленческих команд </w:t>
      </w:r>
      <w:r>
        <w:rPr>
          <w:sz w:val="28"/>
          <w:szCs w:val="28"/>
        </w:rPr>
        <w:br/>
        <w:t xml:space="preserve">за достижение </w:t>
      </w:r>
      <w:r w:rsidR="0028063D">
        <w:rPr>
          <w:sz w:val="28"/>
          <w:szCs w:val="28"/>
        </w:rPr>
        <w:t>устан</w:t>
      </w:r>
      <w:r w:rsidR="00E84892">
        <w:rPr>
          <w:sz w:val="28"/>
          <w:szCs w:val="28"/>
        </w:rPr>
        <w:t>о</w:t>
      </w:r>
      <w:r w:rsidR="0028063D">
        <w:rPr>
          <w:sz w:val="28"/>
          <w:szCs w:val="28"/>
        </w:rPr>
        <w:t>в</w:t>
      </w:r>
      <w:r w:rsidR="00E84892">
        <w:rPr>
          <w:sz w:val="28"/>
          <w:szCs w:val="28"/>
        </w:rPr>
        <w:t xml:space="preserve">ленных  </w:t>
      </w:r>
      <w:r>
        <w:rPr>
          <w:sz w:val="28"/>
          <w:szCs w:val="28"/>
        </w:rPr>
        <w:t xml:space="preserve">показателей </w:t>
      </w:r>
      <w:r w:rsidR="00E84892">
        <w:rPr>
          <w:sz w:val="28"/>
          <w:szCs w:val="28"/>
        </w:rPr>
        <w:t xml:space="preserve">в соответствии с </w:t>
      </w:r>
      <w:r w:rsidR="00E84892" w:rsidRPr="00E84892">
        <w:rPr>
          <w:sz w:val="28"/>
          <w:szCs w:val="28"/>
        </w:rPr>
        <w:t>Постановление</w:t>
      </w:r>
      <w:r w:rsidR="00E84892">
        <w:rPr>
          <w:sz w:val="28"/>
          <w:szCs w:val="28"/>
        </w:rPr>
        <w:t>м</w:t>
      </w:r>
      <w:r w:rsidR="00E84892" w:rsidRPr="00E84892">
        <w:rPr>
          <w:sz w:val="28"/>
          <w:szCs w:val="28"/>
        </w:rPr>
        <w:t xml:space="preserve"> </w:t>
      </w:r>
      <w:r w:rsidR="00E84892" w:rsidRPr="00E84892">
        <w:rPr>
          <w:sz w:val="28"/>
          <w:szCs w:val="28"/>
        </w:rPr>
        <w:lastRenderedPageBreak/>
        <w:t>Пр</w:t>
      </w:r>
      <w:r w:rsidR="00FF6B29">
        <w:rPr>
          <w:sz w:val="28"/>
          <w:szCs w:val="28"/>
        </w:rPr>
        <w:t xml:space="preserve">авительства Московской области </w:t>
      </w:r>
      <w:r w:rsidR="005E6D3D" w:rsidRPr="007F3B02">
        <w:rPr>
          <w:sz w:val="28"/>
          <w:szCs w:val="28"/>
        </w:rPr>
        <w:t>«</w:t>
      </w:r>
      <w:r w:rsidR="00E84892" w:rsidRPr="00E84892">
        <w:rPr>
          <w:sz w:val="28"/>
          <w:szCs w:val="28"/>
        </w:rPr>
        <w:t>О поощрении региональных и муниципальных управленческих команд</w:t>
      </w:r>
      <w:r w:rsidR="00E84892">
        <w:rPr>
          <w:sz w:val="28"/>
          <w:szCs w:val="28"/>
        </w:rPr>
        <w:t xml:space="preserve"> </w:t>
      </w:r>
      <w:r w:rsidR="00E84892" w:rsidRPr="00E84892">
        <w:rPr>
          <w:sz w:val="28"/>
          <w:szCs w:val="28"/>
        </w:rPr>
        <w:t>за достижение Московской областью показателей оценки эффективности деятельности органов исполнительной власти субъектов</w:t>
      </w:r>
      <w:r w:rsidR="00E84892">
        <w:rPr>
          <w:sz w:val="28"/>
          <w:szCs w:val="28"/>
        </w:rPr>
        <w:t xml:space="preserve"> </w:t>
      </w:r>
      <w:r w:rsidR="00E84892" w:rsidRPr="00E84892">
        <w:rPr>
          <w:sz w:val="28"/>
          <w:szCs w:val="28"/>
        </w:rPr>
        <w:t>Российской Федерации в 202</w:t>
      </w:r>
      <w:r w:rsidR="00C9632C">
        <w:rPr>
          <w:sz w:val="28"/>
          <w:szCs w:val="28"/>
        </w:rPr>
        <w:t>1 году</w:t>
      </w:r>
      <w:r w:rsidR="005E6D3D" w:rsidRPr="00F22527">
        <w:rPr>
          <w:sz w:val="28"/>
          <w:szCs w:val="28"/>
        </w:rPr>
        <w:t>»</w:t>
      </w:r>
      <w:r w:rsidR="00C9632C">
        <w:rPr>
          <w:sz w:val="28"/>
          <w:szCs w:val="28"/>
        </w:rPr>
        <w:t xml:space="preserve"> от 16.11.2021</w:t>
      </w:r>
      <w:r w:rsidR="00E84892" w:rsidRPr="00E84892">
        <w:rPr>
          <w:sz w:val="28"/>
          <w:szCs w:val="28"/>
        </w:rPr>
        <w:t xml:space="preserve"> №1142/40-ДСП</w:t>
      </w:r>
      <w:r w:rsidR="00C9632C">
        <w:rPr>
          <w:sz w:val="28"/>
          <w:szCs w:val="28"/>
        </w:rPr>
        <w:t>.</w:t>
      </w:r>
    </w:p>
    <w:p w:rsidR="00793977" w:rsidRDefault="00793977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межбюджетный трансферт</w:t>
      </w:r>
      <w:r w:rsidR="00A628F6">
        <w:rPr>
          <w:sz w:val="28"/>
          <w:szCs w:val="28"/>
        </w:rPr>
        <w:t xml:space="preserve"> в форме дотации </w:t>
      </w:r>
      <w:r>
        <w:rPr>
          <w:sz w:val="28"/>
          <w:szCs w:val="28"/>
        </w:rPr>
        <w:t>помимо выплаты премий может направляться на уплату страховых взносов, начисляемых на суммы премий.</w:t>
      </w:r>
    </w:p>
    <w:p w:rsidR="00793977" w:rsidRDefault="00793977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Не допускается снижение иных выплат должностным лицам </w:t>
      </w:r>
      <w:r>
        <w:rPr>
          <w:sz w:val="28"/>
          <w:szCs w:val="28"/>
        </w:rPr>
        <w:br/>
        <w:t xml:space="preserve">из состава муниципальной управленческой команды в связи с выплатой премии. </w:t>
      </w:r>
    </w:p>
    <w:p w:rsidR="00793977" w:rsidRDefault="00793977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Выплата премий должна быть осуществлена не позднее 31 декабря текущего финансового года.</w:t>
      </w:r>
    </w:p>
    <w:p w:rsidR="00793977" w:rsidRDefault="007E61F6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В целях распределения денежных средств, выделенных на поощрение муниципальной управленческой команды</w:t>
      </w:r>
      <w:r w:rsidRPr="007E61F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Лыткарино  Московской области, Главой городского округа Лыткарино создается комиссия, которая готовит предложения по</w:t>
      </w:r>
      <w:r w:rsidR="00793977">
        <w:rPr>
          <w:sz w:val="28"/>
          <w:szCs w:val="28"/>
        </w:rPr>
        <w:t>:</w:t>
      </w:r>
    </w:p>
    <w:p w:rsidR="00793977" w:rsidRDefault="007E61F6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персональному</w:t>
      </w:r>
      <w:r w:rsidR="00793977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у</w:t>
      </w:r>
      <w:r w:rsidR="00793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793977">
        <w:rPr>
          <w:sz w:val="28"/>
          <w:szCs w:val="28"/>
        </w:rPr>
        <w:t>управленческой команды</w:t>
      </w:r>
      <w:r w:rsidRPr="007E61F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Лыткарино  Московской области</w:t>
      </w:r>
      <w:r w:rsidR="00793977">
        <w:rPr>
          <w:sz w:val="28"/>
          <w:szCs w:val="28"/>
        </w:rPr>
        <w:t>;</w:t>
      </w:r>
    </w:p>
    <w:p w:rsidR="00793977" w:rsidRDefault="007E61F6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оценке достижений лиц</w:t>
      </w:r>
      <w:r w:rsidR="00793977">
        <w:rPr>
          <w:sz w:val="28"/>
          <w:szCs w:val="28"/>
        </w:rPr>
        <w:t xml:space="preserve"> из состава муниципальной управленческой команды, направленных на</w:t>
      </w:r>
      <w:r>
        <w:rPr>
          <w:sz w:val="28"/>
          <w:szCs w:val="28"/>
        </w:rPr>
        <w:t xml:space="preserve"> достижение показателей эффективности деятельности</w:t>
      </w:r>
      <w:r w:rsidR="00793977">
        <w:rPr>
          <w:sz w:val="28"/>
          <w:szCs w:val="28"/>
        </w:rPr>
        <w:t>;</w:t>
      </w:r>
    </w:p>
    <w:p w:rsidR="00793977" w:rsidRDefault="007E61F6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размере выплаты</w:t>
      </w:r>
      <w:r w:rsidR="00793977">
        <w:rPr>
          <w:sz w:val="28"/>
          <w:szCs w:val="28"/>
        </w:rPr>
        <w:t xml:space="preserve"> премий должностным лицам из состава муниципальной управленческой команды</w:t>
      </w:r>
      <w:r>
        <w:rPr>
          <w:sz w:val="28"/>
          <w:szCs w:val="28"/>
        </w:rPr>
        <w:t xml:space="preserve"> с учетом его вклада, направлен</w:t>
      </w:r>
      <w:r w:rsidR="00A628F6">
        <w:rPr>
          <w:sz w:val="28"/>
          <w:szCs w:val="28"/>
        </w:rPr>
        <w:t>н</w:t>
      </w:r>
      <w:r>
        <w:rPr>
          <w:sz w:val="28"/>
          <w:szCs w:val="28"/>
        </w:rPr>
        <w:t>ого на</w:t>
      </w:r>
      <w:r w:rsidRPr="007E61F6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 показателей эффективности деятельности</w:t>
      </w:r>
      <w:r w:rsidR="00793977">
        <w:rPr>
          <w:sz w:val="28"/>
          <w:szCs w:val="28"/>
        </w:rPr>
        <w:t>.</w:t>
      </w:r>
    </w:p>
    <w:p w:rsidR="007E61F6" w:rsidRDefault="007E61F6" w:rsidP="007E61F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 основании предложений комиссии Глава городского округа Лыткарино  утверждает</w:t>
      </w:r>
      <w:r w:rsidRPr="007E61F6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персональный состав муниципальной управленческой команды</w:t>
      </w:r>
      <w:r w:rsidRPr="007E61F6">
        <w:rPr>
          <w:sz w:val="28"/>
          <w:szCs w:val="28"/>
        </w:rPr>
        <w:t xml:space="preserve"> </w:t>
      </w:r>
      <w:r w:rsidR="00A628F6">
        <w:rPr>
          <w:sz w:val="28"/>
          <w:szCs w:val="28"/>
        </w:rPr>
        <w:t xml:space="preserve">городского округа Лыткарино </w:t>
      </w:r>
      <w:r>
        <w:rPr>
          <w:sz w:val="28"/>
          <w:szCs w:val="28"/>
        </w:rPr>
        <w:t>Московской области и принимает решение о выплате премий членам муниципальной управленческой команды с учетом их вклада в</w:t>
      </w:r>
      <w:r w:rsidRPr="007E61F6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 значений показателей эффективности деятельности.</w:t>
      </w:r>
    </w:p>
    <w:p w:rsidR="00793977" w:rsidRPr="000A3D44" w:rsidRDefault="00793977" w:rsidP="00A628F6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8"/>
        </w:rPr>
      </w:pPr>
    </w:p>
    <w:p w:rsidR="00793977" w:rsidRDefault="00793977" w:rsidP="00793977">
      <w:pPr>
        <w:autoSpaceDE w:val="0"/>
        <w:autoSpaceDN w:val="0"/>
        <w:adjustRightInd w:val="0"/>
        <w:rPr>
          <w:sz w:val="28"/>
          <w:szCs w:val="28"/>
        </w:rPr>
      </w:pPr>
    </w:p>
    <w:p w:rsidR="00C9632C" w:rsidRPr="00DE3685" w:rsidRDefault="00C9632C" w:rsidP="00C9632C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  <w:r w:rsidRPr="00DE3685">
        <w:rPr>
          <w:color w:val="000000"/>
          <w:sz w:val="28"/>
          <w:szCs w:val="28"/>
        </w:rPr>
        <w:t xml:space="preserve">Глава городского округа Лыткарино                                               </w:t>
      </w:r>
      <w:r>
        <w:rPr>
          <w:color w:val="000000"/>
          <w:sz w:val="28"/>
          <w:szCs w:val="28"/>
        </w:rPr>
        <w:t>К.А.Кравцов</w:t>
      </w:r>
    </w:p>
    <w:p w:rsidR="004652EB" w:rsidRPr="003569D2" w:rsidRDefault="004652EB" w:rsidP="003B631B">
      <w:pPr>
        <w:ind w:right="-108"/>
        <w:rPr>
          <w:i/>
        </w:rPr>
      </w:pPr>
    </w:p>
    <w:p w:rsidR="00FB7C79" w:rsidRDefault="00FB7C79" w:rsidP="003B631B">
      <w:pPr>
        <w:ind w:right="-108"/>
        <w:rPr>
          <w:i/>
        </w:rPr>
      </w:pPr>
    </w:p>
    <w:p w:rsidR="00063ADF" w:rsidRPr="003569D2" w:rsidRDefault="00063ADF" w:rsidP="003B631B">
      <w:pPr>
        <w:ind w:right="-108"/>
        <w:rPr>
          <w:i/>
        </w:rPr>
      </w:pPr>
    </w:p>
    <w:p w:rsidR="000C3DFC" w:rsidRDefault="000C3DFC" w:rsidP="00FB7C79">
      <w:pPr>
        <w:ind w:right="-108"/>
        <w:rPr>
          <w:i/>
        </w:rPr>
      </w:pPr>
    </w:p>
    <w:p w:rsidR="000C3DFC" w:rsidRDefault="000C3DFC" w:rsidP="00FB7C79">
      <w:pPr>
        <w:ind w:right="-108"/>
        <w:rPr>
          <w:i/>
        </w:rPr>
      </w:pPr>
    </w:p>
    <w:sectPr w:rsidR="000C3DFC" w:rsidSect="003947E9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78" w:rsidRDefault="00EE4C78" w:rsidP="007327B0">
      <w:r>
        <w:separator/>
      </w:r>
    </w:p>
  </w:endnote>
  <w:endnote w:type="continuationSeparator" w:id="0">
    <w:p w:rsidR="00EE4C78" w:rsidRDefault="00EE4C78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78" w:rsidRDefault="00EE4C78" w:rsidP="007327B0">
      <w:r>
        <w:separator/>
      </w:r>
    </w:p>
  </w:footnote>
  <w:footnote w:type="continuationSeparator" w:id="0">
    <w:p w:rsidR="00EE4C78" w:rsidRDefault="00EE4C78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D01B6A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2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7"/>
  </w:num>
  <w:num w:numId="7">
    <w:abstractNumId w:val="20"/>
  </w:num>
  <w:num w:numId="8">
    <w:abstractNumId w:val="23"/>
  </w:num>
  <w:num w:numId="9">
    <w:abstractNumId w:val="0"/>
  </w:num>
  <w:num w:numId="10">
    <w:abstractNumId w:val="14"/>
  </w:num>
  <w:num w:numId="11">
    <w:abstractNumId w:val="3"/>
  </w:num>
  <w:num w:numId="12">
    <w:abstractNumId w:val="22"/>
  </w:num>
  <w:num w:numId="13">
    <w:abstractNumId w:val="19"/>
  </w:num>
  <w:num w:numId="14">
    <w:abstractNumId w:val="15"/>
  </w:num>
  <w:num w:numId="15">
    <w:abstractNumId w:val="2"/>
  </w:num>
  <w:num w:numId="16">
    <w:abstractNumId w:val="9"/>
  </w:num>
  <w:num w:numId="17">
    <w:abstractNumId w:val="21"/>
  </w:num>
  <w:num w:numId="18">
    <w:abstractNumId w:val="12"/>
  </w:num>
  <w:num w:numId="19">
    <w:abstractNumId w:val="16"/>
  </w:num>
  <w:num w:numId="20">
    <w:abstractNumId w:val="8"/>
  </w:num>
  <w:num w:numId="21">
    <w:abstractNumId w:val="24"/>
  </w:num>
  <w:num w:numId="22">
    <w:abstractNumId w:val="18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6EC"/>
    <w:rsid w:val="00054CAF"/>
    <w:rsid w:val="000556F3"/>
    <w:rsid w:val="0005702B"/>
    <w:rsid w:val="00057362"/>
    <w:rsid w:val="00057A3E"/>
    <w:rsid w:val="00063ADF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BC4"/>
    <w:rsid w:val="000C2EDE"/>
    <w:rsid w:val="000C3DFC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47E3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052C9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3D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47E9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3E40"/>
    <w:rsid w:val="004047D6"/>
    <w:rsid w:val="00405AB8"/>
    <w:rsid w:val="00405BAE"/>
    <w:rsid w:val="00406A65"/>
    <w:rsid w:val="004075D9"/>
    <w:rsid w:val="004079AA"/>
    <w:rsid w:val="00410566"/>
    <w:rsid w:val="00411EB8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272E"/>
    <w:rsid w:val="004327A2"/>
    <w:rsid w:val="00433DA7"/>
    <w:rsid w:val="00434345"/>
    <w:rsid w:val="00434DE4"/>
    <w:rsid w:val="00435B11"/>
    <w:rsid w:val="004404A4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1E16"/>
    <w:rsid w:val="004E36ED"/>
    <w:rsid w:val="004E5173"/>
    <w:rsid w:val="004E68CA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37D7"/>
    <w:rsid w:val="0053625D"/>
    <w:rsid w:val="00536349"/>
    <w:rsid w:val="005365E8"/>
    <w:rsid w:val="0053760B"/>
    <w:rsid w:val="00540490"/>
    <w:rsid w:val="00542898"/>
    <w:rsid w:val="00543E5C"/>
    <w:rsid w:val="005447B5"/>
    <w:rsid w:val="00544C0B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9695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6D3D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2819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F1489"/>
    <w:rsid w:val="006F2D34"/>
    <w:rsid w:val="006F440E"/>
    <w:rsid w:val="00700A85"/>
    <w:rsid w:val="00703BA0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3977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198C"/>
    <w:rsid w:val="007E296F"/>
    <w:rsid w:val="007E5F9E"/>
    <w:rsid w:val="007E61F6"/>
    <w:rsid w:val="007E6EC5"/>
    <w:rsid w:val="007E74E1"/>
    <w:rsid w:val="007F0CD2"/>
    <w:rsid w:val="007F3B02"/>
    <w:rsid w:val="007F4EFE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159A"/>
    <w:rsid w:val="00865AD3"/>
    <w:rsid w:val="00865E69"/>
    <w:rsid w:val="00866029"/>
    <w:rsid w:val="008701BA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4828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24B2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9F7F4F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28F6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06B4"/>
    <w:rsid w:val="00AD153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364"/>
    <w:rsid w:val="00B065C4"/>
    <w:rsid w:val="00B10853"/>
    <w:rsid w:val="00B11578"/>
    <w:rsid w:val="00B13022"/>
    <w:rsid w:val="00B135EB"/>
    <w:rsid w:val="00B13F6A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1DEE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C77FC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32C"/>
    <w:rsid w:val="00C96DB2"/>
    <w:rsid w:val="00C97959"/>
    <w:rsid w:val="00CA23CB"/>
    <w:rsid w:val="00CA2593"/>
    <w:rsid w:val="00CA2F93"/>
    <w:rsid w:val="00CA4089"/>
    <w:rsid w:val="00CA595E"/>
    <w:rsid w:val="00CB3935"/>
    <w:rsid w:val="00CB5326"/>
    <w:rsid w:val="00CB53F0"/>
    <w:rsid w:val="00CB547E"/>
    <w:rsid w:val="00CB68BF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04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44EF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92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4C78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1B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B29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0F0EC-E456-4597-9C78-F91D2AB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689D-39C3-44B6-895B-07899582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4</cp:revision>
  <cp:lastPrinted>2021-11-26T10:38:00Z</cp:lastPrinted>
  <dcterms:created xsi:type="dcterms:W3CDTF">2021-11-26T10:33:00Z</dcterms:created>
  <dcterms:modified xsi:type="dcterms:W3CDTF">2021-11-26T10:39:00Z</dcterms:modified>
</cp:coreProperties>
</file>