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F01CD" w:rsidTr="00EF01CD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F01CD" w:rsidRDefault="00EF01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1CD" w:rsidRDefault="00EF01CD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  <w:p w:rsidR="00EF01CD" w:rsidRDefault="00EF01CD">
            <w:pPr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sz w:val="34"/>
                <w:szCs w:val="34"/>
                <w:lang w:eastAsia="en-US"/>
              </w:rPr>
              <w:t>ГЛАВА  ГОРОДСКОГО  ОКРУГА  ЛЫТКАРИНО  МОСКОВСКОЙ  ОБЛАСТИ</w:t>
            </w:r>
          </w:p>
          <w:p w:rsidR="00EF01CD" w:rsidRDefault="00EF01CD">
            <w:pPr>
              <w:jc w:val="both"/>
              <w:rPr>
                <w:b/>
                <w:sz w:val="12"/>
                <w:szCs w:val="12"/>
                <w:lang w:eastAsia="en-US"/>
              </w:rPr>
            </w:pPr>
          </w:p>
          <w:p w:rsidR="00EF01CD" w:rsidRDefault="00EF01CD">
            <w:pPr>
              <w:jc w:val="center"/>
              <w:rPr>
                <w:sz w:val="34"/>
                <w:szCs w:val="34"/>
                <w:u w:val="single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ПОСТАНОВЛЕНИЕ</w:t>
            </w:r>
          </w:p>
          <w:p w:rsidR="00EF01CD" w:rsidRDefault="00EF01CD">
            <w:pPr>
              <w:jc w:val="both"/>
              <w:rPr>
                <w:sz w:val="4"/>
                <w:szCs w:val="4"/>
                <w:u w:val="single"/>
                <w:lang w:eastAsia="en-US"/>
              </w:rPr>
            </w:pPr>
          </w:p>
          <w:p w:rsidR="00EF01CD" w:rsidRPr="00155417" w:rsidRDefault="00155417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155417">
              <w:rPr>
                <w:b/>
                <w:sz w:val="22"/>
                <w:u w:val="single"/>
                <w:lang w:eastAsia="en-US"/>
              </w:rPr>
              <w:t>22.12.2023</w:t>
            </w:r>
            <w:r>
              <w:rPr>
                <w:b/>
                <w:sz w:val="22"/>
                <w:lang w:eastAsia="en-US"/>
              </w:rPr>
              <w:t xml:space="preserve"> </w:t>
            </w:r>
            <w:r w:rsidR="00EF01CD" w:rsidRPr="00155417">
              <w:rPr>
                <w:b/>
                <w:sz w:val="22"/>
                <w:lang w:eastAsia="en-US"/>
              </w:rPr>
              <w:t xml:space="preserve">№ </w:t>
            </w:r>
            <w:r w:rsidRPr="00155417">
              <w:rPr>
                <w:b/>
                <w:sz w:val="22"/>
                <w:u w:val="single"/>
                <w:lang w:eastAsia="en-US"/>
              </w:rPr>
              <w:t>787-п</w:t>
            </w:r>
          </w:p>
          <w:p w:rsidR="00EF01CD" w:rsidRDefault="00EF01CD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г.о</w:t>
            </w:r>
            <w:proofErr w:type="spellEnd"/>
            <w:r>
              <w:rPr>
                <w:sz w:val="20"/>
                <w:lang w:eastAsia="en-US"/>
              </w:rPr>
              <w:t>. Лыткарино</w:t>
            </w:r>
          </w:p>
          <w:p w:rsidR="00EF01CD" w:rsidRDefault="00EF01CD">
            <w:pPr>
              <w:spacing w:line="276" w:lineRule="auto"/>
              <w:rPr>
                <w:lang w:eastAsia="en-US"/>
              </w:rPr>
            </w:pPr>
          </w:p>
          <w:p w:rsidR="00EF01CD" w:rsidRDefault="00EF01CD">
            <w:pPr>
              <w:spacing w:line="276" w:lineRule="auto"/>
              <w:rPr>
                <w:lang w:eastAsia="en-US"/>
              </w:rPr>
            </w:pPr>
          </w:p>
          <w:p w:rsidR="00EF01CD" w:rsidRDefault="00EF01CD" w:rsidP="00EF01CD">
            <w:pPr>
              <w:pStyle w:val="Standard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</w:t>
            </w:r>
          </w:p>
          <w:p w:rsidR="00EF01CD" w:rsidRDefault="00EF01CD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:rsidR="00EF01CD" w:rsidRDefault="00EF01CD">
            <w:pPr>
              <w:spacing w:line="276" w:lineRule="auto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соответствии с Федеральным законом от 06.10.2003 № 131-ФЗ </w:t>
            </w:r>
            <w:r>
              <w:rPr>
                <w:szCs w:val="28"/>
                <w:lang w:eastAsia="en-US"/>
              </w:rPr>
              <w:br/>
              <w:t xml:space="preserve">«Об общих принципах организации местного самоуправления в Российской Федерации», </w:t>
            </w:r>
            <w:r w:rsidR="00D92F64">
              <w:rPr>
                <w:szCs w:val="28"/>
                <w:lang w:eastAsia="en-US"/>
              </w:rPr>
              <w:t>пунктом</w:t>
            </w:r>
            <w:r>
              <w:rPr>
                <w:szCs w:val="28"/>
                <w:lang w:eastAsia="en-US"/>
              </w:rPr>
              <w:t xml:space="preserve"> 6.1 статьи 18 Федерального закона от 27.12.2018                         № 498-ФЗ «Об ответственном обращении с животными и о внесении изменений в отдельные законодательные акты Российской Федерации», с учётом письма Прокуратуры города Лыткарино от 18.12.2</w:t>
            </w:r>
            <w:r w:rsidR="002B5592">
              <w:rPr>
                <w:szCs w:val="28"/>
                <w:lang w:eastAsia="en-US"/>
              </w:rPr>
              <w:t>023 № 7-35-2023, направленного в</w:t>
            </w:r>
            <w:r>
              <w:rPr>
                <w:szCs w:val="28"/>
                <w:lang w:eastAsia="en-US"/>
              </w:rPr>
              <w:t xml:space="preserve"> рамках правотворческой деятельности, постановляю:</w:t>
            </w:r>
          </w:p>
          <w:p w:rsidR="00EF01CD" w:rsidRDefault="00EF01CD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 Утвердить Перечень мест, на которые запрещается возвращать животных без владельцев (приложение 1).</w:t>
            </w:r>
          </w:p>
          <w:p w:rsidR="00EF01CD" w:rsidRDefault="00EF01CD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Утвердить Перечень лиц, уполномоченных на принятие решений            о возврате животных без владельцев на прежние места их обитания (приложение 2).</w:t>
            </w:r>
          </w:p>
          <w:p w:rsidR="00EF01CD" w:rsidRDefault="00EF01CD">
            <w:pPr>
              <w:spacing w:line="276" w:lineRule="auto"/>
              <w:ind w:firstLine="68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 Управлению жилищно-коммунального хозяйства и развития городской инфраструктуры г. Лыткарино (М.А. Стрела)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EF01CD" w:rsidRDefault="00EF01CD">
            <w:pPr>
              <w:pStyle w:val="a3"/>
              <w:spacing w:after="0" w:line="276" w:lineRule="auto"/>
              <w:ind w:firstLine="6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Контроль за выполнением настоящего постановления возложить на заместителя главы Администрации городского округа Лыткарино </w:t>
            </w:r>
            <w:r>
              <w:rPr>
                <w:szCs w:val="28"/>
              </w:rPr>
              <w:br/>
              <w:t>М.В. Новикова.</w:t>
            </w:r>
          </w:p>
          <w:p w:rsidR="00EF01CD" w:rsidRDefault="00EF01CD">
            <w:pPr>
              <w:spacing w:line="276" w:lineRule="auto"/>
              <w:rPr>
                <w:szCs w:val="28"/>
                <w:lang w:eastAsia="en-US"/>
              </w:rPr>
            </w:pPr>
          </w:p>
          <w:p w:rsidR="00EF01CD" w:rsidRDefault="00EF01CD">
            <w:pPr>
              <w:spacing w:line="276" w:lineRule="auto"/>
              <w:rPr>
                <w:szCs w:val="28"/>
                <w:lang w:eastAsia="en-US"/>
              </w:rPr>
            </w:pPr>
          </w:p>
          <w:p w:rsidR="00EF01CD" w:rsidRDefault="00EF01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                                                  К.А. Кравцов</w:t>
            </w:r>
          </w:p>
        </w:tc>
      </w:tr>
    </w:tbl>
    <w:p w:rsidR="00EF01CD" w:rsidRDefault="00EF01CD" w:rsidP="00EF01CD">
      <w:pPr>
        <w:rPr>
          <w:sz w:val="24"/>
          <w:szCs w:val="24"/>
        </w:rPr>
      </w:pPr>
    </w:p>
    <w:p w:rsidR="00EF01CD" w:rsidRDefault="00EF01CD" w:rsidP="00EF01CD">
      <w:pPr>
        <w:rPr>
          <w:sz w:val="24"/>
          <w:szCs w:val="24"/>
        </w:rPr>
      </w:pPr>
    </w:p>
    <w:p w:rsidR="00EF01CD" w:rsidRDefault="00EF01CD" w:rsidP="00EF01CD">
      <w:pPr>
        <w:ind w:left="5103"/>
        <w:rPr>
          <w:rFonts w:eastAsia="Calibri"/>
          <w:szCs w:val="28"/>
          <w:lang w:eastAsia="en-US"/>
        </w:rPr>
      </w:pPr>
    </w:p>
    <w:p w:rsidR="00EF01CD" w:rsidRDefault="00EF01CD" w:rsidP="007B0D9E">
      <w:pPr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:rsidR="007B0D9E" w:rsidRDefault="007B0D9E" w:rsidP="007B0D9E">
      <w:pPr>
        <w:ind w:left="5103"/>
        <w:jc w:val="center"/>
        <w:rPr>
          <w:rFonts w:eastAsia="Calibri"/>
          <w:szCs w:val="28"/>
          <w:lang w:eastAsia="en-US"/>
        </w:rPr>
      </w:pPr>
    </w:p>
    <w:p w:rsidR="007B0D9E" w:rsidRDefault="007B0D9E" w:rsidP="007B0D9E">
      <w:pPr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EF01CD" w:rsidRDefault="00EF01CD" w:rsidP="007B0D9E">
      <w:pPr>
        <w:ind w:left="5103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</w:t>
      </w:r>
      <w:r w:rsidR="007B0D9E">
        <w:rPr>
          <w:rFonts w:eastAsia="Calibri"/>
          <w:szCs w:val="28"/>
          <w:lang w:eastAsia="en-US"/>
        </w:rPr>
        <w:t>ем</w:t>
      </w:r>
      <w:r>
        <w:rPr>
          <w:rFonts w:eastAsia="Calibri"/>
          <w:szCs w:val="28"/>
          <w:lang w:eastAsia="en-US"/>
        </w:rPr>
        <w:t xml:space="preserve"> главы</w:t>
      </w:r>
    </w:p>
    <w:p w:rsidR="00EF01CD" w:rsidRDefault="00EF01CD" w:rsidP="007B0D9E">
      <w:pPr>
        <w:ind w:left="5103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городского округа Лыткарино</w:t>
      </w:r>
    </w:p>
    <w:p w:rsidR="00EF01CD" w:rsidRDefault="00EF01CD" w:rsidP="007B0D9E">
      <w:pPr>
        <w:ind w:firstLine="5103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155417" w:rsidRPr="00155417">
        <w:rPr>
          <w:rFonts w:eastAsia="Calibri"/>
          <w:u w:val="single"/>
          <w:lang w:eastAsia="en-US"/>
        </w:rPr>
        <w:t>22.12.2023</w:t>
      </w:r>
      <w:r>
        <w:rPr>
          <w:rFonts w:eastAsia="Calibri"/>
          <w:lang w:eastAsia="en-US"/>
        </w:rPr>
        <w:t xml:space="preserve"> № </w:t>
      </w:r>
      <w:r w:rsidR="00155417" w:rsidRPr="00155417">
        <w:rPr>
          <w:rFonts w:eastAsia="Calibri"/>
          <w:u w:val="single"/>
          <w:lang w:eastAsia="en-US"/>
        </w:rPr>
        <w:t>787-п</w:t>
      </w:r>
    </w:p>
    <w:p w:rsidR="00EF01CD" w:rsidRDefault="00EF01CD" w:rsidP="00EF01CD">
      <w:pPr>
        <w:ind w:firstLine="5103"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Pr="006B2D52" w:rsidRDefault="00EF01CD" w:rsidP="00EF01CD">
      <w:pPr>
        <w:ind w:left="567"/>
        <w:contextualSpacing/>
        <w:jc w:val="center"/>
        <w:rPr>
          <w:rFonts w:eastAsia="Calibri"/>
          <w:lang w:eastAsia="en-US"/>
        </w:rPr>
      </w:pPr>
      <w:r w:rsidRPr="006B2D52">
        <w:rPr>
          <w:rFonts w:eastAsia="Calibri"/>
          <w:lang w:eastAsia="en-US"/>
        </w:rPr>
        <w:t xml:space="preserve">Перечень </w:t>
      </w:r>
    </w:p>
    <w:p w:rsidR="00EF01CD" w:rsidRPr="006B2D52" w:rsidRDefault="00EF01CD" w:rsidP="00EF01CD">
      <w:pPr>
        <w:ind w:left="567"/>
        <w:contextualSpacing/>
        <w:jc w:val="center"/>
        <w:rPr>
          <w:rFonts w:eastAsia="Calibri"/>
          <w:lang w:eastAsia="en-US"/>
        </w:rPr>
      </w:pPr>
      <w:r w:rsidRPr="006B2D52">
        <w:rPr>
          <w:rFonts w:eastAsia="Calibri"/>
          <w:lang w:eastAsia="en-US"/>
        </w:rPr>
        <w:t xml:space="preserve">мест, на которые запрещается возвращать </w:t>
      </w:r>
    </w:p>
    <w:p w:rsidR="00EF01CD" w:rsidRPr="006B2D52" w:rsidRDefault="00EF01CD" w:rsidP="00EF01CD">
      <w:pPr>
        <w:ind w:left="567"/>
        <w:contextualSpacing/>
        <w:jc w:val="center"/>
        <w:rPr>
          <w:rFonts w:eastAsia="Calibri"/>
          <w:lang w:eastAsia="en-US"/>
        </w:rPr>
      </w:pPr>
      <w:r w:rsidRPr="006B2D52">
        <w:rPr>
          <w:rFonts w:eastAsia="Calibri"/>
          <w:lang w:eastAsia="en-US"/>
        </w:rPr>
        <w:t>животных без владельцев</w:t>
      </w:r>
    </w:p>
    <w:p w:rsidR="00EF01CD" w:rsidRDefault="00EF01CD" w:rsidP="00EF01CD">
      <w:pPr>
        <w:widowControl w:val="0"/>
        <w:ind w:firstLine="567"/>
        <w:jc w:val="both"/>
        <w:rPr>
          <w:szCs w:val="28"/>
        </w:rPr>
      </w:pPr>
    </w:p>
    <w:p w:rsidR="00EF01CD" w:rsidRDefault="00EF01CD" w:rsidP="00EF01CD">
      <w:pPr>
        <w:widowControl w:val="0"/>
        <w:ind w:firstLine="567"/>
        <w:jc w:val="both"/>
        <w:rPr>
          <w:szCs w:val="28"/>
        </w:rPr>
      </w:pPr>
    </w:p>
    <w:p w:rsidR="00EF01CD" w:rsidRDefault="00EF01CD" w:rsidP="00EF01CD">
      <w:pPr>
        <w:shd w:val="clear" w:color="auto" w:fill="FFFFFF"/>
        <w:spacing w:line="276" w:lineRule="auto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>- территории учреждений социальной сферы;</w:t>
      </w:r>
    </w:p>
    <w:p w:rsidR="00EF01CD" w:rsidRDefault="00EF01CD" w:rsidP="00EF01CD">
      <w:pPr>
        <w:shd w:val="clear" w:color="auto" w:fill="FFFFFF"/>
        <w:spacing w:line="276" w:lineRule="auto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>- территории объектов здравоохранения;</w:t>
      </w:r>
    </w:p>
    <w:p w:rsidR="00EF01CD" w:rsidRDefault="00EF01CD" w:rsidP="00EF01CD">
      <w:pPr>
        <w:shd w:val="clear" w:color="auto" w:fill="FFFFFF"/>
        <w:spacing w:line="276" w:lineRule="auto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>- детские игровые и спортивные площадки;</w:t>
      </w:r>
    </w:p>
    <w:p w:rsidR="00EF01CD" w:rsidRDefault="00EF01CD" w:rsidP="00EF01CD">
      <w:pPr>
        <w:shd w:val="clear" w:color="auto" w:fill="FFFFFF"/>
        <w:spacing w:line="276" w:lineRule="auto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>- территории образовательных учреждений;</w:t>
      </w:r>
    </w:p>
    <w:p w:rsidR="00EF01CD" w:rsidRDefault="00EF01CD" w:rsidP="00EF01CD">
      <w:pPr>
        <w:shd w:val="clear" w:color="auto" w:fill="FFFFFF"/>
        <w:spacing w:line="276" w:lineRule="auto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>- кладбища и мемориальные зоны;</w:t>
      </w:r>
    </w:p>
    <w:p w:rsidR="00EF01CD" w:rsidRDefault="00EF01CD" w:rsidP="00EF01CD">
      <w:pPr>
        <w:shd w:val="clear" w:color="auto" w:fill="FFFFFF"/>
        <w:spacing w:line="276" w:lineRule="auto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>- общественные территории (сады, парки, скверы);</w:t>
      </w:r>
    </w:p>
    <w:p w:rsidR="00EF01CD" w:rsidRDefault="00EF01CD" w:rsidP="00EF01CD">
      <w:pPr>
        <w:widowControl w:val="0"/>
        <w:spacing w:line="276" w:lineRule="auto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- территории торгово-развлекательных центров;</w:t>
      </w:r>
    </w:p>
    <w:p w:rsidR="00EF01CD" w:rsidRDefault="00EF01CD" w:rsidP="00EF01CD">
      <w:pPr>
        <w:widowControl w:val="0"/>
        <w:spacing w:line="276" w:lineRule="auto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- территории, прилегающие к объектам культуры;</w:t>
      </w:r>
    </w:p>
    <w:p w:rsidR="00EF01CD" w:rsidRDefault="00EF01CD" w:rsidP="00EF01CD">
      <w:pPr>
        <w:widowControl w:val="0"/>
        <w:spacing w:line="276" w:lineRule="auto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-территории розничных рынков;</w:t>
      </w:r>
    </w:p>
    <w:p w:rsidR="00EF01CD" w:rsidRDefault="00EF01CD" w:rsidP="00EF01CD">
      <w:pPr>
        <w:widowControl w:val="0"/>
        <w:spacing w:line="276" w:lineRule="auto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- объекты ОАО «РЖД».</w:t>
      </w: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widowControl w:val="0"/>
        <w:spacing w:line="322" w:lineRule="exact"/>
        <w:ind w:left="142" w:right="582"/>
        <w:jc w:val="both"/>
        <w:outlineLvl w:val="1"/>
        <w:rPr>
          <w:bCs/>
          <w:color w:val="000000"/>
          <w:szCs w:val="28"/>
          <w:lang w:eastAsia="en-US"/>
        </w:rPr>
      </w:pPr>
    </w:p>
    <w:p w:rsidR="00EF01CD" w:rsidRDefault="00EF01CD" w:rsidP="00EF01CD">
      <w:pPr>
        <w:ind w:left="5103"/>
        <w:rPr>
          <w:rFonts w:eastAsia="Calibri"/>
          <w:szCs w:val="28"/>
          <w:lang w:eastAsia="en-US"/>
        </w:rPr>
      </w:pPr>
    </w:p>
    <w:p w:rsidR="00EF01CD" w:rsidRDefault="00EF01CD" w:rsidP="006B2D52">
      <w:pPr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2</w:t>
      </w:r>
    </w:p>
    <w:p w:rsidR="006B2D52" w:rsidRDefault="006B2D52" w:rsidP="006B2D52">
      <w:pPr>
        <w:ind w:left="5103"/>
        <w:jc w:val="center"/>
        <w:rPr>
          <w:rFonts w:eastAsia="Calibri"/>
          <w:szCs w:val="28"/>
          <w:lang w:eastAsia="en-US"/>
        </w:rPr>
      </w:pPr>
    </w:p>
    <w:p w:rsidR="006B2D52" w:rsidRDefault="006B2D52" w:rsidP="006B2D52">
      <w:pPr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EF01CD" w:rsidRDefault="00EF01CD" w:rsidP="006B2D52">
      <w:pPr>
        <w:ind w:left="5103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</w:t>
      </w:r>
      <w:r w:rsidR="006B2D52">
        <w:rPr>
          <w:rFonts w:eastAsia="Calibri"/>
          <w:szCs w:val="28"/>
          <w:lang w:eastAsia="en-US"/>
        </w:rPr>
        <w:t>ем</w:t>
      </w:r>
      <w:r>
        <w:rPr>
          <w:rFonts w:eastAsia="Calibri"/>
          <w:szCs w:val="28"/>
          <w:lang w:eastAsia="en-US"/>
        </w:rPr>
        <w:t xml:space="preserve"> главы</w:t>
      </w:r>
    </w:p>
    <w:p w:rsidR="00EF01CD" w:rsidRDefault="00EF01CD" w:rsidP="006B2D52">
      <w:pPr>
        <w:ind w:left="5103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городского округа Лыткарино</w:t>
      </w:r>
    </w:p>
    <w:p w:rsidR="00155417" w:rsidRDefault="00155417" w:rsidP="00155417">
      <w:pPr>
        <w:ind w:firstLine="5103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от </w:t>
      </w:r>
      <w:r w:rsidRPr="00155417">
        <w:rPr>
          <w:rFonts w:eastAsia="Calibri"/>
          <w:u w:val="single"/>
          <w:lang w:eastAsia="en-US"/>
        </w:rPr>
        <w:t>22.12.2023</w:t>
      </w:r>
      <w:r>
        <w:rPr>
          <w:rFonts w:eastAsia="Calibri"/>
          <w:lang w:eastAsia="en-US"/>
        </w:rPr>
        <w:t xml:space="preserve"> № </w:t>
      </w:r>
      <w:r w:rsidRPr="00155417">
        <w:rPr>
          <w:rFonts w:eastAsia="Calibri"/>
          <w:u w:val="single"/>
          <w:lang w:eastAsia="en-US"/>
        </w:rPr>
        <w:t>787-п</w:t>
      </w: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Default="00EF01CD" w:rsidP="00EF01CD">
      <w:pPr>
        <w:ind w:left="567"/>
        <w:contextualSpacing/>
        <w:jc w:val="both"/>
        <w:rPr>
          <w:rFonts w:eastAsia="Calibri"/>
          <w:lang w:eastAsia="en-US"/>
        </w:rPr>
      </w:pPr>
    </w:p>
    <w:p w:rsidR="00EF01CD" w:rsidRPr="004D77A5" w:rsidRDefault="00EF01CD" w:rsidP="00EF01CD">
      <w:pPr>
        <w:jc w:val="center"/>
        <w:rPr>
          <w:rFonts w:eastAsia="Calibri"/>
          <w:lang w:eastAsia="en-US"/>
        </w:rPr>
      </w:pPr>
      <w:r w:rsidRPr="004D77A5">
        <w:rPr>
          <w:rFonts w:eastAsia="Calibri"/>
          <w:lang w:eastAsia="en-US"/>
        </w:rPr>
        <w:t xml:space="preserve">Перечень </w:t>
      </w:r>
    </w:p>
    <w:p w:rsidR="00EF01CD" w:rsidRPr="004D77A5" w:rsidRDefault="00EF01CD" w:rsidP="00EF01CD">
      <w:pPr>
        <w:jc w:val="center"/>
        <w:rPr>
          <w:rFonts w:eastAsia="Calibri"/>
          <w:lang w:eastAsia="en-US"/>
        </w:rPr>
      </w:pPr>
      <w:r w:rsidRPr="004D77A5">
        <w:rPr>
          <w:rFonts w:eastAsia="Calibri"/>
          <w:lang w:eastAsia="en-US"/>
        </w:rPr>
        <w:t xml:space="preserve">лиц, уполномоченных на принятие решений о возврате животных </w:t>
      </w:r>
    </w:p>
    <w:p w:rsidR="00EF01CD" w:rsidRPr="004D77A5" w:rsidRDefault="00EF01CD" w:rsidP="00EF01CD">
      <w:pPr>
        <w:jc w:val="center"/>
        <w:rPr>
          <w:rFonts w:eastAsia="Calibri"/>
          <w:lang w:eastAsia="en-US"/>
        </w:rPr>
      </w:pPr>
      <w:r w:rsidRPr="004D77A5">
        <w:rPr>
          <w:rFonts w:eastAsia="Calibri"/>
          <w:lang w:eastAsia="en-US"/>
        </w:rPr>
        <w:t>без владельцев на прежние места их обитания</w:t>
      </w:r>
    </w:p>
    <w:p w:rsidR="00EF01CD" w:rsidRDefault="00EF01CD" w:rsidP="00EF01CD">
      <w:pPr>
        <w:jc w:val="center"/>
        <w:rPr>
          <w:rFonts w:eastAsia="Calibri"/>
          <w:b/>
          <w:lang w:eastAsia="en-US"/>
        </w:rPr>
      </w:pPr>
    </w:p>
    <w:p w:rsidR="00EF01CD" w:rsidRDefault="00EF01CD" w:rsidP="00F51C68">
      <w:pPr>
        <w:widowControl w:val="0"/>
        <w:tabs>
          <w:tab w:val="left" w:pos="999"/>
        </w:tabs>
        <w:spacing w:line="288" w:lineRule="auto"/>
        <w:ind w:firstLine="709"/>
        <w:jc w:val="both"/>
        <w:rPr>
          <w:szCs w:val="28"/>
          <w:lang w:eastAsia="en-US"/>
        </w:rPr>
      </w:pPr>
      <w:r>
        <w:rPr>
          <w:lang w:eastAsia="en-US"/>
        </w:rPr>
        <w:t>- Заместитель главы Администрации городского округа Лыткарино;</w:t>
      </w:r>
    </w:p>
    <w:p w:rsidR="00EF01CD" w:rsidRDefault="00EF01CD" w:rsidP="00F51C68">
      <w:pPr>
        <w:widowControl w:val="0"/>
        <w:tabs>
          <w:tab w:val="left" w:pos="999"/>
        </w:tabs>
        <w:spacing w:line="288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начальник отдела экологии</w:t>
      </w:r>
      <w:r w:rsidR="00F51C68">
        <w:rPr>
          <w:szCs w:val="28"/>
          <w:lang w:eastAsia="en-US"/>
        </w:rPr>
        <w:t xml:space="preserve"> Управления</w:t>
      </w:r>
      <w:r w:rsidR="00F51C68" w:rsidRPr="00F51C68">
        <w:rPr>
          <w:szCs w:val="28"/>
          <w:lang w:eastAsia="en-US"/>
        </w:rPr>
        <w:t xml:space="preserve"> </w:t>
      </w:r>
      <w:r w:rsidR="00F51C68">
        <w:rPr>
          <w:szCs w:val="28"/>
          <w:lang w:eastAsia="en-US"/>
        </w:rPr>
        <w:t>жилищно-коммунального хозяйства и развития городской инфраструктуры г. Лыткарино</w:t>
      </w:r>
      <w:r>
        <w:rPr>
          <w:szCs w:val="28"/>
          <w:lang w:eastAsia="en-US"/>
        </w:rPr>
        <w:t>;</w:t>
      </w:r>
    </w:p>
    <w:p w:rsidR="00EF01CD" w:rsidRDefault="00EF01CD" w:rsidP="00F51C68">
      <w:pPr>
        <w:widowControl w:val="0"/>
        <w:tabs>
          <w:tab w:val="left" w:pos="999"/>
        </w:tabs>
        <w:spacing w:line="288" w:lineRule="auto"/>
        <w:ind w:firstLine="709"/>
        <w:jc w:val="both"/>
        <w:rPr>
          <w:szCs w:val="28"/>
        </w:rPr>
      </w:pPr>
      <w:r>
        <w:rPr>
          <w:lang w:eastAsia="en-US"/>
        </w:rPr>
        <w:t>-</w:t>
      </w:r>
      <w:r>
        <w:rPr>
          <w:szCs w:val="28"/>
        </w:rPr>
        <w:t xml:space="preserve"> заместитель </w:t>
      </w:r>
      <w:r w:rsidR="00F51C68">
        <w:rPr>
          <w:szCs w:val="28"/>
        </w:rPr>
        <w:t xml:space="preserve">начальника </w:t>
      </w:r>
      <w:r>
        <w:rPr>
          <w:szCs w:val="28"/>
        </w:rPr>
        <w:t>отдела экологии</w:t>
      </w:r>
      <w:r w:rsidR="00F51C68" w:rsidRPr="00F51C68">
        <w:rPr>
          <w:szCs w:val="28"/>
          <w:lang w:eastAsia="en-US"/>
        </w:rPr>
        <w:t xml:space="preserve"> </w:t>
      </w:r>
      <w:r w:rsidR="00F51C68">
        <w:rPr>
          <w:szCs w:val="28"/>
          <w:lang w:eastAsia="en-US"/>
        </w:rPr>
        <w:t>Управления</w:t>
      </w:r>
      <w:r w:rsidR="00F51C68" w:rsidRPr="00F51C68">
        <w:rPr>
          <w:szCs w:val="28"/>
          <w:lang w:eastAsia="en-US"/>
        </w:rPr>
        <w:t xml:space="preserve"> </w:t>
      </w:r>
      <w:r w:rsidR="00F51C68">
        <w:rPr>
          <w:szCs w:val="28"/>
          <w:lang w:eastAsia="en-US"/>
        </w:rPr>
        <w:t>жилищно-коммунального хозяйства и развития городской инфраструктуры                                  г. Лыткарино</w:t>
      </w:r>
      <w:r>
        <w:rPr>
          <w:szCs w:val="28"/>
        </w:rPr>
        <w:t>;</w:t>
      </w:r>
    </w:p>
    <w:p w:rsidR="00EF01CD" w:rsidRDefault="00EF01CD" w:rsidP="00F51C68">
      <w:pPr>
        <w:widowControl w:val="0"/>
        <w:tabs>
          <w:tab w:val="left" w:pos="999"/>
        </w:tabs>
        <w:spacing w:line="288" w:lineRule="auto"/>
        <w:ind w:firstLine="709"/>
        <w:jc w:val="both"/>
        <w:rPr>
          <w:szCs w:val="28"/>
          <w:lang w:eastAsia="en-US"/>
        </w:rPr>
      </w:pPr>
      <w:r>
        <w:rPr>
          <w:szCs w:val="28"/>
        </w:rPr>
        <w:t>- главный эксперт отдела экологии</w:t>
      </w:r>
      <w:r w:rsidR="00F51C68" w:rsidRPr="00F51C68">
        <w:rPr>
          <w:szCs w:val="28"/>
          <w:lang w:eastAsia="en-US"/>
        </w:rPr>
        <w:t xml:space="preserve"> </w:t>
      </w:r>
      <w:r w:rsidR="00F51C68">
        <w:rPr>
          <w:szCs w:val="28"/>
          <w:lang w:eastAsia="en-US"/>
        </w:rPr>
        <w:t>Управления</w:t>
      </w:r>
      <w:r w:rsidR="00F51C68" w:rsidRPr="00F51C68">
        <w:rPr>
          <w:szCs w:val="28"/>
          <w:lang w:eastAsia="en-US"/>
        </w:rPr>
        <w:t xml:space="preserve"> </w:t>
      </w:r>
      <w:r w:rsidR="00F51C68">
        <w:rPr>
          <w:szCs w:val="28"/>
          <w:lang w:eastAsia="en-US"/>
        </w:rPr>
        <w:t xml:space="preserve">жилищно-коммунального хозяйства и развития городской инфраструктуры </w:t>
      </w:r>
      <w:r w:rsidR="00772511">
        <w:rPr>
          <w:szCs w:val="28"/>
          <w:lang w:eastAsia="en-US"/>
        </w:rPr>
        <w:t xml:space="preserve">                                    </w:t>
      </w:r>
      <w:r w:rsidR="00F51C68">
        <w:rPr>
          <w:szCs w:val="28"/>
          <w:lang w:eastAsia="en-US"/>
        </w:rPr>
        <w:t>г. Лыткарино</w:t>
      </w:r>
      <w:r>
        <w:rPr>
          <w:szCs w:val="28"/>
        </w:rPr>
        <w:t xml:space="preserve">. </w:t>
      </w:r>
    </w:p>
    <w:p w:rsidR="00EF01CD" w:rsidRDefault="00EF01CD" w:rsidP="00EF01CD">
      <w:pPr>
        <w:rPr>
          <w:sz w:val="24"/>
          <w:szCs w:val="24"/>
        </w:rPr>
      </w:pPr>
      <w:bookmarkStart w:id="0" w:name="_GoBack"/>
      <w:bookmarkEnd w:id="0"/>
    </w:p>
    <w:sectPr w:rsidR="00EF01CD" w:rsidSect="00EF01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A"/>
    <w:rsid w:val="00155417"/>
    <w:rsid w:val="002B5592"/>
    <w:rsid w:val="003632FC"/>
    <w:rsid w:val="004203C3"/>
    <w:rsid w:val="004D77A5"/>
    <w:rsid w:val="00536257"/>
    <w:rsid w:val="0054323A"/>
    <w:rsid w:val="006B2D52"/>
    <w:rsid w:val="00772511"/>
    <w:rsid w:val="007B0D9E"/>
    <w:rsid w:val="00B50410"/>
    <w:rsid w:val="00D92F64"/>
    <w:rsid w:val="00E64E2E"/>
    <w:rsid w:val="00EF01CD"/>
    <w:rsid w:val="00F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01CD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F01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EF01CD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5">
    <w:name w:val="Table Grid"/>
    <w:basedOn w:val="a1"/>
    <w:uiPriority w:val="39"/>
    <w:rsid w:val="00EF01C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5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01CD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F01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EF01CD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5">
    <w:name w:val="Table Grid"/>
    <w:basedOn w:val="a1"/>
    <w:uiPriority w:val="39"/>
    <w:rsid w:val="00EF01C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5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2023-12-21T09:08:00Z</cp:lastPrinted>
  <dcterms:created xsi:type="dcterms:W3CDTF">2023-12-22T13:30:00Z</dcterms:created>
  <dcterms:modified xsi:type="dcterms:W3CDTF">2023-12-22T13:31:00Z</dcterms:modified>
</cp:coreProperties>
</file>