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9FB" w:rsidRPr="008703A3" w:rsidRDefault="003579FB" w:rsidP="003579FB">
      <w:pPr>
        <w:tabs>
          <w:tab w:val="left" w:pos="4395"/>
        </w:tabs>
        <w:suppressAutoHyphens/>
        <w:spacing w:before="240" w:after="120"/>
        <w:jc w:val="center"/>
        <w:rPr>
          <w:sz w:val="24"/>
          <w:szCs w:val="24"/>
          <w:lang w:eastAsia="zh-CN"/>
        </w:rPr>
      </w:pPr>
      <w:r w:rsidRPr="008703A3">
        <w:rPr>
          <w:noProof/>
          <w:sz w:val="24"/>
          <w:szCs w:val="24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FB" w:rsidRPr="008703A3" w:rsidRDefault="003579FB" w:rsidP="003579FB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8703A3">
        <w:rPr>
          <w:b/>
          <w:bCs/>
          <w:sz w:val="32"/>
          <w:szCs w:val="32"/>
          <w:lang w:eastAsia="zh-CN"/>
        </w:rPr>
        <w:t>СОВЕТ ДЕПУТАТОВ</w:t>
      </w:r>
    </w:p>
    <w:p w:rsidR="003579FB" w:rsidRPr="008703A3" w:rsidRDefault="003579FB" w:rsidP="003579FB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8703A3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3579FB" w:rsidRPr="008703A3" w:rsidRDefault="003579FB" w:rsidP="003579FB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:rsidR="003579FB" w:rsidRPr="008703A3" w:rsidRDefault="003579FB" w:rsidP="003579FB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8703A3">
        <w:rPr>
          <w:b/>
          <w:sz w:val="34"/>
          <w:szCs w:val="34"/>
          <w:lang w:eastAsia="zh-CN"/>
        </w:rPr>
        <w:t>РЕШЕНИЕ</w:t>
      </w:r>
    </w:p>
    <w:p w:rsidR="003579FB" w:rsidRPr="008703A3" w:rsidRDefault="003579FB" w:rsidP="003579FB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:rsidR="003579FB" w:rsidRPr="00B90A99" w:rsidRDefault="003579FB" w:rsidP="003579FB">
      <w:pPr>
        <w:tabs>
          <w:tab w:val="left" w:pos="4395"/>
        </w:tabs>
        <w:suppressAutoHyphens/>
        <w:jc w:val="center"/>
        <w:rPr>
          <w:szCs w:val="28"/>
          <w:u w:val="single"/>
          <w:lang w:eastAsia="zh-CN"/>
        </w:rPr>
      </w:pPr>
      <w:r w:rsidRPr="00B90A99">
        <w:rPr>
          <w:szCs w:val="28"/>
          <w:u w:val="single"/>
          <w:lang w:eastAsia="zh-CN"/>
        </w:rPr>
        <w:t>27.04.2023 № 338/41</w:t>
      </w:r>
    </w:p>
    <w:p w:rsidR="003579FB" w:rsidRPr="008703A3" w:rsidRDefault="003579FB" w:rsidP="003579FB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:rsidR="003579FB" w:rsidRPr="008703A3" w:rsidRDefault="003579FB" w:rsidP="003579FB">
      <w:pPr>
        <w:tabs>
          <w:tab w:val="left" w:pos="4395"/>
        </w:tabs>
        <w:suppressAutoHyphens/>
        <w:jc w:val="center"/>
        <w:rPr>
          <w:sz w:val="20"/>
          <w:szCs w:val="24"/>
          <w:lang w:eastAsia="zh-CN"/>
        </w:rPr>
      </w:pPr>
      <w:r w:rsidRPr="008703A3">
        <w:rPr>
          <w:sz w:val="20"/>
          <w:szCs w:val="24"/>
          <w:lang w:eastAsia="zh-CN"/>
        </w:rPr>
        <w:t>г.о. Лыткарино</w:t>
      </w:r>
    </w:p>
    <w:p w:rsidR="004B5FFE" w:rsidRDefault="004B5FFE" w:rsidP="004B5FFE">
      <w:pPr>
        <w:jc w:val="center"/>
        <w:rPr>
          <w:sz w:val="22"/>
          <w:szCs w:val="22"/>
        </w:rPr>
      </w:pPr>
    </w:p>
    <w:p w:rsidR="00B90A99" w:rsidRDefault="00B90A99" w:rsidP="004B5FFE">
      <w:pPr>
        <w:jc w:val="center"/>
        <w:rPr>
          <w:sz w:val="22"/>
          <w:szCs w:val="22"/>
        </w:rPr>
      </w:pPr>
    </w:p>
    <w:p w:rsidR="004B5FFE" w:rsidRDefault="004B5FFE" w:rsidP="004B5FFE">
      <w:pPr>
        <w:rPr>
          <w:szCs w:val="28"/>
        </w:rPr>
      </w:pPr>
      <w:r w:rsidRPr="00FC055C">
        <w:rPr>
          <w:szCs w:val="28"/>
        </w:rPr>
        <w:t xml:space="preserve">Об утверждении Методики </w:t>
      </w:r>
      <w:r w:rsidR="00F3327F">
        <w:rPr>
          <w:szCs w:val="28"/>
        </w:rPr>
        <w:t>расчета</w:t>
      </w:r>
      <w:r w:rsidRPr="00FC055C">
        <w:rPr>
          <w:szCs w:val="28"/>
        </w:rPr>
        <w:t xml:space="preserve"> </w:t>
      </w:r>
      <w:r w:rsidR="000F7F92">
        <w:rPr>
          <w:szCs w:val="28"/>
        </w:rPr>
        <w:t xml:space="preserve">размера </w:t>
      </w:r>
      <w:r w:rsidRPr="00FC055C">
        <w:rPr>
          <w:szCs w:val="28"/>
        </w:rPr>
        <w:t xml:space="preserve">платы </w:t>
      </w:r>
    </w:p>
    <w:p w:rsidR="00413B2C" w:rsidRDefault="00413B2C" w:rsidP="00413B2C">
      <w:pPr>
        <w:rPr>
          <w:color w:val="000000"/>
          <w:spacing w:val="2"/>
          <w:szCs w:val="28"/>
          <w:shd w:val="clear" w:color="auto" w:fill="FFFFFF"/>
        </w:rPr>
      </w:pPr>
      <w:bookmarkStart w:id="0" w:name="_Hlk102991385"/>
      <w:r>
        <w:rPr>
          <w:color w:val="000000"/>
          <w:spacing w:val="2"/>
          <w:szCs w:val="28"/>
          <w:shd w:val="clear" w:color="auto" w:fill="FFFFFF"/>
        </w:rPr>
        <w:t>за  размещени</w:t>
      </w:r>
      <w:r w:rsidR="00F3327F">
        <w:rPr>
          <w:color w:val="000000"/>
          <w:spacing w:val="2"/>
          <w:szCs w:val="28"/>
          <w:shd w:val="clear" w:color="auto" w:fill="FFFFFF"/>
        </w:rPr>
        <w:t>е</w:t>
      </w:r>
      <w:r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>
        <w:rPr>
          <w:color w:val="000000"/>
          <w:spacing w:val="2"/>
          <w:szCs w:val="28"/>
          <w:shd w:val="clear" w:color="auto" w:fill="FFFFFF"/>
        </w:rPr>
        <w:t xml:space="preserve"> </w:t>
      </w:r>
      <w:r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</w:p>
    <w:p w:rsidR="00413B2C" w:rsidRDefault="00413B2C" w:rsidP="00413B2C">
      <w:pPr>
        <w:rPr>
          <w:color w:val="000000"/>
          <w:spacing w:val="2"/>
          <w:szCs w:val="28"/>
          <w:shd w:val="clear" w:color="auto" w:fill="FFFFFF"/>
        </w:rPr>
      </w:pPr>
      <w:r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 на территории</w:t>
      </w:r>
    </w:p>
    <w:p w:rsidR="00413B2C" w:rsidRPr="00082BF1" w:rsidRDefault="00413B2C" w:rsidP="00413B2C">
      <w:pPr>
        <w:rPr>
          <w:szCs w:val="28"/>
        </w:rPr>
      </w:pPr>
      <w:r w:rsidRPr="00082BF1">
        <w:rPr>
          <w:color w:val="000000"/>
          <w:spacing w:val="2"/>
          <w:szCs w:val="28"/>
          <w:shd w:val="clear" w:color="auto" w:fill="FFFFFF"/>
        </w:rPr>
        <w:t>городского округа Лыткарино Московской области</w:t>
      </w:r>
      <w:bookmarkEnd w:id="0"/>
      <w:r w:rsidRPr="00082BF1">
        <w:rPr>
          <w:szCs w:val="28"/>
        </w:rPr>
        <w:t xml:space="preserve"> </w:t>
      </w:r>
    </w:p>
    <w:p w:rsidR="004B5FFE" w:rsidRDefault="004B5FFE" w:rsidP="004B5FFE">
      <w:pPr>
        <w:rPr>
          <w:szCs w:val="28"/>
        </w:rPr>
      </w:pPr>
    </w:p>
    <w:p w:rsidR="00B90A99" w:rsidRPr="00740ED8" w:rsidRDefault="00B90A99" w:rsidP="004B5FFE">
      <w:pPr>
        <w:rPr>
          <w:szCs w:val="28"/>
        </w:rPr>
      </w:pPr>
    </w:p>
    <w:p w:rsidR="004B5FFE" w:rsidRDefault="004B5FFE" w:rsidP="004B5FFE">
      <w:pPr>
        <w:ind w:firstLine="709"/>
        <w:jc w:val="both"/>
        <w:rPr>
          <w:szCs w:val="28"/>
        </w:rPr>
      </w:pPr>
      <w:r w:rsidRPr="006B39E9">
        <w:rPr>
          <w:szCs w:val="28"/>
        </w:rPr>
        <w:t xml:space="preserve">В соответствии с </w:t>
      </w:r>
      <w:r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Pr="006B39E9">
        <w:rPr>
          <w:color w:val="000000"/>
          <w:szCs w:val="28"/>
        </w:rPr>
        <w:t xml:space="preserve"> от 06.10.2003 № 131-ФЗ </w:t>
      </w:r>
      <w:r>
        <w:rPr>
          <w:color w:val="000000"/>
          <w:szCs w:val="28"/>
        </w:rPr>
        <w:t xml:space="preserve">                               </w:t>
      </w:r>
      <w:r w:rsidRPr="006B39E9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7516"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="004A7516" w:rsidRPr="006B39E9"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Законом Московской области от 24.12.2010  № 174/2010-ОЗ </w:t>
      </w:r>
      <w:r w:rsidR="00FB6BEF">
        <w:rPr>
          <w:color w:val="000000"/>
          <w:szCs w:val="28"/>
        </w:rPr>
        <w:t xml:space="preserve">                         </w:t>
      </w:r>
      <w:r w:rsidRPr="006B39E9">
        <w:rPr>
          <w:color w:val="000000"/>
          <w:szCs w:val="28"/>
        </w:rPr>
        <w:t xml:space="preserve">«О государственном регулировании торговой деятельности в Московской области», </w:t>
      </w:r>
      <w:r>
        <w:rPr>
          <w:color w:val="000000"/>
          <w:szCs w:val="28"/>
        </w:rPr>
        <w:t xml:space="preserve">руководствуясь Уставом городского округа Лыткарино Московской </w:t>
      </w:r>
      <w:r w:rsidRPr="006B39E9">
        <w:rPr>
          <w:szCs w:val="28"/>
        </w:rPr>
        <w:t xml:space="preserve"> </w:t>
      </w:r>
      <w:r>
        <w:rPr>
          <w:szCs w:val="28"/>
        </w:rPr>
        <w:t xml:space="preserve">области, Совет депутатов городского округа Лыткарино </w:t>
      </w:r>
    </w:p>
    <w:p w:rsidR="003579FB" w:rsidRDefault="003579FB" w:rsidP="004B5FFE">
      <w:pPr>
        <w:ind w:firstLine="709"/>
        <w:jc w:val="center"/>
        <w:rPr>
          <w:szCs w:val="28"/>
        </w:rPr>
      </w:pPr>
    </w:p>
    <w:p w:rsidR="004B5FFE" w:rsidRDefault="004B5FFE" w:rsidP="00B90A99">
      <w:pPr>
        <w:jc w:val="center"/>
        <w:rPr>
          <w:szCs w:val="28"/>
        </w:rPr>
      </w:pPr>
      <w:r>
        <w:rPr>
          <w:szCs w:val="28"/>
        </w:rPr>
        <w:t>РЕШИЛ</w:t>
      </w:r>
      <w:r w:rsidR="004A7516">
        <w:rPr>
          <w:szCs w:val="28"/>
        </w:rPr>
        <w:t>:</w:t>
      </w:r>
    </w:p>
    <w:p w:rsidR="004B5FFE" w:rsidRDefault="004B5FFE" w:rsidP="004B5FFE">
      <w:pPr>
        <w:ind w:firstLine="709"/>
        <w:jc w:val="center"/>
        <w:rPr>
          <w:szCs w:val="28"/>
        </w:rPr>
      </w:pPr>
    </w:p>
    <w:p w:rsidR="004B5FFE" w:rsidRDefault="004B5FFE" w:rsidP="00DB08D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2C07FD">
        <w:rPr>
          <w:szCs w:val="28"/>
        </w:rPr>
        <w:t xml:space="preserve"> </w:t>
      </w:r>
      <w:r w:rsidRPr="006B39E9">
        <w:rPr>
          <w:szCs w:val="28"/>
        </w:rPr>
        <w:t>Утвердить</w:t>
      </w:r>
      <w:r>
        <w:rPr>
          <w:szCs w:val="28"/>
        </w:rPr>
        <w:t xml:space="preserve"> </w:t>
      </w:r>
      <w:r w:rsidR="00D86822">
        <w:rPr>
          <w:szCs w:val="28"/>
        </w:rPr>
        <w:t xml:space="preserve">прилагаемую </w:t>
      </w:r>
      <w:r w:rsidRPr="006B39E9">
        <w:rPr>
          <w:szCs w:val="28"/>
        </w:rPr>
        <w:t xml:space="preserve">Методику расчета </w:t>
      </w:r>
      <w:r w:rsidR="000F7F92">
        <w:rPr>
          <w:szCs w:val="28"/>
        </w:rPr>
        <w:t xml:space="preserve">размера </w:t>
      </w:r>
      <w:r w:rsidRPr="006B39E9">
        <w:rPr>
          <w:szCs w:val="28"/>
        </w:rPr>
        <w:t xml:space="preserve">платы за </w:t>
      </w:r>
      <w:r w:rsidR="00DB08D2">
        <w:rPr>
          <w:color w:val="000000"/>
          <w:spacing w:val="2"/>
          <w:szCs w:val="28"/>
          <w:shd w:val="clear" w:color="auto" w:fill="FFFFFF"/>
        </w:rPr>
        <w:t>размещени</w:t>
      </w:r>
      <w:r w:rsidR="00F3327F">
        <w:rPr>
          <w:color w:val="000000"/>
          <w:spacing w:val="2"/>
          <w:szCs w:val="28"/>
          <w:shd w:val="clear" w:color="auto" w:fill="FFFFFF"/>
        </w:rPr>
        <w:t>е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DB08D2" w:rsidRPr="006B39E9">
        <w:rPr>
          <w:szCs w:val="28"/>
        </w:rPr>
        <w:t xml:space="preserve"> </w:t>
      </w:r>
      <w:r w:rsidRPr="006B39E9">
        <w:rPr>
          <w:szCs w:val="28"/>
        </w:rPr>
        <w:t xml:space="preserve">на территории </w:t>
      </w:r>
      <w:r>
        <w:rPr>
          <w:szCs w:val="28"/>
        </w:rPr>
        <w:t>городского округа Лыткарино Московской области</w:t>
      </w:r>
      <w:r w:rsidR="00D86822">
        <w:rPr>
          <w:szCs w:val="28"/>
        </w:rPr>
        <w:t>.</w:t>
      </w:r>
    </w:p>
    <w:p w:rsidR="004B5FFE" w:rsidRDefault="004B5FFE" w:rsidP="004B5FFE">
      <w:pPr>
        <w:ind w:firstLine="709"/>
        <w:jc w:val="both"/>
        <w:rPr>
          <w:szCs w:val="28"/>
        </w:rPr>
      </w:pPr>
      <w:r>
        <w:rPr>
          <w:szCs w:val="28"/>
        </w:rPr>
        <w:t xml:space="preserve">2. Направить </w:t>
      </w:r>
      <w:r w:rsidR="00D86822" w:rsidRPr="006B39E9">
        <w:rPr>
          <w:szCs w:val="28"/>
        </w:rPr>
        <w:t xml:space="preserve">Методику расчета </w:t>
      </w:r>
      <w:r w:rsidR="00D86822">
        <w:rPr>
          <w:szCs w:val="28"/>
        </w:rPr>
        <w:t xml:space="preserve">размера </w:t>
      </w:r>
      <w:r w:rsidR="00D86822" w:rsidRPr="006B39E9">
        <w:rPr>
          <w:szCs w:val="28"/>
        </w:rPr>
        <w:t xml:space="preserve">платы за </w:t>
      </w:r>
      <w:r w:rsidR="00D86822">
        <w:rPr>
          <w:color w:val="000000"/>
          <w:spacing w:val="2"/>
          <w:szCs w:val="28"/>
          <w:shd w:val="clear" w:color="auto" w:fill="FFFFFF"/>
        </w:rPr>
        <w:t>размещение</w:t>
      </w:r>
      <w:r w:rsidR="00D8682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86822">
        <w:rPr>
          <w:color w:val="000000"/>
          <w:spacing w:val="2"/>
          <w:szCs w:val="28"/>
          <w:shd w:val="clear" w:color="auto" w:fill="FFFFFF"/>
        </w:rPr>
        <w:t xml:space="preserve"> </w:t>
      </w:r>
      <w:r w:rsidR="00D8682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D86822">
        <w:rPr>
          <w:color w:val="000000"/>
          <w:spacing w:val="2"/>
          <w:szCs w:val="28"/>
          <w:shd w:val="clear" w:color="auto" w:fill="FFFFFF"/>
        </w:rPr>
        <w:t xml:space="preserve"> </w:t>
      </w:r>
      <w:r w:rsidR="00D86822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D86822" w:rsidRPr="006B39E9">
        <w:rPr>
          <w:szCs w:val="28"/>
        </w:rPr>
        <w:t xml:space="preserve"> на территории </w:t>
      </w:r>
      <w:r w:rsidR="00D86822">
        <w:rPr>
          <w:szCs w:val="28"/>
        </w:rPr>
        <w:t>городского округа Лыткарино Московской области</w:t>
      </w:r>
      <w:r>
        <w:rPr>
          <w:szCs w:val="28"/>
        </w:rPr>
        <w:t xml:space="preserve"> главе городского округа Лыткарино для подписания.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B47BE6">
        <w:rPr>
          <w:szCs w:val="28"/>
        </w:rPr>
        <w:t>Разместить настоящее решение на официальном сайте городского округа Лыткарино Московской области в</w:t>
      </w:r>
      <w:r>
        <w:rPr>
          <w:szCs w:val="28"/>
        </w:rPr>
        <w:t xml:space="preserve"> </w:t>
      </w:r>
      <w:r w:rsidRPr="00B47BE6">
        <w:rPr>
          <w:szCs w:val="28"/>
        </w:rPr>
        <w:t>информационно-телекоммуникационной сети «Интернет».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spacing w:line="276" w:lineRule="auto"/>
        <w:ind w:right="-1"/>
        <w:rPr>
          <w:szCs w:val="28"/>
        </w:rPr>
      </w:pPr>
      <w:r>
        <w:rPr>
          <w:szCs w:val="28"/>
        </w:rPr>
        <w:t>Председатель Совета депутатов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городского округа Лыткарино</w:t>
      </w:r>
      <w:r>
        <w:rPr>
          <w:szCs w:val="28"/>
        </w:rPr>
        <w:tab/>
      </w:r>
      <w:r w:rsidR="00B90A99"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B90A99">
        <w:rPr>
          <w:szCs w:val="28"/>
        </w:rPr>
        <w:t xml:space="preserve">      </w:t>
      </w:r>
      <w:r>
        <w:rPr>
          <w:szCs w:val="28"/>
        </w:rPr>
        <w:t xml:space="preserve"> Е.В. Серёгин</w:t>
      </w:r>
    </w:p>
    <w:p w:rsidR="004B5FFE" w:rsidRDefault="004B5FFE" w:rsidP="00771A94">
      <w:pPr>
        <w:tabs>
          <w:tab w:val="left" w:pos="2581"/>
        </w:tabs>
        <w:rPr>
          <w:szCs w:val="28"/>
        </w:rPr>
      </w:pPr>
    </w:p>
    <w:p w:rsidR="004B5FFE" w:rsidRDefault="004B5FFE" w:rsidP="00771A94">
      <w:pPr>
        <w:tabs>
          <w:tab w:val="left" w:pos="2581"/>
        </w:tabs>
        <w:rPr>
          <w:szCs w:val="28"/>
        </w:rPr>
      </w:pPr>
    </w:p>
    <w:p w:rsidR="005539F7" w:rsidRDefault="005539F7" w:rsidP="00771A94">
      <w:pPr>
        <w:tabs>
          <w:tab w:val="left" w:pos="2581"/>
        </w:tabs>
        <w:rPr>
          <w:szCs w:val="28"/>
        </w:rPr>
      </w:pPr>
    </w:p>
    <w:p w:rsidR="005539F7" w:rsidRDefault="005539F7" w:rsidP="00771A94">
      <w:pPr>
        <w:tabs>
          <w:tab w:val="left" w:pos="2581"/>
        </w:tabs>
        <w:rPr>
          <w:szCs w:val="28"/>
        </w:rPr>
      </w:pPr>
    </w:p>
    <w:p w:rsidR="005539F7" w:rsidRDefault="005539F7" w:rsidP="00771A94">
      <w:pPr>
        <w:tabs>
          <w:tab w:val="left" w:pos="2581"/>
        </w:tabs>
        <w:rPr>
          <w:szCs w:val="28"/>
        </w:rPr>
      </w:pPr>
    </w:p>
    <w:p w:rsidR="00A276AD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 xml:space="preserve">Утверждена </w:t>
      </w:r>
    </w:p>
    <w:p w:rsidR="00A276AD" w:rsidRPr="006B39E9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решением</w:t>
      </w:r>
      <w:r w:rsidR="00BD05AB">
        <w:rPr>
          <w:szCs w:val="28"/>
        </w:rPr>
        <w:t xml:space="preserve"> Совета депутатов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городского округа Лыткарино</w:t>
      </w:r>
    </w:p>
    <w:p w:rsidR="00A276AD" w:rsidRPr="006B39E9" w:rsidRDefault="00A276AD" w:rsidP="00FB6BEF">
      <w:pPr>
        <w:tabs>
          <w:tab w:val="left" w:pos="9781"/>
        </w:tabs>
        <w:ind w:firstLine="142"/>
        <w:jc w:val="right"/>
        <w:rPr>
          <w:szCs w:val="28"/>
        </w:rPr>
      </w:pPr>
      <w:r w:rsidRPr="006B39E9">
        <w:rPr>
          <w:szCs w:val="28"/>
        </w:rPr>
        <w:t>от</w:t>
      </w:r>
      <w:r w:rsidR="003579FB">
        <w:rPr>
          <w:szCs w:val="28"/>
        </w:rPr>
        <w:t xml:space="preserve"> 27.04.2023 №338/41</w:t>
      </w:r>
      <w:r w:rsidRPr="006B39E9">
        <w:rPr>
          <w:szCs w:val="28"/>
        </w:rPr>
        <w:t xml:space="preserve"> </w:t>
      </w:r>
    </w:p>
    <w:p w:rsidR="00A276AD" w:rsidRDefault="00A276AD" w:rsidP="00A276AD">
      <w:pPr>
        <w:jc w:val="center"/>
        <w:rPr>
          <w:b/>
          <w:szCs w:val="28"/>
        </w:rPr>
      </w:pPr>
    </w:p>
    <w:p w:rsidR="004A7516" w:rsidRDefault="004A7516" w:rsidP="00A276AD">
      <w:pPr>
        <w:jc w:val="center"/>
        <w:rPr>
          <w:b/>
          <w:szCs w:val="28"/>
        </w:rPr>
      </w:pPr>
    </w:p>
    <w:p w:rsidR="00FC42DE" w:rsidRDefault="00FC42DE" w:rsidP="00A276AD">
      <w:pPr>
        <w:jc w:val="center"/>
        <w:rPr>
          <w:b/>
          <w:szCs w:val="28"/>
        </w:rPr>
      </w:pPr>
    </w:p>
    <w:p w:rsidR="00DB08D2" w:rsidRDefault="00A276AD" w:rsidP="00DB08D2">
      <w:pPr>
        <w:jc w:val="center"/>
        <w:rPr>
          <w:szCs w:val="28"/>
        </w:rPr>
      </w:pPr>
      <w:r w:rsidRPr="00A276AD">
        <w:rPr>
          <w:szCs w:val="28"/>
        </w:rPr>
        <w:t xml:space="preserve">Методика </w:t>
      </w:r>
      <w:r w:rsidR="00F3327F">
        <w:rPr>
          <w:szCs w:val="28"/>
        </w:rPr>
        <w:t>расчета размера платы</w:t>
      </w:r>
    </w:p>
    <w:p w:rsidR="00DB08D2" w:rsidRDefault="00A276AD" w:rsidP="00DB08D2">
      <w:pPr>
        <w:jc w:val="center"/>
        <w:rPr>
          <w:color w:val="000000"/>
          <w:spacing w:val="2"/>
          <w:szCs w:val="28"/>
          <w:shd w:val="clear" w:color="auto" w:fill="FFFFFF"/>
        </w:rPr>
      </w:pPr>
      <w:r w:rsidRPr="00A276AD">
        <w:rPr>
          <w:szCs w:val="28"/>
        </w:rPr>
        <w:t>за</w:t>
      </w:r>
      <w:r>
        <w:rPr>
          <w:szCs w:val="28"/>
        </w:rPr>
        <w:t xml:space="preserve"> </w:t>
      </w:r>
      <w:r w:rsidR="00DB08D2">
        <w:rPr>
          <w:color w:val="000000"/>
          <w:spacing w:val="2"/>
          <w:szCs w:val="28"/>
          <w:shd w:val="clear" w:color="auto" w:fill="FFFFFF"/>
        </w:rPr>
        <w:t>размещени</w:t>
      </w:r>
      <w:r w:rsidR="00F3327F">
        <w:rPr>
          <w:color w:val="000000"/>
          <w:spacing w:val="2"/>
          <w:szCs w:val="28"/>
          <w:shd w:val="clear" w:color="auto" w:fill="FFFFFF"/>
        </w:rPr>
        <w:t>е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</w:p>
    <w:p w:rsidR="00DB08D2" w:rsidRDefault="00DB08D2" w:rsidP="00DB08D2">
      <w:pPr>
        <w:jc w:val="center"/>
        <w:rPr>
          <w:szCs w:val="28"/>
        </w:rPr>
      </w:pPr>
      <w:r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>
        <w:rPr>
          <w:color w:val="000000"/>
          <w:spacing w:val="2"/>
          <w:szCs w:val="28"/>
          <w:shd w:val="clear" w:color="auto" w:fill="FFFFFF"/>
        </w:rPr>
        <w:t xml:space="preserve"> </w:t>
      </w:r>
      <w:r w:rsidR="00A276AD" w:rsidRPr="00A276AD">
        <w:rPr>
          <w:szCs w:val="28"/>
        </w:rPr>
        <w:t xml:space="preserve">на территории  </w:t>
      </w:r>
    </w:p>
    <w:p w:rsidR="00A276AD" w:rsidRPr="00A276AD" w:rsidRDefault="00A276AD" w:rsidP="00DB08D2">
      <w:pPr>
        <w:jc w:val="center"/>
        <w:rPr>
          <w:szCs w:val="28"/>
        </w:rPr>
      </w:pPr>
      <w:r w:rsidRPr="00A276AD">
        <w:rPr>
          <w:szCs w:val="28"/>
        </w:rPr>
        <w:t>городского округа Лыткарино Московской области</w:t>
      </w:r>
    </w:p>
    <w:p w:rsidR="00A276AD" w:rsidRDefault="00A276AD" w:rsidP="00A276AD">
      <w:pPr>
        <w:widowControl w:val="0"/>
        <w:ind w:firstLine="851"/>
        <w:jc w:val="both"/>
        <w:rPr>
          <w:szCs w:val="28"/>
        </w:rPr>
      </w:pPr>
    </w:p>
    <w:p w:rsidR="00FB6BEF" w:rsidRDefault="00FB6BEF" w:rsidP="00A276AD">
      <w:pPr>
        <w:widowControl w:val="0"/>
        <w:ind w:firstLine="851"/>
        <w:jc w:val="both"/>
        <w:rPr>
          <w:szCs w:val="28"/>
        </w:rPr>
      </w:pPr>
    </w:p>
    <w:p w:rsidR="00A276AD" w:rsidRPr="006B39E9" w:rsidRDefault="006D243A" w:rsidP="00FB6BEF">
      <w:pPr>
        <w:ind w:firstLine="567"/>
        <w:jc w:val="both"/>
        <w:rPr>
          <w:szCs w:val="28"/>
        </w:rPr>
      </w:pPr>
      <w:r>
        <w:rPr>
          <w:szCs w:val="28"/>
        </w:rPr>
        <w:t>Размер платы</w:t>
      </w:r>
      <w:r w:rsidR="00A276AD" w:rsidRPr="006B39E9">
        <w:rPr>
          <w:szCs w:val="28"/>
        </w:rPr>
        <w:t xml:space="preserve"> </w:t>
      </w:r>
      <w:r w:rsidR="00DB08D2">
        <w:rPr>
          <w:color w:val="000000"/>
          <w:spacing w:val="2"/>
          <w:szCs w:val="28"/>
          <w:shd w:val="clear" w:color="auto" w:fill="FFFFFF"/>
        </w:rPr>
        <w:t>за размещени</w:t>
      </w:r>
      <w:r w:rsidR="00D86822">
        <w:rPr>
          <w:color w:val="000000"/>
          <w:spacing w:val="2"/>
          <w:szCs w:val="28"/>
          <w:shd w:val="clear" w:color="auto" w:fill="FFFFFF"/>
        </w:rPr>
        <w:t>е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                                 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без проведения торгов на льготных условиях </w:t>
      </w:r>
      <w:r w:rsidR="00A276AD" w:rsidRPr="006B39E9">
        <w:rPr>
          <w:szCs w:val="28"/>
        </w:rPr>
        <w:t xml:space="preserve">на территории </w:t>
      </w:r>
      <w:r w:rsidR="00A276AD">
        <w:rPr>
          <w:szCs w:val="28"/>
        </w:rPr>
        <w:t>го</w:t>
      </w:r>
      <w:r w:rsidR="00A276AD" w:rsidRPr="006B39E9">
        <w:rPr>
          <w:szCs w:val="28"/>
        </w:rPr>
        <w:t xml:space="preserve">родского округа </w:t>
      </w:r>
      <w:r w:rsidR="00A276AD">
        <w:rPr>
          <w:szCs w:val="28"/>
        </w:rPr>
        <w:t xml:space="preserve">Лыткарино </w:t>
      </w:r>
      <w:r w:rsidR="00A276AD" w:rsidRPr="006B39E9">
        <w:rPr>
          <w:szCs w:val="28"/>
        </w:rPr>
        <w:t>Московской области рассчитывается по формуле:</w:t>
      </w:r>
    </w:p>
    <w:p w:rsidR="004A7516" w:rsidRDefault="004A7516" w:rsidP="00FB6BEF">
      <w:pPr>
        <w:widowControl w:val="0"/>
        <w:ind w:firstLine="567"/>
        <w:jc w:val="both"/>
        <w:rPr>
          <w:szCs w:val="28"/>
        </w:rPr>
      </w:pPr>
    </w:p>
    <w:p w:rsidR="00A276AD" w:rsidRDefault="006D243A" w:rsidP="00FB6BE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A276AD" w:rsidRPr="006B39E9">
        <w:rPr>
          <w:szCs w:val="28"/>
        </w:rPr>
        <w:t xml:space="preserve"> = </w:t>
      </w:r>
      <w:r w:rsidR="00851382">
        <w:rPr>
          <w:szCs w:val="28"/>
          <w:lang w:val="en-US"/>
        </w:rPr>
        <w:t>H</w:t>
      </w:r>
      <w:r w:rsidR="00851382" w:rsidRPr="00851382">
        <w:rPr>
          <w:szCs w:val="28"/>
        </w:rPr>
        <w:t>/</w:t>
      </w:r>
      <w:r w:rsidR="00851382">
        <w:rPr>
          <w:szCs w:val="28"/>
        </w:rPr>
        <w:t>КД</w:t>
      </w:r>
      <w:r w:rsidR="002B2BE1" w:rsidRPr="00FE2CC7">
        <w:rPr>
          <w:sz w:val="24"/>
          <w:szCs w:val="24"/>
        </w:rPr>
        <w:t xml:space="preserve"> </w:t>
      </w:r>
      <w:r w:rsidR="00851382" w:rsidRPr="00851382">
        <w:rPr>
          <w:szCs w:val="28"/>
        </w:rPr>
        <w:t>*</w:t>
      </w:r>
      <w:r w:rsidR="002B2BE1">
        <w:rPr>
          <w:szCs w:val="28"/>
        </w:rPr>
        <w:t xml:space="preserve"> </w:t>
      </w:r>
      <w:r w:rsidR="00851382">
        <w:rPr>
          <w:szCs w:val="28"/>
          <w:lang w:val="en-US"/>
        </w:rPr>
        <w:t>K</w:t>
      </w:r>
      <w:r w:rsidR="00851382" w:rsidRPr="00F3327F">
        <w:rPr>
          <w:szCs w:val="28"/>
        </w:rPr>
        <w:t xml:space="preserve"> </w:t>
      </w:r>
      <w:r w:rsidR="00A276AD" w:rsidRPr="006B39E9">
        <w:rPr>
          <w:szCs w:val="28"/>
        </w:rPr>
        <w:t>*</w:t>
      </w:r>
      <w:r w:rsidR="00851382" w:rsidRPr="00F3327F">
        <w:rPr>
          <w:szCs w:val="28"/>
        </w:rPr>
        <w:t xml:space="preserve"> </w:t>
      </w:r>
      <w:r w:rsidR="00851382">
        <w:rPr>
          <w:szCs w:val="28"/>
          <w:lang w:val="en-US"/>
        </w:rPr>
        <w:t>S</w:t>
      </w:r>
      <w:r w:rsidR="00A276AD" w:rsidRPr="006B39E9">
        <w:rPr>
          <w:szCs w:val="28"/>
        </w:rPr>
        <w:t>,</w:t>
      </w:r>
      <w:r w:rsidR="00A276AD" w:rsidRPr="00E21478">
        <w:rPr>
          <w:szCs w:val="28"/>
        </w:rPr>
        <w:t xml:space="preserve"> </w:t>
      </w:r>
      <w:r w:rsidR="00851382">
        <w:rPr>
          <w:szCs w:val="28"/>
        </w:rPr>
        <w:t>где</w:t>
      </w:r>
    </w:p>
    <w:p w:rsidR="00851382" w:rsidRPr="00851382" w:rsidRDefault="00851382" w:rsidP="00FB6BEF">
      <w:pPr>
        <w:widowControl w:val="0"/>
        <w:ind w:firstLine="567"/>
        <w:jc w:val="both"/>
        <w:rPr>
          <w:szCs w:val="28"/>
        </w:rPr>
      </w:pPr>
    </w:p>
    <w:p w:rsidR="00A276AD" w:rsidRPr="006B39E9" w:rsidRDefault="006D243A" w:rsidP="00FB6BEF">
      <w:pPr>
        <w:widowControl w:val="0"/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FE2CC7" w:rsidRPr="006B39E9">
        <w:rPr>
          <w:szCs w:val="28"/>
        </w:rPr>
        <w:t xml:space="preserve"> </w:t>
      </w:r>
      <w:r w:rsidR="00A276AD" w:rsidRPr="006B39E9">
        <w:rPr>
          <w:szCs w:val="28"/>
        </w:rPr>
        <w:t xml:space="preserve">– </w:t>
      </w:r>
      <w:r>
        <w:rPr>
          <w:szCs w:val="28"/>
        </w:rPr>
        <w:t>размер платы</w:t>
      </w:r>
      <w:r w:rsidR="00A276AD" w:rsidRPr="006B39E9">
        <w:rPr>
          <w:szCs w:val="28"/>
        </w:rPr>
        <w:t xml:space="preserve"> </w:t>
      </w:r>
      <w:r w:rsidR="009036B1">
        <w:rPr>
          <w:color w:val="000000"/>
          <w:spacing w:val="2"/>
          <w:szCs w:val="28"/>
          <w:shd w:val="clear" w:color="auto" w:fill="FFFFFF"/>
        </w:rPr>
        <w:t>за размещени</w:t>
      </w:r>
      <w:r w:rsidR="00D86822">
        <w:rPr>
          <w:color w:val="000000"/>
          <w:spacing w:val="2"/>
          <w:szCs w:val="28"/>
          <w:shd w:val="clear" w:color="auto" w:fill="FFFFFF"/>
        </w:rPr>
        <w:t>е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9036B1" w:rsidRPr="006B39E9">
        <w:rPr>
          <w:szCs w:val="28"/>
        </w:rPr>
        <w:t xml:space="preserve"> </w:t>
      </w:r>
      <w:r w:rsidR="00A276AD" w:rsidRPr="006B39E9">
        <w:rPr>
          <w:szCs w:val="28"/>
        </w:rPr>
        <w:t>за период размещения, руб.</w:t>
      </w:r>
    </w:p>
    <w:p w:rsidR="00A276AD" w:rsidRPr="006B39E9" w:rsidRDefault="00851382" w:rsidP="00FB6BEF">
      <w:pPr>
        <w:widowControl w:val="0"/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="00A276AD" w:rsidRPr="006B39E9">
        <w:rPr>
          <w:szCs w:val="28"/>
        </w:rPr>
        <w:t xml:space="preserve"> – базовый размер платы </w:t>
      </w:r>
      <w:r w:rsidR="009036B1">
        <w:rPr>
          <w:color w:val="000000"/>
          <w:spacing w:val="2"/>
          <w:szCs w:val="28"/>
          <w:shd w:val="clear" w:color="auto" w:fill="FFFFFF"/>
        </w:rPr>
        <w:t>за размещени</w:t>
      </w:r>
      <w:r w:rsidR="00D86822">
        <w:rPr>
          <w:color w:val="000000"/>
          <w:spacing w:val="2"/>
          <w:szCs w:val="28"/>
          <w:shd w:val="clear" w:color="auto" w:fill="FFFFFF"/>
        </w:rPr>
        <w:t>е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A276AD" w:rsidRPr="006B39E9">
        <w:rPr>
          <w:szCs w:val="28"/>
        </w:rPr>
        <w:t>, руб./кв.м</w:t>
      </w:r>
      <w:r w:rsidR="00FB33B9">
        <w:rPr>
          <w:szCs w:val="28"/>
        </w:rPr>
        <w:t>.</w:t>
      </w:r>
      <w:r w:rsidR="00FB33B9">
        <w:rPr>
          <w:szCs w:val="28"/>
          <w:vertAlign w:val="superscript"/>
        </w:rPr>
        <w:t>.</w:t>
      </w:r>
      <w:r w:rsidR="00FE2CC7">
        <w:rPr>
          <w:szCs w:val="28"/>
        </w:rPr>
        <w:t xml:space="preserve"> </w:t>
      </w:r>
      <w:r w:rsidR="00A276AD" w:rsidRPr="006B39E9">
        <w:rPr>
          <w:szCs w:val="28"/>
        </w:rPr>
        <w:t xml:space="preserve">в год. </w:t>
      </w:r>
    </w:p>
    <w:p w:rsidR="00A276AD" w:rsidRDefault="00A276AD" w:rsidP="00FB6BEF">
      <w:pPr>
        <w:widowControl w:val="0"/>
        <w:spacing w:line="300" w:lineRule="auto"/>
        <w:ind w:firstLine="567"/>
        <w:jc w:val="both"/>
        <w:rPr>
          <w:szCs w:val="28"/>
        </w:rPr>
      </w:pPr>
      <w:r w:rsidRPr="006B39E9">
        <w:rPr>
          <w:szCs w:val="28"/>
        </w:rPr>
        <w:t xml:space="preserve">При определении </w:t>
      </w:r>
      <w:r w:rsidR="00851382">
        <w:rPr>
          <w:szCs w:val="28"/>
        </w:rPr>
        <w:t>Н</w:t>
      </w:r>
      <w:r w:rsidRPr="006B39E9">
        <w:rPr>
          <w:szCs w:val="28"/>
        </w:rPr>
        <w:t xml:space="preserve"> используются средние удельные показатели кадастровой стоимости земельных участков, утвержденные </w:t>
      </w:r>
      <w:r w:rsidR="00405ACE">
        <w:rPr>
          <w:szCs w:val="28"/>
        </w:rPr>
        <w:t>уполномоченным органом государственной власти Московской области для городского округа Лыткарино</w:t>
      </w:r>
      <w:r w:rsidRPr="006B39E9">
        <w:rPr>
          <w:szCs w:val="28"/>
        </w:rPr>
        <w:t>.</w:t>
      </w:r>
    </w:p>
    <w:p w:rsidR="002663D9" w:rsidRPr="006B39E9" w:rsidRDefault="00851382" w:rsidP="00FB6BEF">
      <w:pPr>
        <w:widowControl w:val="0"/>
        <w:spacing w:line="30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S</w:t>
      </w:r>
      <w:r w:rsidR="002663D9">
        <w:rPr>
          <w:szCs w:val="28"/>
        </w:rPr>
        <w:t xml:space="preserve"> </w:t>
      </w:r>
      <w:r>
        <w:rPr>
          <w:szCs w:val="28"/>
        </w:rPr>
        <w:t>–</w:t>
      </w:r>
      <w:r w:rsidR="002663D9">
        <w:rPr>
          <w:szCs w:val="28"/>
        </w:rPr>
        <w:t xml:space="preserve"> </w:t>
      </w:r>
      <w:r>
        <w:rPr>
          <w:szCs w:val="28"/>
        </w:rPr>
        <w:t>площадь места размещения мобильного торгового объекта, кв.м.</w:t>
      </w:r>
      <w:r w:rsidR="0079496F">
        <w:rPr>
          <w:szCs w:val="28"/>
        </w:rPr>
        <w:t xml:space="preserve"> </w:t>
      </w:r>
    </w:p>
    <w:p w:rsidR="00A276AD" w:rsidRPr="006B39E9" w:rsidRDefault="00A276AD" w:rsidP="00FB6BEF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 xml:space="preserve">КД -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39E9">
        <w:rPr>
          <w:rFonts w:ascii="Times New Roman" w:hAnsi="Times New Roman" w:cs="Times New Roman"/>
          <w:sz w:val="28"/>
          <w:szCs w:val="28"/>
        </w:rPr>
        <w:t>дней в году.</w:t>
      </w:r>
    </w:p>
    <w:p w:rsidR="00A276AD" w:rsidRPr="006B39E9" w:rsidRDefault="00FB33B9" w:rsidP="00FB6BEF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76AD" w:rsidRPr="006B39E9">
        <w:rPr>
          <w:rFonts w:ascii="Times New Roman" w:hAnsi="Times New Roman" w:cs="Times New Roman"/>
          <w:sz w:val="28"/>
          <w:szCs w:val="28"/>
        </w:rPr>
        <w:t xml:space="preserve"> </w:t>
      </w:r>
      <w:r w:rsidR="00B90A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9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76AD" w:rsidRPr="006B39E9">
        <w:rPr>
          <w:rFonts w:ascii="Times New Roman" w:hAnsi="Times New Roman" w:cs="Times New Roman"/>
          <w:sz w:val="28"/>
          <w:szCs w:val="28"/>
        </w:rPr>
        <w:t>число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76AD" w:rsidRPr="006B39E9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FB6BEF">
        <w:rPr>
          <w:rFonts w:ascii="Times New Roman" w:hAnsi="Times New Roman" w:cs="Times New Roman"/>
          <w:sz w:val="28"/>
          <w:szCs w:val="28"/>
        </w:rPr>
        <w:t>ения</w:t>
      </w:r>
      <w:r w:rsidR="00A276AD" w:rsidRPr="006B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</w:t>
      </w:r>
      <w:r w:rsidR="00FB6BE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B6BE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B6BEF">
        <w:rPr>
          <w:rFonts w:ascii="Times New Roman" w:hAnsi="Times New Roman" w:cs="Times New Roman"/>
          <w:sz w:val="28"/>
          <w:szCs w:val="28"/>
        </w:rPr>
        <w:t>а</w:t>
      </w:r>
      <w:r w:rsidR="00A276AD" w:rsidRPr="006B39E9">
        <w:rPr>
          <w:rFonts w:ascii="Times New Roman" w:hAnsi="Times New Roman" w:cs="Times New Roman"/>
          <w:sz w:val="28"/>
          <w:szCs w:val="28"/>
        </w:rPr>
        <w:t>.</w:t>
      </w:r>
    </w:p>
    <w:p w:rsidR="00A276AD" w:rsidRDefault="00A276AD" w:rsidP="00FB6BEF">
      <w:pPr>
        <w:widowControl w:val="0"/>
        <w:ind w:firstLine="567"/>
        <w:jc w:val="center"/>
        <w:rPr>
          <w:szCs w:val="28"/>
        </w:rPr>
      </w:pPr>
    </w:p>
    <w:p w:rsidR="005539F7" w:rsidRDefault="005539F7" w:rsidP="00FB6BEF">
      <w:pPr>
        <w:widowControl w:val="0"/>
        <w:ind w:firstLine="567"/>
        <w:jc w:val="center"/>
        <w:rPr>
          <w:szCs w:val="28"/>
        </w:rPr>
      </w:pPr>
    </w:p>
    <w:p w:rsidR="00B90A99" w:rsidRDefault="00B90A99" w:rsidP="00FB6BEF">
      <w:pPr>
        <w:widowControl w:val="0"/>
        <w:ind w:firstLine="567"/>
        <w:jc w:val="center"/>
        <w:rPr>
          <w:szCs w:val="28"/>
        </w:rPr>
      </w:pPr>
    </w:p>
    <w:p w:rsidR="004A7516" w:rsidRDefault="005539F7" w:rsidP="005539F7">
      <w:pPr>
        <w:widowControl w:val="0"/>
        <w:rPr>
          <w:szCs w:val="28"/>
        </w:rPr>
      </w:pPr>
      <w:r>
        <w:rPr>
          <w:szCs w:val="28"/>
        </w:rPr>
        <w:t>Глава городского округа Лыткарино                                                К.А. Кравцов</w:t>
      </w:r>
    </w:p>
    <w:p w:rsidR="005539F7" w:rsidRDefault="005539F7" w:rsidP="005539F7">
      <w:pPr>
        <w:widowControl w:val="0"/>
        <w:rPr>
          <w:szCs w:val="28"/>
        </w:rPr>
      </w:pPr>
    </w:p>
    <w:p w:rsidR="005539F7" w:rsidRDefault="005539F7" w:rsidP="005539F7">
      <w:pPr>
        <w:widowControl w:val="0"/>
        <w:rPr>
          <w:szCs w:val="28"/>
        </w:rPr>
      </w:pPr>
    </w:p>
    <w:sectPr w:rsidR="005539F7" w:rsidSect="00B90A99">
      <w:pgSz w:w="11906" w:h="16838" w:code="9"/>
      <w:pgMar w:top="28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A22"/>
    <w:multiLevelType w:val="multilevel"/>
    <w:tmpl w:val="408A41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 w16cid:durableId="1748306540">
    <w:abstractNumId w:val="0"/>
  </w:num>
  <w:num w:numId="2" w16cid:durableId="91609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A8"/>
    <w:rsid w:val="000F7F92"/>
    <w:rsid w:val="00115DA8"/>
    <w:rsid w:val="00184239"/>
    <w:rsid w:val="002048D8"/>
    <w:rsid w:val="002663D9"/>
    <w:rsid w:val="00283F5D"/>
    <w:rsid w:val="002B2BE1"/>
    <w:rsid w:val="002C07FD"/>
    <w:rsid w:val="003422E2"/>
    <w:rsid w:val="003579FB"/>
    <w:rsid w:val="00405ACE"/>
    <w:rsid w:val="00413B2C"/>
    <w:rsid w:val="00456097"/>
    <w:rsid w:val="004A7516"/>
    <w:rsid w:val="004B1F26"/>
    <w:rsid w:val="004B3212"/>
    <w:rsid w:val="004B5FFE"/>
    <w:rsid w:val="00502F94"/>
    <w:rsid w:val="005539F7"/>
    <w:rsid w:val="00596101"/>
    <w:rsid w:val="006D243A"/>
    <w:rsid w:val="00740ED8"/>
    <w:rsid w:val="00771A94"/>
    <w:rsid w:val="0079496F"/>
    <w:rsid w:val="00812DF2"/>
    <w:rsid w:val="00851382"/>
    <w:rsid w:val="009036B1"/>
    <w:rsid w:val="009475BE"/>
    <w:rsid w:val="00961B59"/>
    <w:rsid w:val="00A276AD"/>
    <w:rsid w:val="00A67BFE"/>
    <w:rsid w:val="00B357B2"/>
    <w:rsid w:val="00B54386"/>
    <w:rsid w:val="00B90A99"/>
    <w:rsid w:val="00BD05AB"/>
    <w:rsid w:val="00BF403B"/>
    <w:rsid w:val="00D86822"/>
    <w:rsid w:val="00DB08D2"/>
    <w:rsid w:val="00DC464C"/>
    <w:rsid w:val="00E35226"/>
    <w:rsid w:val="00EF27E7"/>
    <w:rsid w:val="00F3327F"/>
    <w:rsid w:val="00FB33B9"/>
    <w:rsid w:val="00FB6BEF"/>
    <w:rsid w:val="00FC055C"/>
    <w:rsid w:val="00FC42DE"/>
    <w:rsid w:val="00FD63F0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9E08"/>
  <w15:docId w15:val="{903F7926-8B42-4E3E-85E8-736E0AF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71A94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C055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76A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76AD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D6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19E4-7A16-44FF-8C18-4CC2B57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2023-04-20T07:49:00Z</cp:lastPrinted>
  <dcterms:created xsi:type="dcterms:W3CDTF">2023-04-24T07:58:00Z</dcterms:created>
  <dcterms:modified xsi:type="dcterms:W3CDTF">2023-04-27T09:14:00Z</dcterms:modified>
</cp:coreProperties>
</file>