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A3" w:rsidRPr="00062064" w:rsidRDefault="002670A3" w:rsidP="00267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064">
        <w:rPr>
          <w:rFonts w:ascii="Times New Roman" w:eastAsia="Calibri" w:hAnsi="Times New Roman" w:cs="Times New Roman"/>
          <w:b/>
          <w:sz w:val="28"/>
          <w:szCs w:val="28"/>
        </w:rPr>
        <w:t xml:space="preserve">Обзор изменений законодательства на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062064">
        <w:rPr>
          <w:rFonts w:ascii="Times New Roman" w:eastAsia="Calibri" w:hAnsi="Times New Roman" w:cs="Times New Roman"/>
          <w:b/>
          <w:sz w:val="28"/>
          <w:szCs w:val="28"/>
        </w:rPr>
        <w:t>.04.2020 года</w:t>
      </w:r>
    </w:p>
    <w:p w:rsidR="002670A3" w:rsidRDefault="002670A3" w:rsidP="00ED4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E6" w:rsidRPr="00DD6BFA" w:rsidRDefault="00394F74" w:rsidP="00ED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/>
      </w:tblPr>
      <w:tblGrid>
        <w:gridCol w:w="844"/>
        <w:gridCol w:w="4438"/>
        <w:gridCol w:w="10106"/>
      </w:tblGrid>
      <w:tr w:rsidR="00E56ABD" w:rsidTr="00E13155">
        <w:tc>
          <w:tcPr>
            <w:tcW w:w="15388" w:type="dxa"/>
            <w:gridSpan w:val="3"/>
          </w:tcPr>
          <w:p w:rsidR="00E56ABD" w:rsidRPr="00E47E6F" w:rsidRDefault="0011458A" w:rsidP="00E56ABD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</w:t>
            </w:r>
            <w:r w:rsidR="009A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</w:t>
            </w:r>
          </w:p>
        </w:tc>
      </w:tr>
      <w:tr w:rsidR="0011458A" w:rsidTr="007F3901">
        <w:trPr>
          <w:trHeight w:val="555"/>
        </w:trPr>
        <w:tc>
          <w:tcPr>
            <w:tcW w:w="844" w:type="dxa"/>
          </w:tcPr>
          <w:p w:rsidR="0011458A" w:rsidRPr="00F43AAA" w:rsidRDefault="006E4A3D" w:rsidP="0011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0A1809" w:rsidRPr="000A1809" w:rsidRDefault="000A1809" w:rsidP="000A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юстиции РФ от 6 апреля 2020 г.</w:t>
            </w:r>
          </w:p>
          <w:p w:rsidR="0011458A" w:rsidRPr="00F43AAA" w:rsidRDefault="000A1809" w:rsidP="000A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оказанию нотариальных услуг в режиме "дежурных нотариальных контор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11458A" w:rsidRDefault="000A1809" w:rsidP="000A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>совершени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нотариальных действий в случаях, не терпящих отлагательства в их совершении, нотариальными палатами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деятельность по оказанию нотариальных услуг в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>дежурных нотариальных контор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809" w:rsidRPr="00F43AAA" w:rsidRDefault="000A1809" w:rsidP="000A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09">
              <w:rPr>
                <w:rFonts w:ascii="Times New Roman" w:hAnsi="Times New Roman" w:cs="Times New Roman"/>
                <w:sz w:val="24"/>
                <w:szCs w:val="24"/>
              </w:rPr>
              <w:t>Информация по работе указанных нотариальных контор размещена на официальных сайтах нотариальных палат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BD1" w:rsidTr="00725BD1">
        <w:trPr>
          <w:trHeight w:val="1103"/>
        </w:trPr>
        <w:tc>
          <w:tcPr>
            <w:tcW w:w="844" w:type="dxa"/>
          </w:tcPr>
          <w:p w:rsidR="00725BD1" w:rsidRPr="00F43AAA" w:rsidRDefault="00725BD1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8" w:type="dxa"/>
          </w:tcPr>
          <w:p w:rsidR="00725BD1" w:rsidRPr="00F43AAA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Федеральной налоговой службы от 3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A8D">
              <w:rPr>
                <w:rFonts w:ascii="Times New Roman" w:hAnsi="Times New Roman" w:cs="Times New Roman"/>
                <w:sz w:val="24"/>
                <w:szCs w:val="24"/>
              </w:rPr>
              <w:t>Прием граждан в налоговых инспекциях приостановлен 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725BD1" w:rsidRPr="00D04A8D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D">
              <w:rPr>
                <w:rFonts w:ascii="Times New Roman" w:hAnsi="Times New Roman" w:cs="Times New Roman"/>
                <w:sz w:val="24"/>
                <w:szCs w:val="24"/>
              </w:rPr>
              <w:t>ФНС сообщает, что прием граждан в налоговых инспекциях приостановлен до 30 апреля включительно.</w:t>
            </w:r>
          </w:p>
          <w:p w:rsidR="00725BD1" w:rsidRPr="00D04A8D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D">
              <w:rPr>
                <w:rFonts w:ascii="Times New Roman" w:hAnsi="Times New Roman" w:cs="Times New Roman"/>
                <w:sz w:val="24"/>
                <w:szCs w:val="24"/>
              </w:rPr>
              <w:t>Бумажную корреспонденцию, включая налоговую и бухгалтерскую отчетность, налогоплательщики могут сдать через боксы в инспекциях. При этом на конвертах следует указать контактный номер телефона для решения возможных вопросов. Также корреспонденцию можно направить по почте.</w:t>
            </w:r>
          </w:p>
          <w:p w:rsidR="00725BD1" w:rsidRPr="00F43AAA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8D">
              <w:rPr>
                <w:rFonts w:ascii="Times New Roman" w:hAnsi="Times New Roman" w:cs="Times New Roman"/>
                <w:sz w:val="24"/>
                <w:szCs w:val="24"/>
              </w:rPr>
              <w:t xml:space="preserve">Многие налоговые вопросы можно решить через </w:t>
            </w:r>
            <w:proofErr w:type="spellStart"/>
            <w:r w:rsidRPr="00D04A8D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 w:rsidRPr="00D04A8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ФНС и личные кабинеты.</w:t>
            </w:r>
          </w:p>
        </w:tc>
      </w:tr>
      <w:tr w:rsidR="00725BD1" w:rsidTr="007F3901">
        <w:trPr>
          <w:trHeight w:val="1102"/>
        </w:trPr>
        <w:tc>
          <w:tcPr>
            <w:tcW w:w="844" w:type="dxa"/>
          </w:tcPr>
          <w:p w:rsidR="00725BD1" w:rsidRDefault="00203DDA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8" w:type="dxa"/>
          </w:tcPr>
          <w:p w:rsidR="00725BD1" w:rsidRPr="00725BD1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Федеральной службы государственной регистрации, кадастра и картографии "Меры «о борьбе с распространением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</w:tc>
        <w:tc>
          <w:tcPr>
            <w:tcW w:w="10106" w:type="dxa"/>
          </w:tcPr>
          <w:p w:rsidR="00725BD1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рекомендует гражданам получать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BD1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 гражданам воздержаться от личных визитов в отделения ведомства и 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BD1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всем вопросам к специалистам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обратиться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интернет-сервиса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«Обращения граждан» на сайте ведомства, а также направить обращение в письменном виде.</w:t>
            </w:r>
          </w:p>
          <w:p w:rsidR="00725BD1" w:rsidRPr="00D04A8D" w:rsidRDefault="00725BD1" w:rsidP="00D0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работает центр телефонного обслуживания 8-800-100-34-34</w:t>
            </w:r>
          </w:p>
        </w:tc>
      </w:tr>
      <w:tr w:rsidR="00E56ABD" w:rsidTr="008753AB">
        <w:tc>
          <w:tcPr>
            <w:tcW w:w="15388" w:type="dxa"/>
            <w:gridSpan w:val="3"/>
          </w:tcPr>
          <w:p w:rsidR="00E56ABD" w:rsidRPr="00E56ABD" w:rsidRDefault="009A7C61" w:rsidP="00E5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B50A63" w:rsidTr="007F3901">
        <w:trPr>
          <w:trHeight w:val="690"/>
        </w:trPr>
        <w:tc>
          <w:tcPr>
            <w:tcW w:w="844" w:type="dxa"/>
          </w:tcPr>
          <w:p w:rsidR="00B50A63" w:rsidRDefault="006E4A3D" w:rsidP="00B5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B50A63" w:rsidRPr="00544B57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10.04.2020 № 474 «Об утверждении Правил осуществления ежемесячной выплаты семьям, имеющим право на материнский (семейный) капитал»</w:t>
            </w:r>
          </w:p>
        </w:tc>
        <w:tc>
          <w:tcPr>
            <w:tcW w:w="10106" w:type="dxa"/>
          </w:tcPr>
          <w:p w:rsidR="00B50A63" w:rsidRP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63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осуществляется в апреле - июне 2020 г. лицам, проживающим на территории РФ и имеющим (имевшим) право на материнский капитал, при условии, что такое право возникло у них до 1 июля 2020 г., на каждого ребенка в возрасте до 3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имеющего гражданство РФ.</w:t>
            </w:r>
          </w:p>
          <w:p w:rsidR="00B50A63" w:rsidRP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63">
              <w:rPr>
                <w:rFonts w:ascii="Times New Roman" w:hAnsi="Times New Roman" w:cs="Times New Roman"/>
                <w:sz w:val="24"/>
                <w:szCs w:val="24"/>
              </w:rPr>
              <w:t>С заявлением о предоставлении ежемесячной выплаты можно до 1 октября 2020 г., но не ранее возникновени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права на ежемесячную выплату.</w:t>
            </w:r>
          </w:p>
          <w:p w:rsidR="00B50A63" w:rsidRP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6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может быть направлено в форме электронного документа через Единый портал госуслуг, через "Личный кабинет застрахованного лица"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  <w:r w:rsidRPr="00B50A63">
              <w:rPr>
                <w:rFonts w:ascii="Times New Roman" w:hAnsi="Times New Roman" w:cs="Times New Roman"/>
                <w:sz w:val="24"/>
                <w:szCs w:val="24"/>
              </w:rPr>
              <w:t>, либо через МФЦ с предъявлением документов,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остоверяющих личность заявителя.</w:t>
            </w:r>
          </w:p>
          <w:p w:rsidR="00B50A63" w:rsidRP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6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ежемесячной выплаты осуществляется в срок, не превышающий 3 рабочих дней </w:t>
            </w:r>
            <w:proofErr w:type="gramStart"/>
            <w:r w:rsidRPr="00B50A63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50A63">
              <w:rPr>
                <w:rFonts w:ascii="Times New Roman" w:hAnsi="Times New Roman" w:cs="Times New Roman"/>
                <w:sz w:val="24"/>
                <w:szCs w:val="24"/>
              </w:rPr>
              <w:t xml:space="preserve"> решения, путем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счет, указанный заявителем.</w:t>
            </w:r>
          </w:p>
          <w:p w:rsidR="00B50A63" w:rsidRPr="00D94414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63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осуществляется </w:t>
            </w:r>
            <w:proofErr w:type="gramStart"/>
            <w:r w:rsidRPr="00B50A63">
              <w:rPr>
                <w:rFonts w:ascii="Times New Roman" w:hAnsi="Times New Roman" w:cs="Times New Roman"/>
                <w:sz w:val="24"/>
                <w:szCs w:val="24"/>
              </w:rPr>
              <w:t>за полный месяц</w:t>
            </w:r>
            <w:proofErr w:type="gramEnd"/>
            <w:r w:rsidRPr="00B50A63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даты рождения ребенка в конкретном </w:t>
            </w:r>
            <w:r w:rsidRPr="00B5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месяце. В случае подачи заявления с 1 июля 2020 г. по 1 октября 2020 г. ежемесячная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перечисляется одним платежом.</w:t>
            </w:r>
          </w:p>
        </w:tc>
      </w:tr>
      <w:tr w:rsidR="007F3901" w:rsidTr="007F3901">
        <w:trPr>
          <w:trHeight w:val="645"/>
        </w:trPr>
        <w:tc>
          <w:tcPr>
            <w:tcW w:w="844" w:type="dxa"/>
          </w:tcPr>
          <w:p w:rsidR="00FD1399" w:rsidRDefault="006E4A3D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38" w:type="dxa"/>
          </w:tcPr>
          <w:p w:rsidR="007F3901" w:rsidRPr="00544B57" w:rsidRDefault="00791F5F" w:rsidP="0054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9 апреля 2020 г. </w:t>
            </w:r>
            <w:r w:rsidR="003501AA" w:rsidRPr="00544B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 467</w:t>
            </w:r>
            <w:proofErr w:type="gramStart"/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AA" w:rsidRPr="00544B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Временном порядке признания лица инвалидом</w:t>
            </w:r>
            <w:r w:rsidR="00544B57"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6" w:type="dxa"/>
          </w:tcPr>
          <w:p w:rsidR="00251236" w:rsidRPr="00251236" w:rsidRDefault="00251236" w:rsidP="002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236">
              <w:rPr>
                <w:rFonts w:ascii="Times New Roman" w:hAnsi="Times New Roman" w:cs="Times New Roman"/>
                <w:sz w:val="24"/>
                <w:szCs w:val="24"/>
              </w:rPr>
              <w:t>Правительство РФ утвердило временный порядок признания гражданина инвалидом, который предусматривает исключительно заочную форму освидетельствования (без личного участия) граждан, проходящих медико-социальную экспертизу как первично, так и повторно - путем продления ранее установленной группы инвалидности (категории "ребенок-инвалид") с сохранением причины инвалидности на 6 месяцев начиная с даты, до которой была установлена инвалидность при предыдущем освидетельствовании.</w:t>
            </w:r>
            <w:proofErr w:type="gramEnd"/>
          </w:p>
          <w:p w:rsidR="00251236" w:rsidRPr="00251236" w:rsidRDefault="00251236" w:rsidP="002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36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со дня опубликования, распространяется на правоотношения, возникшие с 1 марта 2020 г., и действует до 1 октября 2020 г. включительно.</w:t>
            </w:r>
          </w:p>
          <w:p w:rsidR="005C041D" w:rsidRDefault="005C041D" w:rsidP="002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63" w:rsidTr="007F3901">
        <w:trPr>
          <w:trHeight w:val="645"/>
        </w:trPr>
        <w:tc>
          <w:tcPr>
            <w:tcW w:w="844" w:type="dxa"/>
          </w:tcPr>
          <w:p w:rsidR="00B50A63" w:rsidRDefault="006E4A3D" w:rsidP="00B5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8" w:type="dxa"/>
          </w:tcPr>
          <w:p w:rsidR="00B50A63" w:rsidRPr="00544B57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08.04.2020 № 460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</w:t>
            </w:r>
          </w:p>
          <w:p w:rsidR="00B50A63" w:rsidRPr="00544B57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</w:tcPr>
          <w:p w:rsidR="00B50A63" w:rsidRPr="009C43AE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9C43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становлена возможность получения услуг Центров занятости населения, в том числе регистрации в качестве безработного, посредством заполнения соответствующего электронного заявления в личном кабинете на сайте «Работа в России» либо в личном кабинете федеральной государственной информационной системы «Единый портал государственных и муниципальных услуг» по форме,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утвержденной Минтрудом России.</w:t>
            </w:r>
          </w:p>
          <w:p w:rsid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43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Необходимую информацию для признания статуса Центры занятости населения запрашивают самостоятельно в Пенсионном Фонде России. </w:t>
            </w:r>
          </w:p>
          <w:p w:rsidR="00B50A63" w:rsidRPr="009C43AE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 принятия решения - до</w:t>
            </w:r>
            <w:r w:rsidRPr="009C43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11 дней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B50A63" w:rsidRPr="009C43AE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43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о назначении пособия по безработице принимается одновременно с решением о признании гражданина безработным. Уведомление о размере и сроках выплаты пособия по безработице осуществляется в электронной форме с использованием информационно-аналитической системы либо единого портала.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C43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Пособие по безработице начисляется гражданам с 1-го дня признания их безработными.</w:t>
            </w:r>
          </w:p>
          <w:p w:rsidR="00B50A63" w:rsidRPr="00F43AAA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43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 полученного обманным путем пособия по безработице подлежит возврату в доб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ровольном или судебном порядке.</w:t>
            </w:r>
          </w:p>
        </w:tc>
      </w:tr>
      <w:tr w:rsidR="00137E3F" w:rsidTr="007F3901">
        <w:trPr>
          <w:trHeight w:val="645"/>
        </w:trPr>
        <w:tc>
          <w:tcPr>
            <w:tcW w:w="844" w:type="dxa"/>
          </w:tcPr>
          <w:p w:rsidR="00137E3F" w:rsidRDefault="006E4A3D" w:rsidP="00FD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8" w:type="dxa"/>
          </w:tcPr>
          <w:p w:rsidR="00137E3F" w:rsidRPr="00544B57" w:rsidRDefault="00C7202F" w:rsidP="0035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Правительства РФ от 09.04.2020 </w:t>
            </w:r>
            <w:r w:rsidR="003501AA" w:rsidRPr="00544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544B57"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 подписал поручения, направленные на реализацию указаний Президента Российской Федерации, которые были даны на совещании с главами регионов по борьбе с распространением </w:t>
            </w:r>
            <w:proofErr w:type="spellStart"/>
            <w:r w:rsidRPr="00544B5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544B57">
              <w:rPr>
                <w:rFonts w:ascii="Times New Roman" w:hAnsi="Times New Roman" w:cs="Times New Roman"/>
                <w:sz w:val="24"/>
                <w:szCs w:val="24"/>
              </w:rPr>
              <w:t xml:space="preserve"> 8 апреля 2020 года</w:t>
            </w:r>
            <w:r w:rsidR="003501AA" w:rsidRPr="00544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C7202F" w:rsidRPr="00C7202F" w:rsidRDefault="00C7202F" w:rsidP="00C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Правительство поручило федеральным ведомствам подготовить проекты актов, предусматривающие очередной комплекс мер по поддержке граждан и организаций в условиях пандемии COVID-19. В частности, необходимо:</w:t>
            </w:r>
          </w:p>
          <w:p w:rsidR="00C7202F" w:rsidRPr="00C7202F" w:rsidRDefault="00C7202F" w:rsidP="00C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F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субъектам МСП отсрочку по уплате страховых взносов на срок 6 месяцев, а также рассрочку по уплате налогов и сборов, </w:t>
            </w:r>
            <w:proofErr w:type="gramStart"/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C7202F">
              <w:rPr>
                <w:rFonts w:ascii="Times New Roman" w:hAnsi="Times New Roman" w:cs="Times New Roman"/>
                <w:sz w:val="24"/>
                <w:szCs w:val="24"/>
              </w:rPr>
              <w:t xml:space="preserve"> уплаты которых были продлены в соответствии с решениями </w:t>
            </w:r>
            <w:proofErr w:type="spellStart"/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Кабмина</w:t>
            </w:r>
            <w:proofErr w:type="spellEnd"/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, на срок не менее одного года;</w:t>
            </w:r>
          </w:p>
          <w:p w:rsidR="00C7202F" w:rsidRPr="00C7202F" w:rsidRDefault="00C7202F" w:rsidP="00C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- продлить не менее чем на 3 месяца сроки действия паспортов и водительских удостоверений;</w:t>
            </w:r>
          </w:p>
          <w:p w:rsidR="00C7202F" w:rsidRPr="00C7202F" w:rsidRDefault="00C7202F" w:rsidP="00C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- выплатить в апреле - июне 2020 г. медицинским работникам, непосредственно работающим с заболевшими коронавирусом, стимулирующие суммы от 25 тыс. до 80 тыс. руб. (в зависимости от квалификации персонала);</w:t>
            </w:r>
            <w:proofErr w:type="gramEnd"/>
          </w:p>
          <w:p w:rsidR="00C7202F" w:rsidRPr="00C7202F" w:rsidRDefault="00C7202F" w:rsidP="00C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F">
              <w:rPr>
                <w:rFonts w:ascii="Times New Roman" w:hAnsi="Times New Roman" w:cs="Times New Roman"/>
                <w:sz w:val="24"/>
                <w:szCs w:val="24"/>
              </w:rPr>
              <w:t xml:space="preserve">- предусмотреть для граждан, признанных в период с 1 апреля по 30 июня 2020 г. </w:t>
            </w:r>
            <w:r w:rsidRPr="00C7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безработными, выплату пособия по безработице в максимальном размере, а также выплату им в размере 3 тыс. руб. в месяц на каждого несовершеннолетнего ребёнка;</w:t>
            </w:r>
          </w:p>
          <w:p w:rsidR="00137E3F" w:rsidRPr="00483EAD" w:rsidRDefault="00C7202F" w:rsidP="00C7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2F">
              <w:rPr>
                <w:rFonts w:ascii="Times New Roman" w:hAnsi="Times New Roman" w:cs="Times New Roman"/>
                <w:sz w:val="24"/>
                <w:szCs w:val="24"/>
              </w:rPr>
              <w:t>- исключить из подсчета доходов лиц, признанных временно безработными, доходов, полученных ими ранее по месту работы, при определении нуждаемости для осуществления выплат на детей от 3 до 7 лет включительно,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других выплат и пособий.</w:t>
            </w:r>
          </w:p>
        </w:tc>
      </w:tr>
      <w:tr w:rsidR="00832611" w:rsidTr="007F3901">
        <w:trPr>
          <w:trHeight w:val="848"/>
        </w:trPr>
        <w:tc>
          <w:tcPr>
            <w:tcW w:w="844" w:type="dxa"/>
          </w:tcPr>
          <w:p w:rsidR="00832611" w:rsidRPr="00F43AAA" w:rsidRDefault="006E4A3D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38" w:type="dxa"/>
          </w:tcPr>
          <w:p w:rsidR="00832611" w:rsidRPr="00F8382B" w:rsidRDefault="00437D83" w:rsidP="0035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83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Президента РФ от 9 апреля 2020 г. </w:t>
            </w:r>
            <w:r w:rsidR="00350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D83">
              <w:rPr>
                <w:rFonts w:ascii="Times New Roman" w:hAnsi="Times New Roman" w:cs="Times New Roman"/>
                <w:sz w:val="24"/>
                <w:szCs w:val="24"/>
              </w:rPr>
              <w:t>Перечень поручений по итогам совещания с полномочными представителями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езидента в федеральных округах</w:t>
            </w:r>
            <w:r w:rsidR="00350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437D83" w:rsidRPr="00437D83" w:rsidRDefault="00437D83" w:rsidP="004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83">
              <w:rPr>
                <w:rFonts w:ascii="Times New Roman" w:hAnsi="Times New Roman" w:cs="Times New Roman"/>
                <w:sz w:val="24"/>
                <w:szCs w:val="24"/>
              </w:rPr>
              <w:t>Правительству поручено рассмотреть возможность направления средств бюджетов и ФФОМС на компенсацию расходов на лечение зараженных COVID-19 в других регионах и их транспортировку.</w:t>
            </w:r>
          </w:p>
          <w:p w:rsidR="00437D83" w:rsidRPr="00437D83" w:rsidRDefault="00437D83" w:rsidP="004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83">
              <w:rPr>
                <w:rFonts w:ascii="Times New Roman" w:hAnsi="Times New Roman" w:cs="Times New Roman"/>
                <w:sz w:val="24"/>
                <w:szCs w:val="24"/>
              </w:rPr>
              <w:t>Проведут инвентаризацию всех медицинских организаций (включая частные) на предмет готовности к лечению зараженных COVID-19.</w:t>
            </w:r>
          </w:p>
          <w:p w:rsidR="00437D83" w:rsidRPr="00437D83" w:rsidRDefault="00437D83" w:rsidP="004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83">
              <w:rPr>
                <w:rFonts w:ascii="Times New Roman" w:hAnsi="Times New Roman" w:cs="Times New Roman"/>
                <w:sz w:val="24"/>
                <w:szCs w:val="24"/>
              </w:rPr>
              <w:t xml:space="preserve">При нехватке кадров перепрофилируют врачей других специальностей, привлекут врачей и средний медперсонал из иных медицинских организаций, привлекут преподавателей, аспирантов, ординаторов, докторантов, студентов медицинских вузов, </w:t>
            </w:r>
            <w:proofErr w:type="spellStart"/>
            <w:r w:rsidRPr="00437D83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37D83">
              <w:rPr>
                <w:rFonts w:ascii="Times New Roman" w:hAnsi="Times New Roman" w:cs="Times New Roman"/>
                <w:sz w:val="24"/>
                <w:szCs w:val="24"/>
              </w:rPr>
              <w:t xml:space="preserve"> и научных организаций.</w:t>
            </w:r>
          </w:p>
          <w:p w:rsidR="00437D83" w:rsidRPr="00437D83" w:rsidRDefault="00437D83" w:rsidP="004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D83">
              <w:rPr>
                <w:rFonts w:ascii="Times New Roman" w:hAnsi="Times New Roman" w:cs="Times New Roman"/>
                <w:sz w:val="24"/>
                <w:szCs w:val="24"/>
              </w:rPr>
              <w:t>Минпромторгу</w:t>
            </w:r>
            <w:proofErr w:type="spellEnd"/>
            <w:r w:rsidRPr="00437D83">
              <w:rPr>
                <w:rFonts w:ascii="Times New Roman" w:hAnsi="Times New Roman" w:cs="Times New Roman"/>
                <w:sz w:val="24"/>
                <w:szCs w:val="24"/>
              </w:rPr>
              <w:t xml:space="preserve"> поручено принять меры по увеличению производства, закупок, поставок, а также резервов (запасов) важнейших препаратов.</w:t>
            </w:r>
          </w:p>
          <w:p w:rsidR="00832611" w:rsidRPr="00D94414" w:rsidRDefault="00437D83" w:rsidP="004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83">
              <w:rPr>
                <w:rFonts w:ascii="Times New Roman" w:hAnsi="Times New Roman" w:cs="Times New Roman"/>
                <w:sz w:val="24"/>
                <w:szCs w:val="24"/>
              </w:rPr>
              <w:t xml:space="preserve">Регионам поручено определить перечни </w:t>
            </w:r>
            <w:proofErr w:type="spellStart"/>
            <w:r w:rsidRPr="00437D83">
              <w:rPr>
                <w:rFonts w:ascii="Times New Roman" w:hAnsi="Times New Roman" w:cs="Times New Roman"/>
                <w:sz w:val="24"/>
                <w:szCs w:val="24"/>
              </w:rPr>
              <w:t>системообразующих</w:t>
            </w:r>
            <w:proofErr w:type="spellEnd"/>
            <w:r w:rsidRPr="00437D8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изаций, требующих господдержки.</w:t>
            </w:r>
          </w:p>
        </w:tc>
      </w:tr>
      <w:tr w:rsidR="00B50A63" w:rsidTr="007F3901">
        <w:trPr>
          <w:trHeight w:val="111"/>
        </w:trPr>
        <w:tc>
          <w:tcPr>
            <w:tcW w:w="844" w:type="dxa"/>
          </w:tcPr>
          <w:p w:rsidR="00B50A63" w:rsidRPr="00F43AAA" w:rsidRDefault="006E4A3D" w:rsidP="00B5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8" w:type="dxa"/>
          </w:tcPr>
          <w:p w:rsid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04.04.2020 № 452 «</w:t>
            </w:r>
            <w:r w:rsidRPr="00EB715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лицензировании деятельности по обороту наркотических средств, психотропных веществ и их </w:t>
            </w:r>
            <w:proofErr w:type="spellStart"/>
            <w:r w:rsidRPr="00EB715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EB7157">
              <w:rPr>
                <w:rFonts w:ascii="Times New Roman" w:hAnsi="Times New Roman" w:cs="Times New Roman"/>
                <w:sz w:val="24"/>
                <w:szCs w:val="24"/>
              </w:rPr>
              <w:t xml:space="preserve">, культивированию </w:t>
            </w:r>
            <w:proofErr w:type="spellStart"/>
            <w:r w:rsidRPr="00EB7157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B715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B50A63" w:rsidRDefault="00B50A63" w:rsidP="00B5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требования для получения лицензий на культивирование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</w:tr>
      <w:tr w:rsidR="00B50A63" w:rsidTr="007F3901">
        <w:trPr>
          <w:trHeight w:val="111"/>
        </w:trPr>
        <w:tc>
          <w:tcPr>
            <w:tcW w:w="844" w:type="dxa"/>
          </w:tcPr>
          <w:p w:rsidR="00B50A63" w:rsidRDefault="006E4A3D" w:rsidP="00B5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8" w:type="dxa"/>
          </w:tcPr>
          <w:p w:rsidR="00B50A63" w:rsidRDefault="00AC44D6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Роспотребнадзора</w:t>
            </w:r>
          </w:p>
        </w:tc>
        <w:tc>
          <w:tcPr>
            <w:tcW w:w="10106" w:type="dxa"/>
          </w:tcPr>
          <w:p w:rsidR="007154AF" w:rsidRDefault="00AC44D6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Ношение масок признано профилактической мерой против распространения коронавирусной инфекции.</w:t>
            </w:r>
          </w:p>
          <w:p w:rsidR="00AC44D6" w:rsidRPr="00AC44D6" w:rsidRDefault="00AC44D6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 выпустил обновленную редакцию Временных рекомендаций по использованию масок в сообществах, во время ухода на дому и в медицинских учреждениях в контексте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C44D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Данный документ содержит краткие простые рекомендации по использованию медицинских масок в общественных местах, дома и в медицинских учреждениях в районах, где зарегистрированы вспышки, вызванные новым коронавирусом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C44D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B18" w:rsidTr="00380B18">
        <w:trPr>
          <w:trHeight w:val="690"/>
        </w:trPr>
        <w:tc>
          <w:tcPr>
            <w:tcW w:w="844" w:type="dxa"/>
          </w:tcPr>
          <w:p w:rsidR="00380B18" w:rsidRDefault="00380B18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8" w:type="dxa"/>
          </w:tcPr>
          <w:p w:rsidR="00380B18" w:rsidRPr="00F43AAA" w:rsidRDefault="00380B18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Министерства здравоохранения Российской Федерации</w:t>
            </w:r>
          </w:p>
        </w:tc>
        <w:tc>
          <w:tcPr>
            <w:tcW w:w="10106" w:type="dxa"/>
          </w:tcPr>
          <w:p w:rsidR="00380B18" w:rsidRDefault="00380B18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апреля Министерство здравоохранения РФ запустило чат-бот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населения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бесплатный сервис, в котором собрана точная, достоверная и актуальная информация 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24/7.Будет доступна информация по таким темам, как методы диагностики 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актуальные данные о распространении пандемии, рекомендации по пребыванию дома, самые часто встречающиеся мифы 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B18" w:rsidRPr="00B210B0" w:rsidRDefault="00380B18" w:rsidP="0083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воспользоваться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чат-ботом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 сохранить номер +7 495 624-01-68 в контактах своего телефона, а затем отправить любое текстовое сообщение на номер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дальнейшей информации, или просто перейти по ссылке </w:t>
            </w:r>
            <w:hyperlink r:id="rId5" w:history="1">
              <w:r w:rsidRPr="00AC51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C5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C51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</w:t>
              </w:r>
              <w:proofErr w:type="spellEnd"/>
              <w:r w:rsidRPr="00AC5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51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Pr="00AC5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/74956240168</w:t>
              </w:r>
            </w:hyperlink>
          </w:p>
        </w:tc>
      </w:tr>
      <w:tr w:rsidR="00F76EB8" w:rsidTr="00F76EB8">
        <w:trPr>
          <w:trHeight w:val="2070"/>
        </w:trPr>
        <w:tc>
          <w:tcPr>
            <w:tcW w:w="844" w:type="dxa"/>
          </w:tcPr>
          <w:p w:rsidR="00F76EB8" w:rsidRDefault="00F76EB8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38" w:type="dxa"/>
          </w:tcPr>
          <w:p w:rsidR="00F76EB8" w:rsidRDefault="00F76EB8" w:rsidP="003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Минтруда России от 09.04.2020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 xml:space="preserve"> 13-4/10/П-3170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>О предоставлении в отделения Пенсионного фонда РФ контактных данных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признанных инвалидами»</w:t>
            </w:r>
          </w:p>
        </w:tc>
        <w:tc>
          <w:tcPr>
            <w:tcW w:w="10106" w:type="dxa"/>
          </w:tcPr>
          <w:p w:rsidR="00F76EB8" w:rsidRPr="00380B18" w:rsidRDefault="00F76EB8" w:rsidP="003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>Учреждения медико-социальной экспертизы предоставляют в отделения ПФР сведения о лице, признанном инвалидом, в части адреса места жительства (места пребывания, фактического проживания). Составом информации предоставление в отделение ПФР в отношении данного лица контактных сведений, таких как номер телефона, адрес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ронной почты, не предусмотрено.</w:t>
            </w:r>
          </w:p>
          <w:p w:rsidR="00F76EB8" w:rsidRPr="00380B18" w:rsidRDefault="00F76EB8" w:rsidP="003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>В связи с этим, при извещении гражданина, впервые признанного инвалидом, о результатах проведенного освидетельствования и разъяснении ему порядка обжалования допускается дополнительно получать от него согласие на предоставление его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тактных данных в отделение ПФР.</w:t>
            </w:r>
          </w:p>
          <w:p w:rsidR="00F76EB8" w:rsidRPr="00380B18" w:rsidRDefault="00F76EB8" w:rsidP="003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>В этих случаях учреждением медико-социальной экспертизы составляется акт с указанием информации о дате, способе информирования гражданина (по телефону, по электронной почте) о признании его инвалидом и получения от него согласия (не согласия)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контактных данных.</w:t>
            </w:r>
          </w:p>
          <w:p w:rsidR="00F76EB8" w:rsidRDefault="00F76EB8" w:rsidP="0038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8">
              <w:rPr>
                <w:rFonts w:ascii="Times New Roman" w:hAnsi="Times New Roman" w:cs="Times New Roman"/>
                <w:sz w:val="24"/>
                <w:szCs w:val="24"/>
              </w:rPr>
              <w:t>Акт подписывается руководителем бюро медико-социальной экспертизы и приобщается к делу медико-со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экспертизы гражданина.</w:t>
            </w:r>
          </w:p>
        </w:tc>
      </w:tr>
      <w:tr w:rsidR="00F76EB8" w:rsidTr="007F3901">
        <w:trPr>
          <w:trHeight w:val="2070"/>
        </w:trPr>
        <w:tc>
          <w:tcPr>
            <w:tcW w:w="844" w:type="dxa"/>
          </w:tcPr>
          <w:p w:rsidR="00F76EB8" w:rsidRDefault="00203DDA" w:rsidP="008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38" w:type="dxa"/>
          </w:tcPr>
          <w:p w:rsidR="00F76EB8" w:rsidRPr="00380B18" w:rsidRDefault="00F76EB8" w:rsidP="00F7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08.04.2020 № 459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EB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Российской Федерации от 27 декабря 2019 г. № 1915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F76EB8" w:rsidRPr="00380B18" w:rsidRDefault="00F76EB8" w:rsidP="00F7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Правительтва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 декабря 2019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всубъектах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реализуется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привлечению частных медицинских организаций в сферу предоставления на дому медико-социального патронажа гражданам в возрасте 65 лет и старше. В рамках проекта предусмотрено предоставление регионам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межбджетных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расходных обязательств. Подписанным постановлением устанавливается также возможность выделения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выделения на конкурсной основе грантов в форме субсидий на цели проекта непосредственно частным медицинским организациям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между Минтрудом РФ и органом власти субъекта РФ. Расширение господдержки позволит создать условия для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полном объеме во всех регионах, где создается система долговременного ухода за гражданами.</w:t>
            </w:r>
          </w:p>
        </w:tc>
      </w:tr>
      <w:tr w:rsidR="00E254B2" w:rsidTr="00E45A20">
        <w:trPr>
          <w:trHeight w:val="60"/>
        </w:trPr>
        <w:tc>
          <w:tcPr>
            <w:tcW w:w="15388" w:type="dxa"/>
            <w:gridSpan w:val="3"/>
          </w:tcPr>
          <w:p w:rsidR="00E254B2" w:rsidRPr="00E254B2" w:rsidRDefault="000D54FA" w:rsidP="00E2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</w:t>
            </w:r>
            <w:r w:rsidR="00E254B2" w:rsidRPr="00E2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</w:t>
            </w:r>
          </w:p>
        </w:tc>
      </w:tr>
      <w:tr w:rsidR="00F831A9" w:rsidTr="00F831A9">
        <w:trPr>
          <w:trHeight w:val="759"/>
        </w:trPr>
        <w:tc>
          <w:tcPr>
            <w:tcW w:w="844" w:type="dxa"/>
          </w:tcPr>
          <w:p w:rsidR="00F831A9" w:rsidRDefault="006E4A3D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F831A9" w:rsidRPr="00F43AAA" w:rsidRDefault="00F831A9" w:rsidP="000D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4F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РФ от 8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54FA">
              <w:rPr>
                <w:rFonts w:ascii="Times New Roman" w:hAnsi="Times New Roman" w:cs="Times New Roman"/>
                <w:sz w:val="24"/>
                <w:szCs w:val="24"/>
              </w:rPr>
              <w:t xml:space="preserve"> 461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4F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возврата туристам и (или) иным заказчикам уплаченных ими за туристский продукт денежных сумм из </w:t>
            </w:r>
            <w:r w:rsidRPr="000D5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 фонда персонально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ответственности туроператора»</w:t>
            </w:r>
          </w:p>
        </w:tc>
        <w:tc>
          <w:tcPr>
            <w:tcW w:w="10106" w:type="dxa"/>
          </w:tcPr>
          <w:p w:rsidR="00F831A9" w:rsidRDefault="00F831A9" w:rsidP="000D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Денежные суммы, уплаченные туристами и (или) иными заказчиками за туристский продукт, будут возвращаться из фонда персональной ответственности туроператора. </w:t>
            </w:r>
          </w:p>
          <w:p w:rsidR="00F831A9" w:rsidRDefault="00F831A9" w:rsidP="000D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F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- решение Правительства РФ о таком возврате в связи с ограничением зарубежным государством въезда туристов в страну или возникновением в стране временного </w:t>
            </w:r>
            <w:proofErr w:type="gramStart"/>
            <w:r w:rsidRPr="000D54FA">
              <w:rPr>
                <w:rFonts w:ascii="Times New Roman" w:hAnsi="Times New Roman" w:cs="Times New Roman"/>
                <w:sz w:val="24"/>
                <w:szCs w:val="24"/>
              </w:rPr>
              <w:t>пребывания туристов угрозы безопасности их жизни</w:t>
            </w:r>
            <w:proofErr w:type="gramEnd"/>
            <w:r w:rsidRPr="000D54FA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здоровья. Перечень таких стран с указанием даты </w:t>
            </w:r>
            <w:r w:rsidRPr="000D5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действия ограничений будет размещаться на сайте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1A9" w:rsidRDefault="00F831A9" w:rsidP="000D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Прописана процедура возврата.</w:t>
            </w:r>
          </w:p>
          <w:p w:rsidR="00F831A9" w:rsidRPr="003238C0" w:rsidRDefault="00F831A9" w:rsidP="0032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C0">
              <w:rPr>
                <w:rFonts w:ascii="Times New Roman" w:hAnsi="Times New Roman" w:cs="Times New Roman"/>
                <w:sz w:val="24"/>
                <w:szCs w:val="24"/>
              </w:rPr>
              <w:t>Возврат уплаченной за туристский продукт денежной суммы осуществляется за вычетом стоимости фактически оказанных туристу услуг,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туристского продукта.</w:t>
            </w:r>
          </w:p>
          <w:p w:rsidR="00F831A9" w:rsidRPr="00F43AAA" w:rsidRDefault="00F831A9" w:rsidP="0032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C0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туристу и (или) иному заказчику либо их представителям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вляется в рублях.</w:t>
            </w:r>
          </w:p>
        </w:tc>
      </w:tr>
      <w:tr w:rsidR="00F831A9" w:rsidTr="007F3901">
        <w:trPr>
          <w:trHeight w:val="757"/>
        </w:trPr>
        <w:tc>
          <w:tcPr>
            <w:tcW w:w="844" w:type="dxa"/>
          </w:tcPr>
          <w:p w:rsidR="00F831A9" w:rsidRDefault="006E4A3D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38" w:type="dxa"/>
          </w:tcPr>
          <w:p w:rsidR="00F831A9" w:rsidRDefault="00F831A9" w:rsidP="00F8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ОАО "РЖД" от 7 апреля 2020 г. «</w:t>
            </w: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>Отменить поездку в дальнем 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пассажиры смогут дистанционно»</w:t>
            </w:r>
          </w:p>
        </w:tc>
        <w:tc>
          <w:tcPr>
            <w:tcW w:w="10106" w:type="dxa"/>
          </w:tcPr>
          <w:p w:rsidR="00F831A9" w:rsidRDefault="00F831A9" w:rsidP="00F8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возврата денежных средств</w:t>
            </w: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 xml:space="preserve"> за оформленные в кассах и неиспользованные билеты на поезда, отправляющиеся до 1 июня включительно, пассажиру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 в Единый информационно-сервисный центр ОАО "РЖД" по телефону 8-800-775-00-00 и заявить о своем желании отменить поездку.</w:t>
            </w:r>
          </w:p>
          <w:p w:rsidR="00F831A9" w:rsidRDefault="00F831A9" w:rsidP="00F8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 xml:space="preserve">озврат электронных билетов осуществляется пассажирами самостоятельно с использованием тех </w:t>
            </w:r>
            <w:proofErr w:type="spellStart"/>
            <w:r w:rsidRPr="00F831A9">
              <w:rPr>
                <w:rFonts w:ascii="Times New Roman" w:hAnsi="Times New Roman" w:cs="Times New Roman"/>
                <w:sz w:val="24"/>
                <w:szCs w:val="24"/>
              </w:rPr>
              <w:t>веб-ресурсов</w:t>
            </w:r>
            <w:proofErr w:type="spellEnd"/>
            <w:r w:rsidRPr="00F831A9">
              <w:rPr>
                <w:rFonts w:ascii="Times New Roman" w:hAnsi="Times New Roman" w:cs="Times New Roman"/>
                <w:sz w:val="24"/>
                <w:szCs w:val="24"/>
              </w:rPr>
              <w:t>, на которых они были оформлены.</w:t>
            </w:r>
          </w:p>
          <w:p w:rsidR="00F831A9" w:rsidRPr="000D54FA" w:rsidRDefault="00F831A9" w:rsidP="00F8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 xml:space="preserve">озврат средств за неиспользованные проездные документы на поезда отправлением с 1 апреля по 1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  <w:r w:rsidRPr="00F831A9">
              <w:rPr>
                <w:rFonts w:ascii="Times New Roman" w:hAnsi="Times New Roman" w:cs="Times New Roman"/>
                <w:sz w:val="24"/>
                <w:szCs w:val="24"/>
              </w:rPr>
              <w:t>в полном объеме без дополнительных сборов и плат.</w:t>
            </w:r>
          </w:p>
        </w:tc>
      </w:tr>
      <w:tr w:rsidR="00F831A9" w:rsidTr="007F3901">
        <w:trPr>
          <w:trHeight w:val="757"/>
        </w:trPr>
        <w:tc>
          <w:tcPr>
            <w:tcW w:w="844" w:type="dxa"/>
          </w:tcPr>
          <w:p w:rsidR="00F831A9" w:rsidRDefault="006E4A3D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8" w:type="dxa"/>
          </w:tcPr>
          <w:p w:rsidR="00F831A9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114-ФЗ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статью 47.2 Бюджетного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A57B76" w:rsidRPr="00A57B76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Внесены поправки в БК в части признания безнадежной к взысканию и списания задолженности по платежам в бюджет.</w:t>
            </w:r>
          </w:p>
          <w:p w:rsidR="00A57B76" w:rsidRPr="00A57B76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оснований для признания долга 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безнадежным</w:t>
            </w:r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следующие случаи:</w:t>
            </w:r>
          </w:p>
          <w:p w:rsidR="00A57B76" w:rsidRPr="00A57B76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- банкротство гражданина, не являющегося ИП;</w:t>
            </w:r>
          </w:p>
          <w:p w:rsidR="00A57B76" w:rsidRPr="00A57B76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- амнистирование или помилование осужденных к наказанию в виде штрафа;</w:t>
            </w:r>
          </w:p>
          <w:p w:rsidR="00A57B76" w:rsidRPr="00A57B76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- исключение организации из ЕГРЮЛ по решению регистрирующего органа - в части долгов, не погашенных по причине недостаточности имущества организации и невозможности их погашения ее учредителями. Если решение об исключении из ЕГРЮЛ признается недействительным, долг восстанавливается.</w:t>
            </w:r>
          </w:p>
          <w:p w:rsidR="00F831A9" w:rsidRPr="000D54FA" w:rsidRDefault="00A57B76" w:rsidP="00A5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Неуплаченные административные штрафы признаются безнадежными к взысканию, если вынесено постановление о прекращении исполнения постановления о назначении административного наказания.</w:t>
            </w:r>
          </w:p>
        </w:tc>
      </w:tr>
      <w:tr w:rsidR="00304A5D" w:rsidTr="000A22AA">
        <w:trPr>
          <w:trHeight w:val="55"/>
        </w:trPr>
        <w:tc>
          <w:tcPr>
            <w:tcW w:w="15388" w:type="dxa"/>
            <w:gridSpan w:val="3"/>
          </w:tcPr>
          <w:p w:rsidR="00304A5D" w:rsidRPr="00304A5D" w:rsidRDefault="00454561" w:rsidP="0030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ПРАВА</w:t>
            </w:r>
          </w:p>
        </w:tc>
      </w:tr>
      <w:tr w:rsidR="00725BD1" w:rsidTr="00725BD1">
        <w:trPr>
          <w:trHeight w:val="1103"/>
        </w:trPr>
        <w:tc>
          <w:tcPr>
            <w:tcW w:w="844" w:type="dxa"/>
          </w:tcPr>
          <w:p w:rsidR="00725BD1" w:rsidRDefault="00725BD1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725BD1" w:rsidRPr="00454561" w:rsidRDefault="00725BD1" w:rsidP="0045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просвещения РФ от 7 апреля 2020 г.</w:t>
            </w:r>
          </w:p>
          <w:p w:rsidR="00725BD1" w:rsidRPr="00F43AAA" w:rsidRDefault="00725BD1" w:rsidP="0045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Сергей Кравцов сообщил о запуске </w:t>
            </w:r>
            <w:proofErr w:type="spell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онлайн-платформы</w:t>
            </w:r>
            <w:proofErr w:type="spell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 для дистанционного обучения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725BD1" w:rsidRDefault="00725BD1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ачала работать платформа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</w:t>
            </w:r>
            <w:proofErr w:type="spell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, которая позволит школьникам по всей России, в том числе не имеющим доступ к высокоскоростному интернету, пройти общеобразовательную программу в дистанционном режиме.</w:t>
            </w:r>
          </w:p>
          <w:p w:rsidR="00725BD1" w:rsidRPr="00F43AAA" w:rsidRDefault="00725BD1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Новая платформа позволит учителям и ученикам 1-11-х классов пользоваться качественными учебными материалами для самостоятельного обучения на дому. Материалы разработаны на базе учебников, входящих в федеральный перечень и соответствующих федеральному образовательному стандарту. Также </w:t>
            </w:r>
            <w:proofErr w:type="gramStart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454561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 и круглосуточная методическая поддержка учителей, родителей и школьников.</w:t>
            </w:r>
          </w:p>
        </w:tc>
      </w:tr>
      <w:tr w:rsidR="00725BD1" w:rsidTr="007F3901">
        <w:trPr>
          <w:trHeight w:val="1102"/>
        </w:trPr>
        <w:tc>
          <w:tcPr>
            <w:tcW w:w="844" w:type="dxa"/>
          </w:tcPr>
          <w:p w:rsidR="00725BD1" w:rsidRDefault="00203DDA" w:rsidP="0041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38" w:type="dxa"/>
          </w:tcPr>
          <w:p w:rsidR="00725BD1" w:rsidRDefault="00725BD1" w:rsidP="0045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об изменении формата проведения экзаменов для 9 классов (направлено Министерством Просвещения РФ в региональные органы управления образованием)</w:t>
            </w:r>
          </w:p>
          <w:p w:rsidR="00725BD1" w:rsidRPr="00454561" w:rsidRDefault="00725BD1" w:rsidP="0045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не опубликовано</w:t>
            </w:r>
          </w:p>
        </w:tc>
        <w:tc>
          <w:tcPr>
            <w:tcW w:w="10106" w:type="dxa"/>
          </w:tcPr>
          <w:p w:rsidR="00725BD1" w:rsidRDefault="00725BD1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Государственную итоговую аттестацию в 9 классах в 2020 году планируется провести только по двум обязательным предметам, русскому языку и математике, экзамены по выбору проводиться не будут.</w:t>
            </w:r>
          </w:p>
          <w:p w:rsidR="00725BD1" w:rsidRDefault="00725BD1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установлены периоды проведения ГИА-9 по обязательным учебным предметам, внутри которых регионы сами определят конкретные даты проведения экзаменов.</w:t>
            </w:r>
          </w:p>
          <w:p w:rsidR="00725BD1" w:rsidRDefault="00725BD1" w:rsidP="00D0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проведения экзаменов для девятиклассников могут быть организованы на базе тех школ, в которых они обучались.</w:t>
            </w:r>
          </w:p>
        </w:tc>
      </w:tr>
      <w:tr w:rsidR="007154AF" w:rsidTr="00E07CC2">
        <w:trPr>
          <w:trHeight w:val="281"/>
        </w:trPr>
        <w:tc>
          <w:tcPr>
            <w:tcW w:w="15388" w:type="dxa"/>
            <w:gridSpan w:val="3"/>
          </w:tcPr>
          <w:p w:rsidR="007154AF" w:rsidRPr="007154AF" w:rsidRDefault="007154AF" w:rsidP="0071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</w:tc>
      </w:tr>
      <w:tr w:rsidR="007154AF" w:rsidTr="00EB7157">
        <w:trPr>
          <w:trHeight w:val="70"/>
        </w:trPr>
        <w:tc>
          <w:tcPr>
            <w:tcW w:w="844" w:type="dxa"/>
          </w:tcPr>
          <w:p w:rsidR="007154AF" w:rsidRDefault="006E4A3D" w:rsidP="0071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Федерального агентства воздушного транспорта от 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Росавиации</w:t>
            </w:r>
            <w:proofErr w:type="spellEnd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заседание Рабочей группы, созданной для возвращения наших соотечественников из зарубежных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вывозные </w:t>
            </w: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рейсы могут претендовать только россияне, выехавшие из РФ после 1 января 2020 года. Все они в обязательном порядке должны быть зарегистрированы на портале Госуслуг.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этих сведений формируются списки вывозных рейсов. На борт могут попасть только граждане из списка </w:t>
            </w:r>
            <w:proofErr w:type="spellStart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Формирование вывозных рейсов будет проходить по принципу "одна страна вылета - один российский регион или город прилета". Пассажиры вывозного рейса должны компактно проживать в этом регионе. Это позволит обеспечить необходимые условия, направленные на нераспространение COVID-19.</w:t>
            </w:r>
          </w:p>
          <w:p w:rsid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Возвращающиеся домой россияне должны исходить из принципа платности перелета. Если у них есть неиспользованные билеты иностранной авиакомпании, то они должны быть готовы заплатить 200 евро за человека при перевозке из пунктов вылета в Европе и 400 евро в случае дальних </w:t>
            </w:r>
            <w:proofErr w:type="spellStart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авиаперелетов</w:t>
            </w:r>
            <w:proofErr w:type="spellEnd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. Предусмотрены скидки для детей. С иностранными компаниями пассажир будет решать вопросы компенсации за невыполненную перевозку в индивидуальном порядке, в том числе посредством судебных процедур.</w:t>
            </w:r>
          </w:p>
          <w:p w:rsid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Если же на руках у пассажира есть неиспользованный билет российского перевозчика, то он будет принят на </w:t>
            </w:r>
            <w:proofErr w:type="gramStart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борт бесплатно на</w:t>
            </w:r>
            <w:proofErr w:type="gramEnd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этого билета. Российские компании впоследствии осуществят между собой взаимозачеты.</w:t>
            </w:r>
          </w:p>
          <w:p w:rsidR="007154AF" w:rsidRP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Пассажиры, которые </w:t>
            </w:r>
            <w:proofErr w:type="gramStart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заявились</w:t>
            </w:r>
            <w:proofErr w:type="gramEnd"/>
            <w:r w:rsidRPr="007154AF">
              <w:rPr>
                <w:rFonts w:ascii="Times New Roman" w:hAnsi="Times New Roman" w:cs="Times New Roman"/>
                <w:sz w:val="24"/>
                <w:szCs w:val="24"/>
              </w:rPr>
              <w:t xml:space="preserve"> на рейс и не пришли на него, должны понимать, что ожидание следующей возможности вылететь домой может 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януться на неопределенный срок.</w:t>
            </w:r>
          </w:p>
          <w:p w:rsidR="007154AF" w:rsidRDefault="007154AF" w:rsidP="0071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F">
              <w:rPr>
                <w:rFonts w:ascii="Times New Roman" w:hAnsi="Times New Roman" w:cs="Times New Roman"/>
                <w:sz w:val="24"/>
                <w:szCs w:val="24"/>
              </w:rPr>
              <w:t>График вывоза формируется с учетом введенных ограничений по количеству прибывающих в Россию, 500 человек в Москву и 200 человек в региональные аэропорты в сутки.</w:t>
            </w:r>
          </w:p>
        </w:tc>
      </w:tr>
    </w:tbl>
    <w:p w:rsidR="00EB7157" w:rsidRPr="00DD6BFA" w:rsidRDefault="00EB7157" w:rsidP="002670A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3"/>
        <w:tblW w:w="0" w:type="auto"/>
        <w:tblLook w:val="04A0"/>
      </w:tblPr>
      <w:tblGrid>
        <w:gridCol w:w="704"/>
        <w:gridCol w:w="4578"/>
        <w:gridCol w:w="10106"/>
      </w:tblGrid>
      <w:tr w:rsidR="00EB7157" w:rsidTr="00D74F2B">
        <w:tc>
          <w:tcPr>
            <w:tcW w:w="15388" w:type="dxa"/>
            <w:gridSpan w:val="3"/>
          </w:tcPr>
          <w:p w:rsidR="00EB7157" w:rsidRPr="00E56ABD" w:rsidRDefault="00EB7157" w:rsidP="00D7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EB7157" w:rsidTr="002A3A1E">
        <w:trPr>
          <w:trHeight w:val="690"/>
        </w:trPr>
        <w:tc>
          <w:tcPr>
            <w:tcW w:w="704" w:type="dxa"/>
          </w:tcPr>
          <w:p w:rsidR="00EB7157" w:rsidRDefault="006E4A3D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:rsidR="00EB7157" w:rsidRDefault="00695376" w:rsidP="0069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76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здравоохранения </w:t>
            </w:r>
            <w:proofErr w:type="gramStart"/>
            <w:r w:rsidRPr="006953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5376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06.04.2020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356 «</w:t>
            </w:r>
            <w:r w:rsidRPr="00695376">
              <w:rPr>
                <w:rFonts w:ascii="Times New Roman" w:hAnsi="Times New Roman" w:cs="Times New Roman"/>
                <w:sz w:val="24"/>
                <w:szCs w:val="24"/>
              </w:rPr>
              <w:t xml:space="preserve">О применении </w:t>
            </w:r>
            <w:proofErr w:type="spellStart"/>
            <w:r w:rsidRPr="00695376">
              <w:rPr>
                <w:rFonts w:ascii="Times New Roman" w:hAnsi="Times New Roman" w:cs="Times New Roman"/>
                <w:sz w:val="24"/>
                <w:szCs w:val="24"/>
              </w:rPr>
              <w:t>телемедицинских</w:t>
            </w:r>
            <w:proofErr w:type="spellEnd"/>
            <w:r w:rsidRPr="006953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организации оказания консультаций </w:t>
            </w:r>
            <w:r w:rsidRPr="0069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коронавирусной инфекции COVID-19 и подборе персонала в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организации города Москвы»</w:t>
            </w:r>
          </w:p>
        </w:tc>
        <w:tc>
          <w:tcPr>
            <w:tcW w:w="10106" w:type="dxa"/>
          </w:tcPr>
          <w:p w:rsidR="00695376" w:rsidRPr="00695376" w:rsidRDefault="00695376" w:rsidP="0069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ГБУЗ </w:t>
            </w:r>
            <w:r w:rsidR="00BD62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376">
              <w:rPr>
                <w:rFonts w:ascii="Times New Roman" w:hAnsi="Times New Roman" w:cs="Times New Roman"/>
                <w:sz w:val="24"/>
                <w:szCs w:val="24"/>
              </w:rPr>
              <w:t>Центр медицинской профилактики Департамента здравоохранения города Москвы</w:t>
            </w:r>
            <w:r w:rsidR="00BD6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5376">
              <w:rPr>
                <w:rFonts w:ascii="Times New Roman" w:hAnsi="Times New Roman" w:cs="Times New Roman"/>
                <w:sz w:val="24"/>
                <w:szCs w:val="24"/>
              </w:rPr>
              <w:t xml:space="preserve"> (ГБУЗ "ЦМП ДЗМ") создается </w:t>
            </w:r>
            <w:proofErr w:type="spellStart"/>
            <w:r w:rsidRPr="00695376">
              <w:rPr>
                <w:rFonts w:ascii="Times New Roman" w:hAnsi="Times New Roman" w:cs="Times New Roman"/>
                <w:sz w:val="24"/>
                <w:szCs w:val="24"/>
              </w:rPr>
              <w:t>Телемедицинский</w:t>
            </w:r>
            <w:proofErr w:type="spellEnd"/>
            <w:r w:rsidRPr="00695376">
              <w:rPr>
                <w:rFonts w:ascii="Times New Roman" w:hAnsi="Times New Roman" w:cs="Times New Roman"/>
                <w:sz w:val="24"/>
                <w:szCs w:val="24"/>
              </w:rPr>
              <w:t xml:space="preserve"> центр (ТМЦ) для оказания консультативной медицинской помощи гражданам города Москвы с подтвержденной новой коронавирусной инфекцией COVID-19, состояние которых позволяет наблюдаться на дому.</w:t>
            </w:r>
          </w:p>
          <w:p w:rsidR="00BD6287" w:rsidRPr="00BD6287" w:rsidRDefault="00BD6287" w:rsidP="00BD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оказываются после очного осмотра врачом путем дистанционного взаимодействия медицинских работников с пациентами и (или) их законными представителями.</w:t>
            </w:r>
          </w:p>
          <w:p w:rsidR="00EB7157" w:rsidRDefault="00BD6287" w:rsidP="00BD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7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регламент регулирует вопросы организации оказания медицинской помощи (консультаций) с применением </w:t>
            </w:r>
            <w:proofErr w:type="spellStart"/>
            <w:r w:rsidRPr="00BD6287">
              <w:rPr>
                <w:rFonts w:ascii="Times New Roman" w:hAnsi="Times New Roman" w:cs="Times New Roman"/>
                <w:sz w:val="24"/>
                <w:szCs w:val="24"/>
              </w:rPr>
              <w:t>телемедицинских</w:t>
            </w:r>
            <w:proofErr w:type="spellEnd"/>
            <w:r w:rsidRPr="00BD628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дистанционного взаимодействия медицинских работников (операторов) с пациентами (их законными представителями), включающего идентификацию, аутентификацию указанных лиц и документирование процесса взаимодействия. Права пациента (его законного представителя) на выбор врача и медицинской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при этом сохраняются.</w:t>
            </w:r>
          </w:p>
        </w:tc>
      </w:tr>
      <w:tr w:rsidR="00EB7157" w:rsidTr="002A3A1E">
        <w:trPr>
          <w:trHeight w:val="645"/>
        </w:trPr>
        <w:tc>
          <w:tcPr>
            <w:tcW w:w="704" w:type="dxa"/>
          </w:tcPr>
          <w:p w:rsidR="00EB7157" w:rsidRDefault="006E4A3D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8" w:type="dxa"/>
          </w:tcPr>
          <w:p w:rsidR="00C714B9" w:rsidRPr="00C714B9" w:rsidRDefault="00C714B9" w:rsidP="00C7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B9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здравоохранения </w:t>
            </w:r>
            <w:proofErr w:type="gramStart"/>
            <w:r w:rsidRPr="00C714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14B9">
              <w:rPr>
                <w:rFonts w:ascii="Times New Roman" w:hAnsi="Times New Roman" w:cs="Times New Roman"/>
                <w:sz w:val="24"/>
                <w:szCs w:val="24"/>
              </w:rPr>
              <w:t xml:space="preserve">. Москвы от 04.04.2020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714B9">
              <w:rPr>
                <w:rFonts w:ascii="Times New Roman" w:hAnsi="Times New Roman" w:cs="Times New Roman"/>
                <w:sz w:val="24"/>
                <w:szCs w:val="24"/>
              </w:rPr>
              <w:t xml:space="preserve"> 01-01-345</w:t>
            </w:r>
          </w:p>
          <w:p w:rsidR="00EB7157" w:rsidRDefault="00C714B9" w:rsidP="00C7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14B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правовые акты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города Москвы»</w:t>
            </w:r>
          </w:p>
        </w:tc>
        <w:tc>
          <w:tcPr>
            <w:tcW w:w="10106" w:type="dxa"/>
          </w:tcPr>
          <w:p w:rsidR="00EB7157" w:rsidRPr="002670A3" w:rsidRDefault="00C714B9" w:rsidP="00C7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4B9">
              <w:rPr>
                <w:rFonts w:ascii="Times New Roman" w:hAnsi="Times New Roman" w:cs="Times New Roman"/>
                <w:sz w:val="24"/>
                <w:szCs w:val="24"/>
              </w:rPr>
              <w:t>зложена форма согласия на получение медицинской помощи в амбулаторных условиях (на дому) и соблюдение режима изоляции при лечении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коронавирусной инфекции.</w:t>
            </w:r>
          </w:p>
        </w:tc>
      </w:tr>
      <w:tr w:rsidR="00A32ED4" w:rsidTr="002A3A1E">
        <w:trPr>
          <w:trHeight w:val="645"/>
        </w:trPr>
        <w:tc>
          <w:tcPr>
            <w:tcW w:w="704" w:type="dxa"/>
          </w:tcPr>
          <w:p w:rsidR="00A32ED4" w:rsidRDefault="006E4A3D" w:rsidP="00A3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8" w:type="dxa"/>
          </w:tcPr>
          <w:p w:rsidR="00A32ED4" w:rsidRPr="00F43AAA" w:rsidRDefault="00A32ED4" w:rsidP="00A3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09.04.2020 № 175-ПГ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99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территории Московской области»</w:t>
            </w:r>
            <w:proofErr w:type="gramEnd"/>
          </w:p>
        </w:tc>
        <w:tc>
          <w:tcPr>
            <w:tcW w:w="10106" w:type="dxa"/>
          </w:tcPr>
          <w:p w:rsidR="00A32ED4" w:rsidRDefault="00A32ED4" w:rsidP="00A3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бесплатный проезд в городском транспорте и пригородном сообщении на территории Московской области волонтеров. Бесплатный проезд предоставляется волонтерам на основании «паспорта волонтера».</w:t>
            </w:r>
          </w:p>
          <w:p w:rsidR="00A32ED4" w:rsidRPr="00BF682B" w:rsidRDefault="00A32ED4" w:rsidP="00A3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приостановлено посещение гражданами кладбищ, за исключением случаев захоронения (перезахоронения), в том числе участия в похоронной процессии на кладбищах.</w:t>
            </w:r>
          </w:p>
        </w:tc>
      </w:tr>
      <w:tr w:rsidR="00ED2525" w:rsidTr="002A3A1E">
        <w:trPr>
          <w:trHeight w:val="645"/>
        </w:trPr>
        <w:tc>
          <w:tcPr>
            <w:tcW w:w="704" w:type="dxa"/>
          </w:tcPr>
          <w:p w:rsidR="00ED2525" w:rsidRDefault="006E4A3D" w:rsidP="00ED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8" w:type="dxa"/>
          </w:tcPr>
          <w:p w:rsidR="00ED2525" w:rsidRPr="00F43AAA" w:rsidRDefault="00ED2525" w:rsidP="00ED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Мэра Москвы от 9 апреля 2020г. №41-УМ «О внесении изменений в Указ Мэра Москвы от 5 марта 2020г. №12-УМ»</w:t>
            </w:r>
            <w:r w:rsidRPr="0036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6" w:type="dxa"/>
          </w:tcPr>
          <w:p w:rsidR="00ED2525" w:rsidRPr="003627FF" w:rsidRDefault="00ED2525" w:rsidP="00ED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F">
              <w:rPr>
                <w:rFonts w:ascii="Times New Roman" w:hAnsi="Times New Roman" w:cs="Times New Roman"/>
                <w:sz w:val="24"/>
                <w:szCs w:val="24"/>
              </w:rPr>
              <w:t>Принято решение временно приостановить посещение гражданами городских кладбищ.</w:t>
            </w:r>
          </w:p>
          <w:p w:rsidR="00ED2525" w:rsidRPr="00F43AAA" w:rsidRDefault="00ED2525" w:rsidP="00ED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FF">
              <w:rPr>
                <w:rFonts w:ascii="Times New Roman" w:hAnsi="Times New Roman" w:cs="Times New Roman"/>
                <w:sz w:val="24"/>
                <w:szCs w:val="24"/>
              </w:rPr>
              <w:t>Запрет не распространяется на случаи обращения за оформлением услуг по погребению (захоронению) и участия в погребении (захоронении).</w:t>
            </w:r>
          </w:p>
        </w:tc>
      </w:tr>
      <w:tr w:rsidR="00725BD1" w:rsidTr="002A3A1E">
        <w:trPr>
          <w:trHeight w:val="2070"/>
        </w:trPr>
        <w:tc>
          <w:tcPr>
            <w:tcW w:w="704" w:type="dxa"/>
          </w:tcPr>
          <w:p w:rsidR="00725BD1" w:rsidRPr="00F43AAA" w:rsidRDefault="00725BD1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8" w:type="dxa"/>
          </w:tcPr>
          <w:p w:rsidR="00725BD1" w:rsidRPr="00F8382B" w:rsidRDefault="00725BD1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Московской областной Думе находится на рассмотрении проект Московской области «О дополнительной социальной поддержке семей, имеющих детей, в Московской области» (внесен Губернатором Московской области)</w:t>
            </w:r>
          </w:p>
        </w:tc>
        <w:tc>
          <w:tcPr>
            <w:tcW w:w="10106" w:type="dxa"/>
          </w:tcPr>
          <w:p w:rsidR="00725BD1" w:rsidRDefault="00725BD1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закона разработан в соответствии с Указом Президента РФ от 20.03.2020 № 199 «О дополнительных мера </w:t>
            </w:r>
            <w:r w:rsidRPr="00C61F9B">
              <w:rPr>
                <w:rFonts w:ascii="Times New Roman" w:hAnsi="Times New Roman" w:cs="Times New Roman"/>
                <w:sz w:val="24"/>
                <w:szCs w:val="24"/>
              </w:rPr>
              <w:t>государственной поддержки семей, имеющих детей».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D1" w:rsidRDefault="00725BD1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Законопроектом</w:t>
            </w: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установить ежемесячную денежную выплату на ребенка в возрасте от трех до семи лет включительно.</w:t>
            </w:r>
          </w:p>
          <w:p w:rsidR="00725BD1" w:rsidRDefault="00725BD1" w:rsidP="008F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>Указанная выплата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 предоставляться на ребенка  </w:t>
            </w: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>из малообеспеченной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BD1" w:rsidRDefault="00725BD1" w:rsidP="008F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>Получателем выплаты будет являться один из родителей (иных законных представителей ребенка) из числа граждан Российской Федерации, имеющих место жительства в Московской области.</w:t>
            </w:r>
          </w:p>
          <w:p w:rsidR="00725BD1" w:rsidRDefault="00725BD1" w:rsidP="008F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>Размер ежемесячной денежной выплаты на ребенка в текущем году составит 6 344 руб. – 50 % величины прожиточного минимума, установленного в Московской области для детей за второй квартал 2019 года.</w:t>
            </w:r>
          </w:p>
          <w:p w:rsidR="00725BD1" w:rsidRPr="008F5CA5" w:rsidRDefault="00725BD1" w:rsidP="008F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закона установлены сроки предоставления выплаты, </w:t>
            </w:r>
          </w:p>
          <w:p w:rsidR="00725BD1" w:rsidRPr="00D94414" w:rsidRDefault="00725BD1" w:rsidP="008F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A5">
              <w:rPr>
                <w:rFonts w:ascii="Times New Roman" w:hAnsi="Times New Roman" w:cs="Times New Roman"/>
                <w:sz w:val="24"/>
                <w:szCs w:val="24"/>
              </w:rPr>
              <w:t>а также предусмотрено, что порядок и условия предоставления выплаты, состав семьи, порядок исчисления и учета среднедушевого дохода семьи устанавливаются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вительством Московской области.</w:t>
            </w:r>
          </w:p>
        </w:tc>
      </w:tr>
      <w:tr w:rsidR="00B46AA3" w:rsidTr="00B46AA3">
        <w:trPr>
          <w:trHeight w:val="413"/>
        </w:trPr>
        <w:tc>
          <w:tcPr>
            <w:tcW w:w="704" w:type="dxa"/>
          </w:tcPr>
          <w:p w:rsidR="00B46AA3" w:rsidRDefault="00203DDA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8" w:type="dxa"/>
          </w:tcPr>
          <w:p w:rsidR="00B46AA3" w:rsidRDefault="00B46AA3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 сайта Минздрава Московской области – Служба крови в Подмосковье приглашает доноров</w:t>
            </w:r>
          </w:p>
        </w:tc>
        <w:tc>
          <w:tcPr>
            <w:tcW w:w="10106" w:type="dxa"/>
          </w:tcPr>
          <w:p w:rsidR="00B46AA3" w:rsidRDefault="00B46AA3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службы крови Московской области приглашают доноров крови и ее компонентов. Вне зависимости от эпидемиологической ситуации, потребность в переливании крови остается на прежнем уровне.</w:t>
            </w:r>
          </w:p>
        </w:tc>
      </w:tr>
      <w:tr w:rsidR="00B46AA3" w:rsidTr="002A3A1E">
        <w:trPr>
          <w:trHeight w:val="412"/>
        </w:trPr>
        <w:tc>
          <w:tcPr>
            <w:tcW w:w="704" w:type="dxa"/>
          </w:tcPr>
          <w:p w:rsidR="00B46AA3" w:rsidRDefault="00203DDA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8" w:type="dxa"/>
          </w:tcPr>
          <w:p w:rsidR="00B46AA3" w:rsidRDefault="00B46AA3" w:rsidP="00B4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DA">
              <w:rPr>
                <w:rFonts w:ascii="Times New Roman" w:hAnsi="Times New Roman" w:cs="Times New Roman"/>
                <w:sz w:val="24"/>
                <w:szCs w:val="24"/>
              </w:rPr>
              <w:t>http://inkrasnoarmeisk.ru - Жители Московской области поставили оценки своим управляющим организациям</w:t>
            </w:r>
          </w:p>
        </w:tc>
        <w:tc>
          <w:tcPr>
            <w:tcW w:w="10106" w:type="dxa"/>
          </w:tcPr>
          <w:p w:rsidR="00B46AA3" w:rsidRDefault="00B46AA3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3">
              <w:rPr>
                <w:rFonts w:ascii="Times New Roman" w:hAnsi="Times New Roman" w:cs="Times New Roman"/>
                <w:sz w:val="24"/>
                <w:szCs w:val="24"/>
              </w:rPr>
              <w:t xml:space="preserve">Жители Подмосковья поставили своим управляющим организациям твердую тройку на портале </w:t>
            </w:r>
            <w:proofErr w:type="spellStart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ТыРешаешьЖКХ.рф</w:t>
            </w:r>
            <w:proofErr w:type="spellEnd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. На данный момент в голосовании приняли участие уже свыше 14 тысяч человек.</w:t>
            </w:r>
          </w:p>
          <w:p w:rsidR="00B46AA3" w:rsidRDefault="00B46AA3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 xml:space="preserve">Самые высокие оценки поставили жители 15 городских округов, а именно Жуковского, Зарайска, Ивантеевки, Каширы, Королева, Котельников, </w:t>
            </w:r>
            <w:proofErr w:type="spellStart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Луховиц</w:t>
            </w:r>
            <w:proofErr w:type="spellEnd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, Молодёжного, Мытищ, Озер, Протвино, Сергиева Посада, Серебряных Прудов, Ступино и Рошали.</w:t>
            </w:r>
            <w:proofErr w:type="gramEnd"/>
          </w:p>
          <w:p w:rsidR="00B46AA3" w:rsidRDefault="00B46AA3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Выше всего, в среднем на 4,67 баллов, проголосовавшие жители региона оценили работу слесарей-сантехников. А вот электрикам, по их мнению, стоит улучшить качество работ, о чем свидетельствует самый низкий средний показатель в 3,85 баллов.</w:t>
            </w:r>
          </w:p>
          <w:p w:rsidR="00B46AA3" w:rsidRDefault="00B46AA3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AA3">
              <w:rPr>
                <w:rFonts w:ascii="Times New Roman" w:hAnsi="Times New Roman" w:cs="Times New Roman"/>
                <w:sz w:val="24"/>
                <w:szCs w:val="24"/>
              </w:rPr>
              <w:t xml:space="preserve">ценить работу своей управляющей организации, ее сотрудников и качество жилищно-коммунальных услуг можно по ссылке </w:t>
            </w:r>
            <w:proofErr w:type="spellStart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ТыРешаешьЖКХ</w:t>
            </w:r>
            <w:proofErr w:type="gramStart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6A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2A3A1E" w:rsidTr="00320A17">
        <w:trPr>
          <w:trHeight w:val="203"/>
        </w:trPr>
        <w:tc>
          <w:tcPr>
            <w:tcW w:w="15388" w:type="dxa"/>
            <w:gridSpan w:val="3"/>
          </w:tcPr>
          <w:p w:rsidR="002A3A1E" w:rsidRPr="002A3A1E" w:rsidRDefault="002A3A1E" w:rsidP="002A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1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2A3A1E" w:rsidTr="002A3A1E">
        <w:trPr>
          <w:trHeight w:val="202"/>
        </w:trPr>
        <w:tc>
          <w:tcPr>
            <w:tcW w:w="704" w:type="dxa"/>
          </w:tcPr>
          <w:p w:rsidR="002A3A1E" w:rsidRDefault="00203DDA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:rsidR="002A3A1E" w:rsidRDefault="002A3A1E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РИАМО - </w:t>
            </w: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Подмосковья временно приостановил работу до мая</w:t>
            </w:r>
          </w:p>
        </w:tc>
        <w:tc>
          <w:tcPr>
            <w:tcW w:w="10106" w:type="dxa"/>
          </w:tcPr>
          <w:p w:rsidR="002A3A1E" w:rsidRDefault="002A3A1E" w:rsidP="002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Подмосковья приостановил свою работу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 xml:space="preserve"> мая, также были прекращены все </w:t>
            </w:r>
            <w:proofErr w:type="gramStart"/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осмотры</w:t>
            </w:r>
            <w:proofErr w:type="gramEnd"/>
            <w:r w:rsidRPr="002A3A1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городских округов региона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начиная с 6 апреля</w:t>
            </w:r>
          </w:p>
          <w:p w:rsidR="002A3A1E" w:rsidRDefault="002A3A1E" w:rsidP="002A3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Земельный контроль будет выезжать только в случаях, когда был причинен вред жизни и здоровью граждан или возникла чрезвычайная ситуация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и техногенного характера.</w:t>
            </w:r>
          </w:p>
        </w:tc>
      </w:tr>
      <w:tr w:rsidR="009E7319" w:rsidTr="002A3A1E">
        <w:trPr>
          <w:trHeight w:val="690"/>
        </w:trPr>
        <w:tc>
          <w:tcPr>
            <w:tcW w:w="704" w:type="dxa"/>
          </w:tcPr>
          <w:p w:rsidR="009E7319" w:rsidRDefault="00203DDA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4578" w:type="dxa"/>
          </w:tcPr>
          <w:p w:rsidR="009E7319" w:rsidRDefault="009E7319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В Московской области возобновляются работы по капитальному ремонту многоквартирных 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10106" w:type="dxa"/>
          </w:tcPr>
          <w:p w:rsidR="009E7319" w:rsidRDefault="009E7319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Фондом капитального ремонта Московской области принято решение об отмене предписания о приостановке проведения всех строительно-монтажных работ. Работы по проведению капитального ремонта в МКД Подмосковья начнутся с 8 апреля.</w:t>
            </w:r>
          </w:p>
          <w:p w:rsidR="009E7319" w:rsidRDefault="009E7319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ано поручение подрядным организациям возобновить все строительно-монтажные работы по капитальному ремонту общего имущества в многоквартирных домах на территории Московской области. При этом все подрядные организации должны обеспечить рабочих, находящихся на объектах капитального ремонта, средствами индивидуальной защиты (масками-респираторами), а также свести к минимуму контакты с собственниками многоквартирных домов. Также работники должны неукоснительно соблюдать требования Закона Московской области № 16/2014-ОЗ «Об обеспечении тишины и покоя граждан на территории Московской области» и проводить работы только в будние дни с 09-00 до 11-00 и с 17-00 до 19-00, а в субботу с 10-00 </w:t>
            </w:r>
            <w:proofErr w:type="gramStart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 11-00 и с 17-00 до 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319" w:rsidRDefault="009E7319" w:rsidP="00D7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отрудники Государственного бюджетного учреждения Московский области «Управление технического надзора капитального ремонта» переведены на полный рабочий режим с целью ежедневного контроля исполнения и соблюдения вышеуказанных поручений.</w:t>
            </w:r>
            <w:proofErr w:type="gramEnd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нарушений со стороны подрядных организаций, на месте сотрудниками ГБУ МО «УТНКР» будут выдаваться предписания с минимальным сроком устранения </w:t>
            </w:r>
            <w:proofErr w:type="gramStart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применяться штрафные санкции</w:t>
            </w:r>
          </w:p>
        </w:tc>
      </w:tr>
      <w:tr w:rsidR="00EB7157" w:rsidTr="00D74F2B">
        <w:trPr>
          <w:trHeight w:val="60"/>
        </w:trPr>
        <w:tc>
          <w:tcPr>
            <w:tcW w:w="15388" w:type="dxa"/>
            <w:gridSpan w:val="3"/>
          </w:tcPr>
          <w:p w:rsidR="00EB7157" w:rsidRPr="00E254B2" w:rsidRDefault="00EB7157" w:rsidP="00D7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ЭКОЛОГИЧЕСКИЕ</w:t>
            </w:r>
            <w:r w:rsidRPr="00E2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</w:t>
            </w:r>
          </w:p>
        </w:tc>
      </w:tr>
      <w:tr w:rsidR="00EB7157" w:rsidTr="002A3A1E">
        <w:trPr>
          <w:trHeight w:val="55"/>
        </w:trPr>
        <w:tc>
          <w:tcPr>
            <w:tcW w:w="704" w:type="dxa"/>
          </w:tcPr>
          <w:p w:rsidR="00EB7157" w:rsidRDefault="006E4A3D" w:rsidP="00D7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:rsidR="00EB7157" w:rsidRPr="00F43AAA" w:rsidRDefault="00EB7157" w:rsidP="00EB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07.04.2020 №165/9 «</w:t>
            </w:r>
            <w:r w:rsidRPr="00EB7157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Министерстве экологии и природопользования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6" w:type="dxa"/>
          </w:tcPr>
          <w:p w:rsidR="00EB7157" w:rsidRPr="00F43AAA" w:rsidRDefault="00EB7157" w:rsidP="00EB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полномочий Министерства экологии и природопользования Московской области в части подготовки предложений Правительству Московской области об утверждении территориальной схемы обращения с отходами, в том числе с твердыми коммунальными отходами, в части включения сведений об объектах рекультивации земель, исключены слова «, в том числе с твердыми коммунальными отходами»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12.1.34)</w:t>
            </w:r>
          </w:p>
        </w:tc>
      </w:tr>
    </w:tbl>
    <w:p w:rsidR="00ED49B7" w:rsidRDefault="00ED49B7" w:rsidP="00EB71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0A3" w:rsidRDefault="002670A3" w:rsidP="00EB71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0A3" w:rsidRPr="00A6374B" w:rsidRDefault="002670A3" w:rsidP="002670A3">
      <w:pPr>
        <w:rPr>
          <w:rFonts w:ascii="Times New Roman" w:hAnsi="Times New Roman" w:cs="Times New Roman"/>
          <w:sz w:val="24"/>
          <w:szCs w:val="24"/>
        </w:rPr>
      </w:pPr>
      <w:r w:rsidRPr="00A6374B"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2670A3" w:rsidRPr="002778C2" w:rsidRDefault="002670A3" w:rsidP="002670A3">
      <w:pPr>
        <w:rPr>
          <w:rFonts w:ascii="Times New Roman" w:hAnsi="Times New Roman" w:cs="Times New Roman"/>
          <w:sz w:val="24"/>
          <w:szCs w:val="24"/>
        </w:rPr>
      </w:pPr>
    </w:p>
    <w:sectPr w:rsidR="002670A3" w:rsidRPr="002778C2" w:rsidSect="00277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666A4"/>
    <w:multiLevelType w:val="hybridMultilevel"/>
    <w:tmpl w:val="CA98B886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292B91"/>
    <w:multiLevelType w:val="hybridMultilevel"/>
    <w:tmpl w:val="3670E7B6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0204E"/>
    <w:multiLevelType w:val="hybridMultilevel"/>
    <w:tmpl w:val="0E180D9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013F"/>
    <w:multiLevelType w:val="hybridMultilevel"/>
    <w:tmpl w:val="FDF440C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7D4EAB"/>
    <w:multiLevelType w:val="hybridMultilevel"/>
    <w:tmpl w:val="0D26B218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86"/>
    <w:rsid w:val="000A1809"/>
    <w:rsid w:val="000D54FA"/>
    <w:rsid w:val="00113F77"/>
    <w:rsid w:val="0011458A"/>
    <w:rsid w:val="001224B9"/>
    <w:rsid w:val="00137E3F"/>
    <w:rsid w:val="001612A4"/>
    <w:rsid w:val="0016477C"/>
    <w:rsid w:val="001B717A"/>
    <w:rsid w:val="001B7817"/>
    <w:rsid w:val="001E4023"/>
    <w:rsid w:val="0020399F"/>
    <w:rsid w:val="00203DDA"/>
    <w:rsid w:val="00210E87"/>
    <w:rsid w:val="002131CA"/>
    <w:rsid w:val="00251236"/>
    <w:rsid w:val="002670A3"/>
    <w:rsid w:val="002778C2"/>
    <w:rsid w:val="002A3A1E"/>
    <w:rsid w:val="002C5613"/>
    <w:rsid w:val="002F0511"/>
    <w:rsid w:val="00304A5D"/>
    <w:rsid w:val="003238C0"/>
    <w:rsid w:val="00333B74"/>
    <w:rsid w:val="003501AA"/>
    <w:rsid w:val="003627FF"/>
    <w:rsid w:val="00380B18"/>
    <w:rsid w:val="0039089B"/>
    <w:rsid w:val="00394F74"/>
    <w:rsid w:val="003A4BEA"/>
    <w:rsid w:val="003C72F1"/>
    <w:rsid w:val="00415A5F"/>
    <w:rsid w:val="00437D83"/>
    <w:rsid w:val="00454561"/>
    <w:rsid w:val="00465120"/>
    <w:rsid w:val="0047396B"/>
    <w:rsid w:val="00483EAD"/>
    <w:rsid w:val="004A6420"/>
    <w:rsid w:val="004D465E"/>
    <w:rsid w:val="00501C0C"/>
    <w:rsid w:val="00544B57"/>
    <w:rsid w:val="00551CD4"/>
    <w:rsid w:val="005C041D"/>
    <w:rsid w:val="005D6AFF"/>
    <w:rsid w:val="005E501E"/>
    <w:rsid w:val="00621A3D"/>
    <w:rsid w:val="006411E6"/>
    <w:rsid w:val="006901F6"/>
    <w:rsid w:val="00695376"/>
    <w:rsid w:val="006A77BB"/>
    <w:rsid w:val="006C3176"/>
    <w:rsid w:val="006E4A3D"/>
    <w:rsid w:val="007154AF"/>
    <w:rsid w:val="00725BD1"/>
    <w:rsid w:val="00791F5F"/>
    <w:rsid w:val="007C7F0D"/>
    <w:rsid w:val="007F3901"/>
    <w:rsid w:val="00817853"/>
    <w:rsid w:val="00832611"/>
    <w:rsid w:val="00856C6D"/>
    <w:rsid w:val="0085731D"/>
    <w:rsid w:val="00857F69"/>
    <w:rsid w:val="008629A7"/>
    <w:rsid w:val="008B14F0"/>
    <w:rsid w:val="008F5CA5"/>
    <w:rsid w:val="00910BDB"/>
    <w:rsid w:val="00917238"/>
    <w:rsid w:val="009501B1"/>
    <w:rsid w:val="009A7C61"/>
    <w:rsid w:val="009C43AE"/>
    <w:rsid w:val="009E7319"/>
    <w:rsid w:val="00A32ED4"/>
    <w:rsid w:val="00A57B76"/>
    <w:rsid w:val="00A90FCC"/>
    <w:rsid w:val="00AC44D6"/>
    <w:rsid w:val="00AE00E9"/>
    <w:rsid w:val="00B0189B"/>
    <w:rsid w:val="00B210B0"/>
    <w:rsid w:val="00B46AA3"/>
    <w:rsid w:val="00B50A63"/>
    <w:rsid w:val="00B636F7"/>
    <w:rsid w:val="00BD6287"/>
    <w:rsid w:val="00BF25EC"/>
    <w:rsid w:val="00BF682B"/>
    <w:rsid w:val="00C1485D"/>
    <w:rsid w:val="00C24B76"/>
    <w:rsid w:val="00C61F9B"/>
    <w:rsid w:val="00C714B9"/>
    <w:rsid w:val="00C7202F"/>
    <w:rsid w:val="00CC76E6"/>
    <w:rsid w:val="00D01F98"/>
    <w:rsid w:val="00D04A8D"/>
    <w:rsid w:val="00D54066"/>
    <w:rsid w:val="00D552C6"/>
    <w:rsid w:val="00D76786"/>
    <w:rsid w:val="00D85F4E"/>
    <w:rsid w:val="00D94414"/>
    <w:rsid w:val="00DB61B6"/>
    <w:rsid w:val="00DC1D1D"/>
    <w:rsid w:val="00DD6BFA"/>
    <w:rsid w:val="00DE0AC5"/>
    <w:rsid w:val="00E01BF5"/>
    <w:rsid w:val="00E254B2"/>
    <w:rsid w:val="00E47E6F"/>
    <w:rsid w:val="00E5675A"/>
    <w:rsid w:val="00E56ABD"/>
    <w:rsid w:val="00E6002C"/>
    <w:rsid w:val="00E6577A"/>
    <w:rsid w:val="00EB7157"/>
    <w:rsid w:val="00ED2525"/>
    <w:rsid w:val="00ED49B7"/>
    <w:rsid w:val="00F2400A"/>
    <w:rsid w:val="00F339A1"/>
    <w:rsid w:val="00F43AAA"/>
    <w:rsid w:val="00F614EC"/>
    <w:rsid w:val="00F66FEA"/>
    <w:rsid w:val="00F76EB8"/>
    <w:rsid w:val="00F831A9"/>
    <w:rsid w:val="00F8382B"/>
    <w:rsid w:val="00F8509B"/>
    <w:rsid w:val="00FC2AEA"/>
    <w:rsid w:val="00FD1399"/>
    <w:rsid w:val="00F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A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.me/74956240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exif_MSED_6784915fd122e2e62f1d2a0c471c7169d4f5ee95a4f7498c18da9af4c905873f</dc:description>
  <cp:lastModifiedBy>Super</cp:lastModifiedBy>
  <cp:revision>3</cp:revision>
  <dcterms:created xsi:type="dcterms:W3CDTF">2020-04-13T10:00:00Z</dcterms:created>
  <dcterms:modified xsi:type="dcterms:W3CDTF">2020-04-13T10:06:00Z</dcterms:modified>
</cp:coreProperties>
</file>