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C66316">
        <w:trPr>
          <w:trHeight w:val="1530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267173" wp14:editId="16DAF1C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857C7" w:rsidP="003B26B8">
            <w:pPr>
              <w:jc w:val="center"/>
              <w:rPr>
                <w:sz w:val="22"/>
              </w:rPr>
            </w:pPr>
            <w:r w:rsidRPr="003857C7">
              <w:rPr>
                <w:szCs w:val="28"/>
              </w:rPr>
              <w:t>29.12.2023</w:t>
            </w:r>
            <w:r w:rsidR="003B26B8">
              <w:rPr>
                <w:sz w:val="22"/>
              </w:rPr>
              <w:t xml:space="preserve">  №  </w:t>
            </w:r>
            <w:r>
              <w:rPr>
                <w:szCs w:val="28"/>
              </w:rPr>
              <w:t>823-п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4D4A72" w:rsidRDefault="004D4A72"/>
          <w:p w:rsidR="004D4A72" w:rsidRDefault="004D4A72" w:rsidP="004D4A7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 xml:space="preserve">я </w:t>
            </w:r>
            <w:r>
              <w:rPr>
                <w:szCs w:val="28"/>
              </w:rPr>
              <w:br/>
            </w:r>
            <w:r w:rsidRPr="00965416">
              <w:rPr>
                <w:szCs w:val="28"/>
              </w:rPr>
              <w:t>обращений граждан</w:t>
            </w:r>
            <w:r>
              <w:rPr>
                <w:szCs w:val="28"/>
              </w:rPr>
              <w:t xml:space="preserve"> 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br/>
              <w:t>округа Лыткарино Московской области</w:t>
            </w:r>
          </w:p>
          <w:p w:rsidR="004D4A72" w:rsidRDefault="004D4A72" w:rsidP="004D4A72"/>
          <w:p w:rsidR="004D4A72" w:rsidRDefault="004D4A72" w:rsidP="004D4A72"/>
          <w:p w:rsidR="001918F8" w:rsidRDefault="001918F8" w:rsidP="004D4A7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t xml:space="preserve">В целях </w:t>
            </w:r>
            <w:proofErr w:type="gramStart"/>
            <w:r>
              <w:t xml:space="preserve">приведения </w:t>
            </w:r>
            <w:r>
              <w:rPr>
                <w:szCs w:val="28"/>
              </w:rPr>
              <w:t>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>а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>я</w:t>
            </w:r>
            <w:r w:rsidRPr="00965416">
              <w:rPr>
                <w:szCs w:val="28"/>
              </w:rPr>
              <w:t xml:space="preserve"> обращений</w:t>
            </w:r>
            <w:r>
              <w:rPr>
                <w:szCs w:val="28"/>
              </w:rPr>
              <w:t xml:space="preserve"> </w:t>
            </w:r>
            <w:r w:rsidRPr="00965416">
              <w:rPr>
                <w:szCs w:val="28"/>
              </w:rPr>
              <w:t>граждан</w:t>
            </w:r>
            <w:proofErr w:type="gramEnd"/>
            <w:r w:rsidRPr="00965416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>городского округа Лыткарино Московской области</w:t>
            </w:r>
            <w:r>
              <w:t xml:space="preserve"> </w:t>
            </w:r>
            <w:r>
              <w:br/>
              <w:t>в соответствие с действующим законодательством</w:t>
            </w:r>
            <w:r w:rsidR="009E5B12">
              <w:t>,</w:t>
            </w:r>
            <w:r>
              <w:t xml:space="preserve"> постановляю:</w:t>
            </w:r>
          </w:p>
          <w:p w:rsidR="004D4A72" w:rsidRDefault="004D4A72" w:rsidP="004D4A7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 В</w:t>
            </w:r>
            <w:r w:rsidRPr="00741332">
              <w:rPr>
                <w:szCs w:val="28"/>
              </w:rPr>
              <w:t>нести изменения</w:t>
            </w:r>
            <w:r>
              <w:rPr>
                <w:szCs w:val="28"/>
              </w:rPr>
              <w:t xml:space="preserve"> </w:t>
            </w:r>
            <w:r w:rsidRPr="00741332">
              <w:rPr>
                <w:szCs w:val="28"/>
              </w:rPr>
              <w:t>в Регламент рассмотрения обращени</w:t>
            </w:r>
            <w:r>
              <w:rPr>
                <w:szCs w:val="28"/>
              </w:rPr>
              <w:t xml:space="preserve">й граждан </w:t>
            </w:r>
            <w:r w:rsidR="00C62D98">
              <w:rPr>
                <w:szCs w:val="28"/>
              </w:rPr>
              <w:br/>
            </w:r>
            <w:r>
              <w:rPr>
                <w:szCs w:val="28"/>
              </w:rPr>
              <w:t>в Администрации городского округа</w:t>
            </w:r>
            <w:r w:rsidRPr="00741332">
              <w:rPr>
                <w:szCs w:val="28"/>
              </w:rPr>
              <w:t xml:space="preserve"> Лыткарино Московской области, утвержд</w:t>
            </w:r>
            <w:r>
              <w:rPr>
                <w:szCs w:val="28"/>
              </w:rPr>
              <w:t>енный постановлением главы городского округа</w:t>
            </w:r>
            <w:r w:rsidRPr="00741332">
              <w:rPr>
                <w:szCs w:val="28"/>
              </w:rPr>
              <w:t xml:space="preserve"> Лыткарино </w:t>
            </w:r>
            <w:r>
              <w:rPr>
                <w:szCs w:val="28"/>
              </w:rPr>
              <w:br/>
            </w:r>
            <w:r w:rsidRPr="00741332">
              <w:rPr>
                <w:szCs w:val="28"/>
              </w:rPr>
              <w:t xml:space="preserve">от </w:t>
            </w:r>
            <w:r>
              <w:rPr>
                <w:szCs w:val="28"/>
              </w:rPr>
              <w:t>19</w:t>
            </w:r>
            <w:r w:rsidRPr="00741332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41332">
              <w:rPr>
                <w:szCs w:val="28"/>
              </w:rPr>
              <w:t>.20</w:t>
            </w:r>
            <w:r>
              <w:rPr>
                <w:szCs w:val="28"/>
              </w:rPr>
              <w:t>22 № 240-п</w:t>
            </w:r>
            <w:r w:rsidRPr="00741332">
              <w:rPr>
                <w:szCs w:val="28"/>
              </w:rPr>
              <w:t xml:space="preserve">, </w:t>
            </w:r>
            <w:r>
              <w:rPr>
                <w:szCs w:val="28"/>
              </w:rPr>
              <w:t>согласно приложению.</w:t>
            </w:r>
          </w:p>
          <w:p w:rsidR="0080090D" w:rsidRDefault="004D4A72" w:rsidP="00426EA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 Заместителю главы Администрации – управляющему делами Администрации городского округа Лыткарино Завьяловой Е.С. обеспечить</w:t>
            </w:r>
            <w:r w:rsidR="00426EA2">
              <w:rPr>
                <w:szCs w:val="28"/>
              </w:rPr>
              <w:t xml:space="preserve"> </w:t>
            </w:r>
          </w:p>
          <w:p w:rsidR="004D4A72" w:rsidRDefault="004D4A72" w:rsidP="00A715B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опубликование настоящего постановления в установленном порядке </w:t>
            </w:r>
            <w:r>
              <w:rPr>
                <w:szCs w:val="28"/>
              </w:rPr>
              <w:br/>
              <w:t>и размещение на официальном сайте городского округа Лыткарино Московской области в сети «Интернет».</w:t>
            </w:r>
          </w:p>
          <w:p w:rsidR="004D4A72" w:rsidRPr="00806A67" w:rsidRDefault="004D4A72" w:rsidP="004D4A72">
            <w:pPr>
              <w:shd w:val="clear" w:color="auto" w:fill="FFFFFF"/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06A67">
              <w:rPr>
                <w:szCs w:val="28"/>
              </w:rPr>
              <w:t xml:space="preserve">. </w:t>
            </w:r>
            <w:proofErr w:type="gramStart"/>
            <w:r w:rsidRPr="00806A67">
              <w:rPr>
                <w:szCs w:val="28"/>
              </w:rPr>
              <w:t>Контроль за</w:t>
            </w:r>
            <w:proofErr w:type="gramEnd"/>
            <w:r w:rsidRPr="00806A67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постановления</w:t>
            </w:r>
            <w:r w:rsidRPr="00806A67">
              <w:rPr>
                <w:szCs w:val="28"/>
              </w:rPr>
              <w:t xml:space="preserve"> возложить </w:t>
            </w:r>
            <w:r>
              <w:rPr>
                <w:szCs w:val="28"/>
              </w:rPr>
              <w:br/>
            </w:r>
            <w:r w:rsidRPr="00806A67">
              <w:rPr>
                <w:szCs w:val="28"/>
              </w:rPr>
              <w:t>на за</w:t>
            </w:r>
            <w:r>
              <w:rPr>
                <w:szCs w:val="28"/>
              </w:rPr>
              <w:t>местителя г</w:t>
            </w:r>
            <w:r w:rsidRPr="00806A67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806A67">
              <w:rPr>
                <w:szCs w:val="28"/>
              </w:rPr>
              <w:t xml:space="preserve">– управляющего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Завьялову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Е.</w:t>
            </w:r>
            <w:r w:rsidRPr="00806A67">
              <w:rPr>
                <w:szCs w:val="28"/>
              </w:rPr>
              <w:t xml:space="preserve">С. </w:t>
            </w:r>
          </w:p>
          <w:p w:rsidR="004D4A72" w:rsidRDefault="004D4A72" w:rsidP="004D4A72">
            <w:pPr>
              <w:shd w:val="clear" w:color="auto" w:fill="FFFFFF"/>
              <w:jc w:val="right"/>
              <w:rPr>
                <w:szCs w:val="28"/>
              </w:rPr>
            </w:pPr>
          </w:p>
          <w:p w:rsidR="004D4A72" w:rsidRDefault="004D4A72" w:rsidP="004D4A72">
            <w:pPr>
              <w:shd w:val="clear" w:color="auto" w:fill="FFFFFF"/>
              <w:jc w:val="right"/>
              <w:rPr>
                <w:szCs w:val="28"/>
              </w:rPr>
            </w:pPr>
          </w:p>
          <w:p w:rsidR="004D4A72" w:rsidRDefault="004D4A72" w:rsidP="004D4A72">
            <w:pPr>
              <w:shd w:val="clear" w:color="auto" w:fill="FFFFFF"/>
              <w:jc w:val="right"/>
              <w:rPr>
                <w:szCs w:val="28"/>
              </w:rPr>
            </w:pPr>
          </w:p>
          <w:p w:rsidR="004D4A72" w:rsidRDefault="004D4A72" w:rsidP="004D4A7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4D4A72" w:rsidRDefault="004D4A72"/>
          <w:p w:rsidR="00C66316" w:rsidRDefault="00C66316"/>
          <w:p w:rsidR="00C66316" w:rsidRDefault="00C66316"/>
          <w:p w:rsidR="00C66316" w:rsidRDefault="00C66316"/>
          <w:p w:rsidR="00C66316" w:rsidRDefault="00C66316"/>
          <w:p w:rsidR="00C66316" w:rsidRDefault="00C66316"/>
          <w:p w:rsidR="00C66316" w:rsidRDefault="00C66316"/>
          <w:p w:rsidR="00C66316" w:rsidRDefault="00C66316"/>
          <w:p w:rsidR="00C66316" w:rsidRPr="0007221A" w:rsidRDefault="00C66316" w:rsidP="0007221A">
            <w:pPr>
              <w:tabs>
                <w:tab w:val="left" w:pos="912"/>
              </w:tabs>
            </w:pPr>
            <w:bookmarkStart w:id="0" w:name="_GoBack"/>
            <w:bookmarkEnd w:id="0"/>
          </w:p>
        </w:tc>
      </w:tr>
    </w:tbl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520450" w:rsidRPr="00CC48F7" w:rsidTr="00E53AFC">
        <w:tc>
          <w:tcPr>
            <w:tcW w:w="5070" w:type="dxa"/>
          </w:tcPr>
          <w:p w:rsidR="00520450" w:rsidRPr="00CC48F7" w:rsidRDefault="00520450" w:rsidP="00E53AFC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</w:p>
        </w:tc>
        <w:tc>
          <w:tcPr>
            <w:tcW w:w="4501" w:type="dxa"/>
          </w:tcPr>
          <w:p w:rsidR="00520450" w:rsidRPr="00CC48F7" w:rsidRDefault="00520450" w:rsidP="00E53AFC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="00F07EFC">
              <w:rPr>
                <w:szCs w:val="28"/>
              </w:rPr>
              <w:t xml:space="preserve"> </w:t>
            </w:r>
          </w:p>
          <w:p w:rsidR="00520450" w:rsidRDefault="00520450" w:rsidP="00E53AFC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к постановлению г</w:t>
            </w:r>
            <w:r w:rsidRPr="00CC48F7">
              <w:rPr>
                <w:szCs w:val="28"/>
              </w:rPr>
              <w:t xml:space="preserve">лавы </w:t>
            </w:r>
          </w:p>
          <w:p w:rsidR="00520450" w:rsidRPr="00CC48F7" w:rsidRDefault="00520450" w:rsidP="00E53AFC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Лыткарино</w:t>
            </w:r>
          </w:p>
          <w:p w:rsidR="00520450" w:rsidRPr="00CC48F7" w:rsidRDefault="00520450" w:rsidP="003857C7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3857C7">
              <w:rPr>
                <w:szCs w:val="28"/>
              </w:rPr>
              <w:t xml:space="preserve"> 29.12.2023  № 823-п</w:t>
            </w:r>
          </w:p>
        </w:tc>
      </w:tr>
    </w:tbl>
    <w:p w:rsidR="00520450" w:rsidRDefault="00520450" w:rsidP="00520450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520450" w:rsidRPr="00CC48F7" w:rsidRDefault="00520450" w:rsidP="00520450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520450" w:rsidRPr="00CC48F7" w:rsidRDefault="00520450" w:rsidP="005204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>ИЗМЕНЕНИЯ</w:t>
      </w:r>
    </w:p>
    <w:p w:rsidR="00520450" w:rsidRPr="00CC48F7" w:rsidRDefault="00520450" w:rsidP="005204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 xml:space="preserve">в Регламент рассмотрения обращений граждан </w:t>
      </w:r>
      <w:r>
        <w:rPr>
          <w:szCs w:val="28"/>
        </w:rPr>
        <w:br/>
      </w:r>
      <w:r w:rsidRPr="00CC48F7">
        <w:rPr>
          <w:szCs w:val="28"/>
        </w:rPr>
        <w:t>в Администрации город</w:t>
      </w:r>
      <w:r>
        <w:rPr>
          <w:szCs w:val="28"/>
        </w:rPr>
        <w:t>ского округа</w:t>
      </w:r>
      <w:r w:rsidRPr="00CC48F7">
        <w:rPr>
          <w:szCs w:val="28"/>
        </w:rPr>
        <w:t xml:space="preserve"> Лыткарино Московской области</w:t>
      </w:r>
    </w:p>
    <w:p w:rsidR="00520450" w:rsidRDefault="00520450" w:rsidP="00520450"/>
    <w:p w:rsidR="00520450" w:rsidRDefault="00520450" w:rsidP="00520450"/>
    <w:p w:rsidR="00520450" w:rsidRPr="00A848BD" w:rsidRDefault="00E338C5" w:rsidP="00A7358C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0450" w:rsidRPr="00A8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4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0450" w:rsidRPr="00A848BD">
        <w:rPr>
          <w:rFonts w:ascii="Times New Roman" w:hAnsi="Times New Roman" w:cs="Times New Roman"/>
          <w:sz w:val="28"/>
          <w:szCs w:val="28"/>
        </w:rPr>
        <w:fldChar w:fldCharType="begin"/>
      </w:r>
      <w:r w:rsidR="00520450" w:rsidRPr="00A848BD">
        <w:rPr>
          <w:rFonts w:ascii="Times New Roman" w:hAnsi="Times New Roman" w:cs="Times New Roman"/>
          <w:sz w:val="28"/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="00520450" w:rsidRPr="00A848BD">
        <w:rPr>
          <w:rFonts w:ascii="Times New Roman" w:hAnsi="Times New Roman" w:cs="Times New Roman"/>
          <w:sz w:val="28"/>
          <w:szCs w:val="28"/>
        </w:rPr>
        <w:fldChar w:fldCharType="separate"/>
      </w:r>
      <w:r w:rsidR="00520450">
        <w:rPr>
          <w:rFonts w:ascii="Times New Roman" w:hAnsi="Times New Roman" w:cs="Times New Roman"/>
          <w:sz w:val="28"/>
          <w:szCs w:val="28"/>
        </w:rPr>
        <w:t>ункт</w:t>
      </w:r>
      <w:r w:rsidR="00520450" w:rsidRPr="00A848BD">
        <w:rPr>
          <w:rFonts w:ascii="Times New Roman" w:hAnsi="Times New Roman" w:cs="Times New Roman"/>
          <w:sz w:val="28"/>
          <w:szCs w:val="28"/>
        </w:rPr>
        <w:t xml:space="preserve"> </w:t>
      </w:r>
      <w:r w:rsidR="00392BC6">
        <w:rPr>
          <w:rFonts w:ascii="Times New Roman" w:hAnsi="Times New Roman" w:cs="Times New Roman"/>
          <w:sz w:val="28"/>
          <w:szCs w:val="28"/>
        </w:rPr>
        <w:t xml:space="preserve">2 </w:t>
      </w:r>
      <w:r w:rsidR="00520450" w:rsidRPr="00A848BD">
        <w:rPr>
          <w:rFonts w:ascii="Times New Roman" w:hAnsi="Times New Roman" w:cs="Times New Roman"/>
          <w:sz w:val="28"/>
          <w:szCs w:val="28"/>
        </w:rPr>
        <w:fldChar w:fldCharType="end"/>
      </w:r>
      <w:r w:rsidR="00392BC6">
        <w:rPr>
          <w:rFonts w:ascii="Times New Roman" w:hAnsi="Times New Roman" w:cs="Times New Roman"/>
          <w:sz w:val="28"/>
          <w:szCs w:val="28"/>
        </w:rPr>
        <w:t>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20450" w:rsidRPr="00A848BD">
        <w:rPr>
          <w:rFonts w:ascii="Times New Roman" w:hAnsi="Times New Roman" w:cs="Times New Roman"/>
          <w:sz w:val="28"/>
          <w:szCs w:val="28"/>
        </w:rPr>
        <w:t>:</w:t>
      </w:r>
    </w:p>
    <w:p w:rsidR="00392BC6" w:rsidRDefault="00392BC6" w:rsidP="00A7358C">
      <w:pPr>
        <w:overflowPunct/>
        <w:spacing w:line="276" w:lineRule="auto"/>
        <w:ind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hyperlink r:id="rId6" w:history="1">
        <w:r w:rsidRPr="00392BC6">
          <w:rPr>
            <w:szCs w:val="28"/>
          </w:rPr>
          <w:t>Законом</w:t>
        </w:r>
      </w:hyperlink>
      <w:r w:rsidRPr="00392BC6">
        <w:rPr>
          <w:szCs w:val="28"/>
        </w:rPr>
        <w:t xml:space="preserve"> Московской области</w:t>
      </w:r>
      <w:r w:rsidR="00E338C5">
        <w:rPr>
          <w:szCs w:val="28"/>
        </w:rPr>
        <w:t xml:space="preserve"> от 10.07.2009</w:t>
      </w:r>
      <w:r w:rsidRPr="00392BC6">
        <w:rPr>
          <w:szCs w:val="28"/>
        </w:rPr>
        <w:t xml:space="preserve"> </w:t>
      </w:r>
      <w:r>
        <w:rPr>
          <w:szCs w:val="28"/>
        </w:rPr>
        <w:t xml:space="preserve">№ 80/2009-ОЗ </w:t>
      </w:r>
      <w:r w:rsidR="00E338C5">
        <w:rPr>
          <w:szCs w:val="28"/>
        </w:rPr>
        <w:br/>
      </w:r>
      <w:r>
        <w:rPr>
          <w:szCs w:val="28"/>
        </w:rPr>
        <w:t>«</w:t>
      </w:r>
      <w:r w:rsidRPr="00392BC6">
        <w:rPr>
          <w:szCs w:val="28"/>
        </w:rPr>
        <w:t xml:space="preserve">О государственных информационных системах Московской области </w:t>
      </w:r>
      <w:r w:rsidR="00E338C5">
        <w:rPr>
          <w:szCs w:val="28"/>
        </w:rPr>
        <w:br/>
      </w:r>
      <w:r w:rsidRPr="00392BC6">
        <w:rPr>
          <w:szCs w:val="28"/>
        </w:rPr>
        <w:t>и обеспечении доступа к содержащейся в них информации</w:t>
      </w:r>
      <w:r>
        <w:rPr>
          <w:szCs w:val="28"/>
        </w:rPr>
        <w:t>»</w:t>
      </w:r>
      <w:proofErr w:type="gramStart"/>
      <w:r w:rsidRPr="00392BC6">
        <w:rPr>
          <w:szCs w:val="28"/>
        </w:rPr>
        <w:t>.</w:t>
      </w:r>
      <w:r>
        <w:rPr>
          <w:szCs w:val="28"/>
        </w:rPr>
        <w:t>»</w:t>
      </w:r>
      <w:proofErr w:type="gramEnd"/>
      <w:r w:rsidRPr="00392BC6">
        <w:rPr>
          <w:szCs w:val="28"/>
        </w:rPr>
        <w:t>.</w:t>
      </w:r>
    </w:p>
    <w:p w:rsidR="000F4B3F" w:rsidRDefault="00A7358C" w:rsidP="000F4B3F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E338C5">
        <w:rPr>
          <w:szCs w:val="28"/>
        </w:rPr>
        <w:t>.</w:t>
      </w:r>
      <w:r>
        <w:rPr>
          <w:szCs w:val="28"/>
        </w:rPr>
        <w:t xml:space="preserve"> Подпункт 1 </w:t>
      </w:r>
      <w:proofErr w:type="gramStart"/>
      <w:r>
        <w:rPr>
          <w:szCs w:val="28"/>
        </w:rPr>
        <w:t>п</w:t>
      </w:r>
      <w:proofErr w:type="gramEnd"/>
      <w:r w:rsidRPr="00A848BD">
        <w:rPr>
          <w:szCs w:val="28"/>
        </w:rPr>
        <w:fldChar w:fldCharType="begin"/>
      </w:r>
      <w:r w:rsidRPr="00A848BD">
        <w:rPr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Pr="00A848BD">
        <w:rPr>
          <w:szCs w:val="28"/>
        </w:rPr>
        <w:fldChar w:fldCharType="separate"/>
      </w:r>
      <w:r>
        <w:rPr>
          <w:szCs w:val="28"/>
        </w:rPr>
        <w:t>ункта</w:t>
      </w:r>
      <w:r w:rsidRPr="00A848BD">
        <w:rPr>
          <w:szCs w:val="28"/>
        </w:rPr>
        <w:t xml:space="preserve"> </w:t>
      </w:r>
      <w:r>
        <w:rPr>
          <w:szCs w:val="28"/>
        </w:rPr>
        <w:t xml:space="preserve">3 </w:t>
      </w:r>
      <w:r w:rsidRPr="00A848BD">
        <w:rPr>
          <w:szCs w:val="28"/>
        </w:rPr>
        <w:fldChar w:fldCharType="end"/>
      </w:r>
      <w:r w:rsidRPr="00A7358C">
        <w:rPr>
          <w:szCs w:val="28"/>
        </w:rPr>
        <w:t>после слов «в форме электронного документа»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портал),».</w:t>
      </w:r>
    </w:p>
    <w:p w:rsidR="005A787A" w:rsidRPr="005A787A" w:rsidRDefault="00006985" w:rsidP="005A787A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E338C5">
        <w:rPr>
          <w:szCs w:val="28"/>
        </w:rPr>
        <w:t>.</w:t>
      </w:r>
      <w:r w:rsidR="005A787A" w:rsidRPr="005A787A">
        <w:rPr>
          <w:szCs w:val="28"/>
        </w:rPr>
        <w:t xml:space="preserve"> В пункте 47:</w:t>
      </w:r>
    </w:p>
    <w:p w:rsidR="005A787A" w:rsidRPr="005A787A" w:rsidRDefault="00E338C5" w:rsidP="005A787A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1) </w:t>
      </w:r>
      <w:r w:rsidR="005A787A" w:rsidRPr="005A787A">
        <w:rPr>
          <w:szCs w:val="28"/>
        </w:rPr>
        <w:t>слова «Гражданином может быть заполнена соответствующая форма обращения в электронном виде на официальном сайте городского округа Лыткарино (http://lytkarino.com/).» заменить словами «Обращение в форме электронного документа может быть также направлено с использованием официального сайта городского округа Лытка</w:t>
      </w:r>
      <w:r w:rsidR="00E35E79">
        <w:rPr>
          <w:szCs w:val="28"/>
        </w:rPr>
        <w:t xml:space="preserve">рино (http://lytkarino.com/) </w:t>
      </w:r>
      <w:r w:rsidR="00465770">
        <w:rPr>
          <w:szCs w:val="28"/>
        </w:rPr>
        <w:br/>
      </w:r>
      <w:r w:rsidR="00E35E79">
        <w:rPr>
          <w:szCs w:val="28"/>
        </w:rPr>
        <w:t>и</w:t>
      </w:r>
      <w:r w:rsidR="005A787A" w:rsidRPr="005A787A">
        <w:rPr>
          <w:szCs w:val="28"/>
        </w:rPr>
        <w:t xml:space="preserve"> Единого портала</w:t>
      </w:r>
      <w:proofErr w:type="gramStart"/>
      <w:r w:rsidR="005A787A" w:rsidRPr="005A787A">
        <w:rPr>
          <w:szCs w:val="28"/>
        </w:rPr>
        <w:t>.»;</w:t>
      </w:r>
      <w:proofErr w:type="gramEnd"/>
    </w:p>
    <w:p w:rsidR="00520450" w:rsidRDefault="00E338C5" w:rsidP="000F4B3F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2) </w:t>
      </w:r>
      <w:r w:rsidR="00AD2F76">
        <w:rPr>
          <w:szCs w:val="28"/>
        </w:rPr>
        <w:t>дополнить абзацем</w:t>
      </w:r>
      <w:r>
        <w:rPr>
          <w:szCs w:val="28"/>
        </w:rPr>
        <w:t xml:space="preserve"> следующего содержания</w:t>
      </w:r>
      <w:r w:rsidR="00520450" w:rsidRPr="00A848BD">
        <w:rPr>
          <w:szCs w:val="28"/>
        </w:rPr>
        <w:t>:</w:t>
      </w:r>
    </w:p>
    <w:p w:rsidR="00D04CA2" w:rsidRDefault="00D04CA2" w:rsidP="00467E5A">
      <w:pPr>
        <w:overflowPunct/>
        <w:spacing w:line="276" w:lineRule="auto"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Pr="00D04CA2">
        <w:rPr>
          <w:szCs w:val="28"/>
        </w:rPr>
        <w:t xml:space="preserve">Обращение в форме электронного документа, направленное гражданином с </w:t>
      </w:r>
      <w:r w:rsidR="00A8250F">
        <w:rPr>
          <w:szCs w:val="28"/>
        </w:rPr>
        <w:t>использованием Единого</w:t>
      </w:r>
      <w:r w:rsidR="00CA4118">
        <w:rPr>
          <w:szCs w:val="28"/>
        </w:rPr>
        <w:t xml:space="preserve"> портал</w:t>
      </w:r>
      <w:r w:rsidR="00A8250F">
        <w:rPr>
          <w:szCs w:val="28"/>
        </w:rPr>
        <w:t>а</w:t>
      </w:r>
      <w:r w:rsidRPr="00D04CA2">
        <w:rPr>
          <w:szCs w:val="28"/>
        </w:rPr>
        <w:t xml:space="preserve">, поступает </w:t>
      </w:r>
      <w:r w:rsidR="0094746E">
        <w:rPr>
          <w:szCs w:val="28"/>
        </w:rPr>
        <w:br/>
      </w:r>
      <w:r w:rsidRPr="00D04CA2">
        <w:rPr>
          <w:szCs w:val="28"/>
        </w:rPr>
        <w:t xml:space="preserve">в государственную информационную систему Московской области </w:t>
      </w:r>
      <w:r>
        <w:rPr>
          <w:szCs w:val="28"/>
        </w:rPr>
        <w:t>«</w:t>
      </w:r>
      <w:r w:rsidRPr="00D04CA2">
        <w:rPr>
          <w:szCs w:val="28"/>
        </w:rPr>
        <w:t>Е</w:t>
      </w:r>
      <w:r>
        <w:rPr>
          <w:szCs w:val="28"/>
        </w:rPr>
        <w:t>диный центр управления регионом»</w:t>
      </w:r>
      <w:proofErr w:type="gramStart"/>
      <w:r w:rsidRPr="00D04CA2">
        <w:rPr>
          <w:szCs w:val="28"/>
        </w:rPr>
        <w:t>.</w:t>
      </w:r>
      <w:r>
        <w:rPr>
          <w:szCs w:val="28"/>
        </w:rPr>
        <w:t>»</w:t>
      </w:r>
      <w:proofErr w:type="gramEnd"/>
      <w:r w:rsidRPr="00D04CA2">
        <w:rPr>
          <w:szCs w:val="28"/>
        </w:rPr>
        <w:t>.</w:t>
      </w:r>
    </w:p>
    <w:p w:rsidR="00D35B23" w:rsidRDefault="00E338C5" w:rsidP="00D35B23">
      <w:pPr>
        <w:overflowPunct/>
        <w:spacing w:line="276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>4.</w:t>
      </w:r>
      <w:r w:rsidR="00D35B23">
        <w:rPr>
          <w:szCs w:val="28"/>
        </w:rPr>
        <w:t xml:space="preserve"> В пункте 51:</w:t>
      </w:r>
    </w:p>
    <w:p w:rsidR="00D35B23" w:rsidRDefault="00E338C5" w:rsidP="00D35B23">
      <w:pPr>
        <w:overflowPunct/>
        <w:spacing w:line="276" w:lineRule="auto"/>
        <w:ind w:firstLine="709"/>
        <w:jc w:val="both"/>
        <w:textAlignment w:val="auto"/>
      </w:pPr>
      <w:r>
        <w:rPr>
          <w:szCs w:val="28"/>
        </w:rPr>
        <w:t xml:space="preserve">1) </w:t>
      </w:r>
      <w:r w:rsidR="007D7567">
        <w:rPr>
          <w:szCs w:val="28"/>
        </w:rPr>
        <w:t xml:space="preserve">после слова «Прием» </w:t>
      </w:r>
      <w:r w:rsidR="00D35B23">
        <w:rPr>
          <w:szCs w:val="28"/>
        </w:rPr>
        <w:t>слова «письменных обращений» заменить словами «</w:t>
      </w:r>
      <w:r w:rsidR="00D35B23">
        <w:t>обращений в письменной форме»;</w:t>
      </w:r>
    </w:p>
    <w:p w:rsidR="00D35B23" w:rsidRDefault="00E338C5" w:rsidP="00D35B23">
      <w:pPr>
        <w:overflowPunct/>
        <w:spacing w:line="276" w:lineRule="auto"/>
        <w:ind w:firstLine="709"/>
        <w:jc w:val="both"/>
        <w:textAlignment w:val="auto"/>
      </w:pPr>
      <w:r>
        <w:rPr>
          <w:szCs w:val="28"/>
        </w:rPr>
        <w:t xml:space="preserve">2) </w:t>
      </w:r>
      <w:r w:rsidR="007D7567">
        <w:rPr>
          <w:szCs w:val="28"/>
        </w:rPr>
        <w:t>после слов «№ 59-ФЗ</w:t>
      </w:r>
      <w:proofErr w:type="gramStart"/>
      <w:r w:rsidR="007D7567">
        <w:rPr>
          <w:szCs w:val="28"/>
        </w:rPr>
        <w:t>,»</w:t>
      </w:r>
      <w:proofErr w:type="gramEnd"/>
      <w:r w:rsidR="007D7567">
        <w:rPr>
          <w:szCs w:val="28"/>
        </w:rPr>
        <w:t xml:space="preserve"> </w:t>
      </w:r>
      <w:r w:rsidR="00D35B23">
        <w:rPr>
          <w:szCs w:val="28"/>
        </w:rPr>
        <w:t>слова «письменное обращение» заменить словами «</w:t>
      </w:r>
      <w:r w:rsidR="00D35B23">
        <w:t>обращение в письменной форме»</w:t>
      </w:r>
      <w:r w:rsidR="00E239D8">
        <w:t>;</w:t>
      </w:r>
    </w:p>
    <w:p w:rsidR="00E239D8" w:rsidRDefault="00E338C5" w:rsidP="00D35B23">
      <w:pPr>
        <w:overflowPunct/>
        <w:spacing w:line="276" w:lineRule="auto"/>
        <w:ind w:firstLine="709"/>
        <w:jc w:val="both"/>
        <w:textAlignment w:val="auto"/>
      </w:pPr>
      <w:r>
        <w:rPr>
          <w:szCs w:val="28"/>
        </w:rPr>
        <w:t xml:space="preserve">3) </w:t>
      </w:r>
      <w:r w:rsidR="007D7567">
        <w:rPr>
          <w:szCs w:val="28"/>
        </w:rPr>
        <w:t xml:space="preserve">после слов «в которое гражданин направляет» </w:t>
      </w:r>
      <w:r w:rsidR="00E239D8">
        <w:rPr>
          <w:szCs w:val="28"/>
        </w:rPr>
        <w:t>слова «письменное обращение» заменить словами «</w:t>
      </w:r>
      <w:r w:rsidR="00E239D8">
        <w:t>обращение в письменной форме»;</w:t>
      </w:r>
    </w:p>
    <w:p w:rsidR="00E239D8" w:rsidRPr="00D04CA2" w:rsidRDefault="00E338C5" w:rsidP="00D35B23">
      <w:pPr>
        <w:overflowPunct/>
        <w:spacing w:line="276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4) </w:t>
      </w:r>
      <w:r w:rsidR="007D7567">
        <w:rPr>
          <w:szCs w:val="28"/>
        </w:rPr>
        <w:t>после слов «в подтверждение своих доводов гражданин прилагает</w:t>
      </w:r>
      <w:r w:rsidR="00090935">
        <w:rPr>
          <w:szCs w:val="28"/>
        </w:rPr>
        <w:t xml:space="preserve"> </w:t>
      </w:r>
      <w:proofErr w:type="gramStart"/>
      <w:r w:rsidR="00090935">
        <w:rPr>
          <w:szCs w:val="28"/>
        </w:rPr>
        <w:t>к</w:t>
      </w:r>
      <w:proofErr w:type="gramEnd"/>
      <w:r w:rsidR="007D7567">
        <w:rPr>
          <w:szCs w:val="28"/>
        </w:rPr>
        <w:t xml:space="preserve">» </w:t>
      </w:r>
      <w:proofErr w:type="gramStart"/>
      <w:r w:rsidR="00E239D8">
        <w:rPr>
          <w:szCs w:val="28"/>
        </w:rPr>
        <w:t>слова</w:t>
      </w:r>
      <w:proofErr w:type="gramEnd"/>
      <w:r w:rsidR="00E239D8">
        <w:rPr>
          <w:szCs w:val="28"/>
        </w:rPr>
        <w:t xml:space="preserve"> «письменному обращению» заменить словами «</w:t>
      </w:r>
      <w:r w:rsidR="00E239D8">
        <w:t xml:space="preserve">обращению </w:t>
      </w:r>
      <w:r w:rsidR="00465770">
        <w:br/>
      </w:r>
      <w:r w:rsidR="00E239D8">
        <w:t>в письменной форме».</w:t>
      </w:r>
    </w:p>
    <w:p w:rsidR="001F7EF5" w:rsidRPr="00773117" w:rsidRDefault="00CC4552" w:rsidP="00773117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>5</w:t>
      </w:r>
      <w:r w:rsidR="00E338C5">
        <w:rPr>
          <w:rFonts w:eastAsiaTheme="minorHAnsi"/>
          <w:color w:val="000000" w:themeColor="text1"/>
          <w:szCs w:val="28"/>
          <w:lang w:eastAsia="en-US"/>
        </w:rPr>
        <w:t>.</w:t>
      </w:r>
      <w:r w:rsidR="008E3EEE" w:rsidRPr="002C1D5A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gramStart"/>
      <w:r w:rsidR="00773117" w:rsidRPr="00773117">
        <w:rPr>
          <w:szCs w:val="28"/>
        </w:rPr>
        <w:t>П</w:t>
      </w:r>
      <w:proofErr w:type="gramEnd"/>
      <w:r w:rsidRPr="00773117">
        <w:rPr>
          <w:szCs w:val="28"/>
        </w:rPr>
        <w:fldChar w:fldCharType="begin"/>
      </w:r>
      <w:r w:rsidRPr="00773117">
        <w:rPr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Pr="00773117">
        <w:rPr>
          <w:szCs w:val="28"/>
        </w:rPr>
        <w:fldChar w:fldCharType="separate"/>
      </w:r>
      <w:r w:rsidR="00F52E39" w:rsidRPr="00773117">
        <w:rPr>
          <w:szCs w:val="28"/>
        </w:rPr>
        <w:t>ункт 52</w:t>
      </w:r>
      <w:r w:rsidR="00773117" w:rsidRPr="00773117">
        <w:rPr>
          <w:szCs w:val="28"/>
        </w:rPr>
        <w:t xml:space="preserve"> изложить в следующей редакции</w:t>
      </w:r>
      <w:r w:rsidR="001F7EF5" w:rsidRPr="00773117">
        <w:rPr>
          <w:szCs w:val="28"/>
        </w:rPr>
        <w:t>:</w:t>
      </w:r>
      <w:r w:rsidR="00F52E39" w:rsidRPr="00773117">
        <w:rPr>
          <w:szCs w:val="28"/>
        </w:rPr>
        <w:t xml:space="preserve"> </w:t>
      </w:r>
      <w:r w:rsidRPr="00773117">
        <w:rPr>
          <w:szCs w:val="28"/>
        </w:rPr>
        <w:fldChar w:fldCharType="end"/>
      </w:r>
    </w:p>
    <w:p w:rsidR="00773117" w:rsidRPr="00773117" w:rsidRDefault="00E338C5" w:rsidP="00773117">
      <w:pPr>
        <w:overflowPunct/>
        <w:spacing w:line="276" w:lineRule="auto"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773117" w:rsidRPr="00773117">
        <w:rPr>
          <w:szCs w:val="28"/>
        </w:rPr>
        <w:t xml:space="preserve">Обращение, </w:t>
      </w:r>
      <w:r w:rsidR="00773117">
        <w:rPr>
          <w:szCs w:val="28"/>
        </w:rPr>
        <w:t>поступившее в Администрацию</w:t>
      </w:r>
      <w:r w:rsidR="00773117" w:rsidRPr="00773117">
        <w:rPr>
          <w:szCs w:val="28"/>
        </w:rPr>
        <w:t xml:space="preserve"> или должностному лицу </w:t>
      </w:r>
      <w:r w:rsidR="00465770">
        <w:rPr>
          <w:szCs w:val="28"/>
        </w:rPr>
        <w:br/>
      </w:r>
      <w:r w:rsidR="00773117" w:rsidRPr="00773117">
        <w:rPr>
          <w:szCs w:val="28"/>
        </w:rPr>
        <w:t xml:space="preserve">в форме электронного документа, подлежит рассмотрению в </w:t>
      </w:r>
      <w:hyperlink w:anchor="P98">
        <w:r w:rsidR="00773117" w:rsidRPr="00773117">
          <w:rPr>
            <w:szCs w:val="28"/>
          </w:rPr>
          <w:t>порядке</w:t>
        </w:r>
      </w:hyperlink>
      <w:r w:rsidR="00773117" w:rsidRPr="00773117">
        <w:rPr>
          <w:szCs w:val="28"/>
        </w:rPr>
        <w:t xml:space="preserve">, установленном настоящим </w:t>
      </w:r>
      <w:r w:rsidR="00773117">
        <w:rPr>
          <w:szCs w:val="28"/>
        </w:rPr>
        <w:t>Регламентом</w:t>
      </w:r>
      <w:r w:rsidR="00773117" w:rsidRPr="00773117">
        <w:rPr>
          <w:szCs w:val="28"/>
        </w:rPr>
        <w:t xml:space="preserve">. В обращении гражданин </w:t>
      </w:r>
      <w:r w:rsidR="00465770">
        <w:rPr>
          <w:szCs w:val="28"/>
        </w:rPr>
        <w:br/>
      </w:r>
      <w:r w:rsidR="00773117" w:rsidRPr="00773117">
        <w:rPr>
          <w:szCs w:val="28"/>
        </w:rPr>
        <w:t xml:space="preserve">в обязательном порядке указывает свои фамилию, имя, отчество (последнее </w:t>
      </w:r>
      <w:r w:rsidR="00465770">
        <w:rPr>
          <w:szCs w:val="28"/>
        </w:rPr>
        <w:br/>
      </w:r>
      <w:r w:rsidR="00773117" w:rsidRPr="00773117">
        <w:rPr>
          <w:szCs w:val="28"/>
        </w:rPr>
        <w:t xml:space="preserve">- при наличии), а также указывает адрес электронной почты либо использует адрес (уникальный идентификатор) личного кабинета на Едином портале, </w:t>
      </w:r>
      <w:r w:rsidR="00465770">
        <w:rPr>
          <w:szCs w:val="28"/>
        </w:rPr>
        <w:br/>
      </w:r>
      <w:r w:rsidR="00773117" w:rsidRPr="00773117">
        <w:rPr>
          <w:szCs w:val="28"/>
        </w:rPr>
        <w:t>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773117" w:rsidRPr="0077311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8316A" w:rsidRPr="00A848BD" w:rsidRDefault="00CC4552" w:rsidP="0008316A">
      <w:pPr>
        <w:overflowPunct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E338C5">
        <w:rPr>
          <w:szCs w:val="28"/>
        </w:rPr>
        <w:t>.</w:t>
      </w:r>
      <w:r w:rsidR="0008316A">
        <w:rPr>
          <w:szCs w:val="28"/>
        </w:rPr>
        <w:t xml:space="preserve"> В пункте 77 </w:t>
      </w:r>
      <w:r w:rsidR="0008316A" w:rsidRPr="00F637A0">
        <w:rPr>
          <w:szCs w:val="28"/>
        </w:rPr>
        <w:t xml:space="preserve">после слов «по адресу электронной почты, указанному </w:t>
      </w:r>
      <w:r w:rsidR="0008316A">
        <w:rPr>
          <w:szCs w:val="28"/>
        </w:rPr>
        <w:br/>
      </w:r>
      <w:r w:rsidR="0008316A" w:rsidRPr="00F637A0">
        <w:rPr>
          <w:szCs w:val="28"/>
        </w:rPr>
        <w:t>в обра</w:t>
      </w:r>
      <w:r w:rsidR="002F2D82">
        <w:rPr>
          <w:szCs w:val="28"/>
        </w:rPr>
        <w:t>щении» дополнить словами «, или по</w:t>
      </w:r>
      <w:r w:rsidR="0008316A" w:rsidRPr="00F637A0">
        <w:rPr>
          <w:szCs w:val="28"/>
        </w:rPr>
        <w:t xml:space="preserve"> адрес</w:t>
      </w:r>
      <w:r w:rsidR="002F2D82">
        <w:rPr>
          <w:szCs w:val="28"/>
        </w:rPr>
        <w:t>у</w:t>
      </w:r>
      <w:r w:rsidR="0008316A" w:rsidRPr="00F637A0">
        <w:rPr>
          <w:szCs w:val="28"/>
        </w:rPr>
        <w:t xml:space="preserve"> (уникально</w:t>
      </w:r>
      <w:r w:rsidR="002F2D82">
        <w:rPr>
          <w:szCs w:val="28"/>
        </w:rPr>
        <w:t>му</w:t>
      </w:r>
      <w:r w:rsidR="0008316A" w:rsidRPr="00F637A0">
        <w:rPr>
          <w:szCs w:val="28"/>
        </w:rPr>
        <w:t xml:space="preserve"> идентификатор</w:t>
      </w:r>
      <w:r w:rsidR="002F2D82">
        <w:rPr>
          <w:szCs w:val="28"/>
        </w:rPr>
        <w:t>у</w:t>
      </w:r>
      <w:r w:rsidR="0008316A" w:rsidRPr="00F637A0">
        <w:rPr>
          <w:szCs w:val="28"/>
        </w:rPr>
        <w:t>) личного кабинета</w:t>
      </w:r>
      <w:r w:rsidR="002F2D82">
        <w:rPr>
          <w:szCs w:val="28"/>
        </w:rPr>
        <w:t xml:space="preserve"> гражданина</w:t>
      </w:r>
      <w:r w:rsidR="0008316A" w:rsidRPr="00F637A0">
        <w:rPr>
          <w:szCs w:val="28"/>
        </w:rPr>
        <w:t xml:space="preserve"> на Едином портале</w:t>
      </w:r>
      <w:r w:rsidR="002F2D82">
        <w:rPr>
          <w:szCs w:val="28"/>
        </w:rPr>
        <w:t xml:space="preserve"> при его использовании</w:t>
      </w:r>
      <w:proofErr w:type="gramStart"/>
      <w:r w:rsidR="002F2D82">
        <w:rPr>
          <w:szCs w:val="28"/>
        </w:rPr>
        <w:t>.</w:t>
      </w:r>
      <w:r w:rsidR="0008316A" w:rsidRPr="00F637A0">
        <w:rPr>
          <w:szCs w:val="28"/>
        </w:rPr>
        <w:t>».</w:t>
      </w:r>
      <w:proofErr w:type="gramEnd"/>
    </w:p>
    <w:p w:rsidR="006E6F79" w:rsidRPr="00A848BD" w:rsidRDefault="00CC4552" w:rsidP="00F637A0">
      <w:pPr>
        <w:overflowPunct/>
        <w:ind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7</w:t>
      </w:r>
      <w:r w:rsidR="00E338C5">
        <w:rPr>
          <w:szCs w:val="28"/>
        </w:rPr>
        <w:t>.</w:t>
      </w:r>
      <w:r w:rsidR="00F637A0" w:rsidRPr="00F637A0">
        <w:rPr>
          <w:szCs w:val="28"/>
        </w:rPr>
        <w:t xml:space="preserve"> </w:t>
      </w:r>
      <w:r w:rsidR="00E338C5">
        <w:rPr>
          <w:szCs w:val="28"/>
        </w:rPr>
        <w:t>В п</w:t>
      </w:r>
      <w:r w:rsidR="00F637A0" w:rsidRPr="00F637A0">
        <w:rPr>
          <w:szCs w:val="28"/>
        </w:rPr>
        <w:t>ункт</w:t>
      </w:r>
      <w:r w:rsidR="00E338C5">
        <w:rPr>
          <w:szCs w:val="28"/>
        </w:rPr>
        <w:t>е</w:t>
      </w:r>
      <w:r w:rsidR="004B72B4">
        <w:rPr>
          <w:szCs w:val="28"/>
        </w:rPr>
        <w:t xml:space="preserve"> </w:t>
      </w:r>
      <w:r w:rsidR="00F637A0" w:rsidRPr="00F637A0">
        <w:rPr>
          <w:szCs w:val="28"/>
        </w:rPr>
        <w:t xml:space="preserve"> 98 после слов «по адресу электронной почты, указанному </w:t>
      </w:r>
      <w:r w:rsidR="00F637A0">
        <w:rPr>
          <w:szCs w:val="28"/>
        </w:rPr>
        <w:br/>
      </w:r>
      <w:r w:rsidR="00F637A0" w:rsidRPr="00F637A0">
        <w:rPr>
          <w:szCs w:val="28"/>
        </w:rPr>
        <w:t>в обращении» дополнить словами «, либо с использованием адреса (уникального идентификатора) личного кабинета на Едином портале».</w:t>
      </w:r>
    </w:p>
    <w:sectPr w:rsidR="006E6F79" w:rsidRPr="00A848BD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6985"/>
    <w:rsid w:val="0007221A"/>
    <w:rsid w:val="0008316A"/>
    <w:rsid w:val="00090935"/>
    <w:rsid w:val="000A3BE7"/>
    <w:rsid w:val="000E5931"/>
    <w:rsid w:val="000F4B3F"/>
    <w:rsid w:val="00151108"/>
    <w:rsid w:val="00174B02"/>
    <w:rsid w:val="001918F8"/>
    <w:rsid w:val="001F7EF5"/>
    <w:rsid w:val="002373AD"/>
    <w:rsid w:val="002601CC"/>
    <w:rsid w:val="00274608"/>
    <w:rsid w:val="002A1D14"/>
    <w:rsid w:val="002C1D5A"/>
    <w:rsid w:val="002C2E07"/>
    <w:rsid w:val="002E7B17"/>
    <w:rsid w:val="002F2D82"/>
    <w:rsid w:val="00354630"/>
    <w:rsid w:val="003857C7"/>
    <w:rsid w:val="00392BC6"/>
    <w:rsid w:val="003B26B8"/>
    <w:rsid w:val="0040475C"/>
    <w:rsid w:val="004251F6"/>
    <w:rsid w:val="00426EA2"/>
    <w:rsid w:val="00442844"/>
    <w:rsid w:val="00447B39"/>
    <w:rsid w:val="00465770"/>
    <w:rsid w:val="00467E5A"/>
    <w:rsid w:val="004B72B4"/>
    <w:rsid w:val="004D4A72"/>
    <w:rsid w:val="004D4FC1"/>
    <w:rsid w:val="00520450"/>
    <w:rsid w:val="00576D09"/>
    <w:rsid w:val="005A787A"/>
    <w:rsid w:val="00613AB3"/>
    <w:rsid w:val="006E6F79"/>
    <w:rsid w:val="00700A17"/>
    <w:rsid w:val="007263F9"/>
    <w:rsid w:val="0075498F"/>
    <w:rsid w:val="00773117"/>
    <w:rsid w:val="00777FD8"/>
    <w:rsid w:val="007A2224"/>
    <w:rsid w:val="007D7567"/>
    <w:rsid w:val="0080090D"/>
    <w:rsid w:val="00802CE9"/>
    <w:rsid w:val="008207A8"/>
    <w:rsid w:val="00833980"/>
    <w:rsid w:val="00864534"/>
    <w:rsid w:val="008E3EEE"/>
    <w:rsid w:val="008F4F82"/>
    <w:rsid w:val="009276E2"/>
    <w:rsid w:val="0094746E"/>
    <w:rsid w:val="009903AB"/>
    <w:rsid w:val="009E5B12"/>
    <w:rsid w:val="00A715B7"/>
    <w:rsid w:val="00A729E3"/>
    <w:rsid w:val="00A7358C"/>
    <w:rsid w:val="00A80000"/>
    <w:rsid w:val="00A8250F"/>
    <w:rsid w:val="00A87752"/>
    <w:rsid w:val="00AD2F76"/>
    <w:rsid w:val="00B15429"/>
    <w:rsid w:val="00B32BAB"/>
    <w:rsid w:val="00BC12AA"/>
    <w:rsid w:val="00C62D98"/>
    <w:rsid w:val="00C66316"/>
    <w:rsid w:val="00CA4118"/>
    <w:rsid w:val="00CC4552"/>
    <w:rsid w:val="00CF0815"/>
    <w:rsid w:val="00D04CA2"/>
    <w:rsid w:val="00D101FA"/>
    <w:rsid w:val="00D35B23"/>
    <w:rsid w:val="00D457FA"/>
    <w:rsid w:val="00D72C55"/>
    <w:rsid w:val="00D76D42"/>
    <w:rsid w:val="00D82388"/>
    <w:rsid w:val="00DA52F9"/>
    <w:rsid w:val="00E239D8"/>
    <w:rsid w:val="00E338C5"/>
    <w:rsid w:val="00E35E79"/>
    <w:rsid w:val="00EC39F3"/>
    <w:rsid w:val="00EE44F5"/>
    <w:rsid w:val="00F07EFC"/>
    <w:rsid w:val="00F46DE1"/>
    <w:rsid w:val="00F52E39"/>
    <w:rsid w:val="00F569DE"/>
    <w:rsid w:val="00F637A0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04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274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04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274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4488E2C9EAB26A7B52C6F03E2474A443D88AC4FE513AE9DA7A927EC1526F1A291EF1D69C40ACFADED1D4E3BU7f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cp:lastPrinted>2023-12-29T10:02:00Z</cp:lastPrinted>
  <dcterms:created xsi:type="dcterms:W3CDTF">2024-01-11T09:41:00Z</dcterms:created>
  <dcterms:modified xsi:type="dcterms:W3CDTF">2024-01-11T09:47:00Z</dcterms:modified>
</cp:coreProperties>
</file>