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19AA" w14:textId="6E22104B" w:rsidR="00191017" w:rsidRPr="008703A3" w:rsidRDefault="00191017" w:rsidP="00191017">
      <w:pPr>
        <w:tabs>
          <w:tab w:val="left" w:pos="4395"/>
        </w:tabs>
        <w:suppressAutoHyphens/>
        <w:spacing w:before="24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8703A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441FA0" wp14:editId="1846C5E1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B4EBF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8703A3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СОВЕТ ДЕПУТАТОВ</w:t>
      </w:r>
    </w:p>
    <w:p w14:paraId="1AF8D3E0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8703A3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ГОРОДСКОГО ОКРУГА ЛЫТКАРИНО</w:t>
      </w:r>
    </w:p>
    <w:p w14:paraId="56E4EDB9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zh-CN"/>
        </w:rPr>
      </w:pPr>
    </w:p>
    <w:p w14:paraId="2780B8A3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zh-CN"/>
        </w:rPr>
      </w:pPr>
      <w:r w:rsidRPr="008703A3">
        <w:rPr>
          <w:rFonts w:ascii="Times New Roman" w:eastAsia="Times New Roman" w:hAnsi="Times New Roman"/>
          <w:b/>
          <w:sz w:val="34"/>
          <w:szCs w:val="34"/>
          <w:lang w:eastAsia="zh-CN"/>
        </w:rPr>
        <w:t>РЕШЕНИЕ</w:t>
      </w:r>
    </w:p>
    <w:p w14:paraId="1038044F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u w:val="single"/>
          <w:lang w:eastAsia="zh-CN"/>
        </w:rPr>
      </w:pPr>
    </w:p>
    <w:p w14:paraId="5009FBED" w14:textId="7E0D76D8" w:rsidR="00191017" w:rsidRPr="00140882" w:rsidRDefault="00002170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zh-CN"/>
        </w:rPr>
      </w:pPr>
      <w:bookmarkStart w:id="0" w:name="_Hlk199400322"/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 xml:space="preserve">                                    </w:t>
      </w:r>
      <w:r w:rsidR="00191017" w:rsidRPr="00140882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№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__________</w:t>
      </w:r>
    </w:p>
    <w:bookmarkEnd w:id="0"/>
    <w:p w14:paraId="2A1299E7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</w:p>
    <w:p w14:paraId="26A6EE7D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zh-CN"/>
        </w:rPr>
      </w:pPr>
      <w:proofErr w:type="spellStart"/>
      <w:r w:rsidRPr="008703A3">
        <w:rPr>
          <w:rFonts w:ascii="Times New Roman" w:eastAsia="Times New Roman" w:hAnsi="Times New Roman"/>
          <w:sz w:val="20"/>
          <w:szCs w:val="24"/>
          <w:lang w:eastAsia="zh-CN"/>
        </w:rPr>
        <w:t>г.о</w:t>
      </w:r>
      <w:proofErr w:type="spellEnd"/>
      <w:r w:rsidRPr="008703A3">
        <w:rPr>
          <w:rFonts w:ascii="Times New Roman" w:eastAsia="Times New Roman" w:hAnsi="Times New Roman"/>
          <w:sz w:val="20"/>
          <w:szCs w:val="24"/>
          <w:lang w:eastAsia="zh-CN"/>
        </w:rPr>
        <w:t>. Лыткарино</w:t>
      </w:r>
    </w:p>
    <w:p w14:paraId="48632148" w14:textId="77777777" w:rsidR="00A47B8A" w:rsidRPr="00FB70BD" w:rsidRDefault="00A47B8A" w:rsidP="00FB7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23D8D4E" w14:textId="3D76B59D" w:rsidR="006B127A" w:rsidRDefault="006B127A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от 16.10.2025 №13/2 </w:t>
      </w:r>
    </w:p>
    <w:p w14:paraId="1AB808D8" w14:textId="5B69BB26" w:rsidR="00FB70BD" w:rsidRPr="000665BD" w:rsidRDefault="006B127A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70BD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отдыха и обеспечении безопасности  </w:t>
      </w:r>
    </w:p>
    <w:p w14:paraId="555E4C88" w14:textId="77777777" w:rsidR="00632818" w:rsidRPr="000665BD" w:rsidRDefault="00FB70BD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на 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лесопарковой зоны </w:t>
      </w:r>
    </w:p>
    <w:p w14:paraId="2137FF0B" w14:textId="63125BC3" w:rsidR="00FB70BD" w:rsidRPr="000665BD" w:rsidRDefault="00632818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обводненного </w:t>
      </w:r>
      <w:r w:rsidR="00FB70BD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</w:t>
      </w:r>
      <w:r w:rsidR="00A96D46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70BD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«Волкуша» </w:t>
      </w:r>
    </w:p>
    <w:p w14:paraId="7C4001CA" w14:textId="77777777" w:rsidR="00FB70BD" w:rsidRPr="00FB70BD" w:rsidRDefault="00FB70BD" w:rsidP="00FB7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2F670" w14:textId="77777777" w:rsidR="00AE2765" w:rsidRDefault="00FB70BD" w:rsidP="00FB70BD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E919672" w14:textId="0AEC28C9" w:rsidR="00FB70BD" w:rsidRDefault="00AE2765" w:rsidP="00FB70BD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ч.4 ст.6, ст.65 Водного кодекса РФ, ст. 16 Федерального закона от 06.10.2003 №131-ФЗ «Об общих принципах организации местного самоуправления в Российской Федерации», Правил пожарной безопасности в лесах, утвержденных Постановлением Правительства Российской Федерации от 30.06.2007 №147, п.1 разд.3 Правил использования водных объектов общего пользования для личных и бытовых нужд на территории городского округа Лыткарино Московской области, утвержденных решением Совета депутатов города Лыткарино </w:t>
      </w:r>
      <w:r w:rsidR="00002170" w:rsidRP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23.04.2025 № 597/68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обеспечения общественного порядка, личной и имущественной безопасности граждан, предотвращения несчастных случаев с гражданами, пребывающими 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B70BD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70BD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</w:t>
      </w:r>
      <w:r w:rsidR="0034184E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лесопарка и водоем</w:t>
      </w:r>
      <w:r w:rsidR="0034184E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2818" w:rsidRP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818" w:rsidRPr="00632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пользования – обводненном карьер</w:t>
      </w:r>
      <w:r w:rsidR="003418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2818" w:rsidRPr="0063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«Волкуша»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 связи с предупреждением и пресечением противоправных действий, </w:t>
      </w:r>
      <w:r w:rsidR="00F56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077EDD" w:rsidRPr="00077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нормотворческой инициативы прокур</w:t>
      </w:r>
      <w:r w:rsidR="00077EDD">
        <w:rPr>
          <w:rFonts w:ascii="Times New Roman" w:eastAsia="Times New Roman" w:hAnsi="Times New Roman" w:cs="Times New Roman"/>
          <w:sz w:val="28"/>
          <w:szCs w:val="28"/>
          <w:lang w:eastAsia="ar-SA"/>
        </w:rPr>
        <w:t>атуры</w:t>
      </w:r>
      <w:r w:rsidR="00077EDD" w:rsidRPr="00077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 Лыткарино (письмо прокур</w:t>
      </w:r>
      <w:r w:rsidR="00077EDD">
        <w:rPr>
          <w:rFonts w:ascii="Times New Roman" w:eastAsia="Times New Roman" w:hAnsi="Times New Roman" w:cs="Times New Roman"/>
          <w:sz w:val="28"/>
          <w:szCs w:val="28"/>
          <w:lang w:eastAsia="ar-SA"/>
        </w:rPr>
        <w:t>атуры</w:t>
      </w:r>
      <w:r w:rsidR="00077EDD" w:rsidRPr="00077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 Лыткарино от</w:t>
      </w:r>
      <w:r w:rsidR="00077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22.02.2025 №7-34-2025</w:t>
      </w:r>
      <w:r w:rsidR="00077EDD" w:rsidRPr="00077ED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городского округа Лыткарино</w:t>
      </w:r>
    </w:p>
    <w:p w14:paraId="1255052C" w14:textId="77777777" w:rsidR="00191017" w:rsidRPr="00191017" w:rsidRDefault="00191017" w:rsidP="00FB70BD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14:paraId="6E93D03A" w14:textId="77777777" w:rsidR="00FB70BD" w:rsidRPr="00FB70BD" w:rsidRDefault="00FB70BD" w:rsidP="00FB70B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37A84193" w14:textId="77777777" w:rsidR="00FB70BD" w:rsidRPr="00074551" w:rsidRDefault="00FB70BD" w:rsidP="00FB70B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14:paraId="5E25136E" w14:textId="4DE99FD5" w:rsidR="006B127A" w:rsidRDefault="006B127A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 4 вторым абзац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14:paraId="75BDCD2C" w14:textId="2517642E" w:rsidR="00497B50" w:rsidRDefault="006B127A" w:rsidP="006B127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7B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бесплатное размещение транспортных средств</w:t>
      </w:r>
      <w:r w:rsidR="00497B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5155F9" w14:textId="456ACC72" w:rsidR="00497B50" w:rsidRDefault="00497B50" w:rsidP="006B127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6B12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B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автономного учреждения дополнительного образования «Спортивная школа Лыткарино»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E8FF228" w14:textId="5A1545F3" w:rsidR="00497B50" w:rsidRDefault="00497B50" w:rsidP="006B127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обучающи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и </w:t>
      </w:r>
      <w:r w:rsidR="001863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63FF" w:rsidRPr="001863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</w:t>
      </w:r>
      <w:r w:rsidR="00CF489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863FF" w:rsidRPr="00186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</w:t>
      </w:r>
      <w:r w:rsidR="00CF489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863FF" w:rsidRPr="00186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CF489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863FF" w:rsidRPr="001863FF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обучающихся, а также ины</w:t>
      </w:r>
      <w:r w:rsidR="00CF489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863FF" w:rsidRPr="00186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осуществляющи</w:t>
      </w:r>
      <w:r w:rsidR="00CF489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863FF" w:rsidRPr="00186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перевозку,</w:t>
      </w:r>
      <w:r w:rsidRPr="004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дни и время проведения учебно-тренировочных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утвержденному расписанию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2C7" w:rsidRPr="00CD02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дни официальных спортивных мероприятий</w:t>
      </w:r>
      <w:r w:rsidRPr="00497B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CDE5907" w14:textId="50060FDF" w:rsidR="007E5476" w:rsidRDefault="007E5476" w:rsidP="007E5476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 4 третьим абзацем в следующей редакции:</w:t>
      </w:r>
    </w:p>
    <w:p w14:paraId="0D6CF407" w14:textId="1DC1C56A" w:rsidR="00BC0198" w:rsidRDefault="00497B50" w:rsidP="007E547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«Предусмотреть возможность бесплатного размещение транспортных средств работников </w:t>
      </w:r>
      <w:r w:rsidR="00185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спортивных учреждений и организаций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расположенных в пределах территории</w:t>
      </w:r>
      <w:r w:rsidR="007E5476" w:rsidRPr="007E5476">
        <w:t xml:space="preserve"> </w:t>
      </w:r>
      <w:r w:rsidR="007E5476" w:rsidRP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лесопарковой зоны и обводненного карьера «Волкуша»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5476" w:rsidRP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лиц,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приезжающих для занятий спортом от данных учреждений и организаций с 01</w:t>
      </w:r>
      <w:r w:rsidR="00AB6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</w:t>
      </w:r>
      <w:r w:rsidR="00AB6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7E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заявок</w:t>
      </w:r>
      <w:r w:rsidR="00BC0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ежегодно подаваемых в МБУ «ДЕЗ-Лыткарино»</w:t>
      </w:r>
      <w:r w:rsidR="00CF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возможностью их ежемесячной корректировки)</w:t>
      </w:r>
      <w:r w:rsidR="00BC0198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14:paraId="3C847087" w14:textId="327D5685" w:rsidR="00FB70BD" w:rsidRPr="00FB70BD" w:rsidRDefault="00FB70BD" w:rsidP="00BC019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</w:t>
      </w:r>
      <w:r w:rsid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его официального опубликования.</w:t>
      </w:r>
    </w:p>
    <w:p w14:paraId="36618B9B" w14:textId="77777777" w:rsidR="00FB70BD" w:rsidRDefault="00FB70BD" w:rsidP="000E02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городского округа Лыткарино в сети «Интернет».</w:t>
      </w:r>
    </w:p>
    <w:p w14:paraId="11198CE4" w14:textId="4D862F3B" w:rsidR="007A7BB8" w:rsidRDefault="007A7BB8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ED1D6" w14:textId="77777777" w:rsidR="00AE2765" w:rsidRDefault="00AE2765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5B9E9" w14:textId="36F8AC85" w:rsidR="00002170" w:rsidRDefault="00FB70BD" w:rsidP="00C33E9A">
      <w:pPr>
        <w:spacing w:after="0" w:line="240" w:lineRule="auto"/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городского округа Лыткарино                                           </w:t>
      </w:r>
      <w:r w:rsidR="00C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665BD">
        <w:rPr>
          <w:rFonts w:ascii="Times New Roman" w:eastAsia="Times New Roman" w:hAnsi="Times New Roman" w:cs="Times New Roman"/>
          <w:sz w:val="28"/>
          <w:szCs w:val="28"/>
          <w:lang w:eastAsia="ru-RU"/>
        </w:rPr>
        <w:t>Ю.Н. Егоров</w:t>
      </w:r>
    </w:p>
    <w:sectPr w:rsidR="00002170" w:rsidSect="00AE2765">
      <w:pgSz w:w="11906" w:h="16838"/>
      <w:pgMar w:top="1135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F0D37"/>
    <w:multiLevelType w:val="hybridMultilevel"/>
    <w:tmpl w:val="45F08BC2"/>
    <w:lvl w:ilvl="0" w:tplc="1B94535C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541B4D1F"/>
    <w:multiLevelType w:val="hybridMultilevel"/>
    <w:tmpl w:val="463846F0"/>
    <w:lvl w:ilvl="0" w:tplc="1B94535C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052459831">
    <w:abstractNumId w:val="1"/>
  </w:num>
  <w:num w:numId="2" w16cid:durableId="18698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BD"/>
    <w:rsid w:val="00002170"/>
    <w:rsid w:val="00051991"/>
    <w:rsid w:val="000665BD"/>
    <w:rsid w:val="00074551"/>
    <w:rsid w:val="00077EDD"/>
    <w:rsid w:val="000B5B69"/>
    <w:rsid w:val="000E022E"/>
    <w:rsid w:val="000F3B96"/>
    <w:rsid w:val="001033D1"/>
    <w:rsid w:val="00140882"/>
    <w:rsid w:val="001414C4"/>
    <w:rsid w:val="00151D0C"/>
    <w:rsid w:val="00185946"/>
    <w:rsid w:val="001863FF"/>
    <w:rsid w:val="00191017"/>
    <w:rsid w:val="001C656B"/>
    <w:rsid w:val="00203230"/>
    <w:rsid w:val="00243619"/>
    <w:rsid w:val="00253A99"/>
    <w:rsid w:val="0034184E"/>
    <w:rsid w:val="0034765E"/>
    <w:rsid w:val="003624A5"/>
    <w:rsid w:val="00497B50"/>
    <w:rsid w:val="00632818"/>
    <w:rsid w:val="0064316D"/>
    <w:rsid w:val="006B127A"/>
    <w:rsid w:val="00766DDC"/>
    <w:rsid w:val="007A7BB8"/>
    <w:rsid w:val="007E5476"/>
    <w:rsid w:val="008706CE"/>
    <w:rsid w:val="008963DF"/>
    <w:rsid w:val="00A47B8A"/>
    <w:rsid w:val="00A85F39"/>
    <w:rsid w:val="00A860F5"/>
    <w:rsid w:val="00A96D46"/>
    <w:rsid w:val="00AA5FFD"/>
    <w:rsid w:val="00AB6E88"/>
    <w:rsid w:val="00AE2765"/>
    <w:rsid w:val="00BC0198"/>
    <w:rsid w:val="00C33E9A"/>
    <w:rsid w:val="00C8346B"/>
    <w:rsid w:val="00C94717"/>
    <w:rsid w:val="00CC74A6"/>
    <w:rsid w:val="00CD02C7"/>
    <w:rsid w:val="00CD13A2"/>
    <w:rsid w:val="00CF33C5"/>
    <w:rsid w:val="00CF4893"/>
    <w:rsid w:val="00D454CE"/>
    <w:rsid w:val="00EA035C"/>
    <w:rsid w:val="00F41605"/>
    <w:rsid w:val="00F5639C"/>
    <w:rsid w:val="00FA70E6"/>
    <w:rsid w:val="00FB03E1"/>
    <w:rsid w:val="00F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79E2"/>
  <w15:docId w15:val="{8582A8DA-159A-4239-901B-885168F6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0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1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Лспкх</dc:creator>
  <cp:lastModifiedBy>Владелец</cp:lastModifiedBy>
  <cp:revision>5</cp:revision>
  <cp:lastPrinted>2025-12-23T09:14:00Z</cp:lastPrinted>
  <dcterms:created xsi:type="dcterms:W3CDTF">2025-12-23T08:28:00Z</dcterms:created>
  <dcterms:modified xsi:type="dcterms:W3CDTF">2025-12-23T09:14:00Z</dcterms:modified>
</cp:coreProperties>
</file>