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7E27" w:rsidRPr="00797E27" w:rsidTr="00797E27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97E27" w:rsidRDefault="004251F6" w:rsidP="00797E27">
            <w:pPr>
              <w:spacing w:line="288" w:lineRule="auto"/>
              <w:jc w:val="center"/>
            </w:pPr>
            <w:r w:rsidRPr="00797E27"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97E27" w:rsidRDefault="004251F6" w:rsidP="00797E27">
            <w:pPr>
              <w:spacing w:line="288" w:lineRule="auto"/>
              <w:rPr>
                <w:sz w:val="4"/>
                <w:szCs w:val="4"/>
              </w:rPr>
            </w:pPr>
          </w:p>
          <w:p w:rsidR="003B26B8" w:rsidRPr="00797E27" w:rsidRDefault="003B26B8" w:rsidP="00797E27">
            <w:pPr>
              <w:spacing w:line="288" w:lineRule="auto"/>
              <w:jc w:val="center"/>
              <w:rPr>
                <w:sz w:val="34"/>
                <w:szCs w:val="34"/>
              </w:rPr>
            </w:pPr>
            <w:r w:rsidRPr="00797E27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97E27" w:rsidRDefault="003B26B8" w:rsidP="00797E27">
            <w:pPr>
              <w:spacing w:line="288" w:lineRule="auto"/>
              <w:jc w:val="both"/>
              <w:rPr>
                <w:b/>
                <w:sz w:val="12"/>
                <w:szCs w:val="12"/>
              </w:rPr>
            </w:pPr>
          </w:p>
          <w:p w:rsidR="003B26B8" w:rsidRPr="00797E27" w:rsidRDefault="003B26B8" w:rsidP="00797E27">
            <w:pPr>
              <w:spacing w:line="288" w:lineRule="auto"/>
              <w:jc w:val="center"/>
              <w:rPr>
                <w:sz w:val="34"/>
                <w:szCs w:val="34"/>
                <w:u w:val="single"/>
              </w:rPr>
            </w:pPr>
            <w:r w:rsidRPr="00797E27">
              <w:rPr>
                <w:b/>
                <w:sz w:val="34"/>
                <w:szCs w:val="34"/>
              </w:rPr>
              <w:t>ПОСТАНОВЛЕНИЕ</w:t>
            </w:r>
          </w:p>
          <w:p w:rsidR="003B26B8" w:rsidRPr="00797E27" w:rsidRDefault="003B26B8" w:rsidP="00797E27">
            <w:pPr>
              <w:spacing w:line="288" w:lineRule="auto"/>
              <w:jc w:val="both"/>
              <w:rPr>
                <w:sz w:val="4"/>
                <w:szCs w:val="4"/>
                <w:u w:val="single"/>
              </w:rPr>
            </w:pPr>
          </w:p>
          <w:p w:rsidR="003B26B8" w:rsidRPr="00797E27" w:rsidRDefault="003B26B8" w:rsidP="00797E27">
            <w:pPr>
              <w:spacing w:line="288" w:lineRule="auto"/>
              <w:jc w:val="center"/>
              <w:rPr>
                <w:sz w:val="22"/>
              </w:rPr>
            </w:pPr>
            <w:r w:rsidRPr="00797E27">
              <w:rPr>
                <w:sz w:val="22"/>
              </w:rPr>
              <w:t>______________  №  _____________</w:t>
            </w:r>
          </w:p>
          <w:p w:rsidR="003B26B8" w:rsidRPr="00797E27" w:rsidRDefault="003B26B8" w:rsidP="00797E27">
            <w:pPr>
              <w:spacing w:line="288" w:lineRule="auto"/>
              <w:jc w:val="both"/>
              <w:rPr>
                <w:sz w:val="4"/>
                <w:szCs w:val="4"/>
              </w:rPr>
            </w:pPr>
          </w:p>
          <w:p w:rsidR="003B26B8" w:rsidRPr="00797E27" w:rsidRDefault="003B26B8" w:rsidP="00797E27">
            <w:pPr>
              <w:spacing w:line="288" w:lineRule="auto"/>
              <w:jc w:val="center"/>
              <w:rPr>
                <w:sz w:val="20"/>
              </w:rPr>
            </w:pPr>
            <w:r w:rsidRPr="00797E27">
              <w:rPr>
                <w:sz w:val="20"/>
              </w:rPr>
              <w:t>г.о. Лыткарино</w:t>
            </w:r>
          </w:p>
          <w:p w:rsidR="00D9010B" w:rsidRDefault="00D9010B" w:rsidP="00797E27">
            <w:pPr>
              <w:shd w:val="clear" w:color="auto" w:fill="FFFFFF"/>
              <w:spacing w:before="100" w:beforeAutospacing="1" w:after="100" w:afterAutospacing="1" w:line="288" w:lineRule="auto"/>
              <w:jc w:val="center"/>
              <w:rPr>
                <w:szCs w:val="28"/>
              </w:rPr>
            </w:pPr>
          </w:p>
          <w:p w:rsidR="00797E27" w:rsidRPr="00797E27" w:rsidRDefault="00535674" w:rsidP="00797E27">
            <w:pPr>
              <w:shd w:val="clear" w:color="auto" w:fill="FFFFFF"/>
              <w:spacing w:before="100" w:beforeAutospacing="1" w:after="100" w:afterAutospacing="1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9010B">
              <w:rPr>
                <w:szCs w:val="28"/>
              </w:rPr>
              <w:t xml:space="preserve">введении прекращения </w:t>
            </w:r>
            <w:r w:rsidR="004F4C6F">
              <w:rPr>
                <w:szCs w:val="28"/>
              </w:rPr>
              <w:t xml:space="preserve">движения </w:t>
            </w:r>
          </w:p>
          <w:p w:rsidR="00783E30" w:rsidRDefault="00D9010B" w:rsidP="00A81B48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 основании Федерального закона от 10.12.1995 № 196-ФЗ «О безопасности дорожного движения», Федерального закона  от 08.11.2007 </w:t>
            </w:r>
            <w:r w:rsidR="005B176E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Порядка осу</w:t>
            </w:r>
            <w:r w:rsidR="005B176E">
              <w:rPr>
                <w:szCs w:val="28"/>
                <w:shd w:val="clear" w:color="auto" w:fill="FFFFFF"/>
              </w:rPr>
              <w:t>ществления временных ограничен</w:t>
            </w:r>
            <w:r w:rsidR="00FF149E">
              <w:rPr>
                <w:szCs w:val="28"/>
                <w:shd w:val="clear" w:color="auto" w:fill="FFFFFF"/>
              </w:rPr>
              <w:t>ий</w:t>
            </w:r>
            <w:bookmarkStart w:id="0" w:name="_GoBack"/>
            <w:bookmarkEnd w:id="0"/>
            <w:r>
              <w:rPr>
                <w:szCs w:val="28"/>
                <w:shd w:val="clear" w:color="auto" w:fill="FFFFFF"/>
              </w:rPr>
              <w:t xml:space="preserve">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 на территории Московской области, утвержденного постановлением Правительства Московской области от 11.03.2012 № 264/8</w:t>
            </w:r>
            <w:r w:rsidR="004F4C6F">
              <w:rPr>
                <w:szCs w:val="28"/>
                <w:shd w:val="clear" w:color="auto" w:fill="FFFFFF"/>
              </w:rPr>
              <w:t>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4F4C6F">
              <w:rPr>
                <w:szCs w:val="28"/>
                <w:shd w:val="clear" w:color="auto" w:fill="FFFFFF"/>
              </w:rPr>
              <w:t xml:space="preserve"> в связи</w:t>
            </w:r>
            <w:r w:rsidR="00AC372F">
              <w:rPr>
                <w:szCs w:val="28"/>
                <w:shd w:val="clear" w:color="auto" w:fill="FFFFFF"/>
              </w:rPr>
              <w:t xml:space="preserve"> с аварийной ситуацией, произошедшей вследствие технологической аварии</w:t>
            </w:r>
            <w:r w:rsidR="004F4C6F">
              <w:rPr>
                <w:szCs w:val="28"/>
                <w:shd w:val="clear" w:color="auto" w:fill="FFFFFF"/>
              </w:rPr>
              <w:t xml:space="preserve"> </w:t>
            </w:r>
            <w:r w:rsidR="00AC372F">
              <w:rPr>
                <w:szCs w:val="28"/>
                <w:shd w:val="clear" w:color="auto" w:fill="FFFFFF"/>
              </w:rPr>
              <w:t xml:space="preserve">автомобильной </w:t>
            </w:r>
            <w:r w:rsidR="004F4C6F">
              <w:rPr>
                <w:szCs w:val="28"/>
                <w:shd w:val="clear" w:color="auto" w:fill="FFFFFF"/>
              </w:rPr>
              <w:t>дороги</w:t>
            </w:r>
            <w:r>
              <w:rPr>
                <w:szCs w:val="28"/>
                <w:shd w:val="clear" w:color="auto" w:fill="FFFFFF"/>
              </w:rPr>
              <w:t xml:space="preserve"> по ул.Ленина в городском округе Лыткарино Московской области</w:t>
            </w:r>
            <w:r w:rsidR="00AC372F">
              <w:rPr>
                <w:szCs w:val="28"/>
                <w:shd w:val="clear" w:color="auto" w:fill="FFFFFF"/>
              </w:rPr>
              <w:t>,</w:t>
            </w:r>
            <w:r>
              <w:rPr>
                <w:szCs w:val="28"/>
                <w:shd w:val="clear" w:color="auto" w:fill="FFFFFF"/>
              </w:rPr>
              <w:t xml:space="preserve"> и в целях обеспечения безопасности дорожного движения, </w:t>
            </w:r>
            <w:r w:rsidR="004F4C6F">
              <w:rPr>
                <w:szCs w:val="28"/>
                <w:shd w:val="clear" w:color="auto" w:fill="FFFFFF"/>
              </w:rPr>
              <w:t xml:space="preserve"> </w:t>
            </w:r>
            <w:r w:rsidR="004B0271">
              <w:rPr>
                <w:szCs w:val="28"/>
                <w:shd w:val="clear" w:color="auto" w:fill="FFFFFF"/>
              </w:rPr>
              <w:t xml:space="preserve">постановляю: </w:t>
            </w:r>
          </w:p>
          <w:p w:rsidR="00AC372F" w:rsidRDefault="00D9010B" w:rsidP="00AC372F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</w:t>
            </w:r>
            <w:r w:rsidR="00A56575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A56575">
              <w:rPr>
                <w:szCs w:val="28"/>
                <w:shd w:val="clear" w:color="auto" w:fill="FFFFFF"/>
              </w:rPr>
              <w:t>В</w:t>
            </w:r>
            <w:r w:rsidRPr="00104F16">
              <w:rPr>
                <w:szCs w:val="28"/>
                <w:shd w:val="clear" w:color="auto" w:fill="FFFFFF"/>
              </w:rPr>
              <w:t xml:space="preserve">вести временное прекращение движения транспортных средств на участке автомобильной дороги </w:t>
            </w:r>
            <w:r>
              <w:rPr>
                <w:szCs w:val="28"/>
                <w:shd w:val="clear" w:color="auto" w:fill="FFFFFF"/>
              </w:rPr>
              <w:t xml:space="preserve"> от дома №19 до дома № 21 по </w:t>
            </w:r>
            <w:r w:rsidRPr="00104F16">
              <w:rPr>
                <w:szCs w:val="28"/>
                <w:shd w:val="clear" w:color="auto" w:fill="FFFFFF"/>
              </w:rPr>
              <w:t xml:space="preserve">ул. Ленина </w:t>
            </w:r>
            <w:r>
              <w:rPr>
                <w:szCs w:val="28"/>
                <w:shd w:val="clear" w:color="auto" w:fill="FFFFFF"/>
              </w:rPr>
              <w:t xml:space="preserve">в </w:t>
            </w:r>
            <w:r w:rsidRPr="00104F16">
              <w:rPr>
                <w:szCs w:val="28"/>
                <w:shd w:val="clear" w:color="auto" w:fill="FFFFFF"/>
              </w:rPr>
              <w:t>городско</w:t>
            </w:r>
            <w:r>
              <w:rPr>
                <w:szCs w:val="28"/>
                <w:shd w:val="clear" w:color="auto" w:fill="FFFFFF"/>
              </w:rPr>
              <w:t>м</w:t>
            </w:r>
            <w:r w:rsidRPr="00104F16">
              <w:rPr>
                <w:szCs w:val="28"/>
                <w:shd w:val="clear" w:color="auto" w:fill="FFFFFF"/>
              </w:rPr>
              <w:t xml:space="preserve"> округ</w:t>
            </w:r>
            <w:r>
              <w:rPr>
                <w:szCs w:val="28"/>
                <w:shd w:val="clear" w:color="auto" w:fill="FFFFFF"/>
              </w:rPr>
              <w:t>е</w:t>
            </w:r>
            <w:r w:rsidRPr="00104F16">
              <w:rPr>
                <w:szCs w:val="28"/>
                <w:shd w:val="clear" w:color="auto" w:fill="FFFFFF"/>
              </w:rPr>
              <w:t xml:space="preserve"> Лыткарино</w:t>
            </w:r>
            <w:r>
              <w:rPr>
                <w:szCs w:val="28"/>
                <w:shd w:val="clear" w:color="auto" w:fill="FFFFFF"/>
              </w:rPr>
              <w:t xml:space="preserve"> Московской области сроком с </w:t>
            </w:r>
            <w:r w:rsidR="004F4C6F" w:rsidRPr="00104F16">
              <w:rPr>
                <w:szCs w:val="28"/>
                <w:shd w:val="clear" w:color="auto" w:fill="FFFFFF"/>
              </w:rPr>
              <w:t>0</w:t>
            </w:r>
            <w:r w:rsidR="00F44F4F">
              <w:rPr>
                <w:szCs w:val="28"/>
                <w:shd w:val="clear" w:color="auto" w:fill="FFFFFF"/>
              </w:rPr>
              <w:t>6</w:t>
            </w:r>
            <w:r w:rsidR="004F4C6F" w:rsidRPr="00104F16">
              <w:rPr>
                <w:szCs w:val="28"/>
                <w:shd w:val="clear" w:color="auto" w:fill="FFFFFF"/>
              </w:rPr>
              <w:t>.0</w:t>
            </w:r>
            <w:r w:rsidR="00F44F4F">
              <w:rPr>
                <w:szCs w:val="28"/>
                <w:shd w:val="clear" w:color="auto" w:fill="FFFFFF"/>
              </w:rPr>
              <w:t>7</w:t>
            </w:r>
            <w:r w:rsidR="004F4C6F" w:rsidRPr="00104F16">
              <w:rPr>
                <w:szCs w:val="28"/>
                <w:shd w:val="clear" w:color="auto" w:fill="FFFFFF"/>
              </w:rPr>
              <w:t>.2020</w:t>
            </w:r>
            <w:r w:rsidR="00EE2144">
              <w:rPr>
                <w:szCs w:val="28"/>
                <w:shd w:val="clear" w:color="auto" w:fill="FFFFFF"/>
              </w:rPr>
              <w:t xml:space="preserve"> по 13.07.2020</w:t>
            </w:r>
            <w:r w:rsidR="00A56575">
              <w:rPr>
                <w:szCs w:val="28"/>
                <w:shd w:val="clear" w:color="auto" w:fill="FFFFFF"/>
              </w:rPr>
              <w:t>.</w:t>
            </w:r>
          </w:p>
          <w:p w:rsidR="00104F16" w:rsidRDefault="00D9010B" w:rsidP="00AC372F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 w:rsidRPr="00AC372F">
              <w:rPr>
                <w:szCs w:val="28"/>
                <w:shd w:val="clear" w:color="auto" w:fill="FFFFFF"/>
              </w:rPr>
              <w:t xml:space="preserve">2. </w:t>
            </w:r>
            <w:r w:rsidR="00A56575">
              <w:rPr>
                <w:szCs w:val="28"/>
                <w:shd w:val="clear" w:color="auto" w:fill="FFFFFF"/>
              </w:rPr>
              <w:t>О</w:t>
            </w:r>
            <w:r w:rsidR="00AC372F" w:rsidRPr="00AC372F">
              <w:rPr>
                <w:szCs w:val="28"/>
                <w:shd w:val="clear" w:color="auto" w:fill="FFFFFF"/>
              </w:rPr>
              <w:t xml:space="preserve">беспечить объезд закрытого участка </w:t>
            </w:r>
            <w:r w:rsidR="00AC372F">
              <w:rPr>
                <w:szCs w:val="28"/>
                <w:shd w:val="clear" w:color="auto" w:fill="FFFFFF"/>
              </w:rPr>
              <w:t xml:space="preserve">автомобильной </w:t>
            </w:r>
            <w:r w:rsidR="00AC372F" w:rsidRPr="00AC372F">
              <w:rPr>
                <w:szCs w:val="28"/>
                <w:shd w:val="clear" w:color="auto" w:fill="FFFFFF"/>
              </w:rPr>
              <w:t xml:space="preserve">дороги для автомобильного транспорта по внутридворовому проезду между домами </w:t>
            </w:r>
            <w:r w:rsidR="005B176E">
              <w:rPr>
                <w:szCs w:val="28"/>
                <w:shd w:val="clear" w:color="auto" w:fill="FFFFFF"/>
              </w:rPr>
              <w:t xml:space="preserve"> </w:t>
            </w:r>
            <w:r w:rsidR="00AC372F" w:rsidRPr="00AC372F">
              <w:rPr>
                <w:szCs w:val="28"/>
                <w:shd w:val="clear" w:color="auto" w:fill="FFFFFF"/>
              </w:rPr>
              <w:t>№ 19, № 21 по  ул. Ленина</w:t>
            </w:r>
            <w:r w:rsidR="00AC372F">
              <w:rPr>
                <w:szCs w:val="28"/>
                <w:shd w:val="clear" w:color="auto" w:fill="FFFFFF"/>
              </w:rPr>
              <w:t xml:space="preserve"> в </w:t>
            </w:r>
            <w:r w:rsidR="00AC372F" w:rsidRPr="00104F16">
              <w:rPr>
                <w:szCs w:val="28"/>
                <w:shd w:val="clear" w:color="auto" w:fill="FFFFFF"/>
              </w:rPr>
              <w:t>городско</w:t>
            </w:r>
            <w:r w:rsidR="00AC372F">
              <w:rPr>
                <w:szCs w:val="28"/>
                <w:shd w:val="clear" w:color="auto" w:fill="FFFFFF"/>
              </w:rPr>
              <w:t>м</w:t>
            </w:r>
            <w:r w:rsidR="00AC372F" w:rsidRPr="00104F16">
              <w:rPr>
                <w:szCs w:val="28"/>
                <w:shd w:val="clear" w:color="auto" w:fill="FFFFFF"/>
              </w:rPr>
              <w:t xml:space="preserve"> округ</w:t>
            </w:r>
            <w:r w:rsidR="00AC372F">
              <w:rPr>
                <w:szCs w:val="28"/>
                <w:shd w:val="clear" w:color="auto" w:fill="FFFFFF"/>
              </w:rPr>
              <w:t>е</w:t>
            </w:r>
            <w:r w:rsidR="00AC372F" w:rsidRPr="00104F16">
              <w:rPr>
                <w:szCs w:val="28"/>
                <w:shd w:val="clear" w:color="auto" w:fill="FFFFFF"/>
              </w:rPr>
              <w:t xml:space="preserve"> Лыткарино</w:t>
            </w:r>
            <w:r w:rsidR="00AC372F">
              <w:rPr>
                <w:szCs w:val="28"/>
                <w:shd w:val="clear" w:color="auto" w:fill="FFFFFF"/>
              </w:rPr>
              <w:t xml:space="preserve"> Московской области</w:t>
            </w:r>
            <w:r w:rsidR="00A56575">
              <w:rPr>
                <w:szCs w:val="28"/>
                <w:shd w:val="clear" w:color="auto" w:fill="FFFFFF"/>
              </w:rPr>
              <w:t>.</w:t>
            </w:r>
            <w:r w:rsidR="00AC372F" w:rsidRPr="00AC372F">
              <w:rPr>
                <w:szCs w:val="28"/>
                <w:shd w:val="clear" w:color="auto" w:fill="FFFFFF"/>
              </w:rPr>
              <w:t xml:space="preserve"> </w:t>
            </w:r>
          </w:p>
          <w:p w:rsidR="00AC372F" w:rsidRDefault="00AC372F" w:rsidP="00AC372F">
            <w:pPr>
              <w:overflowPunct/>
              <w:jc w:val="both"/>
              <w:textAlignment w:val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3. Управлению ЖКХ и РГИ г. Лыткарино обеспечить:</w:t>
            </w:r>
          </w:p>
          <w:p w:rsidR="00AC372F" w:rsidRDefault="00A56575" w:rsidP="00AC372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</w:rPr>
              <w:t xml:space="preserve">            </w:t>
            </w:r>
            <w:r w:rsidR="00AC372F">
              <w:rPr>
                <w:szCs w:val="28"/>
                <w:shd w:val="clear" w:color="auto" w:fill="FFFFFF"/>
              </w:rPr>
              <w:t xml:space="preserve">- </w:t>
            </w:r>
            <w:r w:rsidR="00AC372F">
              <w:rPr>
                <w:rFonts w:eastAsiaTheme="minorHAnsi"/>
                <w:szCs w:val="28"/>
                <w:lang w:eastAsia="en-US"/>
              </w:rPr>
              <w:t>информирование пользователей автомобильными дорогами о сроках временн</w:t>
            </w:r>
            <w:r>
              <w:rPr>
                <w:rFonts w:eastAsiaTheme="minorHAnsi"/>
                <w:szCs w:val="28"/>
                <w:lang w:eastAsia="en-US"/>
              </w:rPr>
              <w:t xml:space="preserve">ого </w:t>
            </w:r>
            <w:r w:rsidR="00AC372F">
              <w:rPr>
                <w:rFonts w:eastAsiaTheme="minorHAnsi"/>
                <w:szCs w:val="28"/>
                <w:lang w:eastAsia="en-US"/>
              </w:rPr>
              <w:t xml:space="preserve">прекращения движения транспортных средств и о возможности воспользоваться </w:t>
            </w:r>
            <w:r>
              <w:rPr>
                <w:rFonts w:eastAsiaTheme="minorHAnsi"/>
                <w:szCs w:val="28"/>
                <w:lang w:eastAsia="en-US"/>
              </w:rPr>
              <w:t>объездом;</w:t>
            </w:r>
          </w:p>
          <w:p w:rsidR="00A56575" w:rsidRDefault="00A56575" w:rsidP="00A5657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- обустройство аварийного участка автомобильной дороги по ул.Ленина в городском округе Лыткарино Московской области 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соответствующими дорожными знаками или иными техническими средствами организации дорожного движения;</w:t>
            </w:r>
          </w:p>
          <w:p w:rsidR="00A56575" w:rsidRDefault="00A56575" w:rsidP="00A5657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-  информирование организации, осуществляющей содержание соответствующего участка автомобильной дороги;</w:t>
            </w:r>
          </w:p>
          <w:p w:rsidR="00A56575" w:rsidRDefault="00A56575" w:rsidP="00A5657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- информирование органов управления Государственной инспекции безопасности дорожного движения;</w:t>
            </w:r>
          </w:p>
          <w:p w:rsidR="00A56575" w:rsidRDefault="00A56575" w:rsidP="00A56575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>
              <w:rPr>
                <w:szCs w:val="28"/>
                <w:shd w:val="clear" w:color="auto" w:fill="FFFFFF"/>
              </w:rPr>
              <w:t>опубликование настоящего постановления в установленном порядке и размещение на официальном сайте городского округа  Лыткарино Московской области в сети «Интернет».</w:t>
            </w:r>
          </w:p>
          <w:p w:rsidR="00B76471" w:rsidRDefault="009616CE" w:rsidP="00B76471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</w:t>
            </w:r>
            <w:r w:rsidR="00A56575">
              <w:rPr>
                <w:szCs w:val="28"/>
                <w:shd w:val="clear" w:color="auto" w:fill="FFFFFF"/>
              </w:rPr>
              <w:t xml:space="preserve">. </w:t>
            </w:r>
            <w:r w:rsidR="00B76471">
              <w:rPr>
                <w:szCs w:val="28"/>
                <w:shd w:val="clear" w:color="auto" w:fill="FFFFFF"/>
              </w:rPr>
              <w:t xml:space="preserve"> </w:t>
            </w:r>
            <w:r w:rsidR="00B76471" w:rsidRPr="00797E27">
              <w:rPr>
                <w:szCs w:val="28"/>
                <w:shd w:val="clear" w:color="auto" w:fill="FFFFFF"/>
              </w:rPr>
              <w:t xml:space="preserve">Контроль за исполнением настоящего постановления возложить </w:t>
            </w:r>
            <w:r w:rsidR="0017365A" w:rsidRPr="00797E27">
              <w:rPr>
                <w:szCs w:val="28"/>
                <w:shd w:val="clear" w:color="auto" w:fill="FFFFFF"/>
              </w:rPr>
              <w:t xml:space="preserve">на </w:t>
            </w:r>
            <w:r w:rsidR="0017365A">
              <w:rPr>
                <w:szCs w:val="28"/>
                <w:shd w:val="clear" w:color="auto" w:fill="FFFFFF"/>
              </w:rPr>
              <w:t>заместителя</w:t>
            </w:r>
            <w:r w:rsidR="00B76471">
              <w:rPr>
                <w:szCs w:val="28"/>
                <w:shd w:val="clear" w:color="auto" w:fill="FFFFFF"/>
              </w:rPr>
              <w:t xml:space="preserve"> Главы Администрации городского округа Лыткарино </w:t>
            </w:r>
            <w:r w:rsidR="0017365A">
              <w:rPr>
                <w:szCs w:val="28"/>
                <w:shd w:val="clear" w:color="auto" w:fill="FFFFFF"/>
              </w:rPr>
              <w:t xml:space="preserve">            Макарова Н.В.</w:t>
            </w:r>
          </w:p>
          <w:p w:rsidR="00B76471" w:rsidRDefault="00B76471" w:rsidP="00A81B48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</w:p>
          <w:p w:rsidR="00B76471" w:rsidRDefault="00B76471" w:rsidP="00B76471">
            <w:pPr>
              <w:widowControl w:val="0"/>
              <w:spacing w:line="288" w:lineRule="auto"/>
              <w:ind w:firstLine="851"/>
              <w:jc w:val="right"/>
              <w:rPr>
                <w:szCs w:val="28"/>
              </w:rPr>
            </w:pPr>
            <w:r>
              <w:rPr>
                <w:szCs w:val="28"/>
              </w:rPr>
              <w:t>Е.В. Серёгин</w:t>
            </w:r>
          </w:p>
          <w:p w:rsidR="008B06DA" w:rsidRDefault="008B06DA" w:rsidP="008B06DA">
            <w:pPr>
              <w:widowControl w:val="0"/>
              <w:spacing w:line="288" w:lineRule="auto"/>
              <w:ind w:firstLine="85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</w:t>
            </w:r>
          </w:p>
          <w:p w:rsidR="00104F16" w:rsidRPr="00797E27" w:rsidRDefault="00797E27" w:rsidP="00104F16">
            <w:pPr>
              <w:suppressAutoHyphens/>
            </w:pP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</w:p>
          <w:p w:rsidR="004251F6" w:rsidRPr="00797E27" w:rsidRDefault="004251F6" w:rsidP="00104F16">
            <w:pPr>
              <w:widowControl w:val="0"/>
              <w:spacing w:line="288" w:lineRule="auto"/>
              <w:ind w:firstLine="851"/>
              <w:jc w:val="right"/>
            </w:pPr>
          </w:p>
        </w:tc>
      </w:tr>
    </w:tbl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566E3F" w:rsidRDefault="00566E3F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566E3F" w:rsidRDefault="00566E3F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566E3F" w:rsidRDefault="00566E3F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566E3F" w:rsidRDefault="00566E3F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Первый 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>Заместитель Главы Администрации</w:t>
      </w:r>
    </w:p>
    <w:p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 w:rsidRPr="00783E30">
        <w:rPr>
          <w:rFonts w:eastAsia="Andale Sans UI"/>
          <w:kern w:val="1"/>
          <w:szCs w:val="28"/>
          <w:lang w:eastAsia="fa-IR" w:bidi="fa-IR"/>
        </w:rPr>
        <w:t>городского округа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Лыткарино                  ______________ </w:t>
      </w:r>
      <w:r w:rsidR="00B76471">
        <w:rPr>
          <w:rFonts w:eastAsia="Andale Sans UI" w:cs="Tahoma"/>
          <w:color w:val="000000"/>
          <w:kern w:val="1"/>
          <w:szCs w:val="28"/>
          <w:lang w:eastAsia="fa-IR" w:bidi="fa-IR"/>
        </w:rPr>
        <w:t>К.А. Кравцов</w:t>
      </w: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155646" w:rsidRDefault="0017365A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Заместитель Главы Администрации</w:t>
      </w:r>
    </w:p>
    <w:p w:rsidR="0017365A" w:rsidRDefault="0017365A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Городского округа</w:t>
      </w:r>
      <w:r w:rsidR="00155646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Лыткарино</w:t>
      </w:r>
      <w:r w:rsidR="00783E30"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            </w:t>
      </w:r>
      <w:r w:rsidR="00155646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</w:t>
      </w:r>
      <w:r w:rsidR="00783E30"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______________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>Н.В. Макаров</w:t>
      </w: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</w:t>
      </w:r>
    </w:p>
    <w:p w:rsidR="00783E30" w:rsidRDefault="0017365A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Заместитель Главы Администрации</w:t>
      </w:r>
    </w:p>
    <w:p w:rsidR="0017365A" w:rsidRDefault="0017365A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Городского округа Лыткарино                _______________ </w:t>
      </w:r>
      <w:r w:rsidR="00566E3F">
        <w:rPr>
          <w:rFonts w:eastAsia="Andale Sans UI" w:cs="Tahoma"/>
          <w:color w:val="000000"/>
          <w:kern w:val="1"/>
          <w:szCs w:val="28"/>
          <w:lang w:eastAsia="fa-IR" w:bidi="fa-IR"/>
        </w:rPr>
        <w:t>В.Б. Храмцов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</w:t>
      </w:r>
    </w:p>
    <w:p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Юридический отдел</w:t>
      </w:r>
    </w:p>
    <w:p w:rsidR="00783E30" w:rsidRPr="00783E30" w:rsidRDefault="00783E30" w:rsidP="00783E30">
      <w:pPr>
        <w:widowControl w:val="0"/>
        <w:tabs>
          <w:tab w:val="left" w:pos="5805"/>
        </w:tabs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Администрации </w:t>
      </w:r>
      <w:r w:rsidRPr="00783E30">
        <w:rPr>
          <w:rFonts w:eastAsia="Andale Sans UI"/>
          <w:kern w:val="1"/>
          <w:szCs w:val="28"/>
          <w:lang w:eastAsia="fa-IR" w:bidi="fa-IR"/>
        </w:rPr>
        <w:t>городского округа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Лыткарино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ab/>
        <w:t>_________________</w:t>
      </w:r>
    </w:p>
    <w:p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 w:val="21"/>
          <w:szCs w:val="21"/>
          <w:lang w:eastAsia="fa-IR" w:bidi="fa-IR"/>
        </w:rPr>
      </w:pPr>
    </w:p>
    <w:p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 w:val="21"/>
          <w:szCs w:val="21"/>
          <w:lang w:eastAsia="fa-IR" w:bidi="fa-IR"/>
        </w:rPr>
      </w:pPr>
    </w:p>
    <w:p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  <w:r w:rsidRPr="00783E30">
        <w:rPr>
          <w:rFonts w:eastAsia="Lucida Sans Unicode"/>
          <w:szCs w:val="28"/>
          <w:lang w:eastAsia="hi-IN" w:bidi="hi-IN"/>
        </w:rPr>
        <w:tab/>
      </w:r>
    </w:p>
    <w:p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  <w:r w:rsidRPr="00783E30">
        <w:rPr>
          <w:rFonts w:eastAsia="Lucida Sans Unicode"/>
          <w:szCs w:val="28"/>
          <w:lang w:eastAsia="hi-IN" w:bidi="hi-IN"/>
        </w:rPr>
        <w:tab/>
      </w:r>
    </w:p>
    <w:p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</w:p>
    <w:p w:rsidR="00F569DE" w:rsidRDefault="00783E30" w:rsidP="00783E30">
      <w:r w:rsidRPr="00783E30">
        <w:rPr>
          <w:sz w:val="20"/>
        </w:rPr>
        <w:t xml:space="preserve">Рассылка: </w:t>
      </w:r>
      <w:r w:rsidR="00A56575">
        <w:rPr>
          <w:sz w:val="20"/>
        </w:rPr>
        <w:t xml:space="preserve">Н.В.Макаров (1экз.), </w:t>
      </w:r>
      <w:r w:rsidRPr="00783E30">
        <w:rPr>
          <w:sz w:val="20"/>
        </w:rPr>
        <w:t xml:space="preserve">Управление ЖКХ и РГИ г. Лыткарино (1 экз.), </w:t>
      </w:r>
      <w:r w:rsidR="00A56575">
        <w:rPr>
          <w:sz w:val="20"/>
        </w:rPr>
        <w:t xml:space="preserve">Юридический отдел (1 экз.), </w:t>
      </w:r>
      <w:r w:rsidR="001C1624">
        <w:rPr>
          <w:sz w:val="20"/>
        </w:rPr>
        <w:t>Пр</w:t>
      </w:r>
      <w:r w:rsidRPr="00783E30">
        <w:rPr>
          <w:sz w:val="20"/>
        </w:rPr>
        <w:t>окуратура г. Лыткарино (1 экз.).</w:t>
      </w:r>
    </w:p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127"/>
    <w:multiLevelType w:val="hybridMultilevel"/>
    <w:tmpl w:val="55C2577E"/>
    <w:lvl w:ilvl="0" w:tplc="44F03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6"/>
    <w:rsid w:val="00104F16"/>
    <w:rsid w:val="00142256"/>
    <w:rsid w:val="00155646"/>
    <w:rsid w:val="0017365A"/>
    <w:rsid w:val="001C1624"/>
    <w:rsid w:val="003B26B8"/>
    <w:rsid w:val="004251F6"/>
    <w:rsid w:val="00447B39"/>
    <w:rsid w:val="004B0271"/>
    <w:rsid w:val="004B5371"/>
    <w:rsid w:val="004F4C6F"/>
    <w:rsid w:val="00535674"/>
    <w:rsid w:val="00566E3F"/>
    <w:rsid w:val="005726D1"/>
    <w:rsid w:val="005B176E"/>
    <w:rsid w:val="00613AB3"/>
    <w:rsid w:val="007263F9"/>
    <w:rsid w:val="0075498F"/>
    <w:rsid w:val="00777FD8"/>
    <w:rsid w:val="00783E30"/>
    <w:rsid w:val="00797E27"/>
    <w:rsid w:val="00833980"/>
    <w:rsid w:val="008B06DA"/>
    <w:rsid w:val="00906F76"/>
    <w:rsid w:val="00921B6A"/>
    <w:rsid w:val="00926E56"/>
    <w:rsid w:val="009616CE"/>
    <w:rsid w:val="00A42B39"/>
    <w:rsid w:val="00A56575"/>
    <w:rsid w:val="00A81B48"/>
    <w:rsid w:val="00AA1C2E"/>
    <w:rsid w:val="00AC372F"/>
    <w:rsid w:val="00AD2CEA"/>
    <w:rsid w:val="00B76471"/>
    <w:rsid w:val="00BC0D73"/>
    <w:rsid w:val="00D9010B"/>
    <w:rsid w:val="00DB7538"/>
    <w:rsid w:val="00EE2144"/>
    <w:rsid w:val="00F44F4F"/>
    <w:rsid w:val="00F46DE1"/>
    <w:rsid w:val="00F569DE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834D"/>
  <w15:docId w15:val="{02F508E0-7254-4B32-80A0-F6942CC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3</cp:revision>
  <cp:lastPrinted>2020-07-06T13:19:00Z</cp:lastPrinted>
  <dcterms:created xsi:type="dcterms:W3CDTF">2020-07-08T07:23:00Z</dcterms:created>
  <dcterms:modified xsi:type="dcterms:W3CDTF">2020-07-08T08:32:00Z</dcterms:modified>
</cp:coreProperties>
</file>