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548E" w:rsidRDefault="00B2548E" w:rsidP="00B2548E">
      <w:pPr>
        <w:jc w:val="center"/>
      </w:pPr>
      <w:r w:rsidRPr="00375406">
        <w:rPr>
          <w:noProof/>
        </w:rPr>
        <w:drawing>
          <wp:inline distT="0" distB="0" distL="0" distR="0" wp14:anchorId="28012362" wp14:editId="4EB7217F">
            <wp:extent cx="51435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548E" w:rsidRPr="0072430C" w:rsidRDefault="00B2548E" w:rsidP="00B2548E">
      <w:pPr>
        <w:jc w:val="center"/>
        <w:rPr>
          <w:sz w:val="4"/>
          <w:szCs w:val="4"/>
        </w:rPr>
      </w:pPr>
    </w:p>
    <w:p w:rsidR="00612624" w:rsidRDefault="00B2548E" w:rsidP="00B2548E">
      <w:pPr>
        <w:jc w:val="center"/>
        <w:rPr>
          <w:sz w:val="34"/>
          <w:szCs w:val="34"/>
        </w:rPr>
      </w:pPr>
      <w:proofErr w:type="gramStart"/>
      <w:r w:rsidRPr="0072430C">
        <w:rPr>
          <w:sz w:val="34"/>
          <w:szCs w:val="34"/>
        </w:rPr>
        <w:t>ГЛАВА  ГОРОДСКОГО</w:t>
      </w:r>
      <w:proofErr w:type="gramEnd"/>
      <w:r w:rsidRPr="0072430C">
        <w:rPr>
          <w:sz w:val="34"/>
          <w:szCs w:val="34"/>
        </w:rPr>
        <w:t xml:space="preserve">  ОКРУГА  ЛЫТКАРИНО  </w:t>
      </w:r>
    </w:p>
    <w:p w:rsidR="00B2548E" w:rsidRPr="0072430C" w:rsidRDefault="00B2548E" w:rsidP="00B2548E">
      <w:pPr>
        <w:jc w:val="center"/>
        <w:rPr>
          <w:sz w:val="34"/>
          <w:szCs w:val="34"/>
        </w:rPr>
      </w:pPr>
      <w:proofErr w:type="gramStart"/>
      <w:r w:rsidRPr="0072430C">
        <w:rPr>
          <w:sz w:val="34"/>
          <w:szCs w:val="34"/>
        </w:rPr>
        <w:t>МОСКОВСКОЙ  ОБЛАСТИ</w:t>
      </w:r>
      <w:proofErr w:type="gramEnd"/>
    </w:p>
    <w:p w:rsidR="00B2548E" w:rsidRPr="00822E42" w:rsidRDefault="00B2548E" w:rsidP="00B2548E">
      <w:pPr>
        <w:jc w:val="center"/>
        <w:rPr>
          <w:b/>
          <w:sz w:val="6"/>
          <w:szCs w:val="12"/>
        </w:rPr>
      </w:pPr>
    </w:p>
    <w:p w:rsidR="00B2548E" w:rsidRPr="0072430C" w:rsidRDefault="00B2548E" w:rsidP="00B2548E">
      <w:pPr>
        <w:jc w:val="center"/>
        <w:rPr>
          <w:sz w:val="34"/>
          <w:szCs w:val="34"/>
          <w:u w:val="single"/>
        </w:rPr>
      </w:pPr>
      <w:r w:rsidRPr="0072430C">
        <w:rPr>
          <w:b/>
          <w:sz w:val="34"/>
          <w:szCs w:val="34"/>
        </w:rPr>
        <w:t>ПОСТАНОВЛЕНИЕ</w:t>
      </w:r>
    </w:p>
    <w:p w:rsidR="00B2548E" w:rsidRPr="0031627C" w:rsidRDefault="00B2548E" w:rsidP="00B2548E">
      <w:pPr>
        <w:jc w:val="center"/>
        <w:rPr>
          <w:sz w:val="2"/>
          <w:szCs w:val="4"/>
          <w:u w:val="single"/>
        </w:rPr>
      </w:pPr>
    </w:p>
    <w:p w:rsidR="00B2548E" w:rsidRPr="0072430C" w:rsidRDefault="00E918A5" w:rsidP="00B2548E">
      <w:pPr>
        <w:jc w:val="center"/>
        <w:rPr>
          <w:sz w:val="22"/>
        </w:rPr>
      </w:pPr>
      <w:proofErr w:type="gramStart"/>
      <w:r>
        <w:rPr>
          <w:sz w:val="22"/>
        </w:rPr>
        <w:t>13.03.2025</w:t>
      </w:r>
      <w:r w:rsidR="00B2548E" w:rsidRPr="0072430C">
        <w:rPr>
          <w:sz w:val="22"/>
        </w:rPr>
        <w:t xml:space="preserve">  №</w:t>
      </w:r>
      <w:proofErr w:type="gramEnd"/>
      <w:r w:rsidR="00B2548E" w:rsidRPr="0072430C">
        <w:rPr>
          <w:sz w:val="22"/>
        </w:rPr>
        <w:t xml:space="preserve"> </w:t>
      </w:r>
      <w:r>
        <w:rPr>
          <w:sz w:val="22"/>
        </w:rPr>
        <w:t>140-п</w:t>
      </w:r>
    </w:p>
    <w:p w:rsidR="00B2548E" w:rsidRPr="0072430C" w:rsidRDefault="00B2548E" w:rsidP="00B2548E">
      <w:pPr>
        <w:jc w:val="center"/>
        <w:rPr>
          <w:sz w:val="4"/>
          <w:szCs w:val="4"/>
        </w:rPr>
      </w:pPr>
    </w:p>
    <w:p w:rsidR="00B2548E" w:rsidRPr="0072430C" w:rsidRDefault="00B2548E" w:rsidP="00B2548E">
      <w:pPr>
        <w:jc w:val="center"/>
        <w:rPr>
          <w:sz w:val="20"/>
        </w:rPr>
      </w:pPr>
      <w:r w:rsidRPr="0072430C">
        <w:rPr>
          <w:sz w:val="20"/>
        </w:rPr>
        <w:t>г.о. Лыткарино</w:t>
      </w:r>
    </w:p>
    <w:p w:rsidR="00B2548E" w:rsidRDefault="00B2548E" w:rsidP="00B2548E">
      <w:pPr>
        <w:spacing w:line="228" w:lineRule="auto"/>
        <w:jc w:val="center"/>
        <w:rPr>
          <w:szCs w:val="28"/>
        </w:rPr>
      </w:pPr>
    </w:p>
    <w:p w:rsidR="00B2548E" w:rsidRPr="0029364E" w:rsidRDefault="00B2548E" w:rsidP="0029364E">
      <w:pPr>
        <w:pStyle w:val="a0"/>
        <w:spacing w:after="0" w:line="240" w:lineRule="auto"/>
        <w:ind w:left="45" w:right="-57" w:firstLine="6"/>
        <w:jc w:val="center"/>
        <w:rPr>
          <w:sz w:val="28"/>
          <w:szCs w:val="28"/>
        </w:rPr>
      </w:pPr>
      <w:r w:rsidRPr="0029364E">
        <w:rPr>
          <w:sz w:val="28"/>
          <w:szCs w:val="28"/>
        </w:rPr>
        <w:t>Об утверждении Административного регламента предоставления</w:t>
      </w:r>
    </w:p>
    <w:p w:rsidR="00B2548E" w:rsidRPr="0029364E" w:rsidRDefault="00B2548E" w:rsidP="0029364E">
      <w:pPr>
        <w:pStyle w:val="a0"/>
        <w:spacing w:after="0" w:line="240" w:lineRule="auto"/>
        <w:ind w:left="45" w:right="-57" w:firstLine="6"/>
        <w:jc w:val="center"/>
        <w:rPr>
          <w:sz w:val="28"/>
          <w:szCs w:val="28"/>
        </w:rPr>
      </w:pPr>
      <w:r w:rsidRPr="0029364E">
        <w:rPr>
          <w:sz w:val="28"/>
          <w:szCs w:val="28"/>
        </w:rPr>
        <w:t>муниципальной услуги «Оформление справки об участии (неучастии)</w:t>
      </w:r>
    </w:p>
    <w:p w:rsidR="00B2548E" w:rsidRPr="0029364E" w:rsidRDefault="00B2548E" w:rsidP="0029364E">
      <w:pPr>
        <w:pStyle w:val="a0"/>
        <w:spacing w:after="0" w:line="240" w:lineRule="auto"/>
        <w:ind w:left="45" w:right="-57" w:firstLine="6"/>
        <w:jc w:val="center"/>
        <w:rPr>
          <w:sz w:val="28"/>
          <w:szCs w:val="28"/>
        </w:rPr>
      </w:pPr>
      <w:r w:rsidRPr="0029364E">
        <w:rPr>
          <w:sz w:val="28"/>
          <w:szCs w:val="28"/>
        </w:rPr>
        <w:t>в приватизации жилых помещений»</w:t>
      </w:r>
    </w:p>
    <w:p w:rsidR="00B2548E" w:rsidRDefault="00B2548E" w:rsidP="00B2548E">
      <w:pPr>
        <w:pStyle w:val="a0"/>
        <w:spacing w:line="240" w:lineRule="auto"/>
        <w:ind w:right="-56" w:firstLine="567"/>
        <w:jc w:val="center"/>
        <w:rPr>
          <w:rStyle w:val="12"/>
          <w:sz w:val="28"/>
          <w:szCs w:val="28"/>
          <w:lang w:eastAsia="ru-RU"/>
        </w:rPr>
      </w:pPr>
    </w:p>
    <w:p w:rsidR="00B2548E" w:rsidRDefault="00B2548E" w:rsidP="00B2548E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 Жилищным кодексом Российской Федерации, Федеральным законом от 06.10.2003 № 131⁠-⁠ФЗ «Об общих принципах организации местного самоуправления в Российской Федерации», Федеральным законом от 27.07.2010 № 210⁠-⁠ФЗ «Об организации предоставления государственных и муниципальных услуг», Порядком разработки и утверждения административных регламентов предоставления муниципальных услуг в г. Лыткарино, утвержденным постановлением главы города Лыткарино от 07.12.2010 № 489⁠-⁠п, Уставом городского округа Лыткарино Московской области, </w:t>
      </w:r>
      <w:r w:rsidRPr="002D03AD">
        <w:rPr>
          <w:sz w:val="28"/>
          <w:szCs w:val="28"/>
        </w:rPr>
        <w:t>с учетом письма</w:t>
      </w:r>
      <w:r>
        <w:rPr>
          <w:sz w:val="28"/>
          <w:szCs w:val="28"/>
        </w:rPr>
        <w:t xml:space="preserve"> Министерства жилищной политики Московской области от 26.12.2024 №13ИСХ-13353, постановляю:</w:t>
      </w:r>
    </w:p>
    <w:p w:rsidR="00B2548E" w:rsidRDefault="00B2548E" w:rsidP="00B2548E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1. Утвердить Административный регламент предоставления муниципальной услуги «Оформление справки об участии (неучастии) в приватизации жилых муниципальных помещений» (прилагается).</w:t>
      </w:r>
    </w:p>
    <w:p w:rsidR="00B2548E" w:rsidRDefault="00B2548E" w:rsidP="00B2548E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2. Признать утратившим силу:</w:t>
      </w:r>
    </w:p>
    <w:p w:rsidR="00B2548E" w:rsidRDefault="00B2548E" w:rsidP="00B2548E">
      <w:pPr>
        <w:pStyle w:val="LO-Normal1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постановление главы городского округа Лыткарино Московской области от 09.07.2019 № 534⁠-⁠п «Об утверждении Административного регламента по предоставлению муниципальной услуги «Оформление справки об участии (неучастии) в приватизации жилых муниципальных помещений».</w:t>
      </w:r>
    </w:p>
    <w:p w:rsidR="00B2548E" w:rsidRPr="00B2548E" w:rsidRDefault="00B2548E" w:rsidP="00B2548E">
      <w:pPr>
        <w:spacing w:line="276" w:lineRule="auto"/>
        <w:ind w:firstLine="709"/>
        <w:rPr>
          <w:sz w:val="28"/>
          <w:szCs w:val="28"/>
        </w:rPr>
      </w:pPr>
      <w:r w:rsidRPr="00B2548E">
        <w:rPr>
          <w:sz w:val="28"/>
          <w:szCs w:val="28"/>
        </w:rPr>
        <w:t>3. Комитету по управлению имуществом г. Лыткарино обеспечить опубликование настоящего постановления в установленном порядке и размещение на официальном сайте городского округа Лыткарино в сети «Интернет».</w:t>
      </w:r>
    </w:p>
    <w:p w:rsidR="00E918A5" w:rsidRDefault="00B2548E" w:rsidP="00E918A5">
      <w:pPr>
        <w:shd w:val="clear" w:color="auto" w:fill="FFFFFF"/>
        <w:tabs>
          <w:tab w:val="left" w:pos="5827"/>
        </w:tabs>
        <w:spacing w:line="276" w:lineRule="auto"/>
        <w:ind w:left="17" w:right="108" w:firstLine="709"/>
        <w:rPr>
          <w:sz w:val="28"/>
          <w:szCs w:val="28"/>
        </w:rPr>
      </w:pPr>
      <w:r w:rsidRPr="00B2548E">
        <w:rPr>
          <w:spacing w:val="-6"/>
          <w:sz w:val="28"/>
          <w:szCs w:val="28"/>
        </w:rPr>
        <w:t xml:space="preserve">4. </w:t>
      </w:r>
      <w:r w:rsidRPr="00B2548E">
        <w:rPr>
          <w:sz w:val="28"/>
          <w:szCs w:val="28"/>
        </w:rPr>
        <w:t xml:space="preserve">Контроль за исполнением данного постановления возложить на первого заместителя главы городского округа Лыткарино В.В. </w:t>
      </w:r>
      <w:proofErr w:type="spellStart"/>
      <w:r w:rsidRPr="00B2548E">
        <w:rPr>
          <w:sz w:val="28"/>
          <w:szCs w:val="28"/>
        </w:rPr>
        <w:t>Шарова.</w:t>
      </w:r>
      <w:proofErr w:type="spellEnd"/>
    </w:p>
    <w:p w:rsidR="00B2548E" w:rsidRPr="00B2548E" w:rsidRDefault="00B2548E" w:rsidP="008D77C2">
      <w:pPr>
        <w:shd w:val="clear" w:color="auto" w:fill="FFFFFF"/>
        <w:tabs>
          <w:tab w:val="left" w:pos="5827"/>
        </w:tabs>
        <w:spacing w:line="276" w:lineRule="auto"/>
        <w:ind w:left="17" w:right="108" w:firstLine="709"/>
        <w:jc w:val="right"/>
        <w:rPr>
          <w:sz w:val="28"/>
          <w:szCs w:val="28"/>
        </w:rPr>
      </w:pPr>
      <w:r w:rsidRPr="00B2548E">
        <w:rPr>
          <w:spacing w:val="-6"/>
          <w:sz w:val="28"/>
          <w:szCs w:val="28"/>
        </w:rPr>
        <w:t>К.А. Кравцов</w:t>
      </w:r>
    </w:p>
    <w:p w:rsidR="00CE4463" w:rsidRDefault="00CE4463" w:rsidP="00CE4463">
      <w:pPr>
        <w:spacing w:after="0" w:line="276" w:lineRule="auto"/>
        <w:ind w:left="0" w:firstLine="0"/>
        <w:jc w:val="right"/>
      </w:pPr>
      <w:r>
        <w:rPr>
          <w:rStyle w:val="20"/>
          <w:rFonts w:cs="Lucida Sans"/>
          <w:b w:val="0"/>
          <w:sz w:val="28"/>
          <w:szCs w:val="28"/>
          <w:lang w:eastAsia="en-US" w:bidi="ar-SA"/>
        </w:rPr>
        <w:lastRenderedPageBreak/>
        <w:t xml:space="preserve">УТВЕРЖДЕН </w:t>
      </w:r>
    </w:p>
    <w:p w:rsidR="00CE4463" w:rsidRDefault="00CE4463" w:rsidP="00CE4463">
      <w:pPr>
        <w:spacing w:after="0" w:line="276" w:lineRule="auto"/>
        <w:ind w:left="0" w:firstLine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</w:t>
      </w:r>
      <w:r w:rsidRPr="009A6941">
        <w:rPr>
          <w:sz w:val="28"/>
          <w:szCs w:val="28"/>
        </w:rPr>
        <w:t xml:space="preserve">главы городского </w:t>
      </w:r>
    </w:p>
    <w:p w:rsidR="00CE4463" w:rsidRDefault="00CE4463" w:rsidP="00CE4463">
      <w:pPr>
        <w:spacing w:after="0" w:line="276" w:lineRule="auto"/>
        <w:ind w:left="0" w:firstLine="0"/>
        <w:jc w:val="right"/>
        <w:rPr>
          <w:sz w:val="28"/>
          <w:szCs w:val="28"/>
        </w:rPr>
      </w:pPr>
      <w:r w:rsidRPr="009A6941">
        <w:rPr>
          <w:sz w:val="28"/>
          <w:szCs w:val="28"/>
        </w:rPr>
        <w:t>округа Лыткарино Московской области</w:t>
      </w:r>
    </w:p>
    <w:p w:rsidR="00CE4463" w:rsidRDefault="00CE4463" w:rsidP="00CE4463">
      <w:pPr>
        <w:spacing w:after="0" w:line="276" w:lineRule="auto"/>
        <w:ind w:left="0" w:firstLine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E918A5">
        <w:rPr>
          <w:sz w:val="28"/>
          <w:szCs w:val="28"/>
        </w:rPr>
        <w:t>13.03.2025</w:t>
      </w:r>
      <w:r>
        <w:rPr>
          <w:sz w:val="28"/>
          <w:szCs w:val="28"/>
        </w:rPr>
        <w:t xml:space="preserve"> № </w:t>
      </w:r>
      <w:r w:rsidR="00E918A5">
        <w:rPr>
          <w:sz w:val="28"/>
          <w:szCs w:val="28"/>
        </w:rPr>
        <w:t>140-п</w:t>
      </w:r>
    </w:p>
    <w:p w:rsidR="00CE4463" w:rsidRDefault="00CE4463">
      <w:pPr>
        <w:pStyle w:val="Heading"/>
        <w:spacing w:before="0" w:after="0" w:line="276" w:lineRule="auto"/>
        <w:ind w:left="0" w:firstLine="709"/>
        <w:jc w:val="center"/>
        <w:rPr>
          <w:rStyle w:val="20"/>
          <w:b w:val="0"/>
          <w:sz w:val="28"/>
          <w:szCs w:val="28"/>
          <w:lang w:eastAsia="en-US" w:bidi="ar-SA"/>
        </w:rPr>
      </w:pPr>
    </w:p>
    <w:p w:rsidR="000F2CF8" w:rsidRDefault="000F2CF8">
      <w:pPr>
        <w:pStyle w:val="Heading"/>
        <w:spacing w:before="0" w:after="0" w:line="276" w:lineRule="auto"/>
        <w:ind w:left="0" w:firstLine="709"/>
        <w:jc w:val="center"/>
        <w:rPr>
          <w:rStyle w:val="20"/>
          <w:b w:val="0"/>
          <w:sz w:val="28"/>
          <w:szCs w:val="28"/>
          <w:lang w:eastAsia="en-US" w:bidi="ar-SA"/>
        </w:rPr>
      </w:pPr>
    </w:p>
    <w:p w:rsidR="000F2CF8" w:rsidRDefault="000F2CF8">
      <w:pPr>
        <w:pStyle w:val="Heading"/>
        <w:spacing w:before="0" w:after="0" w:line="276" w:lineRule="auto"/>
        <w:ind w:left="0" w:firstLine="709"/>
        <w:jc w:val="center"/>
        <w:rPr>
          <w:rStyle w:val="20"/>
          <w:b w:val="0"/>
          <w:sz w:val="28"/>
          <w:szCs w:val="28"/>
          <w:lang w:eastAsia="en-US" w:bidi="ar-SA"/>
        </w:rPr>
      </w:pPr>
    </w:p>
    <w:p w:rsidR="009E65AB" w:rsidRDefault="00753170">
      <w:pPr>
        <w:pStyle w:val="Heading"/>
        <w:spacing w:before="0" w:after="0" w:line="276" w:lineRule="auto"/>
        <w:ind w:left="0" w:firstLine="709"/>
        <w:jc w:val="center"/>
        <w:rPr>
          <w:rFonts w:ascii="Times New Roman" w:hAnsi="Times New Roman"/>
        </w:rPr>
      </w:pPr>
      <w:r>
        <w:rPr>
          <w:rStyle w:val="20"/>
          <w:b w:val="0"/>
          <w:sz w:val="28"/>
          <w:szCs w:val="28"/>
          <w:lang w:eastAsia="en-US" w:bidi="ar-SA"/>
        </w:rPr>
        <w:t xml:space="preserve">Административный регламент </w:t>
      </w:r>
      <w:r>
        <w:rPr>
          <w:rFonts w:ascii="Times New Roman" w:hAnsi="Times New Roman"/>
        </w:rPr>
        <w:t>предоставления</w:t>
      </w:r>
    </w:p>
    <w:p w:rsidR="009E65AB" w:rsidRDefault="009E65AB">
      <w:pPr>
        <w:sectPr w:rsidR="009E65AB" w:rsidSect="008D77C2">
          <w:headerReference w:type="default" r:id="rId8"/>
          <w:headerReference w:type="first" r:id="rId9"/>
          <w:type w:val="continuous"/>
          <w:pgSz w:w="11906" w:h="16838"/>
          <w:pgMar w:top="142" w:right="850" w:bottom="568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Heading"/>
        <w:spacing w:before="0" w:after="0" w:line="276" w:lineRule="auto"/>
        <w:ind w:left="0"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муниципальной услуги «Оформление справки об участии (неучастии) в приватизации жилых муниципальных помещений»</w:t>
      </w:r>
    </w:p>
    <w:p w:rsidR="009E65AB" w:rsidRDefault="009E65AB">
      <w:pPr>
        <w:pStyle w:val="1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9E65AB" w:rsidRDefault="00753170">
      <w:pPr>
        <w:pStyle w:val="1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  <w:lang w:val="en-US"/>
        </w:rPr>
        <w:t>I</w:t>
      </w:r>
      <w:r>
        <w:rPr>
          <w:b w:val="0"/>
          <w:bCs w:val="0"/>
          <w:sz w:val="28"/>
          <w:szCs w:val="28"/>
        </w:rPr>
        <w:t>. Общие положения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</w:pPr>
      <w:bookmarkStart w:id="0" w:name="_Toc125717089"/>
      <w:bookmarkEnd w:id="0"/>
      <w:r>
        <w:rPr>
          <w:b w:val="0"/>
          <w:bCs w:val="0"/>
          <w:sz w:val="28"/>
          <w:szCs w:val="28"/>
        </w:rPr>
        <w:t xml:space="preserve">1. Предмет регулирования </w:t>
      </w:r>
      <w:r>
        <w:rPr>
          <w:rStyle w:val="20"/>
          <w:rFonts w:eastAsia="MS Gothic"/>
          <w:bCs w:val="0"/>
          <w:sz w:val="28"/>
          <w:szCs w:val="28"/>
        </w:rPr>
        <w:t>административного регламента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1.1. Настоящий </w:t>
      </w:r>
      <w:r>
        <w:rPr>
          <w:rStyle w:val="20"/>
          <w:b w:val="0"/>
          <w:sz w:val="28"/>
          <w:szCs w:val="28"/>
          <w:lang w:eastAsia="en-US" w:bidi="ar-SA"/>
        </w:rPr>
        <w:t>административный регламент</w:t>
      </w:r>
      <w:r>
        <w:rPr>
          <w:sz w:val="28"/>
          <w:szCs w:val="28"/>
        </w:rPr>
        <w:t xml:space="preserve"> предоставления муниципальной услуги «Оформление справки об участии (неучастии) в приватизации жилых муниципальных помещений» (</w:t>
      </w:r>
      <w:r>
        <w:rPr>
          <w:rStyle w:val="20"/>
          <w:b w:val="0"/>
          <w:sz w:val="28"/>
          <w:szCs w:val="28"/>
          <w:lang w:eastAsia="en-US" w:bidi="ar-SA"/>
        </w:rPr>
        <w:t>далее соответственно – Регламент, Услуга</w:t>
      </w:r>
      <w:r>
        <w:rPr>
          <w:sz w:val="28"/>
          <w:szCs w:val="28"/>
        </w:rPr>
        <w:t>) регулирует отношения, возникающие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связи с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предоставлением Услуги</w:t>
      </w:r>
      <w:r>
        <w:rPr>
          <w:color w:val="C9211E"/>
          <w:sz w:val="28"/>
          <w:szCs w:val="28"/>
        </w:rPr>
        <w:t xml:space="preserve"> </w:t>
      </w:r>
      <w:r w:rsidRPr="009A6941">
        <w:rPr>
          <w:rStyle w:val="20"/>
          <w:b w:val="0"/>
          <w:sz w:val="28"/>
          <w:szCs w:val="28"/>
          <w:lang w:eastAsia="en-US" w:bidi="ar-SA"/>
        </w:rPr>
        <w:t>Администрацией городского округа Лыткарино Московской области</w:t>
      </w:r>
      <w:r>
        <w:rPr>
          <w:color w:val="C9211E"/>
          <w:sz w:val="28"/>
          <w:szCs w:val="28"/>
        </w:rPr>
        <w:t xml:space="preserve"> </w:t>
      </w:r>
      <w:r>
        <w:rPr>
          <w:sz w:val="28"/>
          <w:szCs w:val="28"/>
        </w:rPr>
        <w:t>(далее – </w:t>
      </w:r>
      <w:r>
        <w:rPr>
          <w:rStyle w:val="20"/>
          <w:b w:val="0"/>
          <w:sz w:val="28"/>
          <w:szCs w:val="28"/>
          <w:lang w:eastAsia="en-US" w:bidi="ar-SA"/>
        </w:rPr>
        <w:t>Администрация</w:t>
      </w:r>
      <w:r>
        <w:rPr>
          <w:sz w:val="28"/>
          <w:szCs w:val="28"/>
        </w:rPr>
        <w:t>).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 Перечень принятых сокращений: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1.2.1. ВИС (ведомственная информационная система) – Государственная информационная система управления градостроительной деятельностью Московской области.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1.2.2. ЕПГУ – федеральная государственная информационная система «Единый портал государственных и муниципальных услуг (функций)», расположенная в информационно⁠-⁠телекоммуникационной сети «Интернет» (далее – сеть Интернет) по адресу: www.gosuslugi.ru.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1.2.3. ЕСИА – федеральная государственная информационная система «Единая система идентификации и аутентификации в инфраструктуре, обеспечивающей информационно⁠-⁠технологическое взаимодействие информационных систем, используемых для предоставления государственных и муниципальных услуг в электронной форме».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1.2.4. МФЦ – многофункциональный центр предоставления государственных и муниципальных услуг в Московской области.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1.2.5. Модуль МФЦ ЕИС ОУ – модуль МФЦ Единой информационной системы оказания государственных и муниципальных услуг Московской области.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1.2.6. РПГУ – государственная информационная система Московской области «Портал государственных и муниципальных услуг (функций) Московской области», расположенная в сети Интернет по адресу: www.uslugi.mosreg.ru.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1.2.7. Учредитель МФЦ – орган местного самоуправления муниципального образования Московской области, являющийся учредителем МФЦ.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1.2.8. Личный кабинет – сервис РПГУ, ЕПГУ, позволяющий заявителю получать информацию о ходе обработки запросов, поданных посредством РПГУ, ЕПГУ.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1.3. </w:t>
      </w:r>
      <w:r w:rsidRPr="009A6941">
        <w:rPr>
          <w:sz w:val="28"/>
          <w:szCs w:val="28"/>
        </w:rPr>
        <w:t>Администрация</w:t>
      </w:r>
      <w:r>
        <w:rPr>
          <w:rStyle w:val="20"/>
          <w:rFonts w:cs="Tahoma"/>
          <w:b w:val="0"/>
          <w:sz w:val="28"/>
          <w:szCs w:val="28"/>
        </w:rPr>
        <w:t xml:space="preserve"> </w:t>
      </w:r>
      <w:r>
        <w:rPr>
          <w:sz w:val="28"/>
          <w:szCs w:val="28"/>
        </w:rPr>
        <w:t>вне зависимости от способа обращения заявителя за предоставлением Услуги, а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также от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способа предоставления заявителю результата предоставления Услуги направляет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Личный кабинет заявителя на ЕПГУ сведения о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ходе выполнения запроса о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предоставлении Услуги</w:t>
      </w:r>
      <w:r w:rsidRPr="009A6941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 – запрос) и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результат предоставления Услуги.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" w:name="_Toc125717090"/>
      <w:bookmarkEnd w:id="1"/>
      <w:r>
        <w:rPr>
          <w:b w:val="0"/>
          <w:bCs w:val="0"/>
          <w:sz w:val="28"/>
          <w:szCs w:val="28"/>
        </w:rPr>
        <w:t>2. Круг заявителей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2.1. Услуга предоставляется физическим лицам – гражданам Российской Федерации либо их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 xml:space="preserve">уполномоченным представителям, обратившимся в </w:t>
      </w:r>
      <w:r>
        <w:rPr>
          <w:rStyle w:val="20"/>
          <w:b w:val="0"/>
          <w:sz w:val="28"/>
          <w:szCs w:val="28"/>
          <w:lang w:eastAsia="en-US" w:bidi="ar-SA"/>
        </w:rPr>
        <w:t>Администрацию</w:t>
      </w:r>
      <w:r>
        <w:rPr>
          <w:sz w:val="28"/>
          <w:szCs w:val="28"/>
        </w:rPr>
        <w:t xml:space="preserve"> с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запросом (далее – заявитель).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2.2. Услуга предоставляется категории заявителя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 xml:space="preserve">соответствии с вариантом предоставления Услуги, соответствующим признакам заявителя, определенным в результате анкетирования, проводимого </w:t>
      </w:r>
      <w:r w:rsidRPr="009A6941">
        <w:rPr>
          <w:sz w:val="28"/>
          <w:szCs w:val="28"/>
        </w:rPr>
        <w:t>Администрацией</w:t>
      </w:r>
      <w:r>
        <w:rPr>
          <w:sz w:val="28"/>
          <w:szCs w:val="28"/>
        </w:rPr>
        <w:t xml:space="preserve"> (далее соответственно – вариант, профилирование), а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также результата, за предоставлением которого обратился заявитель.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1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2" w:name="_Toc125717091"/>
      <w:bookmarkEnd w:id="2"/>
      <w:r>
        <w:rPr>
          <w:b w:val="0"/>
          <w:bCs w:val="0"/>
          <w:sz w:val="28"/>
          <w:szCs w:val="28"/>
          <w:lang w:val="en-US"/>
        </w:rPr>
        <w:t>II</w:t>
      </w:r>
      <w:r>
        <w:rPr>
          <w:b w:val="0"/>
          <w:bCs w:val="0"/>
          <w:sz w:val="28"/>
          <w:szCs w:val="28"/>
        </w:rPr>
        <w:t>. Стандарт предоставления Услуги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3" w:name="_Toc125717092"/>
      <w:bookmarkEnd w:id="3"/>
      <w:r>
        <w:rPr>
          <w:b w:val="0"/>
          <w:bCs w:val="0"/>
          <w:sz w:val="28"/>
          <w:szCs w:val="28"/>
        </w:rPr>
        <w:t>3. Наименование Услуги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3.1. Услуга «Оформление справки об участии (неучастии) в приватизации жилых муниципальных помещений».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4. Наименование органа местного самоуправления муниципального образования Московской области, предоставляющего Услугу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4.1. Органом местного самоуправления муниципального образования Московской области, ответственным за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предоставление Услуги, является Администрация.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4.2. Непосредственное предоставление Услуги осуществляет структурное подразделение</w:t>
      </w:r>
      <w:r w:rsidRPr="009A6941">
        <w:rPr>
          <w:sz w:val="28"/>
          <w:szCs w:val="28"/>
        </w:rPr>
        <w:t xml:space="preserve">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rStyle w:val="20"/>
          <w:b w:val="0"/>
          <w:sz w:val="28"/>
          <w:szCs w:val="28"/>
          <w:lang w:val="en-US" w:eastAsia="en-US" w:bidi="ar-SA"/>
        </w:rPr>
        <w:t> </w:t>
      </w:r>
      <w:r>
        <w:rPr>
          <w:sz w:val="28"/>
          <w:szCs w:val="28"/>
        </w:rPr>
        <w:t>– Комитет по управлению имуществом.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spacing w:after="0" w:line="276" w:lineRule="auto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4" w:name="_Toc125717094"/>
      <w:bookmarkEnd w:id="4"/>
      <w:r>
        <w:rPr>
          <w:b w:val="0"/>
          <w:bCs w:val="0"/>
          <w:sz w:val="28"/>
          <w:szCs w:val="28"/>
        </w:rPr>
        <w:t>5. Результат предоставления Услуги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5.1. Результатом предоставления Услуги является: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5.1.1. Решение о предоставлении Услуги в виде документа «Справка об участии (неучастии) в приватизации жилых муниципальных помещений», который оформляется в соответствии с Приложением 1 к Регламенту.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5.1.2. Решение об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отказе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предоставлении Услуги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виде документа, который оформляется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соответствии с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Приложением 2 к Регламенту.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5.2. Способы получения результата предоставления Услуги определяются для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каждого варианта предоставления Услуги и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приведены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их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описании, которое содержится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разделе III Регламента:</w:t>
      </w:r>
    </w:p>
    <w:p w:rsidR="009E65AB" w:rsidRPr="009A6941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5.</w:t>
      </w:r>
      <w:r>
        <w:rPr>
          <w:sz w:val="28"/>
          <w:szCs w:val="28"/>
        </w:rPr>
        <w:t>2</w:t>
      </w:r>
      <w:r w:rsidRPr="009A6941">
        <w:rPr>
          <w:sz w:val="28"/>
          <w:szCs w:val="28"/>
        </w:rPr>
        <w:t>.1.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 форме электронного документа в Личный кабинет на РПГУ. Результат предоставления Услуги (независимо от принятого решения) направляется в день его подписания заявителю в Личный кабинет на РПГУ в виде электронного документа, подписанного усиленной квалифицированной электронной подписью уполномоченного должностного лица Администрации;</w:t>
      </w:r>
    </w:p>
    <w:p w:rsidR="009E65AB" w:rsidRPr="00CE4463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5.</w:t>
      </w:r>
      <w:r>
        <w:rPr>
          <w:sz w:val="28"/>
          <w:szCs w:val="28"/>
        </w:rPr>
        <w:t>2</w:t>
      </w:r>
      <w:r w:rsidRPr="009A6941">
        <w:rPr>
          <w:sz w:val="28"/>
          <w:szCs w:val="28"/>
        </w:rPr>
        <w:t>.2.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 МФЦ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виде распечатанного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бумажном носителе экземпляра электронного документа.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любом МФЦ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пределах территории Московской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области заявителю обеспечена возможность получения результата предоставления Услуги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виде распечатанного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бумажном носителе экземпляра электронного документа, подписанного усиленной квалифицированной электронной подписью уполномоченного должностного лица Администрации.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этом случае работником МФЦ распечатывается из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Модуля МФЦ ЕИС ОУ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бумажном носителе экземпляр электронного документа, который заверяется подписью уполномоченного работника МФЦ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печатью </w:t>
      </w:r>
      <w:r w:rsidRPr="00CE4463">
        <w:rPr>
          <w:sz w:val="28"/>
          <w:szCs w:val="28"/>
        </w:rPr>
        <w:t>МФЦ;</w:t>
      </w:r>
    </w:p>
    <w:p w:rsidR="009E65AB" w:rsidRPr="009A6941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5.</w:t>
      </w:r>
      <w:r>
        <w:rPr>
          <w:sz w:val="28"/>
          <w:szCs w:val="28"/>
        </w:rPr>
        <w:t>2</w:t>
      </w:r>
      <w:r w:rsidRPr="009A6941">
        <w:rPr>
          <w:sz w:val="28"/>
          <w:szCs w:val="28"/>
        </w:rPr>
        <w:t>.3.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в Администрации на бумажном носителе либо почтовым отправлением в зависимости от способа обращения за предоставлением Услуги. В случае </w:t>
      </w:r>
      <w:proofErr w:type="spellStart"/>
      <w:r w:rsidRPr="009A6941">
        <w:rPr>
          <w:sz w:val="28"/>
          <w:szCs w:val="28"/>
        </w:rPr>
        <w:t>неистребования</w:t>
      </w:r>
      <w:proofErr w:type="spellEnd"/>
      <w:r w:rsidRPr="009A6941">
        <w:rPr>
          <w:sz w:val="28"/>
          <w:szCs w:val="28"/>
        </w:rPr>
        <w:t xml:space="preserve"> заявителем результата предоставления Услуги в Администрации на бумажном носителе в течение 30 календарных дней, результат предоставления Услуги направляется почтовым отправлением по адресу, указанному в запросе.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0"/>
        <w:rPr>
          <w:strike/>
          <w:sz w:val="28"/>
          <w:szCs w:val="28"/>
          <w:shd w:val="clear" w:color="auto" w:fill="FF00FF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5" w:name="_Toc125717095"/>
      <w:bookmarkEnd w:id="5"/>
      <w:r>
        <w:rPr>
          <w:b w:val="0"/>
          <w:bCs w:val="0"/>
          <w:sz w:val="28"/>
          <w:szCs w:val="28"/>
        </w:rPr>
        <w:lastRenderedPageBreak/>
        <w:t>6. Срок предоставления Услуги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6.1. Срок предоставления Услуги и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максимальный срок предоставления Услуги определяются для каждого варианта и приводятся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</w:rPr>
        <w:t>их описании, которое содержится в разделе III Регламента.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6" w:name="_Toc125717096"/>
      <w:bookmarkEnd w:id="6"/>
      <w:r>
        <w:rPr>
          <w:b w:val="0"/>
          <w:bCs w:val="0"/>
          <w:sz w:val="28"/>
          <w:szCs w:val="28"/>
        </w:rPr>
        <w:t>7. Правовые основания для</w:t>
      </w:r>
      <w:r>
        <w:rPr>
          <w:rStyle w:val="20"/>
          <w:bCs w:val="0"/>
          <w:sz w:val="28"/>
          <w:szCs w:val="28"/>
          <w:lang w:eastAsia="en-US" w:bidi="ar-SA"/>
        </w:rPr>
        <w:t> </w:t>
      </w:r>
      <w:r>
        <w:rPr>
          <w:b w:val="0"/>
          <w:bCs w:val="0"/>
          <w:sz w:val="28"/>
          <w:szCs w:val="28"/>
        </w:rPr>
        <w:t>предоставления Услуги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  <w:lang w:eastAsia="ru-RU"/>
        </w:rPr>
        <w:t>7.1. Перечень нормативных правовых актов Российской Федерации, нормативных правовых актов Московской области, муниципальных правовых актов, регулирующих предоставление Услуги, информация о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  <w:lang w:eastAsia="ru-RU"/>
        </w:rPr>
        <w:t>порядке досудебного (внесудебного) обжалования решений и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  <w:lang w:eastAsia="ru-RU"/>
        </w:rPr>
        <w:t xml:space="preserve">действий (бездействия) </w:t>
      </w:r>
      <w:r>
        <w:rPr>
          <w:rStyle w:val="20"/>
          <w:b w:val="0"/>
          <w:sz w:val="28"/>
          <w:szCs w:val="28"/>
          <w:lang w:eastAsia="ru-RU"/>
        </w:rPr>
        <w:t>Администрации</w:t>
      </w:r>
      <w:r>
        <w:rPr>
          <w:sz w:val="28"/>
          <w:szCs w:val="28"/>
          <w:lang w:eastAsia="ru-RU"/>
        </w:rPr>
        <w:t>, МФЦ, а также их должностных лиц, работников  размещены на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  <w:lang w:eastAsia="ru-RU"/>
        </w:rPr>
        <w:t xml:space="preserve">официальном сайте </w:t>
      </w:r>
      <w:r w:rsidR="004F3B23">
        <w:rPr>
          <w:sz w:val="28"/>
          <w:szCs w:val="28"/>
          <w:lang w:eastAsia="ru-RU"/>
        </w:rPr>
        <w:t xml:space="preserve">Администрации </w:t>
      </w:r>
      <w:r w:rsidR="005867BD">
        <w:rPr>
          <w:rStyle w:val="20"/>
          <w:b w:val="0"/>
          <w:sz w:val="28"/>
          <w:szCs w:val="28"/>
          <w:lang w:eastAsia="ru-RU"/>
        </w:rPr>
        <w:t>городского округа Лыткарино</w:t>
      </w:r>
      <w:r>
        <w:rPr>
          <w:sz w:val="28"/>
          <w:szCs w:val="28"/>
          <w:lang w:eastAsia="ru-RU"/>
        </w:rPr>
        <w:t xml:space="preserve"> </w:t>
      </w:r>
      <w:r w:rsidR="005867BD">
        <w:rPr>
          <w:sz w:val="28"/>
          <w:szCs w:val="28"/>
          <w:lang w:eastAsia="ru-RU"/>
        </w:rPr>
        <w:t>(</w:t>
      </w:r>
      <w:r w:rsidR="004F3B23" w:rsidRPr="004F3B23">
        <w:rPr>
          <w:sz w:val="28"/>
          <w:szCs w:val="28"/>
          <w:lang w:eastAsia="ru-RU"/>
        </w:rPr>
        <w:t>http://lytkarino.com/</w:t>
      </w:r>
      <w:r w:rsidR="005867BD">
        <w:rPr>
          <w:sz w:val="28"/>
          <w:szCs w:val="28"/>
          <w:lang w:eastAsia="ru-RU"/>
        </w:rPr>
        <w:t xml:space="preserve">), </w:t>
      </w:r>
      <w:r>
        <w:rPr>
          <w:sz w:val="28"/>
          <w:szCs w:val="28"/>
          <w:lang w:eastAsia="ru-RU"/>
        </w:rPr>
        <w:t>а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  <w:lang w:eastAsia="ru-RU"/>
        </w:rPr>
        <w:t>также на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  <w:lang w:eastAsia="ru-RU"/>
        </w:rPr>
        <w:t>РПГУ. Перечень нормативных правовых актов Российской Федерации, нормативных правовых актов Московской области, муниципальных правовых актов дополнительно приведен в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  <w:lang w:eastAsia="ru-RU"/>
        </w:rPr>
        <w:t>Приложении 3 к</w:t>
      </w:r>
      <w:r>
        <w:rPr>
          <w:rStyle w:val="20"/>
          <w:b w:val="0"/>
          <w:sz w:val="28"/>
          <w:szCs w:val="28"/>
          <w:lang w:eastAsia="en-US" w:bidi="ar-SA"/>
        </w:rPr>
        <w:t> </w:t>
      </w:r>
      <w:r>
        <w:rPr>
          <w:sz w:val="28"/>
          <w:szCs w:val="28"/>
          <w:lang w:eastAsia="ru-RU"/>
        </w:rPr>
        <w:t>Регламенту.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5867BD" w:rsidRDefault="005867BD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7" w:name="_Toc125717097"/>
      <w:bookmarkEnd w:id="7"/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8. Исчерпывающий перечень документов, необходимых для предоставления Услуги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8.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 Исчерпывающий перечень документов, необходимых в соответствии с законодательными и иными нормативными правовыми актами Российской Федерации, нормативными правовыми актами Московской области для предоставления Услуги, с разделением на документы и информацию, которые заявитель должен представить самостоятельно, и документы, которые заявитель вправе представить по собственной инициативе, так как они подлежат представлению в рамках межведомственного информационного взаимодействия, а также способы подачи запроса и документов, необходимых для предоставления Услуги, и требования к их представлению определяются для каждого варианта и приводятся в их описании, которое содержится в разделе III Регламента.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8" w:name="_Toc125717098"/>
      <w:bookmarkEnd w:id="8"/>
      <w:r>
        <w:rPr>
          <w:b w:val="0"/>
          <w:bCs w:val="0"/>
          <w:sz w:val="28"/>
          <w:szCs w:val="28"/>
        </w:rPr>
        <w:t>9. Исчерпывающий перечень оснований для отказа</w:t>
      </w: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в приеме документов, необходимых для предоставления Услуги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9.1. Исчерпывающий перечень оснований для отказа в приеме документов, необходимых для предоставления Услуги, определяется для каждого варианта и приводится в их описании, которое содержится в разделе III Регламента.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9.2. Решение об отказе в приеме документов, необходимых для предоставления Услуги, оформляется в соответствии с Приложением 4</w:t>
      </w:r>
      <w:r w:rsidRPr="009A69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 Регламенту и предоставляется (направляется) заявителю в порядке, установленном в разделе </w:t>
      </w:r>
      <w:r>
        <w:rPr>
          <w:sz w:val="28"/>
          <w:szCs w:val="28"/>
          <w:lang w:val="en-US"/>
        </w:rPr>
        <w:t>III </w:t>
      </w:r>
      <w:r>
        <w:rPr>
          <w:sz w:val="28"/>
          <w:szCs w:val="28"/>
        </w:rPr>
        <w:t>Регламента.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9.3. Принятие решения об отказе в приеме документов, необходимых для предоставления Услуги, не препятствует повторному обращению заявителя в </w:t>
      </w:r>
      <w:r w:rsidRPr="009A6941">
        <w:rPr>
          <w:sz w:val="28"/>
          <w:szCs w:val="28"/>
        </w:rPr>
        <w:t>Администрацию</w:t>
      </w:r>
      <w:r>
        <w:rPr>
          <w:sz w:val="28"/>
          <w:szCs w:val="28"/>
        </w:rPr>
        <w:t xml:space="preserve"> за предоставлением Услуги.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9" w:name="_Toc125717099_Копия_1"/>
      <w:bookmarkEnd w:id="9"/>
      <w:r>
        <w:rPr>
          <w:b w:val="0"/>
          <w:bCs w:val="0"/>
          <w:sz w:val="28"/>
          <w:szCs w:val="28"/>
        </w:rPr>
        <w:t>10. Исчерпывающий перечень оснований для приостановления</w:t>
      </w: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предоставления Услуги или отказа в предоставлении Услуги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10.1. Основания для приостановления предоставления Услуги отсутствуют.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10.2. Исчерпывающий перечень оснований для отказа в предоставлении Услуги определяется для каждого варианта и приводится в их описании, </w:t>
      </w:r>
      <w:r>
        <w:rPr>
          <w:sz w:val="28"/>
          <w:szCs w:val="28"/>
        </w:rPr>
        <w:br/>
        <w:t>которое содержится в разделе III Регламента.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10.3. Заявитель вправе отказаться от получения Услуги на основании заявления, написанного в свободной форме, направив его по адресу электронной почты или обратившись в </w:t>
      </w:r>
      <w:r w:rsidRPr="005867BD">
        <w:rPr>
          <w:sz w:val="28"/>
          <w:szCs w:val="28"/>
        </w:rPr>
        <w:t>Администрацию</w:t>
      </w:r>
      <w:r>
        <w:rPr>
          <w:sz w:val="28"/>
          <w:szCs w:val="28"/>
        </w:rPr>
        <w:t xml:space="preserve"> лично. На основании поступившего заявления об отказе от предоставления Услуги уполномоченным должностным лицом </w:t>
      </w:r>
      <w:r w:rsidRPr="009A6941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принимается решение об отказе в предоставлении Услуги. Факт отказа заявителя от предоставления Услуги с приложением заявления и решения об отказе в предоставлении Услуги фиксируется в ВИС. Отказ от предоставления Услуги не препятствует повторному обращению заявителя в </w:t>
      </w:r>
      <w:r w:rsidRPr="009A6941">
        <w:rPr>
          <w:rStyle w:val="20"/>
          <w:b w:val="0"/>
          <w:sz w:val="28"/>
          <w:szCs w:val="28"/>
        </w:rPr>
        <w:t>Администрацию</w:t>
      </w:r>
      <w:r>
        <w:rPr>
          <w:sz w:val="28"/>
          <w:szCs w:val="28"/>
        </w:rPr>
        <w:t xml:space="preserve"> за предоставлением Услуги.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10.4. Заявитель вправе повторно обратиться в </w:t>
      </w:r>
      <w:r w:rsidRPr="005867BD">
        <w:rPr>
          <w:sz w:val="28"/>
          <w:szCs w:val="28"/>
        </w:rPr>
        <w:t>Администрацию</w:t>
      </w:r>
      <w:r>
        <w:rPr>
          <w:sz w:val="28"/>
          <w:szCs w:val="28"/>
        </w:rPr>
        <w:t xml:space="preserve"> с запросом после устранения оснований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для отказа в предоставлении Услуги.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0" w:name="_Toc125717100"/>
      <w:bookmarkEnd w:id="10"/>
      <w:r>
        <w:rPr>
          <w:b w:val="0"/>
          <w:bCs w:val="0"/>
          <w:sz w:val="28"/>
          <w:szCs w:val="28"/>
        </w:rPr>
        <w:t>11. Размер платы, взимаемой с заявителя</w:t>
      </w: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при предоставлении Услуги, и способы ее взимания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11.1. Услуга предоставляется бесплатно.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1" w:name="_Toc125717101"/>
      <w:bookmarkEnd w:id="11"/>
      <w:r>
        <w:rPr>
          <w:b w:val="0"/>
          <w:bCs w:val="0"/>
          <w:sz w:val="28"/>
          <w:szCs w:val="28"/>
        </w:rPr>
        <w:t>12. Максимальный срок ожидания в очереди при подаче заявителем запроса и при получении результата предоставления Услуги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12.1. Максимальный срок ожидания в очереди при подаче заявителем запроса и при получении результата предоставления Услуги не должен превышать 11 минут.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2" w:name="_Toc125717102"/>
      <w:bookmarkEnd w:id="12"/>
      <w:r>
        <w:rPr>
          <w:b w:val="0"/>
          <w:bCs w:val="0"/>
          <w:sz w:val="28"/>
          <w:szCs w:val="28"/>
        </w:rPr>
        <w:t>13. Срок регистрации запроса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13.1. Срок регистрации запроса в </w:t>
      </w:r>
      <w:r w:rsidRPr="005867BD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в случае, если он подан: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13.1.1. в электронной форме посредством РПГУ до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16:00 рабочего дня –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день его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подачи, после 16:00 рабочего дня либо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нерабочий день –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следующий рабочий день;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13.1.2. лично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–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день обращения;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13.1.3. почтовым отправлением – не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позднее следующего рабочего дня после его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поступления.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3" w:name="_Toc125717103"/>
      <w:bookmarkEnd w:id="13"/>
      <w:r>
        <w:rPr>
          <w:b w:val="0"/>
          <w:bCs w:val="0"/>
          <w:sz w:val="28"/>
          <w:szCs w:val="28"/>
        </w:rPr>
        <w:t>14. Требования к помещениям, в которых предоставляются Услуги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14.1. Требования к помещениям, в которых предоставляются Услуги, в том числе залам ожидания, местам для заполнения запросов, информационным стендам с образцами их заполнения и перечнем документов и (или) информации, необходимых для предоставления Услуги, должны соответствовать требованиям, установленным постановлением Правительства Российской Федерации от 22.12.2012 № 1376 «Об утверждении Правил организации деятельности многофункциональных центров предоставления государственных и муниципальных услуг» (далее – постановление Правительства Российской Федерации № 1376), а также требованиям к обеспечению доступности указанных объектов для инвалидов, установленным Федеральным законом от 24.11.1995 № 181-ФЗ «О социальной защите инвалидов в Российской Федерации», Законом Московской области </w:t>
      </w:r>
      <w:r w:rsidR="005867BD">
        <w:rPr>
          <w:sz w:val="28"/>
          <w:szCs w:val="28"/>
        </w:rPr>
        <w:t xml:space="preserve">от 22.10.2009 </w:t>
      </w:r>
      <w:r>
        <w:rPr>
          <w:sz w:val="28"/>
          <w:szCs w:val="28"/>
        </w:rPr>
        <w:t>№ 121/2009-ОЗ «Об обеспечении беспрепятственного доступа инвалидов и маломобильных групп населения к объектам социальной, транспортной и инженерной инфраструктур в Московской области».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14.2. Требования к помещениям, в которых предоставляются Услуги, размещаются на официальном сайте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>, РПГУ.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4" w:name="_Toc125717104"/>
      <w:bookmarkEnd w:id="14"/>
      <w:r>
        <w:rPr>
          <w:b w:val="0"/>
          <w:bCs w:val="0"/>
          <w:sz w:val="28"/>
          <w:szCs w:val="28"/>
        </w:rPr>
        <w:lastRenderedPageBreak/>
        <w:t>15. Показатели качества и доступности Услуги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 xml:space="preserve">15.1. Показателями качества и доступности Услуги, перечень которых размещен на официальном сайте </w:t>
      </w:r>
      <w:r>
        <w:rPr>
          <w:rStyle w:val="20"/>
          <w:b w:val="0"/>
          <w:sz w:val="28"/>
          <w:szCs w:val="28"/>
          <w:lang w:eastAsia="en-US" w:bidi="ar-SA"/>
        </w:rPr>
        <w:t xml:space="preserve">Администрации, а также на </w:t>
      </w:r>
      <w:r>
        <w:rPr>
          <w:sz w:val="28"/>
          <w:szCs w:val="28"/>
        </w:rPr>
        <w:t>РПГУ,</w:t>
      </w:r>
      <w:r>
        <w:rPr>
          <w:color w:val="00B050"/>
          <w:sz w:val="28"/>
          <w:szCs w:val="28"/>
        </w:rPr>
        <w:t xml:space="preserve"> </w:t>
      </w:r>
      <w:r>
        <w:rPr>
          <w:sz w:val="28"/>
          <w:szCs w:val="28"/>
        </w:rPr>
        <w:t>являются: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15.1.1. Доступность электронных форм документов, необходимых для предоставления Услуги.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15.1.2. Возможность подачи запроса и документов, необходимых для предоставления Услуги, в электронной форме.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15.1.3. Своевременное предоставление Услуги (отсутствие нарушений сроков предоставления Услуги).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15.1.4. Предоставление Услуги в соответствии с вариантом.</w:t>
      </w: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15.1.5. Удобство информирования заявителя о ходе предоставления Услуги, а также получения результата предоставления Услуги.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16. Требования к предоставлению Услуги, в том числе учитывающие особенности предоставления Услуги в МФЦ и особенности предоставления Услуги в электронной форме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16.1. Услуги, которые являются необходимыми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обязательными для предоставления Услуги, отсутствуют.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16.2. Информационные системы, используемые для предоставления Услуги: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16.2.1. ВИС;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16.2.2. РПГУ;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16.2.3. Модуль МФЦ ЕИС ОУ.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16.3. Особенности предоставления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МФЦ.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16.3.1. Предоставление бесплатного доступа к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РПГУ для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подачи запросов, документов, необходимых для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получения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электронной форме,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получение результата предоставления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виде распечатанного на бумажном носителе экземпляра электронного документа осуществляется в любом МФЦ в пределах территории Московской области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выбору заявителя независимо от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его места жительства или места пребывания (для физических лиц).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16.3.2 Предоставление Услуги в МФЦ осуществляется в соответствии Федеральным законом от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27.07.2010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210-ФЗ «Об организации предоставления государственных и муниципальных услуг» (далее – Федеральный закон</w:t>
      </w:r>
      <w:r>
        <w:rPr>
          <w:sz w:val="28"/>
          <w:szCs w:val="28"/>
        </w:rPr>
        <w:br/>
        <w:t xml:space="preserve">№ 210-ФЗ), постановлением Правительства Российской Федерации </w:t>
      </w:r>
      <w:r w:rsidR="005867BD">
        <w:rPr>
          <w:sz w:val="28"/>
          <w:szCs w:val="28"/>
        </w:rPr>
        <w:t xml:space="preserve">от 22.12.2012 </w:t>
      </w:r>
      <w:r>
        <w:rPr>
          <w:sz w:val="28"/>
          <w:szCs w:val="28"/>
        </w:rPr>
        <w:t>№ 1376</w:t>
      </w:r>
      <w:r w:rsidR="005867BD">
        <w:rPr>
          <w:sz w:val="28"/>
          <w:szCs w:val="28"/>
        </w:rPr>
        <w:t xml:space="preserve"> «Об утверждении Правил организации деятельности многофункциональных центров предоставления государственных </w:t>
      </w:r>
      <w:r w:rsidR="005867BD">
        <w:rPr>
          <w:sz w:val="28"/>
          <w:szCs w:val="28"/>
        </w:rPr>
        <w:lastRenderedPageBreak/>
        <w:t>и муниципальных услуг»</w:t>
      </w:r>
      <w:r>
        <w:rPr>
          <w:sz w:val="28"/>
          <w:szCs w:val="28"/>
        </w:rPr>
        <w:t>, а также в соответствии с соглашением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взаимодействии, которое заключается между </w:t>
      </w:r>
      <w:r>
        <w:rPr>
          <w:rStyle w:val="20"/>
          <w:b w:val="0"/>
          <w:sz w:val="28"/>
          <w:szCs w:val="28"/>
          <w:lang w:eastAsia="en-US" w:bidi="ar-SA"/>
        </w:rPr>
        <w:t>Администрацией</w:t>
      </w:r>
      <w:r>
        <w:rPr>
          <w:sz w:val="28"/>
          <w:szCs w:val="28"/>
        </w:rPr>
        <w:t xml:space="preserve">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Государственным казенным учреждением Московской области «Московский областной многофункциональный центр предоставления государственных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муниципальных услуг»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порядке, установленном законодательством Российской Федерации.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16.3.3.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Информирование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консультирование заявителей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порядке предоставления Услуги, ходе рассмотрения запросов,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иным вопросам, связанным с предоставлением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Услуги,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МФЦ осуществляются бесплатно.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16.3.4.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Перечень МФЦ Московской области размещен на РПГУ.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16.3.5.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 МФЦ исключается</w:t>
      </w:r>
      <w:r>
        <w:rPr>
          <w:position w:val="9"/>
          <w:sz w:val="28"/>
          <w:szCs w:val="28"/>
        </w:rPr>
        <w:t xml:space="preserve"> </w:t>
      </w:r>
      <w:r>
        <w:rPr>
          <w:sz w:val="28"/>
          <w:szCs w:val="28"/>
        </w:rPr>
        <w:t>взаимодействие заявителя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должностными лицами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>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16.3.6. При предоставлении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МФЦ, при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выдаче результата предоставления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МФЦ работникам МФЦ запрещается требовать от заявителя предоставления документов, информации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осуществления действий, предусмотренных</w:t>
      </w:r>
      <w:r w:rsidRPr="009A6941">
        <w:rPr>
          <w:sz w:val="28"/>
          <w:szCs w:val="28"/>
        </w:rPr>
        <w:t xml:space="preserve"> </w:t>
      </w:r>
      <w:r>
        <w:rPr>
          <w:sz w:val="28"/>
          <w:szCs w:val="28"/>
        </w:rPr>
        <w:t>частью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3 статьи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16 Федерального закона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№ 210-ФЗ.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16.4. Особенности предоставления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электронной форме: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16.4.1. При подаче запроса посредством РПГУ заполняется его интерактивная форма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карточке Услуги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РПГУ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приложением электронных образов документов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(или) указанием сведений из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документов, необходимых для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предоставления Услуги.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16.4.2. Информирование заявителей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ходе рассмотрения запросов и готовности результата предоставления Услуги осуществляется бесплатно посредством Личного кабинета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РПГУ, сервиса РПГУ «Узнать статус заявления», информирование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консультирование заявителей так же осуществляется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бесплатному единому номеру телефона Электронной приёмной Московской области +7 (800) 550-50-30.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16.4.3. Требования к форматам запросов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иных документов, представляемых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форме электронных документов, необходимых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для предоставления государственных и муниципальных услуг на территории Московской области, утверждены постановлением Правительства Московской области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31.10.2018 № 792/37 </w:t>
      </w:r>
      <w:bookmarkStart w:id="15" w:name="_Hlk22122561_Копия_1"/>
      <w:bookmarkEnd w:id="15"/>
      <w:r>
        <w:rPr>
          <w:sz w:val="28"/>
          <w:szCs w:val="28"/>
        </w:rPr>
        <w:t>«Об утверждении требований к форматам заявлений и иных документов, представляемых в форме электронных документов, необходимых для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предоставления государственных и муниципальных услуг на территории Московской области».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1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6" w:name="_Toc125717106"/>
      <w:bookmarkEnd w:id="16"/>
      <w:r>
        <w:rPr>
          <w:b w:val="0"/>
          <w:bCs w:val="0"/>
          <w:sz w:val="28"/>
          <w:szCs w:val="28"/>
          <w:lang w:val="en-US"/>
        </w:rPr>
        <w:lastRenderedPageBreak/>
        <w:t>III</w:t>
      </w:r>
      <w:r>
        <w:rPr>
          <w:b w:val="0"/>
          <w:bCs w:val="0"/>
          <w:sz w:val="28"/>
          <w:szCs w:val="28"/>
        </w:rPr>
        <w:t xml:space="preserve">. Состав, последовательность </w:t>
      </w:r>
      <w:r>
        <w:rPr>
          <w:b w:val="0"/>
          <w:bCs w:val="0"/>
          <w:sz w:val="28"/>
          <w:szCs w:val="28"/>
        </w:rPr>
        <w:br/>
        <w:t>и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сроки выполнения административных процедур</w:t>
      </w:r>
    </w:p>
    <w:p w:rsidR="009E65AB" w:rsidRPr="009A6941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Pr="005867BD" w:rsidRDefault="00753170">
      <w:pPr>
        <w:pStyle w:val="a0"/>
        <w:spacing w:after="0"/>
        <w:ind w:left="0" w:firstLine="709"/>
        <w:jc w:val="center"/>
        <w:rPr>
          <w:sz w:val="28"/>
          <w:szCs w:val="28"/>
        </w:rPr>
      </w:pPr>
      <w:r w:rsidRPr="005867BD">
        <w:rPr>
          <w:sz w:val="28"/>
          <w:szCs w:val="28"/>
        </w:rPr>
        <w:t xml:space="preserve">17. </w:t>
      </w:r>
      <w:r>
        <w:rPr>
          <w:sz w:val="28"/>
          <w:szCs w:val="28"/>
        </w:rPr>
        <w:t>Варианты предоставления Услуги</w:t>
      </w:r>
    </w:p>
    <w:p w:rsidR="009E65AB" w:rsidRDefault="009E65AB">
      <w:pPr>
        <w:pStyle w:val="2"/>
        <w:spacing w:before="0" w:after="0" w:line="276" w:lineRule="auto"/>
        <w:ind w:firstLine="709"/>
        <w:rPr>
          <w:b w:val="0"/>
          <w:bCs w:val="0"/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17.1. Перечень вариантов: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tabs>
          <w:tab w:val="left" w:pos="645"/>
        </w:tabs>
        <w:spacing w:after="0" w:line="276" w:lineRule="auto"/>
        <w:ind w:left="0" w:firstLine="709"/>
        <w:rPr>
          <w:color w:val="00CC33"/>
          <w:sz w:val="28"/>
          <w:szCs w:val="28"/>
        </w:rPr>
      </w:pPr>
      <w:r>
        <w:rPr>
          <w:sz w:val="28"/>
          <w:szCs w:val="28"/>
        </w:rPr>
        <w:t>17.1.</w:t>
      </w:r>
      <w:r w:rsidRPr="00CE4463">
        <w:rPr>
          <w:sz w:val="28"/>
          <w:szCs w:val="28"/>
        </w:rPr>
        <w:t>1.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Вариант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1.</w:t>
      </w:r>
    </w:p>
    <w:p w:rsidR="009E65AB" w:rsidRDefault="00753170">
      <w:pPr>
        <w:pStyle w:val="a0"/>
        <w:tabs>
          <w:tab w:val="left" w:pos="645"/>
        </w:tabs>
        <w:spacing w:after="0"/>
        <w:ind w:left="0" w:firstLine="709"/>
        <w:rPr>
          <w:color w:val="00CC33"/>
          <w:sz w:val="28"/>
          <w:szCs w:val="28"/>
        </w:rPr>
      </w:pPr>
      <w:r>
        <w:rPr>
          <w:sz w:val="28"/>
          <w:szCs w:val="28"/>
        </w:rPr>
        <w:t>Оформление справки об участии (неучастии) в приватизации жилых муниципальных помещений.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17.2.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Исправление допущенных опечаток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ошибок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выданных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результате предоставления Услуги документах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созданных реестровых записях осуществляется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соответствии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вариантом предоставления Услуги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приведен в их описании, которое содержится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разделе III Регламента.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17.3. Выдача дубликата документа, выданного по результатам предоставления Услуги, не предусмотрена.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17" w:name="_Toc125717108"/>
      <w:bookmarkEnd w:id="17"/>
      <w:r>
        <w:rPr>
          <w:b w:val="0"/>
          <w:bCs w:val="0"/>
          <w:sz w:val="28"/>
          <w:szCs w:val="28"/>
        </w:rPr>
        <w:t>18. Описание административной процедуры профилирования заявителя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18.1. Профилирование заявителя осуществляется посредством РПГУ, опроса в Администрации (в зависимости от способов подачи запроса, установленных Регламентом).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18.</w:t>
      </w:r>
      <w:r w:rsidR="000515F1">
        <w:rPr>
          <w:sz w:val="28"/>
          <w:szCs w:val="28"/>
        </w:rPr>
        <w:t>2</w:t>
      </w:r>
      <w:r>
        <w:rPr>
          <w:sz w:val="28"/>
          <w:szCs w:val="28"/>
        </w:rPr>
        <w:t>. По результатам профилирования заявителя определяется полный перечень комбинаций признаков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соответствии с Регламентом, каждая из которых соответствует одному варианту.</w:t>
      </w:r>
    </w:p>
    <w:p w:rsidR="009E65AB" w:rsidRPr="009A6941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19.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Описание вариантов</w:t>
      </w:r>
    </w:p>
    <w:p w:rsidR="009E65AB" w:rsidRDefault="009E65AB">
      <w:pPr>
        <w:pStyle w:val="a0"/>
        <w:spacing w:after="0"/>
        <w:ind w:left="0" w:firstLine="709"/>
        <w:jc w:val="center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</w:pPr>
      <w:r w:rsidRPr="005867BD">
        <w:rPr>
          <w:sz w:val="28"/>
          <w:szCs w:val="28"/>
        </w:rPr>
        <w:t>19.1.</w:t>
      </w:r>
      <w:r>
        <w:rPr>
          <w:sz w:val="28"/>
          <w:szCs w:val="28"/>
          <w:lang w:val="en-US"/>
        </w:rPr>
        <w:t> </w:t>
      </w:r>
      <w:r>
        <w:rPr>
          <w:rFonts w:ascii="Times New Roman;serif" w:hAnsi="Times New Roman;serif"/>
          <w:sz w:val="27"/>
          <w:szCs w:val="28"/>
        </w:rPr>
        <w:t>Для</w:t>
      </w:r>
      <w:r w:rsidRPr="005867BD">
        <w:rPr>
          <w:sz w:val="28"/>
          <w:szCs w:val="28"/>
        </w:rPr>
        <w:t xml:space="preserve"> варианта 1,</w:t>
      </w:r>
      <w:r>
        <w:rPr>
          <w:sz w:val="28"/>
          <w:szCs w:val="28"/>
        </w:rPr>
        <w:t xml:space="preserve"> </w:t>
      </w:r>
      <w:bookmarkStart w:id="18" w:name="__DdeLink__6048_2857491986"/>
      <w:bookmarkEnd w:id="18"/>
      <w:r>
        <w:rPr>
          <w:sz w:val="28"/>
          <w:szCs w:val="28"/>
        </w:rPr>
        <w:t>указанного в подпункте 17.1.1 пункта </w:t>
      </w:r>
      <w:r w:rsidRPr="005867BD">
        <w:rPr>
          <w:sz w:val="28"/>
          <w:szCs w:val="28"/>
        </w:rPr>
        <w:t>17.1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Регламента</w:t>
      </w:r>
      <w:r w:rsidRPr="005867BD">
        <w:rPr>
          <w:sz w:val="28"/>
          <w:szCs w:val="28"/>
        </w:rPr>
        <w:t>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1.</w:t>
      </w:r>
      <w:r>
        <w:rPr>
          <w:sz w:val="28"/>
          <w:szCs w:val="28"/>
        </w:rPr>
        <w:t>1. Результатом предоставления Услуги является: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1.</w:t>
      </w:r>
      <w:r>
        <w:rPr>
          <w:sz w:val="28"/>
          <w:szCs w:val="28"/>
        </w:rPr>
        <w:t>1.1. Решение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предоставлении Услуги: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в виде документа «Справка об участии (неучастии) в приватизации жилых муниципальных помещений», который оформляется в соответствии с Приложением 1 к Регламенту.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1.</w:t>
      </w:r>
      <w:r>
        <w:rPr>
          <w:sz w:val="28"/>
          <w:szCs w:val="28"/>
        </w:rPr>
        <w:t>1.2. Решение об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отказе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предоставлении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виде документа, который оформляется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соответствии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Приложением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 к Регламенту.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.2. Срок предоставления Услуги составляет 3 рабочих дня со дня регистрации запроса в Администрации.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Максимальный срок предоставления Услуги составляет 3 рабочих дня со дня регистрации запроса в </w:t>
      </w:r>
      <w:r w:rsidRPr="009A6941">
        <w:rPr>
          <w:sz w:val="28"/>
          <w:szCs w:val="28"/>
        </w:rPr>
        <w:t>Администрации</w:t>
      </w:r>
      <w:r>
        <w:rPr>
          <w:sz w:val="28"/>
          <w:szCs w:val="28"/>
        </w:rPr>
        <w:t>, в том числе в случае, если запрос подан заявителем</w:t>
      </w:r>
      <w:bookmarkStart w:id="19" w:name="_anchor_96_Копия_1"/>
      <w:bookmarkEnd w:id="19"/>
      <w:r>
        <w:rPr>
          <w:sz w:val="28"/>
          <w:szCs w:val="28"/>
        </w:rPr>
        <w:t xml:space="preserve"> посредством РПГУ, личного обращения, почтового отправления.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.3. Исчерпывающий перечень документов, необходимых для предоставления Услуги, которые заявитель должен представить самостоятельно: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</w:t>
      </w:r>
      <w:r>
        <w:rPr>
          <w:sz w:val="28"/>
          <w:szCs w:val="28"/>
        </w:rPr>
        <w:t>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.3.1. </w:t>
      </w:r>
      <w:r w:rsidRPr="005867BD">
        <w:rPr>
          <w:sz w:val="28"/>
          <w:szCs w:val="28"/>
        </w:rPr>
        <w:t>Запрос по форме, приведенной 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 xml:space="preserve">Приложении </w:t>
      </w:r>
      <w:r w:rsidR="00221EDB">
        <w:rPr>
          <w:sz w:val="28"/>
          <w:szCs w:val="28"/>
        </w:rPr>
        <w:t>5</w:t>
      </w:r>
      <w:r w:rsidRPr="005867BD">
        <w:rPr>
          <w:sz w:val="28"/>
          <w:szCs w:val="28"/>
        </w:rPr>
        <w:t xml:space="preserve"> к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Регламенту.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При подаче запроса: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посредством РПГУ заполняется его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интерактивная форма;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2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лично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он должен быть подписан собственноручной подписью заявителя 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представителя заявителя, уполномоченного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его подписание, заверен печатью </w:t>
      </w:r>
      <w:r w:rsidRPr="00CE4463">
        <w:rPr>
          <w:sz w:val="28"/>
          <w:szCs w:val="28"/>
        </w:rPr>
        <w:t>(при</w:t>
      </w:r>
      <w:r>
        <w:rPr>
          <w:sz w:val="28"/>
          <w:szCs w:val="28"/>
          <w:lang w:val="en-US"/>
        </w:rPr>
        <w:t> </w:t>
      </w:r>
      <w:r w:rsidRPr="00CE4463">
        <w:rPr>
          <w:sz w:val="28"/>
          <w:szCs w:val="28"/>
        </w:rPr>
        <w:t>наличии);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3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почтовым отправлением он должен быть подписан собственноручной подписью заявителя 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представителя заявителя, уполномоченного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его подписание, заверен печатью </w:t>
      </w:r>
      <w:r w:rsidRPr="00CE4463">
        <w:rPr>
          <w:sz w:val="28"/>
          <w:szCs w:val="28"/>
        </w:rPr>
        <w:t>(при</w:t>
      </w:r>
      <w:r>
        <w:rPr>
          <w:sz w:val="28"/>
          <w:szCs w:val="28"/>
          <w:lang w:val="en-US"/>
        </w:rPr>
        <w:t> </w:t>
      </w:r>
      <w:r w:rsidRPr="00CE4463">
        <w:rPr>
          <w:sz w:val="28"/>
          <w:szCs w:val="28"/>
        </w:rPr>
        <w:t>наличии).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</w:t>
      </w:r>
      <w:r>
        <w:rPr>
          <w:sz w:val="28"/>
          <w:szCs w:val="28"/>
        </w:rPr>
        <w:t>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.3.2. Документ, подтверждающий полномочия представителя заявителя (в случае обращения представителя заявителя).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Документом, подтверждающими полномочия представителя заявителя, является доверенность.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При подаче запроса: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1)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посредством РПГУ предоставляется электронный образ документа (или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электронный документ), подтверждающего полномочия представителя заявителя;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2)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лично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предоставляется оригинал документа, подтверждающего полномочия представителя заявителя,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снятия с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него копии, которая заверяется подписью должностного лица, муниципального служащего, работника Администрации (печатью </w:t>
      </w:r>
      <w:r w:rsidRPr="00CE4463">
        <w:rPr>
          <w:sz w:val="28"/>
          <w:szCs w:val="28"/>
        </w:rPr>
        <w:t>Администрации);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3)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почтовым отправлением предоставляется заверенная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установленном законодательством Российской Федерации порядке копия документа, подтверждающего полномочия представителя заявителя.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.3.</w:t>
      </w:r>
      <w:r w:rsidRPr="005867BD">
        <w:rPr>
          <w:sz w:val="28"/>
          <w:szCs w:val="28"/>
        </w:rPr>
        <w:t>3.</w:t>
      </w:r>
      <w:r>
        <w:rPr>
          <w:sz w:val="28"/>
          <w:szCs w:val="28"/>
        </w:rPr>
        <w:t> </w:t>
      </w:r>
      <w:r w:rsidRPr="005867BD">
        <w:rPr>
          <w:sz w:val="28"/>
          <w:szCs w:val="28"/>
        </w:rPr>
        <w:t>Свидетельство о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рождении ребенка (в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случае обращения за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справкой на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несовершеннолетнего ребенка).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При подаче запроса: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почтовым отправлением предоставляется заверенная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установленном законодательством Российской Федерации порядке копия документа;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lastRenderedPageBreak/>
        <w:t>2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лично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предоставляется оригинал документа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снятия с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него копии, которая заверяется подписью должностного лица, муниципального служащего, работника Администрации (печатью </w:t>
      </w:r>
      <w:r w:rsidRPr="00CE4463">
        <w:rPr>
          <w:sz w:val="28"/>
          <w:szCs w:val="28"/>
        </w:rPr>
        <w:t>Администрации);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3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посредством РПГУ предоставляется электронный образ документа (или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электронный документ).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.3.</w:t>
      </w:r>
      <w:r w:rsidRPr="005867BD">
        <w:rPr>
          <w:sz w:val="28"/>
          <w:szCs w:val="28"/>
        </w:rPr>
        <w:t>4.</w:t>
      </w:r>
      <w:r>
        <w:rPr>
          <w:sz w:val="28"/>
          <w:szCs w:val="28"/>
        </w:rPr>
        <w:t> </w:t>
      </w:r>
      <w:r w:rsidRPr="005867BD">
        <w:rPr>
          <w:sz w:val="28"/>
          <w:szCs w:val="28"/>
        </w:rPr>
        <w:t>Документ о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перемене имени заявителя (для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изменившего фамилию, имя или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отчество (последнее – при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наличии) заявителя).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При подаче запроса: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почтовым отправлением предоставляется заверенная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установленном законодательством Российской Федерации порядке копия документа;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2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лично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предоставляется оригинал документа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снятия с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него копии, которая заверяется подписью должностного лица, муниципального служащего, работника Администрации (печатью </w:t>
      </w:r>
      <w:r w:rsidRPr="00CE4463">
        <w:rPr>
          <w:sz w:val="28"/>
          <w:szCs w:val="28"/>
        </w:rPr>
        <w:t>Администрации);</w:t>
      </w: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3</w:t>
      </w:r>
      <w:r>
        <w:rPr>
          <w:sz w:val="28"/>
          <w:szCs w:val="28"/>
        </w:rPr>
        <w:t>) </w:t>
      </w:r>
      <w:r w:rsidRPr="009A6941">
        <w:rPr>
          <w:sz w:val="28"/>
          <w:szCs w:val="28"/>
        </w:rPr>
        <w:t>посредством РПГУ предоставляется электронный образ документа (или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электронный документ).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.4. </w:t>
      </w:r>
      <w:r>
        <w:rPr>
          <w:sz w:val="28"/>
          <w:szCs w:val="28"/>
          <w:lang w:eastAsia="ru-RU"/>
        </w:rPr>
        <w:t>Документы, необходимые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ru-RU"/>
        </w:rPr>
        <w:t>соответствии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ru-RU"/>
        </w:rPr>
        <w:t>нормативными правовыми актами Российской Федерации, нормативными правовыми актами Московской области для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ru-RU"/>
        </w:rPr>
        <w:t>предоставления Услуги, которые заявитель вправе представить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ru-RU"/>
        </w:rPr>
        <w:t>собственной инициативе, так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ru-RU"/>
        </w:rPr>
        <w:t>как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ru-RU"/>
        </w:rPr>
        <w:t>они подлежат представлению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ru-RU"/>
        </w:rPr>
        <w:t>рамках межведомственного информационного взаимодействия, отсутствуют.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19.1.</w:t>
      </w:r>
      <w:r>
        <w:rPr>
          <w:sz w:val="28"/>
          <w:szCs w:val="28"/>
        </w:rPr>
        <w:t>5</w:t>
      </w:r>
      <w:r w:rsidRPr="005867BD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Исчерпывающий</w:t>
      </w:r>
      <w:r>
        <w:rPr>
          <w:sz w:val="28"/>
          <w:szCs w:val="28"/>
        </w:rPr>
        <w:t xml:space="preserve"> перечень оснований для отказа в приеме документов, необходимых для предоставления Услуги</w:t>
      </w:r>
      <w:r w:rsidRPr="005867BD">
        <w:rPr>
          <w:sz w:val="28"/>
          <w:szCs w:val="28"/>
        </w:rPr>
        <w:t>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.5.1. заявителем представлен неполный комплект документов, необходимых для предоставления Услуги;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.5.2. документы, необходимые для предоставления Услуги, утратили силу, отменены или являются недействительными на момент обращения с запросом;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 xml:space="preserve">.5.3. наличие противоречий между сведениями, указанными в запросе, и сведениями, указанными в приложенных к нему документах, в том числе: </w:t>
      </w:r>
    </w:p>
    <w:p w:rsidR="009E65AB" w:rsidRPr="009A6941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отдельными графическими материалами, представленными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составе одного запроса; </w:t>
      </w:r>
    </w:p>
    <w:p w:rsidR="009E65AB" w:rsidRPr="009A6941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отдельными текстовыми материалами, представленными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составе одного запроса; </w:t>
      </w:r>
    </w:p>
    <w:p w:rsidR="009E65AB" w:rsidRPr="009A6941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отдельными графическими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отдельными текстовыми материалами, представленными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составе одного запроса; </w:t>
      </w:r>
    </w:p>
    <w:p w:rsidR="009E65AB" w:rsidRPr="009A6941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сведениями, указанными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запросе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текстовыми, графическими материалами, представленными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составе одного запроса;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.5.4. документы содержат повреждения, наличие которых не позволяет в полном объеме использовать информацию и сведения, содержащиеся в документах для предоставления Услуги;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.5.5. поступление запроса, аналогичного ранее зарегистрированному запросу, срок предоставления Услуги по которому не истек на момент поступления такого запроса;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.5.6. обращение за предоставлением иной Услуги;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.5.7. представление электронных образов документов посредством РПГУ не позволяет в полном объеме прочитать текст документа и (или) распознать реквизиты документа;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.5.8. подача запроса и иных документов в электронной форме, подписанных с использованием электронной подписи, не принадлежащей заявителю или представителю заявителя;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.5.9. некорректное заполнение обязательных полей в запросе;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.5.10. подача запроса без представления документа, удостоверяющего личность заявителя, представителя заявителя, а также подача запроса лицом, не имеющим полномочий представлять интересы заявителя;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.5.11. документы содержат подчистки и исправления текста, не заверенные в порядке, установленном законодательством Российской Федерации.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19.1.</w:t>
      </w:r>
      <w:r>
        <w:rPr>
          <w:sz w:val="28"/>
          <w:szCs w:val="28"/>
        </w:rPr>
        <w:t>6</w:t>
      </w:r>
      <w:r w:rsidRPr="005867BD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</w:t>
      </w:r>
      <w:r w:rsidRPr="005867BD">
        <w:rPr>
          <w:sz w:val="28"/>
          <w:szCs w:val="28"/>
        </w:rPr>
        <w:t>снования</w:t>
      </w:r>
      <w:r>
        <w:rPr>
          <w:sz w:val="28"/>
          <w:szCs w:val="28"/>
        </w:rPr>
        <w:t xml:space="preserve"> для приостановления предоставления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Услуги отсутствуют.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5867BD">
        <w:rPr>
          <w:sz w:val="28"/>
          <w:szCs w:val="28"/>
        </w:rPr>
        <w:t>1</w:t>
      </w:r>
      <w:r>
        <w:rPr>
          <w:sz w:val="28"/>
          <w:szCs w:val="28"/>
        </w:rPr>
        <w:t>.7</w:t>
      </w:r>
      <w:r w:rsidRPr="005867BD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Исчерпывающий перечень оснований для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отказа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в предоставлении Услуги: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.7.1.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несоответствие категории заявителя кругу лиц, указанных в подраздел</w:t>
      </w:r>
      <w:r w:rsidR="005867BD">
        <w:rPr>
          <w:sz w:val="28"/>
          <w:szCs w:val="28"/>
        </w:rPr>
        <w:t>е</w:t>
      </w:r>
      <w:r>
        <w:rPr>
          <w:sz w:val="28"/>
          <w:szCs w:val="28"/>
        </w:rPr>
        <w:t xml:space="preserve"> 2 Регламента;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.7.2.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несоответствие документов, указанных в подразделе 19 Регламента, по форме или содержанию требованиям законодательства Российской Федерации;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.7.3.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несоответствие информации, которая содержится в документах, представленных заявителем, сведениям, полученным в результате межведомственного информационного взаимодействия;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19.</w:t>
      </w:r>
      <w:r w:rsidRPr="009A6941">
        <w:rPr>
          <w:sz w:val="28"/>
          <w:szCs w:val="28"/>
        </w:rPr>
        <w:t>1</w:t>
      </w:r>
      <w:r>
        <w:rPr>
          <w:sz w:val="28"/>
          <w:szCs w:val="28"/>
        </w:rPr>
        <w:t>.7.4.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отзыв запроса по инициативе заявителя.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19.1.</w:t>
      </w:r>
      <w:r>
        <w:rPr>
          <w:sz w:val="28"/>
          <w:szCs w:val="28"/>
        </w:rPr>
        <w:t>8</w:t>
      </w:r>
      <w:r w:rsidRPr="005867BD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Перечень</w:t>
      </w:r>
      <w:r>
        <w:rPr>
          <w:sz w:val="28"/>
          <w:szCs w:val="28"/>
        </w:rPr>
        <w:t xml:space="preserve"> административных процедур (действий) предоставления Услуги: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9A6941">
        <w:rPr>
          <w:sz w:val="28"/>
          <w:szCs w:val="28"/>
        </w:rPr>
        <w:t>прием запроса и документов и (или) информации, необходимых для предоставления Услуги;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9A6941"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5867BD">
        <w:rPr>
          <w:sz w:val="28"/>
          <w:szCs w:val="28"/>
        </w:rPr>
        <w:t>предоставление результата предоставления Услуги.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Pr="005867BD">
        <w:rPr>
          <w:sz w:val="28"/>
          <w:szCs w:val="28"/>
        </w:rPr>
        <w:t>9.1.</w:t>
      </w:r>
      <w:r>
        <w:rPr>
          <w:sz w:val="28"/>
          <w:szCs w:val="28"/>
        </w:rPr>
        <w:t>9</w:t>
      </w:r>
      <w:r w:rsidRPr="005867BD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Состав административных процедур (действий) предоставления Услуги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соответствии с данным вариантом: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19.1.</w:t>
      </w:r>
      <w:r>
        <w:rPr>
          <w:sz w:val="28"/>
          <w:szCs w:val="28"/>
        </w:rPr>
        <w:t>9</w:t>
      </w:r>
      <w:r w:rsidRPr="005867BD">
        <w:rPr>
          <w:sz w:val="28"/>
          <w:szCs w:val="28"/>
        </w:rPr>
        <w:t>.1.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Прием запроса и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документов и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(или) информации, необходимых для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предоставления Услуги.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Прием и предварительная проверка запроса и документов и (или) информации, необходимых для предоставления Услуги, в том числе на предмет наличия основания для отказа в приеме документов, необходимых для предоставления Услуги, регистрация запроса или принятие решения об отказе в приеме документов, необходимых для предоставления Услуги</w:t>
      </w:r>
      <w:r w:rsidRPr="009A6941">
        <w:rPr>
          <w:sz w:val="28"/>
          <w:szCs w:val="28"/>
        </w:rPr>
        <w:t>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Место</w:t>
      </w:r>
      <w:r>
        <w:rPr>
          <w:sz w:val="28"/>
          <w:szCs w:val="28"/>
        </w:rPr>
        <w:t xml:space="preserve">м выполнения административного действия (процедуры) является </w:t>
      </w:r>
      <w:r w:rsidRPr="009A6941">
        <w:rPr>
          <w:sz w:val="28"/>
          <w:szCs w:val="28"/>
        </w:rPr>
        <w:t>РПГУ, Администрация, ВИС.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Срок выполнения административного действия (процедуры) </w:t>
      </w:r>
      <w:r>
        <w:rPr>
          <w:sz w:val="28"/>
          <w:szCs w:val="28"/>
        </w:rPr>
        <w:br/>
        <w:t>1(один) рабочий день.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Запрос оформляется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соответствии Приложением </w:t>
      </w:r>
      <w:r w:rsidR="000515F1">
        <w:rPr>
          <w:sz w:val="28"/>
          <w:szCs w:val="28"/>
        </w:rPr>
        <w:t>5</w:t>
      </w:r>
      <w:r w:rsidRPr="009A6941">
        <w:rPr>
          <w:sz w:val="28"/>
          <w:szCs w:val="28"/>
        </w:rPr>
        <w:t xml:space="preserve"> к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Регламенту. К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запросу прилагаются документы, указанные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пункте 19.1.3 Регламента. 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Основания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отказа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приеме документов, необходимых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предоставления Услуги, указаны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пункте 19.1.5 Регламента.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Запрос регистрируется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сроки, указанные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подразделе 13 Регламента.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Запрос может быть подан заявителем (представителем заявителя) следующими способами: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посредством РПГУ,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лично, почтовым отправлением.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При подаче запроса посредством РПГУ заявитель авторизуется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РПГУ посредством подтвержденной учетной записи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ЕСИА. При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авторизации посредством подтвержденной учетной записи ЕСИА запрос считается подписанным простой электронной подписью заявителя (представителя заявителя, уполномоченного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подписание запроса).</w:t>
      </w:r>
    </w:p>
    <w:p w:rsidR="009E65AB" w:rsidRPr="005867BD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При подаче запроса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лично, почтовым отправлением должностное лицо, муниципальный служащий, работник Администрации устанавливает соответствие личности заявителя (представителя заявителя) документам, удостоверяющим личность, проверяет документы, подтверждающие полномочия представителя заявителя (при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подаче запроса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Администрацию должностным лицом, муниципальным служащим, работником Администрации с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указанных документов снимается копия, которая заверяется подписью </w:t>
      </w:r>
      <w:r w:rsidRPr="005867BD">
        <w:rPr>
          <w:sz w:val="28"/>
          <w:szCs w:val="28"/>
        </w:rPr>
        <w:t>(печатью Администрации) (при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необходимости), при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подаче запроса почтовым отправлением представляются копии указанных документов, заверенные 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соответствии с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требованиями законодательства Российской Федерации).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lastRenderedPageBreak/>
        <w:t>Должностное лицо, муниципальный служащий, работник Администрации проверяют запрос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предмет наличия оснований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отказа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приеме документов, необходимых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предоставления Услуги, предусмотренных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пункте 19.1.5 Регламента. При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наличии таких оснований должностное лицо, муниципальный служащий, работник Администрации формирует решение об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отказе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приеме документов, необходимых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предоставления Услуги, по форме согласно Приложению </w:t>
      </w:r>
      <w:r w:rsidRPr="00CE4463">
        <w:rPr>
          <w:sz w:val="28"/>
          <w:szCs w:val="28"/>
        </w:rPr>
        <w:t>4 к</w:t>
      </w:r>
      <w:r>
        <w:rPr>
          <w:sz w:val="28"/>
          <w:szCs w:val="28"/>
          <w:lang w:val="en-US"/>
        </w:rPr>
        <w:t> </w:t>
      </w:r>
      <w:r w:rsidRPr="00CE4463">
        <w:rPr>
          <w:sz w:val="28"/>
          <w:szCs w:val="28"/>
        </w:rPr>
        <w:t xml:space="preserve">Регламенту. </w:t>
      </w:r>
      <w:r w:rsidRPr="009A6941">
        <w:rPr>
          <w:sz w:val="28"/>
          <w:szCs w:val="28"/>
        </w:rPr>
        <w:t>Указанное решение подписывается усиленной квалифицированной электронной подписью уполномоченного должностного лица Администрации,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не позднее первого рабочего дня, следующего за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днем поступления запроса, направляется заявителю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Личный кабинет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РПГУ, по электронной почте, почтовым отправлением, выдается заявителю </w:t>
      </w:r>
      <w:r w:rsidRPr="005867BD">
        <w:rPr>
          <w:sz w:val="28"/>
          <w:szCs w:val="28"/>
        </w:rPr>
        <w:t>(представителю заявителя) лично 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Администрации 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срок не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позднее 30 минут с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момента получения от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 xml:space="preserve">него документов. </w:t>
      </w:r>
      <w:r w:rsidRPr="009A6941"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случае, если такие основания отсутствуют, должностное лицо, муниципальный служащий, работник Администрации регистрируют запрос.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Услуга предусматривает возможность подачи запроса заявителем независимо от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места его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жительства 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места пребывания.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19.1.</w:t>
      </w:r>
      <w:r>
        <w:rPr>
          <w:sz w:val="28"/>
          <w:szCs w:val="28"/>
        </w:rPr>
        <w:t>9</w:t>
      </w:r>
      <w:r w:rsidRPr="005867BD">
        <w:rPr>
          <w:sz w:val="28"/>
          <w:szCs w:val="28"/>
        </w:rPr>
        <w:t>.2.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Принятие решения о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предоставлении (об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отказе 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предоставлении) Услуги.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Проверка отсутствия или наличия оснований для отказа в предоставлении Услуги, подготовка проекта решения о предоставлении (об отказе в предоставлении) Услуги</w:t>
      </w:r>
      <w:r w:rsidRPr="009A6941">
        <w:rPr>
          <w:sz w:val="28"/>
          <w:szCs w:val="28"/>
        </w:rPr>
        <w:t>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Место</w:t>
      </w:r>
      <w:r>
        <w:rPr>
          <w:sz w:val="28"/>
          <w:szCs w:val="28"/>
        </w:rPr>
        <w:t xml:space="preserve">м выполнения административного действия (процедуры) является </w:t>
      </w:r>
      <w:r w:rsidRPr="009A6941">
        <w:rPr>
          <w:sz w:val="28"/>
          <w:szCs w:val="28"/>
        </w:rPr>
        <w:t>Администрация, ВИС.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Срок выполнения административного действия (процедуры) </w:t>
      </w:r>
      <w:r>
        <w:rPr>
          <w:sz w:val="28"/>
          <w:szCs w:val="28"/>
        </w:rPr>
        <w:br/>
        <w:t>1 (один) рабочий день.</w:t>
      </w:r>
    </w:p>
    <w:p w:rsidR="009E65AB" w:rsidRPr="00CE4463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Основания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отказа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предоставлении Услуги указаны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пункте 19.1.7. </w:t>
      </w:r>
      <w:r w:rsidRPr="00CE4463">
        <w:rPr>
          <w:sz w:val="28"/>
          <w:szCs w:val="28"/>
        </w:rPr>
        <w:t>Регламента.</w:t>
      </w:r>
    </w:p>
    <w:p w:rsidR="009E65AB" w:rsidRPr="00CE4463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Должностное лицо, муниципальный служащий, работник Администрации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основании собранного комплекта документов, определяет возможность предоставления Услуги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формирует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ВИС проект решения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предоставлении Услуги по форме согласно Приложению </w:t>
      </w:r>
      <w:r w:rsidRPr="005867BD">
        <w:rPr>
          <w:sz w:val="28"/>
          <w:szCs w:val="28"/>
        </w:rPr>
        <w:t>1 к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Регламенту или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об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отказе 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 xml:space="preserve">ее предоставлении по форме согласно Приложению </w:t>
      </w:r>
      <w:r w:rsidRPr="00CE4463">
        <w:rPr>
          <w:sz w:val="28"/>
          <w:szCs w:val="28"/>
        </w:rPr>
        <w:t>2 к</w:t>
      </w:r>
      <w:r>
        <w:rPr>
          <w:sz w:val="28"/>
          <w:szCs w:val="28"/>
          <w:lang w:val="en-US"/>
        </w:rPr>
        <w:t> </w:t>
      </w:r>
      <w:r w:rsidRPr="00CE4463">
        <w:rPr>
          <w:sz w:val="28"/>
          <w:szCs w:val="28"/>
        </w:rPr>
        <w:t>Регламенту.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2)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Рассмотрение проекта решения о предоставлении (об отказе в предоставлении) Услуги</w:t>
      </w:r>
      <w:r w:rsidRPr="009A6941">
        <w:rPr>
          <w:sz w:val="28"/>
          <w:szCs w:val="28"/>
        </w:rPr>
        <w:t>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Место</w:t>
      </w:r>
      <w:r>
        <w:rPr>
          <w:sz w:val="28"/>
          <w:szCs w:val="28"/>
        </w:rPr>
        <w:t xml:space="preserve">м выполнения административного действия (процедуры) является </w:t>
      </w:r>
      <w:r w:rsidRPr="009A6941">
        <w:rPr>
          <w:sz w:val="28"/>
          <w:szCs w:val="28"/>
        </w:rPr>
        <w:t>Администрация, ВИС.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Срок выполнения административного действия (процедуры) </w:t>
      </w:r>
      <w:r>
        <w:rPr>
          <w:sz w:val="28"/>
          <w:szCs w:val="28"/>
        </w:rPr>
        <w:br/>
        <w:t>1 (один) рабочий день.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Уполномоченное должностное лицо Администрации рассматривает проект решения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предмет соответствия требованиям законодательства Российской Федерации,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том числе Регламента, полноты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качества предоставления Услуги, 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также осуществляет контроль сроков предоставления Услуги, подписывает проект решения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предоставлении Услуги 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об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отказе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ее предоставлении с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использованием усиленной квалифицированной электронной подписи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направляет должностному лицу, муниципальному служащему, работнику Администрации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выдачи (направления) результата предоставления Услуги заявителю. 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Решение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предоставлении (об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отказе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предоставлении) Услуги принимается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срок 2 (два) рабочих дня с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даты получения Администрацией всех сведений, необходимых для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принятия соответствующего решения.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5867BD">
        <w:rPr>
          <w:sz w:val="28"/>
          <w:szCs w:val="28"/>
        </w:rPr>
        <w:t>19.1.</w:t>
      </w:r>
      <w:r>
        <w:rPr>
          <w:sz w:val="28"/>
          <w:szCs w:val="28"/>
        </w:rPr>
        <w:t>9</w:t>
      </w:r>
      <w:r w:rsidRPr="005867BD">
        <w:rPr>
          <w:sz w:val="28"/>
          <w:szCs w:val="28"/>
        </w:rPr>
        <w:t>.3.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>Предоставление результата предоставления Услуги.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1)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Выдача (направление) результата предоставления Услуги заявителю посредством РПГУ</w:t>
      </w:r>
      <w:r w:rsidRPr="009A6941">
        <w:rPr>
          <w:sz w:val="28"/>
          <w:szCs w:val="28"/>
        </w:rPr>
        <w:t>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Место</w:t>
      </w:r>
      <w:r>
        <w:rPr>
          <w:sz w:val="28"/>
          <w:szCs w:val="28"/>
        </w:rPr>
        <w:t xml:space="preserve">м выполнения административного действия (процедуры) является </w:t>
      </w:r>
      <w:r w:rsidRPr="009A6941">
        <w:rPr>
          <w:sz w:val="28"/>
          <w:szCs w:val="28"/>
        </w:rPr>
        <w:t>РПГУ, Администрация, ВИС.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Срок выполнения административного действия (процедуры) </w:t>
      </w:r>
      <w:r>
        <w:rPr>
          <w:sz w:val="28"/>
          <w:szCs w:val="28"/>
        </w:rPr>
        <w:br/>
        <w:t>в тот же рабочий день.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Должностное лицо, муниципальный служащий, работник Администрации направляет результат предоставления Услуги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форме электронного документа, подписанного усиленной квалифицированной электронной подписью уполномоченного должностного лица Администрации,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Личный кабинет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РПГУ.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Заявитель (представитель заявителя) уведомляется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получении результата предоставления Услуги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Личном кабинете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РПГУ</w:t>
      </w:r>
      <w:r w:rsidR="005867BD">
        <w:rPr>
          <w:sz w:val="28"/>
          <w:szCs w:val="28"/>
        </w:rPr>
        <w:t xml:space="preserve"> в срок не позднее 1 (одного) рабочего дня.</w:t>
      </w:r>
    </w:p>
    <w:p w:rsidR="009E65AB" w:rsidRPr="00CE4463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Заявитель (представитель заявителя) может получить результат предоставления Услуги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любом МФЦ Московской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области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виде распечатанного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бумажном носителе экземпляра электронного документа.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этом случае работником МФЦ распечатывается из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Модуля МФЦ ЕИС ОУ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бумажном носителе экземпляр электронного документа, который заверяется подписью уполномоченного работника МФЦ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печатью </w:t>
      </w:r>
      <w:r w:rsidRPr="00CE4463">
        <w:rPr>
          <w:sz w:val="28"/>
          <w:szCs w:val="28"/>
        </w:rPr>
        <w:t>МФЦ.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Решение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предоставлении (об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отказе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предоставлении) Услуги направляется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Личный кабинет 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РПГУ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день его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подписания.</w:t>
      </w:r>
    </w:p>
    <w:p w:rsidR="009E65AB" w:rsidRPr="009A6941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lastRenderedPageBreak/>
        <w:t>Услуга предусматривает возможность получения результата предоставления Услуги заявителем независимо от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места его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жительства или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места пребывания.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2)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Выдача (направление) результата предоставления Услуги заявителю в Администрации лично, почтовым отправлением</w:t>
      </w:r>
      <w:r w:rsidRPr="009A6941">
        <w:rPr>
          <w:sz w:val="28"/>
          <w:szCs w:val="28"/>
        </w:rPr>
        <w:t>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Место</w:t>
      </w:r>
      <w:r>
        <w:rPr>
          <w:sz w:val="28"/>
          <w:szCs w:val="28"/>
        </w:rPr>
        <w:t xml:space="preserve">м выполнения административного действия (процедуры) является </w:t>
      </w:r>
      <w:r w:rsidRPr="009A6941">
        <w:rPr>
          <w:sz w:val="28"/>
          <w:szCs w:val="28"/>
        </w:rPr>
        <w:t>Администрация, ВИС.</w:t>
      </w:r>
    </w:p>
    <w:p w:rsidR="009E65AB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Срок выполнения административного действия (процедуры) </w:t>
      </w:r>
      <w:r>
        <w:rPr>
          <w:sz w:val="28"/>
          <w:szCs w:val="28"/>
        </w:rPr>
        <w:br/>
        <w:t>в тот же рабочий день.</w:t>
      </w:r>
    </w:p>
    <w:p w:rsidR="009E65AB" w:rsidRPr="00CE4463" w:rsidRDefault="00753170">
      <w:pPr>
        <w:pStyle w:val="TableContents"/>
        <w:spacing w:after="0" w:line="276" w:lineRule="auto"/>
        <w:ind w:left="0" w:firstLine="709"/>
        <w:rPr>
          <w:sz w:val="28"/>
          <w:szCs w:val="28"/>
        </w:rPr>
      </w:pPr>
      <w:r w:rsidRPr="009A6941">
        <w:rPr>
          <w:sz w:val="28"/>
          <w:szCs w:val="28"/>
        </w:rPr>
        <w:t>В Администрации: заявитель (представитель заявителя) уведомляется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готовности к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выдаче результата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Администрации,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направлении результата Услуги почтовым отправлением. Результат предоставления Услуги направляется заявителю 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день его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подписания. Должностное лицо, муниципальный служащий, работник Администрации при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выдаче результата предоставления Услуги проверяет документы, удостоверяющие личность заявителя (представителя заявителя), 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также документы, подтверждающие полномочия представителя заявителя (в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случае, если за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получением результата предоставления Услуги обращается представитель заявителя). После установления личности заявителя (представителя заявителя) должностное лицо Администрации выдает заявителю </w:t>
      </w:r>
      <w:r w:rsidRPr="00CE4463">
        <w:rPr>
          <w:sz w:val="28"/>
          <w:szCs w:val="28"/>
        </w:rPr>
        <w:t xml:space="preserve">(представителю заявителя) результат предоставления Услуги. </w:t>
      </w:r>
      <w:r w:rsidRPr="009A6941">
        <w:rPr>
          <w:sz w:val="28"/>
          <w:szCs w:val="28"/>
        </w:rPr>
        <w:t>При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необходимости указываются иные действия при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предоставлении результата предоставления Услуги, например, подписание договора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т.д. Должностное лицо, муниципальный служащий, работник Администрации формирует расписку о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выдаче результата предоставления Услуги, распечатывает ее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1 экземпляре, подписывает и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передает ее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>на</w:t>
      </w:r>
      <w:r>
        <w:rPr>
          <w:sz w:val="28"/>
          <w:szCs w:val="28"/>
          <w:lang w:val="en-US"/>
        </w:rPr>
        <w:t> </w:t>
      </w:r>
      <w:r w:rsidRPr="009A6941">
        <w:rPr>
          <w:sz w:val="28"/>
          <w:szCs w:val="28"/>
        </w:rPr>
        <w:t xml:space="preserve">подпись заявителю </w:t>
      </w:r>
      <w:r w:rsidRPr="005867BD">
        <w:rPr>
          <w:sz w:val="28"/>
          <w:szCs w:val="28"/>
        </w:rPr>
        <w:t>(представителю заявителя) (данный экземпляр расписки хранится в</w:t>
      </w:r>
      <w:r>
        <w:rPr>
          <w:sz w:val="28"/>
          <w:szCs w:val="28"/>
          <w:lang w:val="en-US"/>
        </w:rPr>
        <w:t> </w:t>
      </w:r>
      <w:r w:rsidRPr="005867BD">
        <w:rPr>
          <w:sz w:val="28"/>
          <w:szCs w:val="28"/>
        </w:rPr>
        <w:t xml:space="preserve">Администрации). Либо должностное лицо, муниципальный служащий, работник Администрации направляет заявителю </w:t>
      </w:r>
      <w:r w:rsidRPr="00CE4463">
        <w:rPr>
          <w:sz w:val="28"/>
          <w:szCs w:val="28"/>
        </w:rPr>
        <w:t xml:space="preserve">(представителю заявителя) результат предоставления Услуги почтовым отправлением. 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1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9E65AB" w:rsidRDefault="00753170">
      <w:pPr>
        <w:pStyle w:val="1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20" w:name="_Toc125717110"/>
      <w:bookmarkStart w:id="21" w:name="Par372"/>
      <w:bookmarkEnd w:id="20"/>
      <w:bookmarkEnd w:id="21"/>
      <w:r>
        <w:rPr>
          <w:b w:val="0"/>
          <w:bCs w:val="0"/>
          <w:sz w:val="28"/>
          <w:szCs w:val="28"/>
          <w:lang w:val="en-US"/>
        </w:rPr>
        <w:t>IV</w:t>
      </w:r>
      <w:r>
        <w:rPr>
          <w:b w:val="0"/>
          <w:bCs w:val="0"/>
          <w:sz w:val="28"/>
          <w:szCs w:val="28"/>
        </w:rPr>
        <w:t>. Формы контроля за исполнением Регламента</w:t>
      </w:r>
    </w:p>
    <w:p w:rsidR="009E65AB" w:rsidRDefault="009E65AB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</w:rPr>
      </w:pPr>
      <w:bookmarkStart w:id="22" w:name="_Toc125717111"/>
      <w:bookmarkEnd w:id="22"/>
      <w:r>
        <w:rPr>
          <w:b w:val="0"/>
          <w:bCs w:val="0"/>
          <w:sz w:val="28"/>
          <w:szCs w:val="28"/>
        </w:rPr>
        <w:t>20. Порядок осуществления текущего контроля за соблюдением</w:t>
      </w:r>
    </w:p>
    <w:p w:rsidR="009E65AB" w:rsidRDefault="00753170">
      <w:pPr>
        <w:pStyle w:val="2"/>
        <w:spacing w:before="0" w:after="0" w:line="276" w:lineRule="auto"/>
        <w:ind w:firstLine="709"/>
        <w:jc w:val="center"/>
      </w:pPr>
      <w:r>
        <w:rPr>
          <w:b w:val="0"/>
          <w:bCs w:val="0"/>
          <w:sz w:val="28"/>
          <w:szCs w:val="28"/>
        </w:rPr>
        <w:t xml:space="preserve">и исполнением ответственными должностными лицами </w:t>
      </w:r>
      <w:r>
        <w:rPr>
          <w:rStyle w:val="20"/>
          <w:rFonts w:eastAsia="MS Gothic"/>
          <w:bCs w:val="0"/>
          <w:sz w:val="28"/>
          <w:szCs w:val="28"/>
        </w:rPr>
        <w:t>Администрации</w:t>
      </w:r>
      <w:r>
        <w:rPr>
          <w:b w:val="0"/>
          <w:bCs w:val="0"/>
          <w:sz w:val="28"/>
          <w:szCs w:val="28"/>
        </w:rPr>
        <w:t xml:space="preserve"> положений Регламента и иных нормативных правовых актов Российской Федерации, нормативных правовых актов Московской области, устанавливающих требования к предоставлению Услуги, а также принятием ими решений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20.1. Текущий контроль за соблюдением и исполнением ответственными должностными лицами Администрации положений Регламента и иных нормативных правовых актов Российской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Федерации, нормативных правовых актов Московской области, устанавливающих требования к предоставлению Услуги, а также принятием ими решений осуществляется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порядке, установленном организационно-распорядительным актом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 xml:space="preserve">. 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20.2. Требованиями к порядку и формам текущего контроля за предоставлением Услуги являются: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20.2.1. Независимость.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20.2.2. Тщательность.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20.3. Независимость текущего контроля заключается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том, что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должностное лицо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 xml:space="preserve">, </w:t>
      </w:r>
      <w:r w:rsidRPr="005867BD">
        <w:rPr>
          <w:sz w:val="28"/>
          <w:szCs w:val="28"/>
        </w:rPr>
        <w:t>уполномоченное</w:t>
      </w:r>
      <w:r>
        <w:rPr>
          <w:sz w:val="28"/>
          <w:szCs w:val="28"/>
        </w:rPr>
        <w:t xml:space="preserve">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его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осуществление, не находится в служебной зависимости от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должностного лица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>, участвующего в предоставлении Услуги,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том числе не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имеет близкого родства или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свойства (родители, супруги, дети, братья, сестры,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братья, сестры, родители, дети супругов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супруги детей)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ним.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20.4. Должностные лица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>, осуществляющие текущий контроль за предоставлением Услуги, обязаны принимать меры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предотвращению конфликта интересов при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предоставлении Услуги.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20.5. Тщательность осуществления текущего контроля за предоставлением Услуги состоит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исполнении уполномоченными должностными лицами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 xml:space="preserve"> обязанностей, предусмотренных настоящим подразделом.</w:t>
      </w:r>
    </w:p>
    <w:p w:rsidR="009E65AB" w:rsidRDefault="009E65AB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23" w:name="_Toc125717112"/>
      <w:bookmarkEnd w:id="23"/>
      <w:r>
        <w:rPr>
          <w:b w:val="0"/>
          <w:bCs w:val="0"/>
          <w:sz w:val="28"/>
          <w:szCs w:val="28"/>
        </w:rPr>
        <w:t>21. Порядок и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периодичность осуществления плановых и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внеплановых проверок полноты и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качества предоставления Услуги, в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том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числе порядок и формы контроля за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полнотой и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качеством предоставления Услуги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21.1. Порядок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периодичность осуществления плановых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и внеплановых проверок полноты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качества предоставления Услуги,</w:t>
      </w:r>
      <w:r w:rsidRPr="005867BD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том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числе порядок и формы контроля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полнотой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качеством предоставления Услуги, устанавливаются организационно-распорядительным актом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>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21.2. При выявлении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ходе плановых и внеплановых проверок полноты и качества предоставления Услуги нарушений исполнения положений законодательства Российской</w:t>
      </w:r>
      <w:r w:rsidRPr="009A694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Федерации, включая положения Регламента, </w:t>
      </w:r>
      <w:r>
        <w:rPr>
          <w:rStyle w:val="20"/>
          <w:b w:val="0"/>
          <w:sz w:val="28"/>
          <w:szCs w:val="28"/>
          <w:lang w:eastAsia="en-US" w:bidi="ar-SA"/>
        </w:rPr>
        <w:t>Администрацией</w:t>
      </w:r>
      <w:r>
        <w:rPr>
          <w:color w:val="C9211E"/>
          <w:sz w:val="28"/>
          <w:szCs w:val="28"/>
        </w:rPr>
        <w:t xml:space="preserve"> </w:t>
      </w:r>
      <w:r>
        <w:rPr>
          <w:sz w:val="28"/>
          <w:szCs w:val="28"/>
        </w:rPr>
        <w:t>принимаются меры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устранению таких нарушений в соответствии с законодательством Российской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Федерации.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2"/>
        <w:spacing w:before="0" w:after="0" w:line="276" w:lineRule="auto"/>
        <w:ind w:firstLine="709"/>
        <w:jc w:val="center"/>
      </w:pPr>
      <w:bookmarkStart w:id="24" w:name="_Toc125717113"/>
      <w:bookmarkEnd w:id="24"/>
      <w:r>
        <w:rPr>
          <w:b w:val="0"/>
          <w:bCs w:val="0"/>
          <w:sz w:val="28"/>
          <w:szCs w:val="28"/>
        </w:rPr>
        <w:lastRenderedPageBreak/>
        <w:t xml:space="preserve">22. Ответственность должностных лиц </w:t>
      </w:r>
      <w:r>
        <w:rPr>
          <w:rStyle w:val="20"/>
          <w:rFonts w:eastAsia="MS Gothic"/>
          <w:bCs w:val="0"/>
          <w:sz w:val="28"/>
          <w:szCs w:val="28"/>
        </w:rPr>
        <w:t>Администрации</w:t>
      </w:r>
      <w:r>
        <w:rPr>
          <w:b w:val="0"/>
          <w:bCs w:val="0"/>
          <w:sz w:val="28"/>
          <w:szCs w:val="28"/>
        </w:rPr>
        <w:t xml:space="preserve"> за решения и действия (бездействие), принимаемые (осуществляемые) ими в ходе предоставления Услуги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 xml:space="preserve">22.1. Должностным лицом Администрации, ответственным за предоставление Услуги, а также за соблюдение порядка предоставления Услуги, является </w:t>
      </w:r>
      <w:r w:rsidR="005867BD">
        <w:rPr>
          <w:sz w:val="28"/>
          <w:szCs w:val="28"/>
        </w:rPr>
        <w:t>заместитель главы городского округа Лыткарино, курирующий вопросы</w:t>
      </w:r>
      <w:r w:rsidR="00F46423">
        <w:rPr>
          <w:sz w:val="28"/>
          <w:szCs w:val="28"/>
        </w:rPr>
        <w:t xml:space="preserve"> данного направления</w:t>
      </w:r>
      <w:r>
        <w:rPr>
          <w:sz w:val="28"/>
          <w:szCs w:val="28"/>
        </w:rPr>
        <w:t>.</w:t>
      </w: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22.2. По результатам проведенных мониторинга и проверок, в случае выявления неправомерных решений, действий (бездействия) должностных лиц Администрации, и фактов нарушения прав и законных интересов заявителей, должностные лица Администрации несут ответственность в соответствии с законодательством Российской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Федерации. 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25" w:name="_Toc125717114"/>
      <w:bookmarkEnd w:id="25"/>
      <w:r>
        <w:rPr>
          <w:b w:val="0"/>
          <w:bCs w:val="0"/>
          <w:sz w:val="28"/>
          <w:szCs w:val="28"/>
        </w:rPr>
        <w:t>23. Положения, характеризующие требования к порядку и формам контроля за предоставлением Услуги, в том числе со стороны граждан, их объединений и организаций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23.1. Контроль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предоставлением Услуги осуществляется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порядке и формах, предусмотренными подразделами 20-22 Регламента.</w:t>
      </w: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23.2. Контроль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порядком предоставления Услуги осуществляется в порядке, установленном распоряжением Министерства государственного управления, информационных технологий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связи Московской области от 30.10.2018 № 10-121/РВ «Об утверждении Положения об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осуществлении контроля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порядком предоставления государственных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муниципальных услуг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территории Московской области».</w:t>
      </w: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23.3. Граждане, их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объединения и организации для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осуществления контроля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предоставлением Услуги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целью соблюдения порядка ее предоставления имеют право направлять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Министерство государственного управления, информационных технологий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связи Московской области обращения о нарушениях должностными лицами Администрации порядка предоставления Услуги, повлекших ее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непредставление или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предоставление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нарушением срока, установленного Регламентом.</w:t>
      </w: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23.4. Граждане, их объединения и организации для осуществления контроля за предоставлением Услуги имеют право направлять в </w:t>
      </w:r>
      <w:r>
        <w:rPr>
          <w:rStyle w:val="20"/>
          <w:b w:val="0"/>
          <w:sz w:val="28"/>
          <w:szCs w:val="28"/>
        </w:rPr>
        <w:t>Администрацию</w:t>
      </w:r>
      <w:r>
        <w:rPr>
          <w:sz w:val="28"/>
          <w:szCs w:val="28"/>
        </w:rPr>
        <w:t>, МФЦ, Учредителю МФЦ индивидуальные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коллективные обращения с предложениями по совершенствованию порядка предоставления Услуги, а также жалобы </w:t>
      </w:r>
      <w:r>
        <w:rPr>
          <w:sz w:val="28"/>
          <w:szCs w:val="28"/>
        </w:rPr>
        <w:lastRenderedPageBreak/>
        <w:t>и заявления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действия (бездействие) должностных лиц </w:t>
      </w:r>
      <w:r>
        <w:rPr>
          <w:rStyle w:val="20"/>
          <w:b w:val="0"/>
          <w:sz w:val="28"/>
          <w:szCs w:val="28"/>
        </w:rPr>
        <w:t>Администрации</w:t>
      </w:r>
      <w:r>
        <w:rPr>
          <w:sz w:val="28"/>
          <w:szCs w:val="28"/>
        </w:rPr>
        <w:t>, работников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МФЦ и принятые ими решения, связанные с предоставлением Услуги.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23.5. Контроль за предоставлением Услуги, в том числе со стороны граждан, их объединений и организаций, осуществляется посредством открытости деятельности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>, а также МФЦ при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предоставлении Услуги, получения полной, актуальной и достоверной информации о порядке предоставления Услуги и возможности досудебного рассмотрения обращений (жалоб)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процессе получения Услуги.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1"/>
        <w:spacing w:before="0" w:after="0" w:line="276" w:lineRule="auto"/>
        <w:ind w:firstLine="709"/>
        <w:jc w:val="center"/>
      </w:pPr>
      <w:bookmarkStart w:id="26" w:name="_Toc125717115"/>
      <w:bookmarkEnd w:id="26"/>
      <w:r>
        <w:rPr>
          <w:b w:val="0"/>
          <w:bCs w:val="0"/>
          <w:sz w:val="28"/>
          <w:szCs w:val="28"/>
          <w:lang w:val="en-US"/>
        </w:rPr>
        <w:t>V</w:t>
      </w:r>
      <w:r>
        <w:rPr>
          <w:b w:val="0"/>
          <w:bCs w:val="0"/>
          <w:sz w:val="28"/>
          <w:szCs w:val="28"/>
        </w:rPr>
        <w:t>. Досудебный (внесудебный) порядок обжалования решений и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 xml:space="preserve">действий (бездействия) </w:t>
      </w:r>
      <w:r>
        <w:rPr>
          <w:rStyle w:val="20"/>
          <w:rFonts w:eastAsia="MS Gothic"/>
          <w:bCs w:val="0"/>
          <w:sz w:val="28"/>
          <w:szCs w:val="28"/>
        </w:rPr>
        <w:t>Администрации</w:t>
      </w:r>
      <w:r>
        <w:rPr>
          <w:b w:val="0"/>
          <w:bCs w:val="0"/>
          <w:sz w:val="28"/>
          <w:szCs w:val="28"/>
        </w:rPr>
        <w:t>, МФЦ, а также их должностных лиц, работников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27" w:name="_Toc125717116"/>
      <w:bookmarkEnd w:id="27"/>
      <w:r>
        <w:rPr>
          <w:b w:val="0"/>
          <w:bCs w:val="0"/>
          <w:sz w:val="28"/>
          <w:szCs w:val="28"/>
        </w:rPr>
        <w:t xml:space="preserve">24. Способы информирования заявителей </w:t>
      </w:r>
      <w:r>
        <w:rPr>
          <w:b w:val="0"/>
          <w:bCs w:val="0"/>
          <w:sz w:val="28"/>
          <w:szCs w:val="28"/>
        </w:rPr>
        <w:br/>
        <w:t>о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порядке досудебного (внесудебного) обжалования</w:t>
      </w: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24.1. Информирование заявителей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порядке досудебного (внесудебного) обжалования решений и действий (бездействия) Администрации, МФЦ,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их должностных лиц, работников осуществляется посредством размещения информации на стендах в местах предоставления Услуги,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официальных сайтах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>
        <w:rPr>
          <w:sz w:val="28"/>
          <w:szCs w:val="28"/>
        </w:rPr>
        <w:t>, МФЦ, Учредителя МФЦ, РПГУ,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ходе консультирования заявителей,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том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числе по телефону, электронной почте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личном приеме.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753170">
      <w:pPr>
        <w:pStyle w:val="2"/>
        <w:spacing w:before="0" w:after="0" w:line="276" w:lineRule="auto"/>
        <w:ind w:firstLine="709"/>
        <w:jc w:val="center"/>
        <w:rPr>
          <w:b w:val="0"/>
          <w:bCs w:val="0"/>
          <w:sz w:val="28"/>
          <w:szCs w:val="28"/>
        </w:rPr>
      </w:pPr>
      <w:bookmarkStart w:id="28" w:name="_anchor_96"/>
      <w:bookmarkStart w:id="29" w:name="_Toc125717117"/>
      <w:bookmarkEnd w:id="28"/>
      <w:bookmarkEnd w:id="29"/>
      <w:r>
        <w:rPr>
          <w:b w:val="0"/>
          <w:bCs w:val="0"/>
          <w:sz w:val="28"/>
          <w:szCs w:val="28"/>
        </w:rPr>
        <w:t>25. Формы и</w:t>
      </w:r>
      <w:r>
        <w:rPr>
          <w:b w:val="0"/>
          <w:bCs w:val="0"/>
          <w:sz w:val="28"/>
          <w:szCs w:val="28"/>
          <w:lang w:val="en-US"/>
        </w:rPr>
        <w:t> </w:t>
      </w:r>
      <w:r>
        <w:rPr>
          <w:b w:val="0"/>
          <w:bCs w:val="0"/>
          <w:sz w:val="28"/>
          <w:szCs w:val="28"/>
        </w:rPr>
        <w:t>способы подачи заявителями жалобы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/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9E65AB">
      <w:pPr>
        <w:pStyle w:val="a0"/>
        <w:spacing w:after="0"/>
        <w:ind w:left="0" w:firstLine="709"/>
        <w:rPr>
          <w:sz w:val="28"/>
          <w:szCs w:val="28"/>
        </w:rPr>
      </w:pP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25.1. Досудебное (внесудебное) обжалование решений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действий (бездействия) Администрации, МФЦ,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их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должностных лиц, работников осуществляется с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соблюдением требований, установленных Федеральным законом № 210-ФЗ,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порядке, установленном постановлением Правительства Московской области от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08.08.2013 № 601/33 «Об утверждении Положения об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особенностях подачи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рассмотрения жалоб на решения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действия (бездействие) исполнительных органов государственной власти Московской области, предоставляющих государственные услуги, и их должностных лиц, государственных гражданских служащих исполнительных органов государственной власти Московской области, а также многофункциональных центров предоставления государственных и муниципальных услуг Московской области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их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работников».</w:t>
      </w:r>
    </w:p>
    <w:p w:rsidR="009E65AB" w:rsidRDefault="009E65AB">
      <w:pPr>
        <w:sectPr w:rsidR="009E65AB">
          <w:type w:val="continuous"/>
          <w:pgSz w:w="11906" w:h="16838"/>
          <w:pgMar w:top="1739" w:right="850" w:bottom="1134" w:left="1134" w:header="1134" w:footer="0" w:gutter="0"/>
          <w:cols w:space="720"/>
          <w:formProt w:val="0"/>
          <w:titlePg/>
          <w:docGrid w:linePitch="312" w:charSpace="-6145"/>
        </w:sectPr>
      </w:pP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25.2. Жалоба подается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письменной форме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бумажном носителе (далее – 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письменной форме) или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электронной форме в</w:t>
      </w:r>
      <w:r>
        <w:rPr>
          <w:sz w:val="28"/>
          <w:szCs w:val="28"/>
          <w:lang w:val="en-US"/>
        </w:rPr>
        <w:t> </w:t>
      </w:r>
      <w:r>
        <w:rPr>
          <w:rStyle w:val="20"/>
          <w:b w:val="0"/>
          <w:sz w:val="28"/>
          <w:szCs w:val="28"/>
          <w:lang w:eastAsia="en-US" w:bidi="ar-SA"/>
        </w:rPr>
        <w:t>Администрацию</w:t>
      </w:r>
      <w:r>
        <w:rPr>
          <w:sz w:val="28"/>
          <w:szCs w:val="28"/>
        </w:rPr>
        <w:t>, МФЦ, Учредителю МФЦ.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25.3. Прием жалоб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письменной форме осуществляется </w:t>
      </w:r>
      <w:r>
        <w:rPr>
          <w:rStyle w:val="20"/>
          <w:b w:val="0"/>
          <w:sz w:val="28"/>
          <w:szCs w:val="28"/>
          <w:lang w:eastAsia="en-US" w:bidi="ar-SA"/>
        </w:rPr>
        <w:t>Администрацией</w:t>
      </w:r>
      <w:r>
        <w:rPr>
          <w:sz w:val="28"/>
          <w:szCs w:val="28"/>
        </w:rPr>
        <w:t>, МФЦ (в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месте, где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заявитель подавал запрос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получение Услуги, нарушение порядка которой обжалуется, либо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месте, где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заявителем получен результат предоставления указанной Услуги), Учредителем МФЦ (в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месте его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фактического нахождения),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том числе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личном приеме. Жалоба в письменной форме может быть также направлена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почте.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25.4.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электронной форме жалоба может быть подана заявителем посредством: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25.4.1. Официального сайта Правительства Московской области в сети Интернет.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25.4.2. Официального сайта </w:t>
      </w:r>
      <w:r>
        <w:rPr>
          <w:rStyle w:val="20"/>
          <w:b w:val="0"/>
          <w:sz w:val="28"/>
          <w:szCs w:val="28"/>
          <w:lang w:eastAsia="en-US" w:bidi="ar-SA"/>
        </w:rPr>
        <w:t>Администрации</w:t>
      </w:r>
      <w:r w:rsidRPr="005867BD">
        <w:rPr>
          <w:rStyle w:val="20"/>
          <w:b w:val="0"/>
          <w:sz w:val="28"/>
          <w:szCs w:val="28"/>
          <w:lang w:eastAsia="en-US" w:bidi="ar-SA"/>
        </w:rPr>
        <w:t xml:space="preserve">, </w:t>
      </w:r>
      <w:r>
        <w:rPr>
          <w:sz w:val="28"/>
          <w:szCs w:val="28"/>
        </w:rPr>
        <w:t>МФЦ, Учредителя МФЦ в сети Интернет.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25.4.3. ЕПГУ, РПГУ,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исключением жалоб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решения и действия (бездействие) МФЦ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их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работников.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25.4.4. Федеральной государственной информационной системы, обеспечивающей процесс досудебного (внесудебного) обжалования решений и действий (бездействия), совершенных при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предоставлении услуг,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исключением жалоб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решения и действия (бездействие) МФЦ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их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работников.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25.5. Жалоба, поступившая в</w:t>
      </w:r>
      <w:r>
        <w:rPr>
          <w:sz w:val="28"/>
          <w:szCs w:val="28"/>
          <w:lang w:val="en-US"/>
        </w:rPr>
        <w:t> </w:t>
      </w:r>
      <w:r>
        <w:rPr>
          <w:rStyle w:val="20"/>
          <w:b w:val="0"/>
          <w:sz w:val="28"/>
          <w:szCs w:val="28"/>
          <w:lang w:eastAsia="en-US" w:bidi="ar-SA"/>
        </w:rPr>
        <w:t>Администрацию</w:t>
      </w:r>
      <w:r>
        <w:rPr>
          <w:sz w:val="28"/>
          <w:szCs w:val="28"/>
        </w:rPr>
        <w:t>, МФЦ, Учредителю МФЦ подлежит рассмотрению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течение 15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(пятнадцати) рабочих дней со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дня ее регистрации, если более короткие сроки рассмотрения жалобы не установлены уполномоченным на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ее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рассмотрение </w:t>
      </w:r>
      <w:r>
        <w:rPr>
          <w:rStyle w:val="20"/>
          <w:b w:val="0"/>
          <w:sz w:val="28"/>
          <w:szCs w:val="28"/>
          <w:lang w:eastAsia="en-US" w:bidi="ar-SA"/>
        </w:rPr>
        <w:t>Администрацией</w:t>
      </w:r>
      <w:r w:rsidRPr="005867BD">
        <w:rPr>
          <w:rStyle w:val="20"/>
          <w:b w:val="0"/>
          <w:sz w:val="28"/>
          <w:szCs w:val="28"/>
          <w:lang w:eastAsia="en-US" w:bidi="ar-SA"/>
        </w:rPr>
        <w:t xml:space="preserve">, </w:t>
      </w:r>
      <w:r>
        <w:rPr>
          <w:sz w:val="28"/>
          <w:szCs w:val="28"/>
        </w:rPr>
        <w:t>МФЦ, Учредителем МФЦ.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случае обжалования отказа Администрации, должностного лица</w:t>
      </w:r>
      <w:r>
        <w:rPr>
          <w:rStyle w:val="20"/>
          <w:b w:val="0"/>
          <w:sz w:val="28"/>
          <w:szCs w:val="28"/>
          <w:lang w:eastAsia="en-US" w:bidi="ar-SA"/>
        </w:rPr>
        <w:t xml:space="preserve">, </w:t>
      </w:r>
      <w:r>
        <w:rPr>
          <w:sz w:val="28"/>
          <w:szCs w:val="28"/>
        </w:rPr>
        <w:t>МФЦ, его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работника,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приеме документов у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заявителя либо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исправлении допущенных опечаток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ошибок или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 случае обжалования заявителем нарушения установленного срока таких исправлений жалоба рассматривается в течение 5 (пяти) рабочих дней со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дня ее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регистрации.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25.6. По результатам рассмотрения жалобы принимается одно из следующих решений: 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25.6.1. Жалоба удовлетворяется,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том числе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форме отмены принятого решения, исправления допущенных опечаток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ошибок в выданных в результате предоставления Услуги документах, возврата заявителю денежных средств, взимание которых не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предусмотрено нормативными правовыми актами Российской Федерации, нормативными правовыми актами Московской области.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25.6.2. В удовлетворении жалобы отказывается.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  <w:lang w:eastAsia="ar-SA"/>
        </w:rPr>
        <w:t xml:space="preserve">25.7. При удовлетворении жалобы </w:t>
      </w:r>
      <w:r>
        <w:rPr>
          <w:rStyle w:val="20"/>
          <w:b w:val="0"/>
          <w:sz w:val="28"/>
          <w:szCs w:val="28"/>
          <w:lang w:eastAsia="en-US" w:bidi="ar-SA"/>
        </w:rPr>
        <w:t>Администрация</w:t>
      </w:r>
      <w:r>
        <w:rPr>
          <w:sz w:val="28"/>
          <w:szCs w:val="28"/>
          <w:lang w:eastAsia="ar-SA"/>
        </w:rPr>
        <w:t>, МФЦ, Учредитель МФЦ принимает исчерпывающие меры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ar-SA"/>
        </w:rPr>
        <w:t>устранению выявленных нарушений, в том числе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ar-SA"/>
        </w:rPr>
        <w:t>выдаче заявителю результата Услуги, не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ar-SA"/>
        </w:rPr>
        <w:t xml:space="preserve">позднее 5 (пяти) рабочих дней </w:t>
      </w:r>
      <w:r>
        <w:rPr>
          <w:sz w:val="28"/>
          <w:szCs w:val="28"/>
          <w:lang w:eastAsia="ar-SA"/>
        </w:rPr>
        <w:lastRenderedPageBreak/>
        <w:t>со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ar-SA"/>
        </w:rPr>
        <w:t>дня принятия решения, если иное не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  <w:lang w:eastAsia="ar-SA"/>
        </w:rPr>
        <w:t>установлено законодательством Российской Федерации.</w:t>
      </w:r>
    </w:p>
    <w:p w:rsidR="009E65AB" w:rsidRDefault="00753170">
      <w:pPr>
        <w:pStyle w:val="a0"/>
        <w:spacing w:after="0"/>
        <w:ind w:left="0" w:firstLine="709"/>
      </w:pPr>
      <w:r>
        <w:rPr>
          <w:sz w:val="28"/>
          <w:szCs w:val="28"/>
        </w:rPr>
        <w:t>25.8. Не позднее дня, следующего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днем принятия решения, указанного в пункте 25.6 Регламента, заявителю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письменной форме или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желанию заявителя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электронной форме направляется мотивированный ответ о результатах рассмотрения жалобы.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случае </w:t>
      </w:r>
      <w:proofErr w:type="gramStart"/>
      <w:r>
        <w:rPr>
          <w:sz w:val="28"/>
          <w:szCs w:val="28"/>
        </w:rPr>
        <w:t>признания жалобы</w:t>
      </w:r>
      <w:proofErr w:type="gramEnd"/>
      <w:r>
        <w:rPr>
          <w:sz w:val="28"/>
          <w:szCs w:val="28"/>
        </w:rPr>
        <w:t xml:space="preserve"> подлежащей удовлетворению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ответе заявителю дается информация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действиях, осуществляемых </w:t>
      </w:r>
      <w:r>
        <w:rPr>
          <w:rStyle w:val="20"/>
          <w:b w:val="0"/>
          <w:sz w:val="28"/>
          <w:szCs w:val="28"/>
          <w:lang w:eastAsia="en-US" w:bidi="ar-SA"/>
        </w:rPr>
        <w:t>Администрацией</w:t>
      </w:r>
      <w:r>
        <w:rPr>
          <w:sz w:val="28"/>
          <w:szCs w:val="28"/>
        </w:rPr>
        <w:t>,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целях незамедлительного устранения выявленных нарушений при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оказании Услуги,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приносятся извинения за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доставленные неудобства 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указывается информация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дальнейших действиях, которые необходимо совершить заявителю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целях получения Услуги.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25.9.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случае установления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ходе или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результатам рассмотрения жалобы признаков состава административного правонарушения или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преступления должностное лицо, работник Администрации, наделенные полномочиями по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рассмотрению жалоб, незамедлительно направляют имеющиеся материалы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органы прокуратуры.</w:t>
      </w:r>
    </w:p>
    <w:p w:rsidR="009E65AB" w:rsidRDefault="00753170">
      <w:pPr>
        <w:pStyle w:val="a0"/>
        <w:spacing w:after="0"/>
        <w:ind w:left="0" w:firstLine="709"/>
        <w:rPr>
          <w:sz w:val="28"/>
          <w:szCs w:val="28"/>
        </w:rPr>
      </w:pPr>
      <w:r>
        <w:rPr>
          <w:sz w:val="28"/>
          <w:szCs w:val="28"/>
        </w:rPr>
        <w:t>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случае </w:t>
      </w:r>
      <w:proofErr w:type="gramStart"/>
      <w:r>
        <w:rPr>
          <w:sz w:val="28"/>
          <w:szCs w:val="28"/>
        </w:rPr>
        <w:t>признания жалобы</w:t>
      </w:r>
      <w:proofErr w:type="gramEnd"/>
      <w:r>
        <w:rPr>
          <w:sz w:val="28"/>
          <w:szCs w:val="28"/>
        </w:rPr>
        <w:t xml:space="preserve"> не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подлежащей удовлетворению в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ответе заявителю даются аргументированные разъяснения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причинах принятого решения, а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также информация о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порядке обжалования принятого решения.</w:t>
      </w: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E918A5" w:rsidRDefault="00E918A5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p w:rsidR="00B2548E" w:rsidRDefault="00B2548E" w:rsidP="00B2548E">
      <w:pPr>
        <w:pStyle w:val="a0"/>
        <w:spacing w:before="58" w:line="321" w:lineRule="exact"/>
        <w:ind w:left="5128"/>
      </w:pPr>
      <w:r>
        <w:lastRenderedPageBreak/>
        <w:t xml:space="preserve">Приложение </w:t>
      </w:r>
      <w:r>
        <w:rPr>
          <w:spacing w:val="-10"/>
        </w:rPr>
        <w:t>1</w:t>
      </w:r>
    </w:p>
    <w:p w:rsidR="00B2548E" w:rsidRDefault="00B2548E" w:rsidP="00E918A5">
      <w:pPr>
        <w:pStyle w:val="a0"/>
        <w:ind w:left="5128" w:right="1178"/>
      </w:pPr>
      <w:r>
        <w:t>к Административному регламенту</w:t>
      </w:r>
      <w:r>
        <w:rPr>
          <w:spacing w:val="-18"/>
        </w:rPr>
        <w:t xml:space="preserve"> </w:t>
      </w:r>
      <w:r>
        <w:t>предоставления</w:t>
      </w:r>
      <w:r w:rsidR="00E918A5">
        <w:t xml:space="preserve"> </w:t>
      </w:r>
      <w:r>
        <w:t>муниципальной</w:t>
      </w:r>
      <w:r>
        <w:rPr>
          <w:spacing w:val="-17"/>
        </w:rPr>
        <w:t xml:space="preserve"> </w:t>
      </w:r>
      <w:r>
        <w:t>услуги</w:t>
      </w:r>
      <w:r>
        <w:rPr>
          <w:spacing w:val="-17"/>
        </w:rPr>
        <w:t xml:space="preserve"> </w:t>
      </w:r>
      <w:r>
        <w:t>«Оформление справки об участии (неучастии)</w:t>
      </w:r>
      <w:r w:rsidR="00E918A5">
        <w:t xml:space="preserve"> </w:t>
      </w:r>
      <w:r>
        <w:t xml:space="preserve">в приватизации жилых муниципальных помещений» </w:t>
      </w:r>
    </w:p>
    <w:p w:rsidR="00B2548E" w:rsidRDefault="00B2548E" w:rsidP="00B2548E">
      <w:pPr>
        <w:pStyle w:val="a0"/>
        <w:ind w:left="0"/>
      </w:pPr>
    </w:p>
    <w:p w:rsidR="00B2548E" w:rsidRDefault="00B2548E" w:rsidP="00B2548E">
      <w:pPr>
        <w:pStyle w:val="a0"/>
        <w:ind w:left="0"/>
      </w:pPr>
      <w:bookmarkStart w:id="30" w:name="_GoBack"/>
      <w:bookmarkEnd w:id="30"/>
    </w:p>
    <w:p w:rsidR="00B2548E" w:rsidRDefault="00B2548E" w:rsidP="00B2548E">
      <w:pPr>
        <w:pStyle w:val="a0"/>
        <w:spacing w:before="98"/>
        <w:ind w:left="0"/>
      </w:pPr>
    </w:p>
    <w:p w:rsidR="00B2548E" w:rsidRDefault="00B2548E" w:rsidP="00B2548E">
      <w:pPr>
        <w:pStyle w:val="a0"/>
        <w:ind w:left="1083" w:firstLine="116"/>
      </w:pPr>
      <w:r>
        <w:t>Форма</w:t>
      </w:r>
      <w:r>
        <w:rPr>
          <w:spacing w:val="-8"/>
        </w:rPr>
        <w:t xml:space="preserve"> </w:t>
      </w:r>
      <w:r>
        <w:t>решения</w:t>
      </w:r>
      <w:r>
        <w:rPr>
          <w:spacing w:val="-8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предоставлении</w:t>
      </w:r>
      <w:r>
        <w:rPr>
          <w:spacing w:val="-8"/>
        </w:rPr>
        <w:t xml:space="preserve"> </w:t>
      </w:r>
      <w:r>
        <w:t>муниципальной</w:t>
      </w:r>
      <w:r>
        <w:rPr>
          <w:spacing w:val="-8"/>
        </w:rPr>
        <w:t xml:space="preserve"> </w:t>
      </w:r>
      <w:r>
        <w:t>услуги</w:t>
      </w:r>
      <w:r>
        <w:rPr>
          <w:spacing w:val="-8"/>
        </w:rPr>
        <w:t xml:space="preserve"> </w:t>
      </w:r>
      <w:r>
        <w:t>«Оформление справки об участии (неучастии) в приватизации жилых муниципальных</w:t>
      </w:r>
    </w:p>
    <w:p w:rsidR="00B2548E" w:rsidRDefault="00B2548E" w:rsidP="00B2548E">
      <w:pPr>
        <w:pStyle w:val="a0"/>
        <w:ind w:left="4632"/>
      </w:pPr>
      <w:r>
        <w:rPr>
          <w:spacing w:val="-2"/>
        </w:rPr>
        <w:t>помещений»</w:t>
      </w:r>
    </w:p>
    <w:p w:rsidR="00B2548E" w:rsidRDefault="00B2548E" w:rsidP="00B2548E">
      <w:pPr>
        <w:pStyle w:val="a0"/>
        <w:ind w:left="1972"/>
      </w:pPr>
      <w:r>
        <w:t>(Оформляется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официальном</w:t>
      </w:r>
      <w:r>
        <w:rPr>
          <w:spacing w:val="-6"/>
        </w:rPr>
        <w:t xml:space="preserve"> </w:t>
      </w:r>
      <w:r>
        <w:t>бланке</w:t>
      </w:r>
      <w:r>
        <w:rPr>
          <w:spacing w:val="-6"/>
        </w:rPr>
        <w:t xml:space="preserve"> </w:t>
      </w:r>
      <w:r>
        <w:rPr>
          <w:spacing w:val="-2"/>
        </w:rPr>
        <w:t>Администрации)</w:t>
      </w:r>
    </w:p>
    <w:p w:rsidR="00B2548E" w:rsidRDefault="00B2548E" w:rsidP="00B2548E">
      <w:pPr>
        <w:pStyle w:val="a0"/>
        <w:spacing w:before="2"/>
        <w:ind w:left="0"/>
      </w:pPr>
    </w:p>
    <w:p w:rsidR="00B2548E" w:rsidRDefault="00B2548E" w:rsidP="00B2548E">
      <w:pPr>
        <w:pStyle w:val="a0"/>
        <w:tabs>
          <w:tab w:val="left" w:pos="1625"/>
          <w:tab w:val="left" w:pos="3295"/>
          <w:tab w:val="left" w:pos="3901"/>
          <w:tab w:val="left" w:pos="5673"/>
          <w:tab w:val="left" w:pos="9784"/>
        </w:tabs>
        <w:spacing w:before="1"/>
        <w:ind w:left="1023"/>
      </w:pPr>
      <w:r>
        <w:rPr>
          <w:color w:val="000008"/>
          <w:spacing w:val="-10"/>
        </w:rPr>
        <w:t>«</w:t>
      </w:r>
      <w:r>
        <w:rPr>
          <w:color w:val="000008"/>
          <w:u w:val="single" w:color="000007"/>
        </w:rPr>
        <w:tab/>
      </w:r>
      <w:r>
        <w:rPr>
          <w:color w:val="000008"/>
          <w:spacing w:val="-10"/>
        </w:rPr>
        <w:t>»</w:t>
      </w:r>
      <w:r>
        <w:rPr>
          <w:color w:val="000008"/>
          <w:u w:val="single" w:color="000007"/>
        </w:rPr>
        <w:tab/>
      </w:r>
      <w:r>
        <w:rPr>
          <w:color w:val="000008"/>
          <w:spacing w:val="-5"/>
        </w:rPr>
        <w:t>20</w:t>
      </w:r>
      <w:r>
        <w:rPr>
          <w:color w:val="000008"/>
          <w:u w:val="single" w:color="000007"/>
        </w:rPr>
        <w:tab/>
      </w:r>
      <w:r>
        <w:rPr>
          <w:color w:val="000008"/>
          <w:spacing w:val="-5"/>
        </w:rPr>
        <w:t>г.</w:t>
      </w:r>
      <w:r>
        <w:rPr>
          <w:color w:val="000008"/>
        </w:rPr>
        <w:tab/>
      </w:r>
      <w:r>
        <w:rPr>
          <w:color w:val="000008"/>
          <w:spacing w:val="-10"/>
        </w:rPr>
        <w:t>№</w:t>
      </w:r>
      <w:r>
        <w:rPr>
          <w:color w:val="000008"/>
          <w:u w:val="single" w:color="000007"/>
        </w:rPr>
        <w:tab/>
      </w:r>
    </w:p>
    <w:p w:rsidR="00B2548E" w:rsidRDefault="00B2548E" w:rsidP="00B2548E">
      <w:pPr>
        <w:pStyle w:val="a0"/>
        <w:spacing w:before="95"/>
        <w:ind w:left="0"/>
      </w:pPr>
    </w:p>
    <w:p w:rsidR="00B2548E" w:rsidRDefault="00B2548E" w:rsidP="00B2548E">
      <w:pPr>
        <w:pStyle w:val="a0"/>
        <w:spacing w:before="1"/>
        <w:ind w:left="4742" w:hanging="3640"/>
      </w:pPr>
      <w:r>
        <w:rPr>
          <w:color w:val="000008"/>
        </w:rPr>
        <w:t>Справка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об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участии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(неучастии)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в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приватизации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жилых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 xml:space="preserve">муниципальных </w:t>
      </w:r>
      <w:r>
        <w:rPr>
          <w:color w:val="000008"/>
          <w:spacing w:val="-2"/>
        </w:rPr>
        <w:t>помещений</w:t>
      </w:r>
    </w:p>
    <w:p w:rsidR="00B2548E" w:rsidRDefault="00B2548E" w:rsidP="00B2548E">
      <w:pPr>
        <w:pStyle w:val="a0"/>
        <w:spacing w:before="154"/>
        <w:ind w:left="1023"/>
      </w:pPr>
      <w:r>
        <w:rPr>
          <w:color w:val="000008"/>
          <w:spacing w:val="-4"/>
        </w:rPr>
        <w:t>Дана</w:t>
      </w:r>
    </w:p>
    <w:p w:rsidR="00B2548E" w:rsidRDefault="00B2548E" w:rsidP="00B2548E">
      <w:pPr>
        <w:pStyle w:val="a0"/>
        <w:spacing w:before="36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7352BB65" wp14:editId="47EC0E12">
                <wp:simplePos x="0" y="0"/>
                <wp:positionH relativeFrom="page">
                  <wp:posOffset>1280160</wp:posOffset>
                </wp:positionH>
                <wp:positionV relativeFrom="paragraph">
                  <wp:posOffset>184453</wp:posOffset>
                </wp:positionV>
                <wp:extent cx="560070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007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00700">
                              <a:moveTo>
                                <a:pt x="0" y="0"/>
                              </a:moveTo>
                              <a:lnTo>
                                <a:pt x="56007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9E21E7" id="Graphic 6" o:spid="_x0000_s1026" style="position:absolute;margin-left:100.8pt;margin-top:14.5pt;width:441pt;height:.1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007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" path="m,l5600700,e" filled="f" strokecolor="#000007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spacing w:before="24"/>
        <w:ind w:left="1023"/>
      </w:pPr>
      <w:proofErr w:type="gramStart"/>
      <w:r>
        <w:rPr>
          <w:color w:val="000008"/>
        </w:rPr>
        <w:t>_(</w:t>
      </w:r>
      <w:proofErr w:type="gramEnd"/>
      <w:r>
        <w:rPr>
          <w:color w:val="000008"/>
        </w:rPr>
        <w:t>указать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Ф.И.О.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(при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наличии)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заявителя,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в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случае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получения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справки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на несовершеннолетнего ребенка, указать Ф.И.О. несовершеннолетнего))</w:t>
      </w:r>
    </w:p>
    <w:p w:rsidR="00B2548E" w:rsidRDefault="00B2548E" w:rsidP="00B2548E">
      <w:pPr>
        <w:pStyle w:val="a0"/>
        <w:spacing w:before="10"/>
        <w:ind w:left="0"/>
      </w:pPr>
    </w:p>
    <w:p w:rsidR="00B2548E" w:rsidRDefault="00B2548E" w:rsidP="00B2548E">
      <w:pPr>
        <w:pStyle w:val="a0"/>
        <w:tabs>
          <w:tab w:val="left" w:pos="9881"/>
        </w:tabs>
        <w:ind w:left="1023"/>
      </w:pPr>
      <w:r>
        <w:rPr>
          <w:color w:val="000008"/>
        </w:rPr>
        <w:t xml:space="preserve">Проживающего по адресу: </w:t>
      </w:r>
      <w:r>
        <w:rPr>
          <w:color w:val="000008"/>
          <w:u w:val="single" w:color="000007"/>
        </w:rPr>
        <w:tab/>
      </w:r>
      <w:r>
        <w:rPr>
          <w:color w:val="000008"/>
          <w:spacing w:val="-10"/>
        </w:rPr>
        <w:t>в</w:t>
      </w:r>
    </w:p>
    <w:p w:rsidR="00B2548E" w:rsidRDefault="00B2548E" w:rsidP="00B2548E">
      <w:pPr>
        <w:pStyle w:val="a0"/>
        <w:ind w:left="4212"/>
      </w:pPr>
      <w:r>
        <w:rPr>
          <w:color w:val="000008"/>
        </w:rPr>
        <w:t>(указать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адрес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места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жительства</w:t>
      </w:r>
      <w:r>
        <w:rPr>
          <w:color w:val="000008"/>
          <w:spacing w:val="-4"/>
        </w:rPr>
        <w:t xml:space="preserve"> </w:t>
      </w:r>
      <w:r>
        <w:rPr>
          <w:color w:val="000008"/>
          <w:spacing w:val="-2"/>
        </w:rPr>
        <w:t>заявителя)</w:t>
      </w:r>
    </w:p>
    <w:p w:rsidR="00B2548E" w:rsidRDefault="00B2548E" w:rsidP="00B2548E">
      <w:pPr>
        <w:pStyle w:val="a0"/>
        <w:ind w:left="0"/>
      </w:pPr>
    </w:p>
    <w:p w:rsidR="00B2548E" w:rsidRDefault="00B2548E" w:rsidP="00B2548E">
      <w:pPr>
        <w:pStyle w:val="a0"/>
        <w:ind w:left="1023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5E4B675" wp14:editId="72389240">
                <wp:simplePos x="0" y="0"/>
                <wp:positionH relativeFrom="page">
                  <wp:posOffset>4159250</wp:posOffset>
                </wp:positionH>
                <wp:positionV relativeFrom="paragraph">
                  <wp:posOffset>181671</wp:posOffset>
                </wp:positionV>
                <wp:extent cx="44450" cy="127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>
                              <a:moveTo>
                                <a:pt x="0" y="0"/>
                              </a:moveTo>
                              <a:lnTo>
                                <a:pt x="44450" y="0"/>
                              </a:lnTo>
                            </a:path>
                          </a:pathLst>
                        </a:custGeom>
                        <a:ln w="10160">
                          <a:solidFill>
                            <a:srgbClr val="00000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DACAD6" id="Graphic 7" o:spid="_x0000_s1026" style="position:absolute;margin-left:327.5pt;margin-top:14.3pt;width:3.5pt;height:.1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" path="m,l44450,e" filled="f" strokecolor="#000007" strokeweight=".8pt">
                <v:path arrowok="t"/>
                <w10:wrap anchorx="page"/>
              </v:shape>
            </w:pict>
          </mc:Fallback>
        </mc:AlternateContent>
      </w:r>
      <w:r>
        <w:rPr>
          <w:color w:val="000008"/>
        </w:rPr>
        <w:t>том,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что</w:t>
      </w:r>
      <w:r>
        <w:rPr>
          <w:color w:val="000008"/>
          <w:spacing w:val="-2"/>
        </w:rPr>
        <w:t xml:space="preserve"> он/она/несовершеннолетний</w:t>
      </w:r>
    </w:p>
    <w:p w:rsidR="00B2548E" w:rsidRDefault="00B2548E" w:rsidP="00B2548E">
      <w:pPr>
        <w:pStyle w:val="a0"/>
        <w:spacing w:before="37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7F4F82BA" wp14:editId="285725EA">
                <wp:simplePos x="0" y="0"/>
                <wp:positionH relativeFrom="page">
                  <wp:posOffset>1280160</wp:posOffset>
                </wp:positionH>
                <wp:positionV relativeFrom="paragraph">
                  <wp:posOffset>184923</wp:posOffset>
                </wp:positionV>
                <wp:extent cx="568960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89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89600">
                              <a:moveTo>
                                <a:pt x="0" y="0"/>
                              </a:moveTo>
                              <a:lnTo>
                                <a:pt x="56896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C4D9DC" id="Graphic 8" o:spid="_x0000_s1026" style="position:absolute;margin-left:100.8pt;margin-top:14.55pt;width:448pt;height:.1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8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" path="m,l5689600,e" filled="f" strokecolor="#000007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spacing w:before="24"/>
        <w:ind w:left="1272"/>
      </w:pPr>
      <w:r>
        <w:rPr>
          <w:color w:val="000008"/>
        </w:rPr>
        <w:t>(фамилия,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имя,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отчество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(при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наличии)</w:t>
      </w:r>
      <w:r>
        <w:rPr>
          <w:color w:val="000008"/>
          <w:spacing w:val="-4"/>
        </w:rPr>
        <w:t xml:space="preserve"> </w:t>
      </w:r>
      <w:r>
        <w:rPr>
          <w:color w:val="000008"/>
        </w:rPr>
        <w:t>несовершеннолетнего</w:t>
      </w:r>
      <w:r>
        <w:rPr>
          <w:color w:val="000008"/>
          <w:spacing w:val="-4"/>
        </w:rPr>
        <w:t xml:space="preserve"> </w:t>
      </w:r>
      <w:r>
        <w:rPr>
          <w:color w:val="000008"/>
          <w:spacing w:val="-2"/>
        </w:rPr>
        <w:t>ребенка)</w:t>
      </w:r>
    </w:p>
    <w:p w:rsidR="00B2548E" w:rsidRDefault="00B2548E" w:rsidP="00B2548E">
      <w:pPr>
        <w:pStyle w:val="a0"/>
        <w:spacing w:before="92"/>
        <w:ind w:left="0"/>
      </w:pPr>
    </w:p>
    <w:p w:rsidR="00B2548E" w:rsidRDefault="00B2548E" w:rsidP="00B2548E">
      <w:pPr>
        <w:pStyle w:val="a0"/>
        <w:tabs>
          <w:tab w:val="left" w:pos="3779"/>
        </w:tabs>
        <w:ind w:left="1023" w:right="555" w:firstLine="58"/>
      </w:pPr>
      <w:r>
        <w:rPr>
          <w:color w:val="000008"/>
          <w:u w:val="single" w:color="000007"/>
        </w:rPr>
        <w:tab/>
      </w:r>
      <w:r>
        <w:rPr>
          <w:color w:val="000008"/>
        </w:rPr>
        <w:t>участие</w:t>
      </w:r>
      <w:r>
        <w:rPr>
          <w:color w:val="000008"/>
          <w:spacing w:val="-9"/>
        </w:rPr>
        <w:t xml:space="preserve"> </w:t>
      </w:r>
      <w:r>
        <w:rPr>
          <w:color w:val="000008"/>
        </w:rPr>
        <w:t>в</w:t>
      </w:r>
      <w:r>
        <w:rPr>
          <w:color w:val="000008"/>
          <w:spacing w:val="-10"/>
        </w:rPr>
        <w:t xml:space="preserve"> </w:t>
      </w:r>
      <w:r>
        <w:rPr>
          <w:color w:val="000008"/>
        </w:rPr>
        <w:t>приватизации</w:t>
      </w:r>
      <w:r>
        <w:rPr>
          <w:color w:val="000008"/>
          <w:spacing w:val="-9"/>
        </w:rPr>
        <w:t xml:space="preserve"> </w:t>
      </w:r>
      <w:r>
        <w:rPr>
          <w:color w:val="000008"/>
        </w:rPr>
        <w:t>жилого</w:t>
      </w:r>
      <w:r>
        <w:rPr>
          <w:color w:val="000008"/>
          <w:spacing w:val="-9"/>
        </w:rPr>
        <w:t xml:space="preserve"> </w:t>
      </w:r>
      <w:r>
        <w:rPr>
          <w:color w:val="000008"/>
        </w:rPr>
        <w:t>муниципального (принимал (-а)/не принимал (-а))</w:t>
      </w:r>
    </w:p>
    <w:p w:rsidR="00B2548E" w:rsidRDefault="00B2548E" w:rsidP="00B2548E">
      <w:pPr>
        <w:pStyle w:val="a0"/>
        <w:sectPr w:rsidR="00B2548E" w:rsidSect="00B2548E">
          <w:headerReference w:type="default" r:id="rId10"/>
          <w:type w:val="continuous"/>
          <w:pgSz w:w="11910" w:h="16840"/>
          <w:pgMar w:top="1200" w:right="708" w:bottom="280" w:left="992" w:header="0" w:footer="0" w:gutter="0"/>
          <w:cols w:space="720"/>
        </w:sectPr>
      </w:pPr>
    </w:p>
    <w:p w:rsidR="00B2548E" w:rsidRDefault="00B2548E" w:rsidP="00B2548E">
      <w:pPr>
        <w:pStyle w:val="a0"/>
        <w:spacing w:before="58"/>
        <w:ind w:left="29"/>
        <w:jc w:val="center"/>
      </w:pPr>
      <w:r>
        <w:rPr>
          <w:spacing w:val="-10"/>
        </w:rPr>
        <w:lastRenderedPageBreak/>
        <w:t>2</w:t>
      </w:r>
    </w:p>
    <w:p w:rsidR="00B2548E" w:rsidRDefault="00B2548E" w:rsidP="00B2548E">
      <w:pPr>
        <w:pStyle w:val="a0"/>
        <w:spacing w:before="217"/>
        <w:ind w:left="1023"/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32563DBA" wp14:editId="318AD97E">
                <wp:simplePos x="0" y="0"/>
                <wp:positionH relativeFrom="page">
                  <wp:posOffset>3014979</wp:posOffset>
                </wp:positionH>
                <wp:positionV relativeFrom="paragraph">
                  <wp:posOffset>318927</wp:posOffset>
                </wp:positionV>
                <wp:extent cx="44450" cy="127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4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50">
                              <a:moveTo>
                                <a:pt x="0" y="0"/>
                              </a:moveTo>
                              <a:lnTo>
                                <a:pt x="44450" y="0"/>
                              </a:lnTo>
                            </a:path>
                          </a:pathLst>
                        </a:custGeom>
                        <a:ln w="10160">
                          <a:solidFill>
                            <a:srgbClr val="00000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A64608" id="Graphic 9" o:spid="_x0000_s1026" style="position:absolute;margin-left:237.4pt;margin-top:25.1pt;width:3.5pt;height:.1pt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4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" path="m,l44450,e" filled="f" strokecolor="#000007" strokeweight=".8pt">
                <v:path arrowok="t"/>
                <w10:wrap anchorx="page"/>
              </v:shape>
            </w:pict>
          </mc:Fallback>
        </mc:AlternateContent>
      </w:r>
      <w:r>
        <w:rPr>
          <w:color w:val="000008"/>
        </w:rPr>
        <w:t>помещения,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по</w:t>
      </w:r>
      <w:r>
        <w:rPr>
          <w:color w:val="000008"/>
          <w:spacing w:val="-4"/>
        </w:rPr>
        <w:t xml:space="preserve"> </w:t>
      </w:r>
      <w:r>
        <w:rPr>
          <w:color w:val="000008"/>
          <w:spacing w:val="-2"/>
        </w:rPr>
        <w:t>адресу:</w:t>
      </w:r>
    </w:p>
    <w:p w:rsidR="00B2548E" w:rsidRDefault="00B2548E" w:rsidP="00B2548E">
      <w:pPr>
        <w:pStyle w:val="a0"/>
        <w:spacing w:before="36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6C69735" wp14:editId="7BA39D53">
                <wp:simplePos x="0" y="0"/>
                <wp:positionH relativeFrom="page">
                  <wp:posOffset>1280160</wp:posOffset>
                </wp:positionH>
                <wp:positionV relativeFrom="paragraph">
                  <wp:posOffset>184383</wp:posOffset>
                </wp:positionV>
                <wp:extent cx="56896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89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89600">
                              <a:moveTo>
                                <a:pt x="0" y="0"/>
                              </a:moveTo>
                              <a:lnTo>
                                <a:pt x="56896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6039EE" id="Graphic 10" o:spid="_x0000_s1026" style="position:absolute;margin-left:100.8pt;margin-top:14.5pt;width:448pt;height:.1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89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" path="m,l5689600,e" filled="f" strokecolor="#000007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spacing w:before="26"/>
        <w:ind w:left="3932"/>
      </w:pPr>
      <w:r>
        <w:rPr>
          <w:color w:val="000008"/>
        </w:rPr>
        <w:t>(указать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адрес</w:t>
      </w:r>
      <w:r>
        <w:rPr>
          <w:color w:val="000008"/>
          <w:spacing w:val="-3"/>
        </w:rPr>
        <w:t xml:space="preserve"> </w:t>
      </w:r>
      <w:r>
        <w:rPr>
          <w:color w:val="000008"/>
        </w:rPr>
        <w:t>жилого</w:t>
      </w:r>
      <w:r>
        <w:rPr>
          <w:color w:val="000008"/>
          <w:spacing w:val="-4"/>
        </w:rPr>
        <w:t xml:space="preserve"> </w:t>
      </w:r>
      <w:r>
        <w:rPr>
          <w:color w:val="000008"/>
          <w:spacing w:val="-2"/>
        </w:rPr>
        <w:t>помещения)</w:t>
      </w:r>
    </w:p>
    <w:p w:rsidR="00B2548E" w:rsidRDefault="00B2548E" w:rsidP="00B2548E">
      <w:pPr>
        <w:pStyle w:val="a0"/>
        <w:ind w:left="0"/>
        <w:rPr>
          <w:sz w:val="20"/>
        </w:rPr>
      </w:pPr>
    </w:p>
    <w:p w:rsidR="00B2548E" w:rsidRDefault="00B2548E" w:rsidP="00B2548E">
      <w:pPr>
        <w:pStyle w:val="a0"/>
        <w:ind w:left="0"/>
        <w:rPr>
          <w:sz w:val="20"/>
        </w:rPr>
      </w:pPr>
    </w:p>
    <w:p w:rsidR="00B2548E" w:rsidRDefault="00B2548E" w:rsidP="00B2548E">
      <w:pPr>
        <w:pStyle w:val="a0"/>
        <w:ind w:left="0"/>
        <w:rPr>
          <w:sz w:val="20"/>
        </w:rPr>
      </w:pPr>
    </w:p>
    <w:p w:rsidR="00B2548E" w:rsidRDefault="00B2548E" w:rsidP="00B2548E">
      <w:pPr>
        <w:pStyle w:val="a0"/>
        <w:spacing w:before="21"/>
        <w:ind w:left="0"/>
        <w:rPr>
          <w:sz w:val="20"/>
        </w:rPr>
      </w:pPr>
    </w:p>
    <w:p w:rsidR="00B2548E" w:rsidRDefault="00B2548E" w:rsidP="00B2548E">
      <w:pPr>
        <w:tabs>
          <w:tab w:val="left" w:pos="7362"/>
        </w:tabs>
        <w:spacing w:line="20" w:lineRule="exact"/>
        <w:ind w:left="782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4ED76785" wp14:editId="38AB4896">
                <wp:extent cx="2578100" cy="12700"/>
                <wp:effectExtent l="9525" t="0" r="3175" b="6350"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578100" cy="12700"/>
                          <a:chOff x="0" y="0"/>
                          <a:chExt cx="2578100" cy="12700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0" y="6250"/>
                            <a:ext cx="25781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78100">
                                <a:moveTo>
                                  <a:pt x="0" y="0"/>
                                </a:moveTo>
                                <a:lnTo>
                                  <a:pt x="2578100" y="0"/>
                                </a:lnTo>
                              </a:path>
                            </a:pathLst>
                          </a:custGeom>
                          <a:ln w="1250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0B1A49" id="Group 11" o:spid="_x0000_s1026" style="width:203pt;height:1pt;mso-position-horizontal-relative:char;mso-position-vertical-relative:line" coordsize="25781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">
                <v:shape id="Graphic 12" o:spid="_x0000_s1027" style="position:absolute;top:62;width:25781;height:13;visibility:visible;mso-wrap-style:square;v-text-anchor:top" coordsize="25781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" path="m,l2578100,e" filled="f" strokeweight=".34725mm">
                  <v:path arrowok="t"/>
                </v:shape>
                <w10:anchorlock/>
              </v:group>
            </w:pict>
          </mc:Fallback>
        </mc:AlternateContent>
      </w:r>
      <w:r>
        <w:rPr>
          <w:sz w:val="2"/>
        </w:rPr>
        <w:tab/>
      </w: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 wp14:anchorId="1E0C7238" wp14:editId="5E868C02">
                <wp:extent cx="1689100" cy="12700"/>
                <wp:effectExtent l="9525" t="0" r="0" b="6350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89100" cy="12700"/>
                          <a:chOff x="0" y="0"/>
                          <a:chExt cx="1689100" cy="127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6250"/>
                            <a:ext cx="16891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89100">
                                <a:moveTo>
                                  <a:pt x="0" y="0"/>
                                </a:moveTo>
                                <a:lnTo>
                                  <a:pt x="1689100" y="0"/>
                                </a:lnTo>
                              </a:path>
                            </a:pathLst>
                          </a:custGeom>
                          <a:ln w="12501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7588D8" id="Group 13" o:spid="_x0000_s1026" style="width:133pt;height:1pt;mso-position-horizontal-relative:char;mso-position-vertical-relative:line" coordsize="16891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">
                <v:shape id="Graphic 14" o:spid="_x0000_s1027" style="position:absolute;top:62;width:16891;height:13;visibility:visible;mso-wrap-style:square;v-text-anchor:top" coordsize="16891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" path="m,l1689100,e" filled="f" strokeweight=".34725mm">
                  <v:path arrowok="t"/>
                </v:shape>
                <w10:anchorlock/>
              </v:group>
            </w:pict>
          </mc:Fallback>
        </mc:AlternateContent>
      </w:r>
    </w:p>
    <w:p w:rsidR="00B2548E" w:rsidRDefault="00B2548E" w:rsidP="00B2548E">
      <w:pPr>
        <w:spacing w:line="20" w:lineRule="exact"/>
        <w:rPr>
          <w:sz w:val="2"/>
        </w:rPr>
        <w:sectPr w:rsidR="00B2548E">
          <w:headerReference w:type="default" r:id="rId11"/>
          <w:pgSz w:w="11910" w:h="16840"/>
          <w:pgMar w:top="520" w:right="708" w:bottom="280" w:left="992" w:header="0" w:footer="0" w:gutter="0"/>
          <w:cols w:space="720"/>
        </w:sectPr>
      </w:pPr>
    </w:p>
    <w:p w:rsidR="00B2548E" w:rsidRDefault="00B2548E" w:rsidP="00B2548E">
      <w:pPr>
        <w:pStyle w:val="a0"/>
        <w:spacing w:before="67"/>
        <w:ind w:left="1333" w:right="38" w:firstLine="68"/>
      </w:pPr>
      <w:r>
        <w:rPr>
          <w:spacing w:val="-2"/>
        </w:rPr>
        <w:t xml:space="preserve">(уполномоченное </w:t>
      </w:r>
      <w:r>
        <w:t>должностное</w:t>
      </w:r>
      <w:r>
        <w:rPr>
          <w:spacing w:val="-18"/>
        </w:rPr>
        <w:t xml:space="preserve"> </w:t>
      </w:r>
      <w:r>
        <w:t xml:space="preserve">лицо </w:t>
      </w:r>
      <w:r>
        <w:rPr>
          <w:spacing w:val="-2"/>
        </w:rPr>
        <w:t>Администрации)</w:t>
      </w:r>
    </w:p>
    <w:p w:rsidR="00B2548E" w:rsidRDefault="00B2548E" w:rsidP="00B2548E">
      <w:pPr>
        <w:pStyle w:val="a0"/>
        <w:spacing w:before="251"/>
        <w:ind w:left="1603" w:right="363" w:hanging="270"/>
      </w:pPr>
      <w:r>
        <w:br w:type="column"/>
      </w:r>
      <w:r>
        <w:t>(подпись,</w:t>
      </w:r>
      <w:r>
        <w:rPr>
          <w:spacing w:val="-18"/>
        </w:rPr>
        <w:t xml:space="preserve"> </w:t>
      </w:r>
      <w:r>
        <w:t xml:space="preserve">фамилия, </w:t>
      </w:r>
      <w:r>
        <w:rPr>
          <w:spacing w:val="-2"/>
        </w:rPr>
        <w:t>инициалы)</w:t>
      </w:r>
    </w:p>
    <w:p w:rsidR="00B2548E" w:rsidRDefault="00B2548E" w:rsidP="00B2548E">
      <w:pPr>
        <w:pStyle w:val="a0"/>
        <w:sectPr w:rsidR="00B2548E">
          <w:type w:val="continuous"/>
          <w:pgSz w:w="11910" w:h="16840"/>
          <w:pgMar w:top="1460" w:right="708" w:bottom="280" w:left="992" w:header="0" w:footer="0" w:gutter="0"/>
          <w:cols w:num="2" w:space="720" w:equalWidth="0">
            <w:col w:w="3594" w:space="2586"/>
            <w:col w:w="4030"/>
          </w:cols>
        </w:sectPr>
      </w:pPr>
    </w:p>
    <w:p w:rsidR="00B2548E" w:rsidRDefault="00B2548E" w:rsidP="00B2548E">
      <w:pPr>
        <w:pStyle w:val="a0"/>
        <w:spacing w:before="73"/>
        <w:ind w:left="5135"/>
      </w:pPr>
      <w:r>
        <w:lastRenderedPageBreak/>
        <w:t>Приложение</w:t>
      </w:r>
      <w:r>
        <w:rPr>
          <w:spacing w:val="-14"/>
        </w:rPr>
        <w:t xml:space="preserve"> </w:t>
      </w:r>
      <w:r>
        <w:rPr>
          <w:spacing w:val="-10"/>
        </w:rPr>
        <w:t>2</w:t>
      </w:r>
    </w:p>
    <w:p w:rsidR="00B2548E" w:rsidRDefault="00B2548E" w:rsidP="00B2548E">
      <w:pPr>
        <w:pStyle w:val="a0"/>
        <w:ind w:left="5135" w:right="1178"/>
      </w:pPr>
      <w:r>
        <w:t xml:space="preserve">к Административному </w:t>
      </w:r>
      <w:r>
        <w:rPr>
          <w:spacing w:val="-2"/>
        </w:rPr>
        <w:t>регламенту</w:t>
      </w:r>
      <w:r>
        <w:rPr>
          <w:spacing w:val="-3"/>
        </w:rPr>
        <w:t xml:space="preserve"> </w:t>
      </w:r>
      <w:r>
        <w:rPr>
          <w:spacing w:val="-2"/>
        </w:rPr>
        <w:t>предоставления</w:t>
      </w:r>
    </w:p>
    <w:p w:rsidR="00B2548E" w:rsidRDefault="00B2548E" w:rsidP="00B2548E">
      <w:pPr>
        <w:pStyle w:val="a0"/>
        <w:ind w:left="5135"/>
      </w:pPr>
      <w:r>
        <w:t>муниципальной</w:t>
      </w:r>
      <w:r>
        <w:rPr>
          <w:spacing w:val="-18"/>
        </w:rPr>
        <w:t xml:space="preserve"> </w:t>
      </w:r>
      <w:r>
        <w:t>услуги</w:t>
      </w:r>
      <w:r>
        <w:rPr>
          <w:spacing w:val="-17"/>
        </w:rPr>
        <w:t xml:space="preserve"> </w:t>
      </w:r>
      <w:r>
        <w:t>«Оформление справки об участии (неучастии)</w:t>
      </w:r>
    </w:p>
    <w:p w:rsidR="00B2548E" w:rsidRDefault="00B2548E" w:rsidP="00B2548E">
      <w:pPr>
        <w:pStyle w:val="a0"/>
        <w:ind w:left="5135" w:right="595"/>
      </w:pPr>
      <w:r>
        <w:t xml:space="preserve">в приватизации жилых муниципальных помещений» </w:t>
      </w:r>
    </w:p>
    <w:p w:rsidR="00B2548E" w:rsidRDefault="00B2548E" w:rsidP="00B2548E">
      <w:pPr>
        <w:pStyle w:val="a0"/>
        <w:ind w:left="0"/>
      </w:pPr>
    </w:p>
    <w:p w:rsidR="00B2548E" w:rsidRDefault="00B2548E" w:rsidP="00B2548E">
      <w:pPr>
        <w:pStyle w:val="a0"/>
        <w:spacing w:before="102"/>
        <w:ind w:left="0"/>
      </w:pPr>
    </w:p>
    <w:p w:rsidR="00B2548E" w:rsidRDefault="00B2548E" w:rsidP="00B2548E">
      <w:pPr>
        <w:pStyle w:val="a0"/>
        <w:ind w:left="932" w:right="926"/>
        <w:jc w:val="center"/>
      </w:pPr>
      <w:r>
        <w:rPr>
          <w:spacing w:val="-2"/>
        </w:rPr>
        <w:t>Форма</w:t>
      </w:r>
    </w:p>
    <w:p w:rsidR="00B2548E" w:rsidRDefault="00B2548E" w:rsidP="00B2548E">
      <w:pPr>
        <w:pStyle w:val="a0"/>
        <w:spacing w:before="48"/>
        <w:ind w:left="926" w:right="926"/>
        <w:jc w:val="center"/>
      </w:pPr>
      <w:r>
        <w:t>решения</w:t>
      </w:r>
      <w:r>
        <w:rPr>
          <w:spacing w:val="-7"/>
        </w:rPr>
        <w:t xml:space="preserve"> </w:t>
      </w:r>
      <w:r>
        <w:t>об</w:t>
      </w:r>
      <w:r>
        <w:rPr>
          <w:spacing w:val="-7"/>
        </w:rPr>
        <w:t xml:space="preserve"> </w:t>
      </w:r>
      <w:r>
        <w:t>отказе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rPr>
          <w:spacing w:val="-2"/>
        </w:rPr>
        <w:t>услуги</w:t>
      </w:r>
    </w:p>
    <w:p w:rsidR="00B2548E" w:rsidRDefault="00B2548E" w:rsidP="00B2548E">
      <w:pPr>
        <w:pStyle w:val="a0"/>
        <w:spacing w:before="48"/>
        <w:ind w:left="931" w:right="926"/>
        <w:jc w:val="center"/>
      </w:pPr>
      <w:r>
        <w:t>«Оформление</w:t>
      </w:r>
      <w:r>
        <w:rPr>
          <w:spacing w:val="-10"/>
        </w:rPr>
        <w:t xml:space="preserve"> </w:t>
      </w:r>
      <w:r>
        <w:t>справки</w:t>
      </w:r>
      <w:r>
        <w:rPr>
          <w:spacing w:val="-10"/>
        </w:rPr>
        <w:t xml:space="preserve"> </w:t>
      </w:r>
      <w:r>
        <w:t>об</w:t>
      </w:r>
      <w:r>
        <w:rPr>
          <w:spacing w:val="-6"/>
        </w:rPr>
        <w:t xml:space="preserve"> </w:t>
      </w:r>
      <w:r>
        <w:t>участии</w:t>
      </w:r>
      <w:r>
        <w:rPr>
          <w:spacing w:val="-10"/>
        </w:rPr>
        <w:t xml:space="preserve"> </w:t>
      </w:r>
      <w:r>
        <w:t>(неучастии)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приватизации</w:t>
      </w:r>
      <w:r>
        <w:rPr>
          <w:spacing w:val="-10"/>
        </w:rPr>
        <w:t xml:space="preserve"> </w:t>
      </w:r>
      <w:r>
        <w:t>жилых муниципальных помещений»</w:t>
      </w:r>
    </w:p>
    <w:p w:rsidR="00B2548E" w:rsidRDefault="00B2548E" w:rsidP="00B2548E">
      <w:pPr>
        <w:pStyle w:val="a0"/>
        <w:spacing w:before="275"/>
        <w:ind w:left="926" w:right="927"/>
        <w:jc w:val="center"/>
      </w:pPr>
      <w:r>
        <w:t>(оформляется</w:t>
      </w:r>
      <w:r>
        <w:rPr>
          <w:spacing w:val="-1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официальном</w:t>
      </w:r>
      <w:r>
        <w:rPr>
          <w:spacing w:val="-10"/>
        </w:rPr>
        <w:t xml:space="preserve"> </w:t>
      </w:r>
      <w:r>
        <w:t>бланке</w:t>
      </w:r>
      <w:r>
        <w:rPr>
          <w:spacing w:val="-10"/>
        </w:rPr>
        <w:t xml:space="preserve"> </w:t>
      </w:r>
      <w:r>
        <w:rPr>
          <w:spacing w:val="-2"/>
        </w:rPr>
        <w:t>Администрации)</w:t>
      </w:r>
    </w:p>
    <w:p w:rsidR="00B2548E" w:rsidRDefault="00B2548E" w:rsidP="00B2548E">
      <w:pPr>
        <w:pStyle w:val="a0"/>
        <w:spacing w:before="96"/>
        <w:ind w:left="0"/>
      </w:pPr>
    </w:p>
    <w:p w:rsidR="00B2548E" w:rsidRDefault="00B2548E" w:rsidP="00B2548E">
      <w:pPr>
        <w:tabs>
          <w:tab w:val="left" w:pos="9722"/>
        </w:tabs>
        <w:spacing w:line="276" w:lineRule="auto"/>
        <w:ind w:left="5390" w:right="481"/>
        <w:rPr>
          <w:i/>
          <w:sz w:val="28"/>
        </w:rPr>
      </w:pPr>
      <w:r>
        <w:rPr>
          <w:sz w:val="28"/>
        </w:rPr>
        <w:t xml:space="preserve">Кому: </w:t>
      </w:r>
      <w:r>
        <w:rPr>
          <w:sz w:val="28"/>
          <w:u w:val="single"/>
        </w:rPr>
        <w:tab/>
      </w:r>
      <w:r>
        <w:rPr>
          <w:sz w:val="28"/>
        </w:rPr>
        <w:t xml:space="preserve"> </w:t>
      </w:r>
      <w:r>
        <w:rPr>
          <w:i/>
          <w:sz w:val="28"/>
        </w:rPr>
        <w:t>(ФИО (последнее при наличии) физического лица)</w:t>
      </w:r>
    </w:p>
    <w:p w:rsidR="00B2548E" w:rsidRDefault="00B2548E" w:rsidP="00B2548E">
      <w:pPr>
        <w:pStyle w:val="a0"/>
        <w:spacing w:before="47"/>
        <w:ind w:left="0"/>
        <w:rPr>
          <w:i/>
        </w:rPr>
      </w:pPr>
    </w:p>
    <w:p w:rsidR="00B2548E" w:rsidRDefault="00B2548E" w:rsidP="00B2548E">
      <w:pPr>
        <w:pStyle w:val="a0"/>
        <w:spacing w:before="1"/>
        <w:ind w:left="926" w:right="929"/>
        <w:jc w:val="center"/>
      </w:pPr>
      <w:r>
        <w:t>Решение</w:t>
      </w:r>
      <w:r>
        <w:rPr>
          <w:spacing w:val="-9"/>
        </w:rPr>
        <w:t xml:space="preserve"> </w:t>
      </w:r>
      <w:r>
        <w:t>об</w:t>
      </w:r>
      <w:r>
        <w:rPr>
          <w:spacing w:val="-7"/>
        </w:rPr>
        <w:t xml:space="preserve"> </w:t>
      </w:r>
      <w:r>
        <w:t>отказе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предоставлении</w:t>
      </w:r>
      <w:r>
        <w:rPr>
          <w:spacing w:val="-8"/>
        </w:rPr>
        <w:t xml:space="preserve"> </w:t>
      </w:r>
      <w:r>
        <w:t>муниципальной</w:t>
      </w:r>
      <w:r>
        <w:rPr>
          <w:spacing w:val="-7"/>
        </w:rPr>
        <w:t xml:space="preserve"> </w:t>
      </w:r>
      <w:r>
        <w:rPr>
          <w:spacing w:val="-2"/>
        </w:rPr>
        <w:t>услуги</w:t>
      </w:r>
    </w:p>
    <w:p w:rsidR="00B2548E" w:rsidRDefault="00B2548E" w:rsidP="00B2548E">
      <w:pPr>
        <w:pStyle w:val="a0"/>
        <w:spacing w:before="48"/>
        <w:ind w:left="931" w:right="926"/>
        <w:jc w:val="center"/>
      </w:pPr>
      <w:r>
        <w:t>«Оформление</w:t>
      </w:r>
      <w:r>
        <w:rPr>
          <w:spacing w:val="-10"/>
        </w:rPr>
        <w:t xml:space="preserve"> </w:t>
      </w:r>
      <w:r>
        <w:t>справки</w:t>
      </w:r>
      <w:r>
        <w:rPr>
          <w:spacing w:val="-10"/>
        </w:rPr>
        <w:t xml:space="preserve"> </w:t>
      </w:r>
      <w:r>
        <w:t>об</w:t>
      </w:r>
      <w:r>
        <w:rPr>
          <w:spacing w:val="-6"/>
        </w:rPr>
        <w:t xml:space="preserve"> </w:t>
      </w:r>
      <w:r>
        <w:t>участии</w:t>
      </w:r>
      <w:r>
        <w:rPr>
          <w:spacing w:val="-10"/>
        </w:rPr>
        <w:t xml:space="preserve"> </w:t>
      </w:r>
      <w:r>
        <w:t>(неучастии)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приватизации</w:t>
      </w:r>
      <w:r>
        <w:rPr>
          <w:spacing w:val="-10"/>
        </w:rPr>
        <w:t xml:space="preserve"> </w:t>
      </w:r>
      <w:r>
        <w:t>жилых муниципальных помещений»</w:t>
      </w:r>
    </w:p>
    <w:p w:rsidR="00B2548E" w:rsidRDefault="00B2548E" w:rsidP="00B2548E">
      <w:pPr>
        <w:tabs>
          <w:tab w:val="left" w:pos="10130"/>
        </w:tabs>
        <w:spacing w:before="317" w:line="276" w:lineRule="auto"/>
        <w:ind w:left="143" w:right="73" w:firstLine="710"/>
        <w:rPr>
          <w:sz w:val="28"/>
        </w:rPr>
      </w:pPr>
      <w:r>
        <w:rPr>
          <w:sz w:val="28"/>
        </w:rPr>
        <w:t xml:space="preserve">В соответствии с </w:t>
      </w:r>
      <w:r>
        <w:rPr>
          <w:spacing w:val="555"/>
          <w:sz w:val="28"/>
          <w:u w:val="single"/>
        </w:rPr>
        <w:t xml:space="preserve"> </w:t>
      </w:r>
      <w:r>
        <w:rPr>
          <w:spacing w:val="153"/>
          <w:sz w:val="28"/>
        </w:rPr>
        <w:t xml:space="preserve"> </w:t>
      </w:r>
      <w:r>
        <w:rPr>
          <w:i/>
          <w:sz w:val="28"/>
        </w:rPr>
        <w:t>(указать наименование и состав реквизитов нормативного</w:t>
      </w:r>
      <w:r>
        <w:rPr>
          <w:i/>
          <w:spacing w:val="80"/>
          <w:w w:val="150"/>
          <w:sz w:val="28"/>
        </w:rPr>
        <w:t xml:space="preserve"> </w:t>
      </w:r>
      <w:r>
        <w:rPr>
          <w:i/>
          <w:sz w:val="28"/>
        </w:rPr>
        <w:t>правового</w:t>
      </w:r>
      <w:r>
        <w:rPr>
          <w:i/>
          <w:spacing w:val="80"/>
          <w:w w:val="150"/>
          <w:sz w:val="28"/>
        </w:rPr>
        <w:t xml:space="preserve"> </w:t>
      </w:r>
      <w:r>
        <w:rPr>
          <w:i/>
          <w:sz w:val="28"/>
        </w:rPr>
        <w:t>акта</w:t>
      </w:r>
      <w:r>
        <w:rPr>
          <w:i/>
          <w:spacing w:val="80"/>
          <w:w w:val="150"/>
          <w:sz w:val="28"/>
        </w:rPr>
        <w:t xml:space="preserve"> </w:t>
      </w:r>
      <w:r>
        <w:rPr>
          <w:i/>
          <w:sz w:val="28"/>
        </w:rPr>
        <w:t>Российской</w:t>
      </w:r>
      <w:r>
        <w:rPr>
          <w:i/>
          <w:spacing w:val="80"/>
          <w:w w:val="150"/>
          <w:sz w:val="28"/>
        </w:rPr>
        <w:t xml:space="preserve"> </w:t>
      </w:r>
      <w:r>
        <w:rPr>
          <w:i/>
          <w:sz w:val="28"/>
        </w:rPr>
        <w:t>Федерации,</w:t>
      </w:r>
      <w:r>
        <w:rPr>
          <w:i/>
          <w:spacing w:val="80"/>
          <w:w w:val="150"/>
          <w:sz w:val="28"/>
        </w:rPr>
        <w:t xml:space="preserve"> </w:t>
      </w:r>
      <w:r>
        <w:rPr>
          <w:i/>
          <w:sz w:val="28"/>
        </w:rPr>
        <w:t>Московской</w:t>
      </w:r>
      <w:r>
        <w:rPr>
          <w:i/>
          <w:spacing w:val="80"/>
          <w:w w:val="150"/>
          <w:sz w:val="28"/>
        </w:rPr>
        <w:t xml:space="preserve"> </w:t>
      </w:r>
      <w:r>
        <w:rPr>
          <w:i/>
          <w:sz w:val="28"/>
        </w:rPr>
        <w:t>области, в том числе административного регламента (далее – Регламент) на основании которого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принято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данное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 xml:space="preserve">решение) </w:t>
      </w:r>
      <w:r>
        <w:rPr>
          <w:sz w:val="28"/>
        </w:rPr>
        <w:t>Администрация</w:t>
      </w:r>
      <w:r>
        <w:rPr>
          <w:spacing w:val="-3"/>
          <w:sz w:val="28"/>
        </w:rPr>
        <w:t xml:space="preserve"> </w:t>
      </w:r>
      <w:r>
        <w:rPr>
          <w:sz w:val="28"/>
        </w:rPr>
        <w:t>городского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округа</w:t>
      </w:r>
      <w:r>
        <w:rPr>
          <w:spacing w:val="-3"/>
          <w:sz w:val="28"/>
        </w:rPr>
        <w:t xml:space="preserve"> </w:t>
      </w:r>
      <w:r>
        <w:rPr>
          <w:sz w:val="28"/>
        </w:rPr>
        <w:t>Лыткарино Московской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области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(далее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–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Администрация)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рассмотрела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запрос</w:t>
      </w:r>
      <w:r>
        <w:rPr>
          <w:spacing w:val="40"/>
          <w:sz w:val="28"/>
        </w:rPr>
        <w:t xml:space="preserve"> </w:t>
      </w:r>
      <w:r>
        <w:rPr>
          <w:sz w:val="28"/>
        </w:rPr>
        <w:t>о предоставлении муниципальной услуги «Оформление справки об участии (неучастии)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в приватизации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жилых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помещений»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 xml:space="preserve">№ </w:t>
      </w:r>
      <w:r>
        <w:rPr>
          <w:sz w:val="28"/>
          <w:u w:val="single"/>
        </w:rPr>
        <w:tab/>
      </w:r>
      <w:r>
        <w:rPr>
          <w:sz w:val="28"/>
        </w:rPr>
        <w:t xml:space="preserve"> (</w:t>
      </w:r>
      <w:r>
        <w:rPr>
          <w:i/>
          <w:sz w:val="28"/>
        </w:rPr>
        <w:t>указать регистрационный номер запроса</w:t>
      </w:r>
      <w:r>
        <w:rPr>
          <w:sz w:val="28"/>
        </w:rPr>
        <w:t>) (далее соответственно – запрос, муниципальная</w:t>
      </w:r>
      <w:r>
        <w:rPr>
          <w:spacing w:val="40"/>
          <w:sz w:val="28"/>
        </w:rPr>
        <w:t xml:space="preserve"> </w:t>
      </w:r>
      <w:r>
        <w:rPr>
          <w:sz w:val="28"/>
        </w:rPr>
        <w:t>услуга)</w:t>
      </w:r>
      <w:r>
        <w:rPr>
          <w:spacing w:val="40"/>
          <w:sz w:val="28"/>
        </w:rPr>
        <w:t xml:space="preserve"> </w:t>
      </w:r>
      <w:r>
        <w:rPr>
          <w:sz w:val="28"/>
        </w:rPr>
        <w:t>и приняла</w:t>
      </w:r>
      <w:r>
        <w:rPr>
          <w:spacing w:val="40"/>
          <w:sz w:val="28"/>
        </w:rPr>
        <w:t xml:space="preserve"> </w:t>
      </w:r>
      <w:r>
        <w:rPr>
          <w:sz w:val="28"/>
        </w:rPr>
        <w:t>решение</w:t>
      </w:r>
      <w:r>
        <w:rPr>
          <w:spacing w:val="40"/>
          <w:sz w:val="28"/>
        </w:rPr>
        <w:t xml:space="preserve"> </w:t>
      </w:r>
      <w:r>
        <w:rPr>
          <w:sz w:val="28"/>
        </w:rPr>
        <w:t>об отказе</w:t>
      </w:r>
      <w:r>
        <w:rPr>
          <w:spacing w:val="40"/>
          <w:sz w:val="28"/>
        </w:rPr>
        <w:t xml:space="preserve"> </w:t>
      </w:r>
      <w:r>
        <w:rPr>
          <w:sz w:val="28"/>
        </w:rPr>
        <w:t>в предоставлении муниципальной услуги по следующему основанию:</w:t>
      </w: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54"/>
        <w:gridCol w:w="3232"/>
        <w:gridCol w:w="3232"/>
      </w:tblGrid>
      <w:tr w:rsidR="00B2548E" w:rsidTr="0029364E">
        <w:trPr>
          <w:trHeight w:val="328"/>
        </w:trPr>
        <w:tc>
          <w:tcPr>
            <w:tcW w:w="3454" w:type="dxa"/>
            <w:tcBorders>
              <w:bottom w:val="nil"/>
            </w:tcBorders>
          </w:tcPr>
          <w:p w:rsidR="00B2548E" w:rsidRDefault="00B2548E" w:rsidP="0029364E">
            <w:pPr>
              <w:pStyle w:val="TableParagraph"/>
              <w:spacing w:line="309" w:lineRule="exact"/>
              <w:ind w:left="205" w:right="192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Ссылка</w:t>
            </w:r>
            <w:proofErr w:type="spellEnd"/>
          </w:p>
        </w:tc>
        <w:tc>
          <w:tcPr>
            <w:tcW w:w="3232" w:type="dxa"/>
            <w:tcBorders>
              <w:bottom w:val="nil"/>
            </w:tcBorders>
          </w:tcPr>
          <w:p w:rsidR="00B2548E" w:rsidRDefault="00B2548E" w:rsidP="0029364E">
            <w:pPr>
              <w:pStyle w:val="TableParagraph"/>
              <w:spacing w:line="309" w:lineRule="exact"/>
              <w:ind w:left="14" w:right="67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Наименование</w:t>
            </w:r>
            <w:proofErr w:type="spellEnd"/>
          </w:p>
        </w:tc>
        <w:tc>
          <w:tcPr>
            <w:tcW w:w="3232" w:type="dxa"/>
            <w:tcBorders>
              <w:bottom w:val="nil"/>
            </w:tcBorders>
          </w:tcPr>
          <w:p w:rsidR="00B2548E" w:rsidRDefault="00B2548E" w:rsidP="0029364E">
            <w:pPr>
              <w:pStyle w:val="TableParagraph"/>
              <w:spacing w:line="309" w:lineRule="exact"/>
              <w:ind w:left="14" w:right="69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Разъяснение</w:t>
            </w:r>
            <w:proofErr w:type="spellEnd"/>
            <w:r>
              <w:rPr>
                <w:spacing w:val="-1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причины</w:t>
            </w:r>
            <w:proofErr w:type="spellEnd"/>
          </w:p>
        </w:tc>
      </w:tr>
      <w:tr w:rsidR="00B2548E" w:rsidTr="0029364E">
        <w:trPr>
          <w:trHeight w:val="322"/>
        </w:trPr>
        <w:tc>
          <w:tcPr>
            <w:tcW w:w="3454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205" w:right="192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на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соответствующий</w:t>
            </w:r>
            <w:proofErr w:type="spellEnd"/>
          </w:p>
        </w:tc>
        <w:tc>
          <w:tcPr>
            <w:tcW w:w="3232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4" w:right="65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основания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для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отказа</w:t>
            </w:r>
            <w:proofErr w:type="spellEnd"/>
          </w:p>
        </w:tc>
        <w:tc>
          <w:tcPr>
            <w:tcW w:w="3232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4" w:right="72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принятия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решения</w:t>
            </w:r>
            <w:proofErr w:type="spellEnd"/>
          </w:p>
        </w:tc>
      </w:tr>
      <w:tr w:rsidR="00B2548E" w:rsidTr="0029364E">
        <w:trPr>
          <w:trHeight w:val="321"/>
        </w:trPr>
        <w:tc>
          <w:tcPr>
            <w:tcW w:w="3454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205" w:right="192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подпункт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подраздела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19</w:t>
            </w:r>
          </w:p>
        </w:tc>
        <w:tc>
          <w:tcPr>
            <w:tcW w:w="3232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70" w:right="58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25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предоставлении</w:t>
            </w:r>
            <w:proofErr w:type="spellEnd"/>
          </w:p>
        </w:tc>
        <w:tc>
          <w:tcPr>
            <w:tcW w:w="3232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72" w:right="5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об</w:t>
            </w:r>
            <w:proofErr w:type="spellEnd"/>
            <w:r>
              <w:rPr>
                <w:spacing w:val="24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отказе</w:t>
            </w:r>
            <w:proofErr w:type="spellEnd"/>
          </w:p>
        </w:tc>
      </w:tr>
      <w:tr w:rsidR="00B2548E" w:rsidTr="0029364E">
        <w:trPr>
          <w:trHeight w:val="315"/>
        </w:trPr>
        <w:tc>
          <w:tcPr>
            <w:tcW w:w="3454" w:type="dxa"/>
            <w:tcBorders>
              <w:top w:val="nil"/>
            </w:tcBorders>
          </w:tcPr>
          <w:p w:rsidR="00B2548E" w:rsidRDefault="00B2548E" w:rsidP="0029364E">
            <w:pPr>
              <w:pStyle w:val="TableParagraph"/>
              <w:spacing w:line="295" w:lineRule="exact"/>
              <w:ind w:left="207" w:right="192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Регламента</w:t>
            </w:r>
            <w:proofErr w:type="spellEnd"/>
            <w:r>
              <w:rPr>
                <w:sz w:val="28"/>
              </w:rPr>
              <w:t>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котором</w:t>
            </w:r>
            <w:proofErr w:type="spellEnd"/>
          </w:p>
        </w:tc>
        <w:tc>
          <w:tcPr>
            <w:tcW w:w="3232" w:type="dxa"/>
            <w:tcBorders>
              <w:top w:val="nil"/>
            </w:tcBorders>
          </w:tcPr>
          <w:p w:rsidR="00B2548E" w:rsidRDefault="00B2548E" w:rsidP="0029364E">
            <w:pPr>
              <w:pStyle w:val="TableParagraph"/>
              <w:spacing w:line="295" w:lineRule="exact"/>
              <w:ind w:left="70" w:right="5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муниципальной</w:t>
            </w:r>
            <w:proofErr w:type="spellEnd"/>
            <w:r>
              <w:rPr>
                <w:spacing w:val="-1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услуги</w:t>
            </w:r>
            <w:proofErr w:type="spellEnd"/>
          </w:p>
        </w:tc>
        <w:tc>
          <w:tcPr>
            <w:tcW w:w="3232" w:type="dxa"/>
            <w:tcBorders>
              <w:top w:val="nil"/>
            </w:tcBorders>
          </w:tcPr>
          <w:p w:rsidR="00B2548E" w:rsidRDefault="00B2548E" w:rsidP="0029364E">
            <w:pPr>
              <w:pStyle w:val="TableParagraph"/>
              <w:spacing w:line="295" w:lineRule="exact"/>
              <w:ind w:left="70" w:right="58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25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предоставлении</w:t>
            </w:r>
            <w:proofErr w:type="spellEnd"/>
          </w:p>
        </w:tc>
      </w:tr>
    </w:tbl>
    <w:p w:rsidR="00B2548E" w:rsidRDefault="00B2548E" w:rsidP="00B2548E">
      <w:pPr>
        <w:pStyle w:val="TableParagraph"/>
        <w:spacing w:line="295" w:lineRule="exact"/>
        <w:jc w:val="center"/>
        <w:rPr>
          <w:sz w:val="28"/>
        </w:rPr>
        <w:sectPr w:rsidR="00B2548E">
          <w:headerReference w:type="default" r:id="rId12"/>
          <w:pgSz w:w="11910" w:h="16840"/>
          <w:pgMar w:top="1100" w:right="708" w:bottom="280" w:left="992" w:header="0" w:footer="0" w:gutter="0"/>
          <w:cols w:space="720"/>
        </w:sectPr>
      </w:pPr>
    </w:p>
    <w:p w:rsidR="00B2548E" w:rsidRDefault="00B2548E" w:rsidP="00B2548E">
      <w:pPr>
        <w:pStyle w:val="a0"/>
        <w:spacing w:before="58"/>
        <w:ind w:left="29"/>
        <w:jc w:val="center"/>
      </w:pPr>
      <w:r>
        <w:rPr>
          <w:spacing w:val="-10"/>
        </w:rPr>
        <w:lastRenderedPageBreak/>
        <w:t>2</w:t>
      </w:r>
    </w:p>
    <w:p w:rsidR="00B2548E" w:rsidRDefault="00B2548E" w:rsidP="00B2548E">
      <w:pPr>
        <w:pStyle w:val="a0"/>
        <w:spacing w:before="9"/>
        <w:ind w:left="0"/>
        <w:rPr>
          <w:sz w:val="18"/>
        </w:r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54"/>
        <w:gridCol w:w="3232"/>
        <w:gridCol w:w="3232"/>
      </w:tblGrid>
      <w:tr w:rsidR="00B2548E" w:rsidTr="0029364E">
        <w:trPr>
          <w:trHeight w:val="1287"/>
        </w:trPr>
        <w:tc>
          <w:tcPr>
            <w:tcW w:w="3454" w:type="dxa"/>
          </w:tcPr>
          <w:p w:rsidR="00B2548E" w:rsidRPr="004A7282" w:rsidRDefault="00B2548E" w:rsidP="0029364E">
            <w:pPr>
              <w:pStyle w:val="TableParagraph"/>
              <w:ind w:left="204" w:right="192"/>
              <w:jc w:val="center"/>
              <w:rPr>
                <w:sz w:val="28"/>
                <w:lang w:val="ru-RU"/>
              </w:rPr>
            </w:pPr>
            <w:r w:rsidRPr="004A7282">
              <w:rPr>
                <w:sz w:val="28"/>
                <w:lang w:val="ru-RU"/>
              </w:rPr>
              <w:t>содержится</w:t>
            </w:r>
            <w:r w:rsidRPr="004A7282">
              <w:rPr>
                <w:spacing w:val="-18"/>
                <w:sz w:val="28"/>
                <w:lang w:val="ru-RU"/>
              </w:rPr>
              <w:t xml:space="preserve"> </w:t>
            </w:r>
            <w:r w:rsidRPr="004A7282">
              <w:rPr>
                <w:sz w:val="28"/>
                <w:lang w:val="ru-RU"/>
              </w:rPr>
              <w:t>основание для отказа</w:t>
            </w:r>
          </w:p>
          <w:p w:rsidR="00B2548E" w:rsidRPr="004A7282" w:rsidRDefault="00B2548E" w:rsidP="0029364E">
            <w:pPr>
              <w:pStyle w:val="TableParagraph"/>
              <w:spacing w:line="320" w:lineRule="atLeast"/>
              <w:ind w:left="339" w:right="327" w:firstLine="2"/>
              <w:jc w:val="center"/>
              <w:rPr>
                <w:sz w:val="28"/>
                <w:lang w:val="ru-RU"/>
              </w:rPr>
            </w:pPr>
            <w:r w:rsidRPr="004A7282">
              <w:rPr>
                <w:sz w:val="28"/>
                <w:lang w:val="ru-RU"/>
              </w:rPr>
              <w:t>в предоставлении муниципальной</w:t>
            </w:r>
            <w:r w:rsidRPr="004A7282">
              <w:rPr>
                <w:spacing w:val="-18"/>
                <w:sz w:val="28"/>
                <w:lang w:val="ru-RU"/>
              </w:rPr>
              <w:t xml:space="preserve"> </w:t>
            </w:r>
            <w:r w:rsidRPr="004A7282">
              <w:rPr>
                <w:sz w:val="28"/>
                <w:lang w:val="ru-RU"/>
              </w:rPr>
              <w:t>услуги</w:t>
            </w:r>
          </w:p>
        </w:tc>
        <w:tc>
          <w:tcPr>
            <w:tcW w:w="3232" w:type="dxa"/>
          </w:tcPr>
          <w:p w:rsidR="00B2548E" w:rsidRPr="004A7282" w:rsidRDefault="00B2548E" w:rsidP="0029364E">
            <w:pPr>
              <w:pStyle w:val="TableParagraph"/>
              <w:rPr>
                <w:sz w:val="28"/>
                <w:lang w:val="ru-RU"/>
              </w:rPr>
            </w:pPr>
          </w:p>
        </w:tc>
        <w:tc>
          <w:tcPr>
            <w:tcW w:w="3232" w:type="dxa"/>
          </w:tcPr>
          <w:p w:rsidR="00B2548E" w:rsidRDefault="00B2548E" w:rsidP="0029364E">
            <w:pPr>
              <w:pStyle w:val="TableParagraph"/>
              <w:ind w:left="227"/>
              <w:rPr>
                <w:sz w:val="28"/>
              </w:rPr>
            </w:pPr>
            <w:proofErr w:type="spellStart"/>
            <w:r>
              <w:rPr>
                <w:sz w:val="28"/>
              </w:rPr>
              <w:t>муниципальной</w:t>
            </w:r>
            <w:proofErr w:type="spellEnd"/>
            <w:r>
              <w:rPr>
                <w:spacing w:val="-1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услуги</w:t>
            </w:r>
            <w:proofErr w:type="spellEnd"/>
          </w:p>
        </w:tc>
      </w:tr>
      <w:tr w:rsidR="00B2548E" w:rsidTr="0029364E">
        <w:trPr>
          <w:trHeight w:val="370"/>
        </w:trPr>
        <w:tc>
          <w:tcPr>
            <w:tcW w:w="3454" w:type="dxa"/>
          </w:tcPr>
          <w:p w:rsidR="00B2548E" w:rsidRDefault="00B2548E" w:rsidP="0029364E">
            <w:pPr>
              <w:pStyle w:val="TableParagraph"/>
              <w:rPr>
                <w:sz w:val="28"/>
              </w:rPr>
            </w:pPr>
          </w:p>
        </w:tc>
        <w:tc>
          <w:tcPr>
            <w:tcW w:w="3232" w:type="dxa"/>
          </w:tcPr>
          <w:p w:rsidR="00B2548E" w:rsidRDefault="00B2548E" w:rsidP="0029364E">
            <w:pPr>
              <w:pStyle w:val="TableParagraph"/>
              <w:rPr>
                <w:sz w:val="28"/>
              </w:rPr>
            </w:pPr>
          </w:p>
        </w:tc>
        <w:tc>
          <w:tcPr>
            <w:tcW w:w="3232" w:type="dxa"/>
          </w:tcPr>
          <w:p w:rsidR="00B2548E" w:rsidRDefault="00B2548E" w:rsidP="0029364E">
            <w:pPr>
              <w:pStyle w:val="TableParagraph"/>
              <w:rPr>
                <w:sz w:val="28"/>
              </w:rPr>
            </w:pPr>
          </w:p>
        </w:tc>
      </w:tr>
    </w:tbl>
    <w:p w:rsidR="00B2548E" w:rsidRDefault="00B2548E" w:rsidP="00B2548E">
      <w:pPr>
        <w:pStyle w:val="a0"/>
        <w:spacing w:before="277"/>
        <w:ind w:right="141" w:firstLine="710"/>
      </w:pPr>
      <w:r>
        <w:t>Вы вправе повторно обратиться в Администрацию с</w:t>
      </w:r>
      <w:r>
        <w:rPr>
          <w:spacing w:val="-2"/>
        </w:rPr>
        <w:t xml:space="preserve"> </w:t>
      </w:r>
      <w:r>
        <w:t xml:space="preserve">запросом после устранения указанного основания для отказа в предоставлении муниципальной </w:t>
      </w:r>
      <w:r>
        <w:rPr>
          <w:spacing w:val="-2"/>
        </w:rPr>
        <w:t>услуги.</w:t>
      </w:r>
    </w:p>
    <w:p w:rsidR="00B2548E" w:rsidRDefault="00B2548E" w:rsidP="00B2548E">
      <w:pPr>
        <w:pStyle w:val="a0"/>
        <w:ind w:right="138" w:firstLine="710"/>
      </w:pPr>
      <w:r>
        <w:t>Настоящее решение об отказе в предоставлении муниципальной услуги может быть обжаловано в досудебном (внесудебном) порядке путем направления жалобы</w:t>
      </w:r>
      <w:r>
        <w:rPr>
          <w:spacing w:val="4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40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разделом</w:t>
      </w:r>
      <w:r>
        <w:rPr>
          <w:spacing w:val="-4"/>
        </w:rPr>
        <w:t xml:space="preserve"> </w:t>
      </w:r>
      <w:r>
        <w:t>V</w:t>
      </w:r>
      <w:r>
        <w:rPr>
          <w:spacing w:val="40"/>
        </w:rPr>
        <w:t xml:space="preserve"> </w:t>
      </w:r>
      <w:r>
        <w:t>«Досудебный</w:t>
      </w:r>
      <w:r>
        <w:rPr>
          <w:spacing w:val="40"/>
        </w:rPr>
        <w:t xml:space="preserve"> </w:t>
      </w:r>
      <w:r>
        <w:t>(внесудебный)</w:t>
      </w:r>
      <w:r>
        <w:rPr>
          <w:spacing w:val="40"/>
        </w:rPr>
        <w:t xml:space="preserve"> </w:t>
      </w:r>
      <w:r>
        <w:t>порядок обжалования решений и</w:t>
      </w:r>
      <w:r>
        <w:rPr>
          <w:spacing w:val="-2"/>
        </w:rPr>
        <w:t xml:space="preserve"> </w:t>
      </w:r>
      <w:r>
        <w:t>действий (бездействия) Администрации, МФЦ, а</w:t>
      </w:r>
      <w:r>
        <w:rPr>
          <w:spacing w:val="-1"/>
        </w:rPr>
        <w:t xml:space="preserve"> </w:t>
      </w:r>
      <w:r>
        <w:t>также их</w:t>
      </w:r>
      <w:r>
        <w:rPr>
          <w:spacing w:val="-4"/>
        </w:rPr>
        <w:t xml:space="preserve"> </w:t>
      </w:r>
      <w:r>
        <w:t>должностных</w:t>
      </w:r>
      <w:r>
        <w:rPr>
          <w:spacing w:val="80"/>
          <w:w w:val="150"/>
        </w:rPr>
        <w:t xml:space="preserve"> </w:t>
      </w:r>
      <w:r>
        <w:t>лиц,</w:t>
      </w:r>
      <w:r>
        <w:rPr>
          <w:spacing w:val="80"/>
          <w:w w:val="150"/>
        </w:rPr>
        <w:t xml:space="preserve"> </w:t>
      </w:r>
      <w:r>
        <w:t>муниципальных</w:t>
      </w:r>
      <w:r>
        <w:rPr>
          <w:spacing w:val="80"/>
          <w:w w:val="150"/>
        </w:rPr>
        <w:t xml:space="preserve"> </w:t>
      </w:r>
      <w:r>
        <w:t>служащих</w:t>
      </w:r>
      <w:r>
        <w:rPr>
          <w:spacing w:val="80"/>
          <w:w w:val="150"/>
        </w:rPr>
        <w:t xml:space="preserve"> </w:t>
      </w:r>
      <w:r>
        <w:t>и работников»</w:t>
      </w:r>
      <w:r>
        <w:rPr>
          <w:spacing w:val="80"/>
          <w:w w:val="150"/>
        </w:rPr>
        <w:t xml:space="preserve"> </w:t>
      </w:r>
      <w:r>
        <w:t>Регламента,</w:t>
      </w:r>
      <w:r>
        <w:rPr>
          <w:spacing w:val="40"/>
        </w:rPr>
        <w:t xml:space="preserve"> </w:t>
      </w:r>
      <w:r>
        <w:t>а</w:t>
      </w:r>
      <w:r>
        <w:rPr>
          <w:spacing w:val="-7"/>
        </w:rPr>
        <w:t xml:space="preserve"> </w:t>
      </w:r>
      <w:r>
        <w:t>также</w:t>
      </w:r>
      <w:r>
        <w:rPr>
          <w:spacing w:val="40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судебном</w:t>
      </w:r>
      <w:r>
        <w:rPr>
          <w:spacing w:val="40"/>
        </w:rPr>
        <w:t xml:space="preserve"> </w:t>
      </w:r>
      <w:r>
        <w:t>порядке</w:t>
      </w:r>
      <w:r>
        <w:rPr>
          <w:spacing w:val="40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40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законодательством</w:t>
      </w:r>
      <w:r>
        <w:rPr>
          <w:spacing w:val="40"/>
        </w:rPr>
        <w:t xml:space="preserve"> </w:t>
      </w:r>
      <w:r>
        <w:t xml:space="preserve">Российской </w:t>
      </w:r>
      <w:r>
        <w:rPr>
          <w:spacing w:val="-2"/>
        </w:rPr>
        <w:t>Федерации.</w:t>
      </w:r>
    </w:p>
    <w:p w:rsidR="00B2548E" w:rsidRDefault="00B2548E" w:rsidP="00B2548E">
      <w:pPr>
        <w:pStyle w:val="a0"/>
        <w:spacing w:before="45"/>
        <w:ind w:left="0"/>
      </w:pPr>
    </w:p>
    <w:p w:rsidR="00B2548E" w:rsidRDefault="00B2548E" w:rsidP="00B2548E">
      <w:pPr>
        <w:pStyle w:val="a0"/>
        <w:spacing w:before="1"/>
        <w:ind w:left="853"/>
      </w:pPr>
      <w:r>
        <w:t>Дополнительно</w:t>
      </w:r>
      <w:r>
        <w:rPr>
          <w:spacing w:val="-6"/>
        </w:rPr>
        <w:t xml:space="preserve"> </w:t>
      </w:r>
      <w:r>
        <w:rPr>
          <w:spacing w:val="-2"/>
        </w:rPr>
        <w:t>информируем:</w:t>
      </w:r>
    </w:p>
    <w:p w:rsidR="00B2548E" w:rsidRDefault="00B2548E" w:rsidP="00B2548E">
      <w:pPr>
        <w:pStyle w:val="a0"/>
        <w:spacing w:before="84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6AB6155F" wp14:editId="665EC5E3">
                <wp:simplePos x="0" y="0"/>
                <wp:positionH relativeFrom="page">
                  <wp:posOffset>1172210</wp:posOffset>
                </wp:positionH>
                <wp:positionV relativeFrom="paragraph">
                  <wp:posOffset>214923</wp:posOffset>
                </wp:positionV>
                <wp:extent cx="5600700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007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00700">
                              <a:moveTo>
                                <a:pt x="0" y="0"/>
                              </a:moveTo>
                              <a:lnTo>
                                <a:pt x="56007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2698A8" id="Graphic 15" o:spid="_x0000_s1026" style="position:absolute;margin-left:92.3pt;margin-top:16.9pt;width:441pt;height: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007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" path="m,l5600700,e" filled="f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spacing w:before="72" w:line="276" w:lineRule="auto"/>
        <w:ind w:left="143" w:right="164"/>
        <w:rPr>
          <w:sz w:val="28"/>
        </w:rPr>
      </w:pPr>
      <w:r>
        <w:rPr>
          <w:sz w:val="28"/>
        </w:rPr>
        <w:t>(</w:t>
      </w:r>
      <w:r>
        <w:rPr>
          <w:i/>
          <w:sz w:val="28"/>
        </w:rPr>
        <w:t>указывается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информация,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необходимая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для устранения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оснований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для отказа</w:t>
      </w:r>
      <w:r>
        <w:rPr>
          <w:i/>
          <w:spacing w:val="80"/>
          <w:sz w:val="28"/>
        </w:rPr>
        <w:t xml:space="preserve"> </w:t>
      </w:r>
      <w:r>
        <w:rPr>
          <w:i/>
          <w:sz w:val="28"/>
        </w:rPr>
        <w:t>в предоставлении муниципальной услуги, а также иная дополнительная информация при необходимости</w:t>
      </w:r>
      <w:r>
        <w:rPr>
          <w:sz w:val="28"/>
        </w:rPr>
        <w:t>).</w:t>
      </w:r>
    </w:p>
    <w:p w:rsidR="00B2548E" w:rsidRDefault="00B2548E" w:rsidP="00B2548E">
      <w:pPr>
        <w:pStyle w:val="a0"/>
        <w:ind w:left="0"/>
        <w:rPr>
          <w:sz w:val="20"/>
        </w:rPr>
      </w:pPr>
    </w:p>
    <w:p w:rsidR="00B2548E" w:rsidRDefault="00B2548E" w:rsidP="00B2548E">
      <w:pPr>
        <w:pStyle w:val="a0"/>
        <w:spacing w:before="176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5CDA7047" wp14:editId="43123354">
                <wp:simplePos x="0" y="0"/>
                <wp:positionH relativeFrom="page">
                  <wp:posOffset>1216660</wp:posOffset>
                </wp:positionH>
                <wp:positionV relativeFrom="paragraph">
                  <wp:posOffset>273202</wp:posOffset>
                </wp:positionV>
                <wp:extent cx="1244600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44600">
                              <a:moveTo>
                                <a:pt x="0" y="0"/>
                              </a:moveTo>
                              <a:lnTo>
                                <a:pt x="12446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E8CACC" id="Graphic 16" o:spid="_x0000_s1026" style="position:absolute;margin-left:95.8pt;margin-top:21.5pt;width:98pt;height:.1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4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9FX7IgIAAIEEAAAOAAAAZHJzL2Uyb0RvYy54bWysVMFu2zAMvQ/YPwi6L06CL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" path="m,l1244600,e" filled="f" strokeweight=".246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2C47E7B2" wp14:editId="5D906AC2">
                <wp:simplePos x="0" y="0"/>
                <wp:positionH relativeFrom="page">
                  <wp:posOffset>5172710</wp:posOffset>
                </wp:positionH>
                <wp:positionV relativeFrom="paragraph">
                  <wp:posOffset>273202</wp:posOffset>
                </wp:positionV>
                <wp:extent cx="1333500" cy="127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33500">
                              <a:moveTo>
                                <a:pt x="0" y="0"/>
                              </a:moveTo>
                              <a:lnTo>
                                <a:pt x="13335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E4AB9C" id="Graphic 17" o:spid="_x0000_s1026" style="position:absolute;margin-left:407.3pt;margin-top:21.5pt;width:105pt;height:.1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33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" path="m,l1333500,e" filled="f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spacing w:before="1"/>
        <w:ind w:left="0"/>
        <w:rPr>
          <w:sz w:val="6"/>
        </w:rPr>
      </w:pPr>
    </w:p>
    <w:p w:rsidR="00B2548E" w:rsidRDefault="00B2548E" w:rsidP="00B2548E">
      <w:pPr>
        <w:pStyle w:val="a0"/>
        <w:rPr>
          <w:sz w:val="6"/>
        </w:rPr>
        <w:sectPr w:rsidR="00B2548E">
          <w:headerReference w:type="default" r:id="rId13"/>
          <w:pgSz w:w="11910" w:h="16840"/>
          <w:pgMar w:top="520" w:right="708" w:bottom="280" w:left="992" w:header="0" w:footer="0" w:gutter="0"/>
          <w:cols w:space="720"/>
        </w:sectPr>
      </w:pPr>
    </w:p>
    <w:p w:rsidR="00B2548E" w:rsidRDefault="00B2548E" w:rsidP="00B2548E">
      <w:pPr>
        <w:pStyle w:val="a0"/>
        <w:spacing w:before="58"/>
        <w:ind w:left="802" w:right="38" w:firstLine="68"/>
      </w:pPr>
      <w:r>
        <w:rPr>
          <w:spacing w:val="-2"/>
        </w:rPr>
        <w:t xml:space="preserve">(уполномоченное </w:t>
      </w:r>
      <w:r>
        <w:t>должностное</w:t>
      </w:r>
      <w:r>
        <w:rPr>
          <w:spacing w:val="-18"/>
        </w:rPr>
        <w:t xml:space="preserve"> </w:t>
      </w:r>
      <w:r>
        <w:t xml:space="preserve">лицо </w:t>
      </w:r>
      <w:r>
        <w:rPr>
          <w:spacing w:val="-2"/>
        </w:rPr>
        <w:t>Администрации)</w:t>
      </w:r>
    </w:p>
    <w:p w:rsidR="00B2548E" w:rsidRDefault="00B2548E" w:rsidP="00B2548E">
      <w:pPr>
        <w:pStyle w:val="a0"/>
        <w:spacing w:before="242"/>
        <w:ind w:left="1318" w:right="723" w:hanging="516"/>
      </w:pPr>
      <w:r>
        <w:br w:type="column"/>
      </w:r>
      <w:r>
        <w:t>(подпись,</w:t>
      </w:r>
      <w:r>
        <w:rPr>
          <w:spacing w:val="-18"/>
        </w:rPr>
        <w:t xml:space="preserve"> </w:t>
      </w:r>
      <w:r>
        <w:t xml:space="preserve">фамилия, </w:t>
      </w:r>
      <w:r>
        <w:rPr>
          <w:spacing w:val="-2"/>
        </w:rPr>
        <w:t>инициалы)</w:t>
      </w:r>
    </w:p>
    <w:p w:rsidR="00B2548E" w:rsidRDefault="00B2548E" w:rsidP="00B2548E">
      <w:pPr>
        <w:pStyle w:val="a0"/>
        <w:tabs>
          <w:tab w:val="left" w:pos="1591"/>
          <w:tab w:val="left" w:pos="2566"/>
          <w:tab w:val="left" w:pos="3336"/>
        </w:tabs>
        <w:spacing w:before="292"/>
        <w:ind w:left="1172"/>
      </w:pPr>
      <w:r>
        <w:rPr>
          <w:spacing w:val="-10"/>
        </w:rP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ab/>
      </w:r>
      <w:r>
        <w:rPr>
          <w:spacing w:val="-5"/>
        </w:rPr>
        <w:t>202</w:t>
      </w:r>
      <w:r>
        <w:rPr>
          <w:u w:val="single"/>
        </w:rPr>
        <w:tab/>
      </w:r>
    </w:p>
    <w:p w:rsidR="00B2548E" w:rsidRDefault="00B2548E" w:rsidP="00B2548E">
      <w:pPr>
        <w:pStyle w:val="a0"/>
        <w:sectPr w:rsidR="00B2548E">
          <w:type w:val="continuous"/>
          <w:pgSz w:w="11910" w:h="16840"/>
          <w:pgMar w:top="1460" w:right="708" w:bottom="280" w:left="992" w:header="0" w:footer="0" w:gutter="0"/>
          <w:cols w:num="2" w:space="720" w:equalWidth="0">
            <w:col w:w="3062" w:space="3282"/>
            <w:col w:w="3866"/>
          </w:cols>
        </w:sectPr>
      </w:pPr>
    </w:p>
    <w:p w:rsidR="00B2548E" w:rsidRDefault="00B2548E" w:rsidP="00B2548E">
      <w:pPr>
        <w:pStyle w:val="a0"/>
        <w:spacing w:before="73"/>
        <w:ind w:left="5135"/>
      </w:pPr>
      <w:r>
        <w:lastRenderedPageBreak/>
        <w:t>Приложение</w:t>
      </w:r>
      <w:r>
        <w:rPr>
          <w:spacing w:val="-14"/>
        </w:rPr>
        <w:t xml:space="preserve"> </w:t>
      </w:r>
      <w:r>
        <w:rPr>
          <w:spacing w:val="-10"/>
        </w:rPr>
        <w:t>3</w:t>
      </w:r>
    </w:p>
    <w:p w:rsidR="00B2548E" w:rsidRDefault="00B2548E" w:rsidP="00B2548E">
      <w:pPr>
        <w:pStyle w:val="a0"/>
        <w:ind w:left="5135" w:right="1178"/>
      </w:pPr>
      <w:r>
        <w:t xml:space="preserve">к Административному </w:t>
      </w:r>
      <w:r>
        <w:rPr>
          <w:spacing w:val="-2"/>
        </w:rPr>
        <w:t>регламенту</w:t>
      </w:r>
      <w:r>
        <w:rPr>
          <w:spacing w:val="-3"/>
        </w:rPr>
        <w:t xml:space="preserve"> </w:t>
      </w:r>
      <w:r>
        <w:rPr>
          <w:spacing w:val="-2"/>
        </w:rPr>
        <w:t>предоставления</w:t>
      </w:r>
    </w:p>
    <w:p w:rsidR="00B2548E" w:rsidRDefault="00B2548E" w:rsidP="00B2548E">
      <w:pPr>
        <w:pStyle w:val="a0"/>
        <w:ind w:left="5135"/>
      </w:pPr>
      <w:r>
        <w:t>муниципальной</w:t>
      </w:r>
      <w:r>
        <w:rPr>
          <w:spacing w:val="-18"/>
        </w:rPr>
        <w:t xml:space="preserve"> </w:t>
      </w:r>
      <w:r>
        <w:t>услуги</w:t>
      </w:r>
      <w:r>
        <w:rPr>
          <w:spacing w:val="-17"/>
        </w:rPr>
        <w:t xml:space="preserve"> </w:t>
      </w:r>
      <w:r>
        <w:t>«Оформление справки об участии (неучастии)</w:t>
      </w:r>
    </w:p>
    <w:p w:rsidR="00B2548E" w:rsidRDefault="00B2548E" w:rsidP="00B2548E">
      <w:pPr>
        <w:pStyle w:val="a0"/>
        <w:ind w:left="5135" w:right="595"/>
      </w:pPr>
      <w:r>
        <w:t>в приватизации жилых муниципальных помещений»</w:t>
      </w:r>
    </w:p>
    <w:p w:rsidR="00B2548E" w:rsidRDefault="00B2548E" w:rsidP="00B2548E">
      <w:pPr>
        <w:pStyle w:val="a0"/>
        <w:ind w:left="0"/>
      </w:pPr>
    </w:p>
    <w:p w:rsidR="00B2548E" w:rsidRDefault="00B2548E" w:rsidP="00B2548E">
      <w:pPr>
        <w:pStyle w:val="a0"/>
        <w:spacing w:before="102"/>
        <w:ind w:left="0"/>
      </w:pPr>
    </w:p>
    <w:p w:rsidR="00B2548E" w:rsidRDefault="00B2548E" w:rsidP="00B2548E">
      <w:pPr>
        <w:pStyle w:val="a0"/>
        <w:ind w:left="929" w:right="926"/>
        <w:jc w:val="center"/>
      </w:pPr>
      <w:r>
        <w:rPr>
          <w:spacing w:val="-2"/>
        </w:rPr>
        <w:t>Перечень</w:t>
      </w:r>
    </w:p>
    <w:p w:rsidR="00B2548E" w:rsidRDefault="00B2548E" w:rsidP="00B2548E">
      <w:pPr>
        <w:pStyle w:val="a0"/>
        <w:spacing w:before="48"/>
        <w:ind w:left="1112" w:right="1108"/>
        <w:jc w:val="center"/>
      </w:pPr>
      <w:r>
        <w:t>нормативных</w:t>
      </w:r>
      <w:r>
        <w:rPr>
          <w:spacing w:val="-18"/>
        </w:rPr>
        <w:t xml:space="preserve"> </w:t>
      </w:r>
      <w:r>
        <w:t>правовых</w:t>
      </w:r>
      <w:r>
        <w:rPr>
          <w:spacing w:val="-17"/>
        </w:rPr>
        <w:t xml:space="preserve"> </w:t>
      </w:r>
      <w:r>
        <w:t>актов</w:t>
      </w:r>
      <w:r>
        <w:rPr>
          <w:spacing w:val="-18"/>
        </w:rPr>
        <w:t xml:space="preserve"> </w:t>
      </w:r>
      <w:r>
        <w:t>Российской</w:t>
      </w:r>
      <w:r>
        <w:rPr>
          <w:spacing w:val="-17"/>
        </w:rPr>
        <w:t xml:space="preserve"> </w:t>
      </w:r>
      <w:r>
        <w:t>Федерации, нормативных правовых актов Московской области,</w:t>
      </w:r>
    </w:p>
    <w:p w:rsidR="00B2548E" w:rsidRDefault="00B2548E" w:rsidP="00B2548E">
      <w:pPr>
        <w:pStyle w:val="a0"/>
        <w:ind w:left="367" w:right="363"/>
        <w:jc w:val="center"/>
      </w:pPr>
      <w:r>
        <w:t>регулирующих</w:t>
      </w:r>
      <w:r>
        <w:rPr>
          <w:spacing w:val="-11"/>
        </w:rPr>
        <w:t xml:space="preserve"> </w:t>
      </w:r>
      <w:r>
        <w:t>предоставление</w:t>
      </w:r>
      <w:r>
        <w:rPr>
          <w:spacing w:val="-9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  <w:r>
        <w:rPr>
          <w:spacing w:val="-7"/>
        </w:rPr>
        <w:t xml:space="preserve"> </w:t>
      </w:r>
      <w:r>
        <w:t>«Оформление</w:t>
      </w:r>
      <w:r>
        <w:rPr>
          <w:spacing w:val="-12"/>
        </w:rPr>
        <w:t xml:space="preserve"> </w:t>
      </w:r>
      <w:r>
        <w:t>справки об участии (неучастии) в приватизации жилых муниципальных помещений»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</w:tabs>
        <w:spacing w:before="321"/>
        <w:ind w:left="1133"/>
        <w:rPr>
          <w:sz w:val="28"/>
        </w:rPr>
      </w:pPr>
      <w:r>
        <w:rPr>
          <w:spacing w:val="-2"/>
          <w:sz w:val="28"/>
        </w:rPr>
        <w:t>Конституция Российской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Федерации.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</w:tabs>
        <w:spacing w:before="48"/>
        <w:ind w:left="1133"/>
        <w:rPr>
          <w:sz w:val="28"/>
        </w:rPr>
      </w:pPr>
      <w:r>
        <w:rPr>
          <w:sz w:val="28"/>
        </w:rPr>
        <w:t>Кодекс</w:t>
      </w:r>
      <w:r>
        <w:rPr>
          <w:spacing w:val="-1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6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16"/>
          <w:sz w:val="28"/>
        </w:rPr>
        <w:t xml:space="preserve"> </w:t>
      </w:r>
      <w:r>
        <w:rPr>
          <w:sz w:val="28"/>
        </w:rPr>
        <w:t>об</w:t>
      </w:r>
      <w:r>
        <w:rPr>
          <w:spacing w:val="-13"/>
          <w:sz w:val="28"/>
        </w:rPr>
        <w:t xml:space="preserve"> </w:t>
      </w:r>
      <w:r>
        <w:rPr>
          <w:sz w:val="28"/>
        </w:rPr>
        <w:t>административных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правонарушениях.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  <w:tab w:val="left" w:pos="3212"/>
          <w:tab w:val="left" w:pos="4305"/>
          <w:tab w:val="left" w:pos="6345"/>
          <w:tab w:val="left" w:pos="8007"/>
        </w:tabs>
        <w:spacing w:before="48" w:line="276" w:lineRule="auto"/>
        <w:ind w:left="143" w:right="138" w:firstLine="710"/>
        <w:rPr>
          <w:sz w:val="28"/>
        </w:rPr>
      </w:pPr>
      <w:r>
        <w:rPr>
          <w:spacing w:val="-2"/>
          <w:sz w:val="28"/>
        </w:rPr>
        <w:t>Федеральный</w:t>
      </w:r>
      <w:r>
        <w:rPr>
          <w:sz w:val="28"/>
        </w:rPr>
        <w:tab/>
      </w:r>
      <w:r>
        <w:rPr>
          <w:spacing w:val="-4"/>
          <w:sz w:val="28"/>
        </w:rPr>
        <w:t>закон</w:t>
      </w:r>
      <w:r>
        <w:rPr>
          <w:sz w:val="28"/>
        </w:rPr>
        <w:tab/>
        <w:t>от 27.07.2010</w:t>
      </w:r>
      <w:r>
        <w:rPr>
          <w:sz w:val="28"/>
        </w:rPr>
        <w:tab/>
        <w:t>№ 210-ФЗ</w:t>
      </w:r>
      <w:r>
        <w:rPr>
          <w:sz w:val="28"/>
        </w:rPr>
        <w:tab/>
        <w:t>«Об</w:t>
      </w:r>
      <w:r>
        <w:rPr>
          <w:spacing w:val="-18"/>
          <w:sz w:val="28"/>
        </w:rPr>
        <w:t xml:space="preserve"> </w:t>
      </w:r>
      <w:r>
        <w:rPr>
          <w:sz w:val="28"/>
        </w:rPr>
        <w:t>организации предоставления государственных и муниципальных услуг».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</w:tabs>
        <w:spacing w:line="276" w:lineRule="auto"/>
        <w:ind w:left="143" w:right="139" w:firstLine="710"/>
        <w:rPr>
          <w:sz w:val="28"/>
        </w:rPr>
      </w:pPr>
      <w:r>
        <w:rPr>
          <w:sz w:val="28"/>
        </w:rPr>
        <w:t>Закон</w:t>
      </w:r>
      <w:r>
        <w:rPr>
          <w:spacing w:val="40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40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40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04.07.1991</w:t>
      </w:r>
      <w:r>
        <w:rPr>
          <w:spacing w:val="40"/>
          <w:sz w:val="28"/>
        </w:rPr>
        <w:t xml:space="preserve"> </w:t>
      </w:r>
      <w:r>
        <w:rPr>
          <w:sz w:val="28"/>
        </w:rPr>
        <w:t>№</w:t>
      </w:r>
      <w:r>
        <w:rPr>
          <w:spacing w:val="-5"/>
          <w:sz w:val="28"/>
        </w:rPr>
        <w:t xml:space="preserve"> </w:t>
      </w:r>
      <w:r>
        <w:rPr>
          <w:sz w:val="28"/>
        </w:rPr>
        <w:t>1541-I</w:t>
      </w:r>
      <w:r>
        <w:rPr>
          <w:spacing w:val="40"/>
          <w:sz w:val="28"/>
        </w:rPr>
        <w:t xml:space="preserve"> </w:t>
      </w:r>
      <w:r>
        <w:rPr>
          <w:sz w:val="28"/>
        </w:rPr>
        <w:t>«О</w:t>
      </w:r>
      <w:r>
        <w:rPr>
          <w:spacing w:val="-6"/>
          <w:sz w:val="28"/>
        </w:rPr>
        <w:t xml:space="preserve"> </w:t>
      </w:r>
      <w:r>
        <w:rPr>
          <w:sz w:val="28"/>
        </w:rPr>
        <w:t>приватизации жилищного фонда в Российской Федерации».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  <w:tab w:val="left" w:pos="3004"/>
          <w:tab w:val="left" w:pos="3891"/>
          <w:tab w:val="left" w:pos="5725"/>
          <w:tab w:val="left" w:pos="7179"/>
          <w:tab w:val="left" w:pos="8762"/>
        </w:tabs>
        <w:spacing w:line="276" w:lineRule="auto"/>
        <w:ind w:left="143" w:right="140" w:firstLine="710"/>
        <w:rPr>
          <w:sz w:val="28"/>
        </w:rPr>
      </w:pPr>
      <w:r>
        <w:rPr>
          <w:spacing w:val="-2"/>
          <w:sz w:val="28"/>
        </w:rPr>
        <w:t>Федеральный</w:t>
      </w:r>
      <w:r>
        <w:rPr>
          <w:sz w:val="28"/>
        </w:rPr>
        <w:tab/>
      </w:r>
      <w:r>
        <w:rPr>
          <w:spacing w:val="-4"/>
          <w:sz w:val="28"/>
        </w:rPr>
        <w:t>закон</w:t>
      </w:r>
      <w:r>
        <w:rPr>
          <w:sz w:val="28"/>
        </w:rPr>
        <w:tab/>
        <w:t>от 06.10.2003</w:t>
      </w:r>
      <w:r>
        <w:rPr>
          <w:sz w:val="28"/>
        </w:rPr>
        <w:tab/>
        <w:t>№ 131-ФЗ</w:t>
      </w:r>
      <w:r>
        <w:rPr>
          <w:sz w:val="28"/>
        </w:rPr>
        <w:tab/>
        <w:t>«Об общих</w:t>
      </w:r>
      <w:r>
        <w:rPr>
          <w:sz w:val="28"/>
        </w:rPr>
        <w:tab/>
      </w:r>
      <w:r>
        <w:rPr>
          <w:spacing w:val="-2"/>
          <w:sz w:val="28"/>
        </w:rPr>
        <w:t xml:space="preserve">принципах </w:t>
      </w:r>
      <w:r>
        <w:rPr>
          <w:sz w:val="28"/>
        </w:rPr>
        <w:t>организации местного самоуправления в Российской Федерации».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</w:tabs>
        <w:spacing w:line="321" w:lineRule="exact"/>
        <w:ind w:left="1133"/>
        <w:rPr>
          <w:sz w:val="28"/>
        </w:rPr>
      </w:pPr>
      <w:r>
        <w:rPr>
          <w:sz w:val="28"/>
        </w:rPr>
        <w:t>Федеральный</w:t>
      </w:r>
      <w:r>
        <w:rPr>
          <w:spacing w:val="-11"/>
          <w:sz w:val="28"/>
        </w:rPr>
        <w:t xml:space="preserve"> </w:t>
      </w:r>
      <w:r>
        <w:rPr>
          <w:sz w:val="28"/>
        </w:rPr>
        <w:t>закон</w:t>
      </w:r>
      <w:r>
        <w:rPr>
          <w:spacing w:val="-8"/>
          <w:sz w:val="28"/>
        </w:rPr>
        <w:t xml:space="preserve"> </w:t>
      </w:r>
      <w:r>
        <w:rPr>
          <w:sz w:val="28"/>
        </w:rPr>
        <w:t>от</w:t>
      </w:r>
      <w:r>
        <w:rPr>
          <w:spacing w:val="-7"/>
          <w:sz w:val="28"/>
        </w:rPr>
        <w:t xml:space="preserve"> </w:t>
      </w:r>
      <w:r>
        <w:rPr>
          <w:sz w:val="28"/>
        </w:rPr>
        <w:t>06.04.2011</w:t>
      </w:r>
      <w:r>
        <w:rPr>
          <w:spacing w:val="-8"/>
          <w:sz w:val="28"/>
        </w:rPr>
        <w:t xml:space="preserve"> </w:t>
      </w:r>
      <w:r>
        <w:rPr>
          <w:sz w:val="28"/>
        </w:rPr>
        <w:t>№</w:t>
      </w:r>
      <w:r>
        <w:rPr>
          <w:spacing w:val="-9"/>
          <w:sz w:val="28"/>
        </w:rPr>
        <w:t xml:space="preserve"> </w:t>
      </w:r>
      <w:r>
        <w:rPr>
          <w:sz w:val="28"/>
        </w:rPr>
        <w:t>63-ФЗ</w:t>
      </w:r>
      <w:r>
        <w:rPr>
          <w:spacing w:val="-7"/>
          <w:sz w:val="28"/>
        </w:rPr>
        <w:t xml:space="preserve"> </w:t>
      </w:r>
      <w:r>
        <w:rPr>
          <w:sz w:val="28"/>
        </w:rPr>
        <w:t>«Об</w:t>
      </w:r>
      <w:r>
        <w:rPr>
          <w:spacing w:val="-8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подписи».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</w:tabs>
        <w:spacing w:before="47"/>
        <w:ind w:left="1133"/>
        <w:rPr>
          <w:sz w:val="28"/>
        </w:rPr>
      </w:pPr>
      <w:r>
        <w:rPr>
          <w:sz w:val="28"/>
        </w:rPr>
        <w:t>Федеральный</w:t>
      </w:r>
      <w:r>
        <w:rPr>
          <w:spacing w:val="-6"/>
          <w:sz w:val="28"/>
        </w:rPr>
        <w:t xml:space="preserve"> </w:t>
      </w:r>
      <w:r>
        <w:rPr>
          <w:sz w:val="28"/>
        </w:rPr>
        <w:t>закон</w:t>
      </w:r>
      <w:r>
        <w:rPr>
          <w:spacing w:val="-6"/>
          <w:sz w:val="28"/>
        </w:rPr>
        <w:t xml:space="preserve"> </w:t>
      </w:r>
      <w:r>
        <w:rPr>
          <w:sz w:val="28"/>
        </w:rPr>
        <w:t>от</w:t>
      </w:r>
      <w:r>
        <w:rPr>
          <w:spacing w:val="-4"/>
          <w:sz w:val="28"/>
        </w:rPr>
        <w:t xml:space="preserve"> </w:t>
      </w:r>
      <w:r>
        <w:rPr>
          <w:sz w:val="28"/>
        </w:rPr>
        <w:t>27.07.2006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7"/>
          <w:sz w:val="28"/>
        </w:rPr>
        <w:t xml:space="preserve"> </w:t>
      </w:r>
      <w:r>
        <w:rPr>
          <w:sz w:val="28"/>
        </w:rPr>
        <w:t>152-ФЗ</w:t>
      </w:r>
      <w:r>
        <w:rPr>
          <w:spacing w:val="-4"/>
          <w:sz w:val="28"/>
        </w:rPr>
        <w:t xml:space="preserve"> </w:t>
      </w:r>
      <w:r>
        <w:rPr>
          <w:sz w:val="28"/>
        </w:rPr>
        <w:t>«О</w:t>
      </w:r>
      <w:r>
        <w:rPr>
          <w:spacing w:val="-5"/>
          <w:sz w:val="28"/>
        </w:rPr>
        <w:t xml:space="preserve"> </w:t>
      </w:r>
      <w:r>
        <w:rPr>
          <w:sz w:val="28"/>
        </w:rPr>
        <w:t>персональных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данных».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  <w:tab w:val="left" w:pos="3222"/>
          <w:tab w:val="left" w:pos="5245"/>
          <w:tab w:val="left" w:pos="6886"/>
          <w:tab w:val="left" w:pos="8470"/>
        </w:tabs>
        <w:spacing w:before="48"/>
        <w:ind w:left="1133"/>
        <w:rPr>
          <w:sz w:val="28"/>
        </w:rPr>
      </w:pPr>
      <w:r>
        <w:rPr>
          <w:spacing w:val="-2"/>
          <w:sz w:val="28"/>
        </w:rPr>
        <w:t>Постановление</w:t>
      </w:r>
      <w:r>
        <w:rPr>
          <w:sz w:val="28"/>
        </w:rPr>
        <w:tab/>
      </w:r>
      <w:r>
        <w:rPr>
          <w:spacing w:val="-2"/>
          <w:sz w:val="28"/>
        </w:rPr>
        <w:t>Правительства</w:t>
      </w:r>
      <w:r>
        <w:rPr>
          <w:sz w:val="28"/>
        </w:rPr>
        <w:tab/>
      </w:r>
      <w:r>
        <w:rPr>
          <w:spacing w:val="-2"/>
          <w:sz w:val="28"/>
        </w:rPr>
        <w:t>Российской</w:t>
      </w:r>
      <w:r>
        <w:rPr>
          <w:sz w:val="28"/>
        </w:rPr>
        <w:tab/>
      </w:r>
      <w:r>
        <w:rPr>
          <w:spacing w:val="-2"/>
          <w:sz w:val="28"/>
        </w:rPr>
        <w:t>Федерации</w:t>
      </w:r>
      <w:r>
        <w:rPr>
          <w:sz w:val="28"/>
        </w:rPr>
        <w:tab/>
        <w:t>от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20.07.2021</w:t>
      </w:r>
    </w:p>
    <w:p w:rsidR="00B2548E" w:rsidRDefault="00B2548E" w:rsidP="00B2548E">
      <w:pPr>
        <w:pStyle w:val="a0"/>
        <w:spacing w:before="48"/>
        <w:ind w:right="136"/>
      </w:pPr>
      <w:r>
        <w:t>№</w:t>
      </w:r>
      <w:r>
        <w:rPr>
          <w:spacing w:val="-4"/>
        </w:rPr>
        <w:t xml:space="preserve"> </w:t>
      </w:r>
      <w:r>
        <w:t>1228 «Об</w:t>
      </w:r>
      <w:r>
        <w:rPr>
          <w:spacing w:val="-4"/>
        </w:rPr>
        <w:t xml:space="preserve"> </w:t>
      </w:r>
      <w:r>
        <w:t>утверждении Правил разработки и утверждения административных регламентов</w:t>
      </w:r>
      <w:r>
        <w:rPr>
          <w:spacing w:val="80"/>
          <w:w w:val="150"/>
        </w:rPr>
        <w:t xml:space="preserve"> </w:t>
      </w:r>
      <w:r>
        <w:t>предоставления</w:t>
      </w:r>
      <w:r>
        <w:rPr>
          <w:spacing w:val="80"/>
          <w:w w:val="150"/>
        </w:rPr>
        <w:t xml:space="preserve"> </w:t>
      </w:r>
      <w:r>
        <w:t>государственных</w:t>
      </w:r>
      <w:r>
        <w:rPr>
          <w:spacing w:val="80"/>
          <w:w w:val="150"/>
        </w:rPr>
        <w:t xml:space="preserve"> </w:t>
      </w:r>
      <w:r>
        <w:t>услуг,</w:t>
      </w:r>
      <w:r>
        <w:rPr>
          <w:spacing w:val="80"/>
          <w:w w:val="150"/>
        </w:rPr>
        <w:t xml:space="preserve"> </w:t>
      </w:r>
      <w:r>
        <w:t>о внесении</w:t>
      </w:r>
      <w:r>
        <w:rPr>
          <w:spacing w:val="80"/>
          <w:w w:val="150"/>
        </w:rPr>
        <w:t xml:space="preserve"> </w:t>
      </w:r>
      <w:r>
        <w:t>изменений</w:t>
      </w:r>
      <w:r>
        <w:rPr>
          <w:spacing w:val="80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некоторые акты Правительства Российской Федерации и признании утратившими силу некоторых актов и</w:t>
      </w:r>
      <w:r>
        <w:rPr>
          <w:spacing w:val="-7"/>
        </w:rPr>
        <w:t xml:space="preserve"> </w:t>
      </w:r>
      <w:r>
        <w:t>отдельных положений актов Правительства Российской Федерации».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133"/>
          <w:tab w:val="left" w:pos="3222"/>
          <w:tab w:val="left" w:pos="5245"/>
          <w:tab w:val="left" w:pos="6886"/>
          <w:tab w:val="left" w:pos="8470"/>
        </w:tabs>
        <w:spacing w:line="321" w:lineRule="exact"/>
        <w:ind w:left="1133"/>
        <w:rPr>
          <w:sz w:val="28"/>
        </w:rPr>
      </w:pPr>
      <w:r>
        <w:rPr>
          <w:spacing w:val="-2"/>
          <w:sz w:val="28"/>
        </w:rPr>
        <w:t>Постановление</w:t>
      </w:r>
      <w:r>
        <w:rPr>
          <w:sz w:val="28"/>
        </w:rPr>
        <w:tab/>
      </w:r>
      <w:r>
        <w:rPr>
          <w:spacing w:val="-2"/>
          <w:sz w:val="28"/>
        </w:rPr>
        <w:t>Правительства</w:t>
      </w:r>
      <w:r>
        <w:rPr>
          <w:sz w:val="28"/>
        </w:rPr>
        <w:tab/>
      </w:r>
      <w:r>
        <w:rPr>
          <w:spacing w:val="-2"/>
          <w:sz w:val="28"/>
        </w:rPr>
        <w:t>Российской</w:t>
      </w:r>
      <w:r>
        <w:rPr>
          <w:sz w:val="28"/>
        </w:rPr>
        <w:tab/>
      </w:r>
      <w:r>
        <w:rPr>
          <w:spacing w:val="-2"/>
          <w:sz w:val="28"/>
        </w:rPr>
        <w:t>Федерации</w:t>
      </w:r>
      <w:r>
        <w:rPr>
          <w:sz w:val="28"/>
        </w:rPr>
        <w:tab/>
        <w:t>от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26.03.2016</w:t>
      </w:r>
    </w:p>
    <w:p w:rsidR="00B2548E" w:rsidRDefault="00B2548E" w:rsidP="00B2548E">
      <w:pPr>
        <w:pStyle w:val="a0"/>
        <w:spacing w:before="48"/>
        <w:ind w:right="143"/>
      </w:pPr>
      <w:r>
        <w:t>№</w:t>
      </w:r>
      <w:r>
        <w:rPr>
          <w:spacing w:val="-6"/>
        </w:rPr>
        <w:t xml:space="preserve"> </w:t>
      </w:r>
      <w:r>
        <w:t>236</w:t>
      </w:r>
      <w:r>
        <w:rPr>
          <w:spacing w:val="34"/>
        </w:rPr>
        <w:t xml:space="preserve"> </w:t>
      </w:r>
      <w:r>
        <w:t>«О</w:t>
      </w:r>
      <w:r>
        <w:rPr>
          <w:spacing w:val="-6"/>
        </w:rPr>
        <w:t xml:space="preserve"> </w:t>
      </w:r>
      <w:r>
        <w:t>требованиях</w:t>
      </w:r>
      <w:r>
        <w:rPr>
          <w:spacing w:val="3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предоставлению</w:t>
      </w:r>
      <w:r>
        <w:rPr>
          <w:spacing w:val="3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электронной</w:t>
      </w:r>
      <w:r>
        <w:rPr>
          <w:spacing w:val="36"/>
        </w:rPr>
        <w:t xml:space="preserve"> </w:t>
      </w:r>
      <w:r>
        <w:t>форме</w:t>
      </w:r>
      <w:r>
        <w:rPr>
          <w:spacing w:val="36"/>
        </w:rPr>
        <w:t xml:space="preserve"> </w:t>
      </w:r>
      <w:r>
        <w:t>государственных и муниципальных услуг».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  <w:tab w:val="left" w:pos="3320"/>
          <w:tab w:val="left" w:pos="5302"/>
          <w:tab w:val="left" w:pos="6926"/>
          <w:tab w:val="left" w:pos="8468"/>
        </w:tabs>
        <w:spacing w:line="321" w:lineRule="exact"/>
        <w:ind w:left="1273" w:hanging="420"/>
        <w:rPr>
          <w:sz w:val="28"/>
        </w:rPr>
      </w:pPr>
      <w:r>
        <w:rPr>
          <w:spacing w:val="-2"/>
          <w:sz w:val="28"/>
        </w:rPr>
        <w:t>Постановление</w:t>
      </w:r>
      <w:r>
        <w:rPr>
          <w:sz w:val="28"/>
        </w:rPr>
        <w:tab/>
      </w:r>
      <w:r>
        <w:rPr>
          <w:spacing w:val="-2"/>
          <w:sz w:val="28"/>
        </w:rPr>
        <w:t>Правительства</w:t>
      </w:r>
      <w:r>
        <w:rPr>
          <w:sz w:val="28"/>
        </w:rPr>
        <w:tab/>
      </w:r>
      <w:r>
        <w:rPr>
          <w:spacing w:val="-2"/>
          <w:sz w:val="28"/>
        </w:rPr>
        <w:t>Российский</w:t>
      </w:r>
      <w:r>
        <w:rPr>
          <w:sz w:val="28"/>
        </w:rPr>
        <w:tab/>
      </w:r>
      <w:r>
        <w:rPr>
          <w:spacing w:val="-2"/>
          <w:sz w:val="28"/>
        </w:rPr>
        <w:t>Федерации</w:t>
      </w:r>
      <w:r>
        <w:rPr>
          <w:sz w:val="28"/>
        </w:rPr>
        <w:tab/>
        <w:t>от</w:t>
      </w:r>
      <w:r>
        <w:rPr>
          <w:spacing w:val="6"/>
          <w:sz w:val="28"/>
        </w:rPr>
        <w:t xml:space="preserve"> </w:t>
      </w:r>
      <w:r>
        <w:rPr>
          <w:spacing w:val="-2"/>
          <w:sz w:val="28"/>
        </w:rPr>
        <w:t>22.12.2012</w:t>
      </w:r>
    </w:p>
    <w:p w:rsidR="00B2548E" w:rsidRDefault="00B2548E" w:rsidP="00B2548E">
      <w:pPr>
        <w:pStyle w:val="a0"/>
        <w:tabs>
          <w:tab w:val="left" w:pos="1767"/>
          <w:tab w:val="left" w:pos="4616"/>
          <w:tab w:val="left" w:pos="6229"/>
          <w:tab w:val="left" w:pos="8460"/>
        </w:tabs>
        <w:spacing w:before="48"/>
      </w:pPr>
      <w:r>
        <w:t xml:space="preserve">№ </w:t>
      </w:r>
      <w:r>
        <w:rPr>
          <w:spacing w:val="-4"/>
        </w:rPr>
        <w:t>1376</w:t>
      </w:r>
      <w:r>
        <w:tab/>
        <w:t xml:space="preserve">«Об </w:t>
      </w:r>
      <w:r>
        <w:rPr>
          <w:spacing w:val="-2"/>
        </w:rPr>
        <w:t>утверждении</w:t>
      </w:r>
      <w:r>
        <w:tab/>
      </w:r>
      <w:r>
        <w:rPr>
          <w:spacing w:val="-2"/>
        </w:rPr>
        <w:t>Правил</w:t>
      </w:r>
      <w:r>
        <w:tab/>
      </w:r>
      <w:r>
        <w:rPr>
          <w:spacing w:val="-2"/>
        </w:rPr>
        <w:t>организации</w:t>
      </w:r>
      <w:r>
        <w:tab/>
      </w:r>
      <w:r>
        <w:rPr>
          <w:spacing w:val="-2"/>
        </w:rPr>
        <w:t>деятельности</w:t>
      </w:r>
    </w:p>
    <w:p w:rsidR="00B2548E" w:rsidRDefault="00B2548E" w:rsidP="00B2548E">
      <w:pPr>
        <w:pStyle w:val="a0"/>
        <w:sectPr w:rsidR="00B2548E">
          <w:headerReference w:type="default" r:id="rId14"/>
          <w:pgSz w:w="11910" w:h="16840"/>
          <w:pgMar w:top="1100" w:right="708" w:bottom="280" w:left="992" w:header="0" w:footer="0" w:gutter="0"/>
          <w:cols w:space="720"/>
        </w:sectPr>
      </w:pPr>
    </w:p>
    <w:p w:rsidR="00B2548E" w:rsidRDefault="00B2548E" w:rsidP="00B2548E">
      <w:pPr>
        <w:pStyle w:val="a0"/>
        <w:tabs>
          <w:tab w:val="left" w:pos="3667"/>
          <w:tab w:val="left" w:pos="5378"/>
          <w:tab w:val="left" w:pos="8022"/>
        </w:tabs>
        <w:spacing w:before="216"/>
        <w:ind w:right="146"/>
      </w:pPr>
      <w:r>
        <w:rPr>
          <w:spacing w:val="-2"/>
        </w:rPr>
        <w:lastRenderedPageBreak/>
        <w:t>многофункциональных</w:t>
      </w:r>
      <w:r>
        <w:tab/>
      </w:r>
      <w:r>
        <w:rPr>
          <w:spacing w:val="-2"/>
        </w:rPr>
        <w:t>центров</w:t>
      </w:r>
      <w:r>
        <w:tab/>
      </w:r>
      <w:r>
        <w:rPr>
          <w:spacing w:val="-2"/>
        </w:rPr>
        <w:t>предоставления</w:t>
      </w:r>
      <w:r>
        <w:tab/>
      </w:r>
      <w:r>
        <w:rPr>
          <w:spacing w:val="-2"/>
        </w:rPr>
        <w:t xml:space="preserve">государственных </w:t>
      </w:r>
      <w:r>
        <w:t>и муниципальных услуг».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62"/>
        </w:tabs>
        <w:spacing w:line="321" w:lineRule="exact"/>
        <w:ind w:left="1262" w:hanging="409"/>
        <w:jc w:val="both"/>
        <w:rPr>
          <w:sz w:val="28"/>
        </w:rPr>
      </w:pPr>
      <w:proofErr w:type="gramStart"/>
      <w:r>
        <w:rPr>
          <w:sz w:val="28"/>
        </w:rPr>
        <w:t>Постановление</w:t>
      </w:r>
      <w:r>
        <w:rPr>
          <w:spacing w:val="37"/>
          <w:sz w:val="28"/>
        </w:rPr>
        <w:t xml:space="preserve">  </w:t>
      </w:r>
      <w:r>
        <w:rPr>
          <w:sz w:val="28"/>
        </w:rPr>
        <w:t>Правительства</w:t>
      </w:r>
      <w:proofErr w:type="gramEnd"/>
      <w:r>
        <w:rPr>
          <w:spacing w:val="40"/>
          <w:sz w:val="28"/>
        </w:rPr>
        <w:t xml:space="preserve">  </w:t>
      </w:r>
      <w:r>
        <w:rPr>
          <w:sz w:val="28"/>
        </w:rPr>
        <w:t>Российской</w:t>
      </w:r>
      <w:r>
        <w:rPr>
          <w:spacing w:val="40"/>
          <w:sz w:val="28"/>
        </w:rPr>
        <w:t xml:space="preserve">  </w:t>
      </w:r>
      <w:r>
        <w:rPr>
          <w:sz w:val="28"/>
        </w:rPr>
        <w:t>Федерации</w:t>
      </w:r>
      <w:r>
        <w:rPr>
          <w:spacing w:val="40"/>
          <w:sz w:val="28"/>
        </w:rPr>
        <w:t xml:space="preserve">  </w:t>
      </w:r>
      <w:r>
        <w:rPr>
          <w:sz w:val="28"/>
        </w:rPr>
        <w:t>от</w:t>
      </w:r>
      <w:r>
        <w:rPr>
          <w:spacing w:val="5"/>
          <w:sz w:val="28"/>
        </w:rPr>
        <w:t xml:space="preserve"> </w:t>
      </w:r>
      <w:r>
        <w:rPr>
          <w:spacing w:val="-2"/>
          <w:sz w:val="28"/>
        </w:rPr>
        <w:t>20.11.2012</w:t>
      </w:r>
    </w:p>
    <w:p w:rsidR="00B2548E" w:rsidRDefault="00B2548E" w:rsidP="00B2548E">
      <w:pPr>
        <w:pStyle w:val="a0"/>
        <w:spacing w:before="48"/>
        <w:ind w:right="140"/>
      </w:pPr>
      <w:r>
        <w:t>№</w:t>
      </w:r>
      <w:r>
        <w:rPr>
          <w:spacing w:val="-3"/>
        </w:rPr>
        <w:t xml:space="preserve"> </w:t>
      </w:r>
      <w:r>
        <w:t>1198</w:t>
      </w:r>
      <w:r>
        <w:rPr>
          <w:spacing w:val="40"/>
        </w:rPr>
        <w:t xml:space="preserve"> </w:t>
      </w:r>
      <w:r>
        <w:t>«О</w:t>
      </w:r>
      <w:r>
        <w:rPr>
          <w:spacing w:val="-3"/>
        </w:rPr>
        <w:t xml:space="preserve"> </w:t>
      </w:r>
      <w:r>
        <w:t>федеральной</w:t>
      </w:r>
      <w:r>
        <w:rPr>
          <w:spacing w:val="40"/>
        </w:rPr>
        <w:t xml:space="preserve"> </w:t>
      </w:r>
      <w:r>
        <w:t>государственной</w:t>
      </w:r>
      <w:r>
        <w:rPr>
          <w:spacing w:val="40"/>
        </w:rPr>
        <w:t xml:space="preserve"> </w:t>
      </w:r>
      <w:r>
        <w:t>информационной</w:t>
      </w:r>
      <w:r>
        <w:rPr>
          <w:spacing w:val="40"/>
        </w:rPr>
        <w:t xml:space="preserve"> </w:t>
      </w:r>
      <w:r>
        <w:t>системе, обеспечивающей</w:t>
      </w:r>
      <w:r>
        <w:rPr>
          <w:spacing w:val="80"/>
        </w:rPr>
        <w:t xml:space="preserve"> </w:t>
      </w:r>
      <w:r>
        <w:t>процесс</w:t>
      </w:r>
      <w:r>
        <w:rPr>
          <w:spacing w:val="80"/>
        </w:rPr>
        <w:t xml:space="preserve"> </w:t>
      </w:r>
      <w:r>
        <w:t>досудебного</w:t>
      </w:r>
      <w:r>
        <w:rPr>
          <w:spacing w:val="80"/>
        </w:rPr>
        <w:t xml:space="preserve"> </w:t>
      </w:r>
      <w:r>
        <w:t>(внесудебного)</w:t>
      </w:r>
      <w:r>
        <w:rPr>
          <w:spacing w:val="80"/>
        </w:rPr>
        <w:t xml:space="preserve"> </w:t>
      </w:r>
      <w:r>
        <w:t>обжалования</w:t>
      </w:r>
      <w:r>
        <w:rPr>
          <w:spacing w:val="80"/>
        </w:rPr>
        <w:t xml:space="preserve"> </w:t>
      </w:r>
      <w:r>
        <w:t>решений</w:t>
      </w:r>
      <w:r>
        <w:rPr>
          <w:spacing w:val="80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действий</w:t>
      </w:r>
      <w:r>
        <w:rPr>
          <w:spacing w:val="80"/>
        </w:rPr>
        <w:t xml:space="preserve"> </w:t>
      </w:r>
      <w:r>
        <w:t>(бездействия),</w:t>
      </w:r>
      <w:r>
        <w:rPr>
          <w:spacing w:val="80"/>
        </w:rPr>
        <w:t xml:space="preserve"> </w:t>
      </w:r>
      <w:r>
        <w:t>совершенных</w:t>
      </w:r>
      <w:r>
        <w:rPr>
          <w:spacing w:val="80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предоставлении</w:t>
      </w:r>
      <w:r>
        <w:rPr>
          <w:spacing w:val="8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 муниципальных услуг».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276" w:lineRule="auto"/>
        <w:ind w:left="143" w:right="139" w:firstLine="710"/>
        <w:jc w:val="both"/>
        <w:rPr>
          <w:sz w:val="28"/>
        </w:rPr>
      </w:pPr>
      <w:r>
        <w:rPr>
          <w:sz w:val="28"/>
        </w:rPr>
        <w:t>Закон</w:t>
      </w:r>
      <w:r>
        <w:rPr>
          <w:spacing w:val="40"/>
          <w:sz w:val="28"/>
        </w:rPr>
        <w:t xml:space="preserve"> </w:t>
      </w:r>
      <w:r>
        <w:rPr>
          <w:sz w:val="28"/>
        </w:rPr>
        <w:t>Московской</w:t>
      </w:r>
      <w:r>
        <w:rPr>
          <w:spacing w:val="-4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40"/>
          <w:sz w:val="28"/>
        </w:rPr>
        <w:t xml:space="preserve"> от </w:t>
      </w:r>
      <w:r w:rsidRPr="0082627E">
        <w:rPr>
          <w:sz w:val="28"/>
        </w:rPr>
        <w:t>22.10.2009</w:t>
      </w:r>
      <w:r>
        <w:rPr>
          <w:spacing w:val="40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121/2009-ОЗ</w:t>
      </w:r>
      <w:r>
        <w:rPr>
          <w:spacing w:val="40"/>
          <w:sz w:val="28"/>
        </w:rPr>
        <w:t xml:space="preserve"> </w:t>
      </w:r>
      <w:r>
        <w:rPr>
          <w:sz w:val="28"/>
        </w:rPr>
        <w:t>«Об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обеспечении </w:t>
      </w:r>
      <w:proofErr w:type="gramStart"/>
      <w:r>
        <w:rPr>
          <w:sz w:val="28"/>
        </w:rPr>
        <w:t>беспрепятственного</w:t>
      </w:r>
      <w:r>
        <w:rPr>
          <w:spacing w:val="40"/>
          <w:sz w:val="28"/>
        </w:rPr>
        <w:t xml:space="preserve">  </w:t>
      </w:r>
      <w:r>
        <w:rPr>
          <w:sz w:val="28"/>
        </w:rPr>
        <w:t>доступа</w:t>
      </w:r>
      <w:proofErr w:type="gramEnd"/>
      <w:r>
        <w:rPr>
          <w:spacing w:val="40"/>
          <w:sz w:val="28"/>
        </w:rPr>
        <w:t xml:space="preserve">  </w:t>
      </w:r>
      <w:r>
        <w:rPr>
          <w:sz w:val="28"/>
        </w:rPr>
        <w:t>инвалидов</w:t>
      </w:r>
      <w:r>
        <w:rPr>
          <w:spacing w:val="40"/>
          <w:sz w:val="28"/>
        </w:rPr>
        <w:t xml:space="preserve">  </w:t>
      </w:r>
      <w:r>
        <w:rPr>
          <w:sz w:val="28"/>
        </w:rPr>
        <w:t>и маломобильных</w:t>
      </w:r>
      <w:r>
        <w:rPr>
          <w:spacing w:val="40"/>
          <w:sz w:val="28"/>
        </w:rPr>
        <w:t xml:space="preserve">  </w:t>
      </w:r>
      <w:r>
        <w:rPr>
          <w:sz w:val="28"/>
        </w:rPr>
        <w:t>групп</w:t>
      </w:r>
      <w:r>
        <w:rPr>
          <w:spacing w:val="40"/>
          <w:sz w:val="28"/>
        </w:rPr>
        <w:t xml:space="preserve">  </w:t>
      </w:r>
      <w:r>
        <w:rPr>
          <w:sz w:val="28"/>
        </w:rPr>
        <w:t>населения к</w:t>
      </w:r>
      <w:r>
        <w:rPr>
          <w:spacing w:val="-3"/>
          <w:sz w:val="28"/>
        </w:rPr>
        <w:t xml:space="preserve"> </w:t>
      </w:r>
      <w:r>
        <w:rPr>
          <w:sz w:val="28"/>
        </w:rPr>
        <w:t>объектам</w:t>
      </w:r>
      <w:r>
        <w:rPr>
          <w:spacing w:val="80"/>
          <w:sz w:val="28"/>
        </w:rPr>
        <w:t xml:space="preserve">   </w:t>
      </w:r>
      <w:r>
        <w:rPr>
          <w:sz w:val="28"/>
        </w:rPr>
        <w:t>социальной,</w:t>
      </w:r>
      <w:r>
        <w:rPr>
          <w:spacing w:val="80"/>
          <w:sz w:val="28"/>
        </w:rPr>
        <w:t xml:space="preserve">   </w:t>
      </w:r>
      <w:r>
        <w:rPr>
          <w:sz w:val="28"/>
        </w:rPr>
        <w:t>транспортной</w:t>
      </w:r>
      <w:r>
        <w:rPr>
          <w:spacing w:val="80"/>
          <w:sz w:val="28"/>
        </w:rPr>
        <w:t xml:space="preserve">   </w:t>
      </w:r>
      <w:r>
        <w:rPr>
          <w:sz w:val="28"/>
        </w:rPr>
        <w:t>и инженерной</w:t>
      </w:r>
      <w:r>
        <w:rPr>
          <w:spacing w:val="80"/>
          <w:sz w:val="28"/>
        </w:rPr>
        <w:t xml:space="preserve">   </w:t>
      </w:r>
      <w:r>
        <w:rPr>
          <w:sz w:val="28"/>
        </w:rPr>
        <w:t>инфраструктур</w:t>
      </w:r>
      <w:r>
        <w:rPr>
          <w:spacing w:val="40"/>
          <w:sz w:val="28"/>
        </w:rPr>
        <w:t xml:space="preserve"> </w:t>
      </w:r>
      <w:r>
        <w:rPr>
          <w:sz w:val="28"/>
        </w:rPr>
        <w:t>в Московской области».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276" w:lineRule="auto"/>
        <w:ind w:left="143" w:right="138" w:firstLine="710"/>
        <w:jc w:val="both"/>
        <w:rPr>
          <w:sz w:val="28"/>
        </w:rPr>
      </w:pPr>
      <w:r>
        <w:rPr>
          <w:sz w:val="28"/>
        </w:rPr>
        <w:t>Закон Московской</w:t>
      </w:r>
      <w:r>
        <w:rPr>
          <w:spacing w:val="-14"/>
          <w:sz w:val="28"/>
        </w:rPr>
        <w:t xml:space="preserve"> </w:t>
      </w:r>
      <w:r>
        <w:rPr>
          <w:sz w:val="28"/>
        </w:rPr>
        <w:t>области от 04.05.2016 №</w:t>
      </w:r>
      <w:r>
        <w:rPr>
          <w:spacing w:val="-13"/>
          <w:sz w:val="28"/>
        </w:rPr>
        <w:t xml:space="preserve"> </w:t>
      </w:r>
      <w:r>
        <w:rPr>
          <w:sz w:val="28"/>
        </w:rPr>
        <w:t>37/2016-ОЗ «Кодекс Московской</w:t>
      </w:r>
      <w:r>
        <w:rPr>
          <w:spacing w:val="-11"/>
          <w:sz w:val="28"/>
        </w:rPr>
        <w:t xml:space="preserve"> </w:t>
      </w:r>
      <w:r>
        <w:rPr>
          <w:sz w:val="28"/>
        </w:rPr>
        <w:t>области об административных правонарушениях».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321" w:lineRule="exact"/>
        <w:ind w:left="1273" w:hanging="420"/>
        <w:jc w:val="both"/>
        <w:rPr>
          <w:sz w:val="28"/>
        </w:rPr>
      </w:pPr>
      <w:proofErr w:type="gramStart"/>
      <w:r>
        <w:rPr>
          <w:sz w:val="28"/>
        </w:rPr>
        <w:t>Постановление</w:t>
      </w:r>
      <w:r>
        <w:rPr>
          <w:spacing w:val="77"/>
          <w:w w:val="150"/>
          <w:sz w:val="28"/>
        </w:rPr>
        <w:t xml:space="preserve">  </w:t>
      </w:r>
      <w:r>
        <w:rPr>
          <w:sz w:val="28"/>
        </w:rPr>
        <w:t>Правительства</w:t>
      </w:r>
      <w:proofErr w:type="gramEnd"/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Московской</w:t>
      </w:r>
      <w:r>
        <w:rPr>
          <w:spacing w:val="2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08.08.2013</w:t>
      </w:r>
    </w:p>
    <w:p w:rsidR="00B2548E" w:rsidRDefault="00B2548E" w:rsidP="00B2548E">
      <w:pPr>
        <w:pStyle w:val="a0"/>
        <w:tabs>
          <w:tab w:val="left" w:pos="3667"/>
          <w:tab w:val="left" w:pos="5378"/>
          <w:tab w:val="left" w:pos="8022"/>
        </w:tabs>
        <w:spacing w:before="46"/>
        <w:ind w:right="138"/>
      </w:pPr>
      <w:r>
        <w:t>№</w:t>
      </w:r>
      <w:r>
        <w:rPr>
          <w:spacing w:val="-5"/>
        </w:rPr>
        <w:t xml:space="preserve"> </w:t>
      </w:r>
      <w:r>
        <w:t>601/33 «Об</w:t>
      </w:r>
      <w:r>
        <w:rPr>
          <w:spacing w:val="-4"/>
        </w:rPr>
        <w:t xml:space="preserve"> </w:t>
      </w:r>
      <w:r>
        <w:t>утверждении Положения об</w:t>
      </w:r>
      <w:r>
        <w:rPr>
          <w:spacing w:val="-1"/>
        </w:rPr>
        <w:t xml:space="preserve"> </w:t>
      </w:r>
      <w:r>
        <w:t>особенностях подачи и рассмотрения жалоб на решения и действия (бездействие) исполнительных органов государственной власти Московской</w:t>
      </w:r>
      <w:r>
        <w:rPr>
          <w:spacing w:val="-16"/>
        </w:rPr>
        <w:t xml:space="preserve"> </w:t>
      </w:r>
      <w:r>
        <w:t>области, предоставляющих государственные услуги, и</w:t>
      </w:r>
      <w:r>
        <w:rPr>
          <w:spacing w:val="-1"/>
        </w:rPr>
        <w:t xml:space="preserve"> </w:t>
      </w:r>
      <w:r>
        <w:t>их должностных лиц, государственных гражданских служащих исполнительных органов государственной власти Московской</w:t>
      </w:r>
      <w:r>
        <w:rPr>
          <w:spacing w:val="-1"/>
        </w:rPr>
        <w:t xml:space="preserve"> </w:t>
      </w:r>
      <w:r>
        <w:t>области, а</w:t>
      </w:r>
      <w:r>
        <w:rPr>
          <w:spacing w:val="-8"/>
        </w:rPr>
        <w:t xml:space="preserve"> </w:t>
      </w:r>
      <w:r>
        <w:t xml:space="preserve">также </w:t>
      </w:r>
      <w:r>
        <w:rPr>
          <w:spacing w:val="-2"/>
        </w:rPr>
        <w:t>многофункциональных</w:t>
      </w:r>
      <w:r>
        <w:tab/>
      </w:r>
      <w:r>
        <w:rPr>
          <w:spacing w:val="-2"/>
        </w:rPr>
        <w:t>центров</w:t>
      </w:r>
      <w:r>
        <w:tab/>
      </w:r>
      <w:r>
        <w:rPr>
          <w:spacing w:val="-2"/>
        </w:rPr>
        <w:t>предоставления</w:t>
      </w:r>
      <w:r>
        <w:tab/>
      </w:r>
      <w:r>
        <w:rPr>
          <w:spacing w:val="-2"/>
        </w:rPr>
        <w:t xml:space="preserve">государственных </w:t>
      </w:r>
      <w:r>
        <w:t>и муниципальных услуг Московской области и их работников».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320" w:lineRule="exact"/>
        <w:ind w:left="1273" w:hanging="420"/>
        <w:jc w:val="both"/>
        <w:rPr>
          <w:sz w:val="28"/>
        </w:rPr>
      </w:pPr>
      <w:proofErr w:type="gramStart"/>
      <w:r>
        <w:rPr>
          <w:sz w:val="28"/>
        </w:rPr>
        <w:t>Постановление</w:t>
      </w:r>
      <w:r>
        <w:rPr>
          <w:spacing w:val="77"/>
          <w:w w:val="150"/>
          <w:sz w:val="28"/>
        </w:rPr>
        <w:t xml:space="preserve">  </w:t>
      </w:r>
      <w:r>
        <w:rPr>
          <w:sz w:val="28"/>
        </w:rPr>
        <w:t>Правительства</w:t>
      </w:r>
      <w:proofErr w:type="gramEnd"/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Московской</w:t>
      </w:r>
      <w:r>
        <w:rPr>
          <w:spacing w:val="2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16.04.2015</w:t>
      </w:r>
    </w:p>
    <w:p w:rsidR="00B2548E" w:rsidRDefault="00B2548E" w:rsidP="00B2548E">
      <w:pPr>
        <w:pStyle w:val="a0"/>
        <w:spacing w:before="48"/>
        <w:ind w:right="136"/>
      </w:pPr>
      <w:r>
        <w:t>№</w:t>
      </w:r>
      <w:r>
        <w:rPr>
          <w:spacing w:val="-6"/>
        </w:rPr>
        <w:t xml:space="preserve"> </w:t>
      </w:r>
      <w:r>
        <w:t>253/14 «Об</w:t>
      </w:r>
      <w:r>
        <w:rPr>
          <w:spacing w:val="-3"/>
        </w:rPr>
        <w:t xml:space="preserve"> </w:t>
      </w:r>
      <w:r>
        <w:t>утверждении Порядка осуществления контроля за предоставлением государственных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муниципальных</w:t>
      </w:r>
      <w:r>
        <w:rPr>
          <w:spacing w:val="80"/>
          <w:w w:val="150"/>
        </w:rPr>
        <w:t xml:space="preserve"> </w:t>
      </w:r>
      <w:r>
        <w:t>услуг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территории</w:t>
      </w:r>
      <w:r>
        <w:rPr>
          <w:spacing w:val="80"/>
          <w:w w:val="150"/>
        </w:rPr>
        <w:t xml:space="preserve"> </w:t>
      </w:r>
      <w:r>
        <w:t>Московской</w:t>
      </w:r>
      <w:r>
        <w:rPr>
          <w:spacing w:val="-5"/>
        </w:rPr>
        <w:t xml:space="preserve"> </w:t>
      </w:r>
      <w:r>
        <w:t>области и</w:t>
      </w:r>
      <w:r>
        <w:rPr>
          <w:spacing w:val="-3"/>
        </w:rPr>
        <w:t xml:space="preserve"> </w:t>
      </w:r>
      <w:r>
        <w:t>внесении</w:t>
      </w:r>
      <w:r>
        <w:rPr>
          <w:spacing w:val="40"/>
        </w:rPr>
        <w:t xml:space="preserve"> </w:t>
      </w:r>
      <w:r>
        <w:t>изменений</w:t>
      </w:r>
      <w:r>
        <w:rPr>
          <w:spacing w:val="40"/>
        </w:rPr>
        <w:t xml:space="preserve"> </w:t>
      </w:r>
      <w:r>
        <w:t>в Положение</w:t>
      </w:r>
      <w:r>
        <w:rPr>
          <w:spacing w:val="40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Министерстве</w:t>
      </w:r>
      <w:r>
        <w:rPr>
          <w:spacing w:val="40"/>
        </w:rPr>
        <w:t xml:space="preserve"> </w:t>
      </w:r>
      <w:r>
        <w:t>государственного управления, информационных технологий и связи Московской области».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321" w:lineRule="exact"/>
        <w:ind w:left="1273" w:hanging="420"/>
        <w:jc w:val="both"/>
        <w:rPr>
          <w:sz w:val="28"/>
        </w:rPr>
      </w:pPr>
      <w:proofErr w:type="gramStart"/>
      <w:r>
        <w:rPr>
          <w:sz w:val="28"/>
        </w:rPr>
        <w:t>Постановление</w:t>
      </w:r>
      <w:r>
        <w:rPr>
          <w:spacing w:val="77"/>
          <w:w w:val="150"/>
          <w:sz w:val="28"/>
        </w:rPr>
        <w:t xml:space="preserve">  </w:t>
      </w:r>
      <w:r>
        <w:rPr>
          <w:sz w:val="28"/>
        </w:rPr>
        <w:t>Правительства</w:t>
      </w:r>
      <w:proofErr w:type="gramEnd"/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Московской</w:t>
      </w:r>
      <w:r>
        <w:rPr>
          <w:spacing w:val="2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9"/>
          <w:w w:val="150"/>
          <w:sz w:val="28"/>
        </w:rPr>
        <w:t xml:space="preserve"> 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31.10.2018</w:t>
      </w:r>
    </w:p>
    <w:p w:rsidR="00B2548E" w:rsidRDefault="00B2548E" w:rsidP="00B2548E">
      <w:pPr>
        <w:pStyle w:val="a0"/>
        <w:spacing w:before="48"/>
        <w:ind w:right="138"/>
      </w:pPr>
      <w:r>
        <w:t>№</w:t>
      </w:r>
      <w:r>
        <w:rPr>
          <w:spacing w:val="-2"/>
        </w:rPr>
        <w:t xml:space="preserve"> </w:t>
      </w:r>
      <w:r>
        <w:t>792/37</w:t>
      </w:r>
      <w:r>
        <w:rPr>
          <w:spacing w:val="40"/>
        </w:rPr>
        <w:t xml:space="preserve"> </w:t>
      </w:r>
      <w:r>
        <w:t>«Об</w:t>
      </w:r>
      <w:r>
        <w:rPr>
          <w:spacing w:val="-1"/>
        </w:rPr>
        <w:t xml:space="preserve"> </w:t>
      </w:r>
      <w:r>
        <w:t>утверждении</w:t>
      </w:r>
      <w:r>
        <w:rPr>
          <w:spacing w:val="40"/>
        </w:rPr>
        <w:t xml:space="preserve"> </w:t>
      </w:r>
      <w:r>
        <w:t>требований</w:t>
      </w:r>
      <w:r>
        <w:rPr>
          <w:spacing w:val="40"/>
        </w:rPr>
        <w:t xml:space="preserve"> </w:t>
      </w:r>
      <w:r>
        <w:t>к форматам</w:t>
      </w:r>
      <w:r>
        <w:rPr>
          <w:spacing w:val="40"/>
        </w:rPr>
        <w:t xml:space="preserve"> </w:t>
      </w:r>
      <w:r>
        <w:t>заявлений</w:t>
      </w:r>
      <w:r>
        <w:rPr>
          <w:spacing w:val="40"/>
        </w:rPr>
        <w:t xml:space="preserve"> </w:t>
      </w:r>
      <w:r>
        <w:t>и иных документов,</w:t>
      </w:r>
      <w:r>
        <w:rPr>
          <w:spacing w:val="40"/>
        </w:rPr>
        <w:t xml:space="preserve"> </w:t>
      </w:r>
      <w:r>
        <w:t>представляемых</w:t>
      </w:r>
      <w:r>
        <w:rPr>
          <w:spacing w:val="40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форме</w:t>
      </w:r>
      <w:r>
        <w:rPr>
          <w:spacing w:val="40"/>
        </w:rPr>
        <w:t xml:space="preserve"> </w:t>
      </w:r>
      <w:r>
        <w:t>электронных</w:t>
      </w:r>
      <w:r>
        <w:rPr>
          <w:spacing w:val="40"/>
        </w:rPr>
        <w:t xml:space="preserve"> </w:t>
      </w:r>
      <w:r>
        <w:t>документов,</w:t>
      </w:r>
      <w:r>
        <w:rPr>
          <w:spacing w:val="40"/>
        </w:rPr>
        <w:t xml:space="preserve"> </w:t>
      </w:r>
      <w:r>
        <w:t>необходимых для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40"/>
        </w:rPr>
        <w:t xml:space="preserve"> </w:t>
      </w:r>
      <w:r>
        <w:t>государственных</w:t>
      </w:r>
      <w:r>
        <w:rPr>
          <w:spacing w:val="40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муниципальных</w:t>
      </w:r>
      <w:r>
        <w:rPr>
          <w:spacing w:val="40"/>
        </w:rPr>
        <w:t xml:space="preserve"> </w:t>
      </w:r>
      <w:r>
        <w:t>услуг</w:t>
      </w:r>
      <w:r>
        <w:rPr>
          <w:spacing w:val="40"/>
        </w:rPr>
        <w:t xml:space="preserve"> </w:t>
      </w:r>
      <w:r>
        <w:t>на территории Московской области».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321" w:lineRule="exact"/>
        <w:ind w:left="1273" w:hanging="420"/>
        <w:jc w:val="both"/>
        <w:rPr>
          <w:sz w:val="28"/>
        </w:rPr>
      </w:pPr>
      <w:proofErr w:type="gramStart"/>
      <w:r>
        <w:rPr>
          <w:sz w:val="28"/>
        </w:rPr>
        <w:t>Постановление</w:t>
      </w:r>
      <w:r>
        <w:rPr>
          <w:spacing w:val="77"/>
          <w:w w:val="150"/>
          <w:sz w:val="28"/>
        </w:rPr>
        <w:t xml:space="preserve">  </w:t>
      </w:r>
      <w:r>
        <w:rPr>
          <w:sz w:val="28"/>
        </w:rPr>
        <w:t>Правительства</w:t>
      </w:r>
      <w:proofErr w:type="gramEnd"/>
      <w:r>
        <w:rPr>
          <w:spacing w:val="54"/>
          <w:sz w:val="28"/>
        </w:rPr>
        <w:t xml:space="preserve">   </w:t>
      </w:r>
      <w:r>
        <w:rPr>
          <w:sz w:val="28"/>
        </w:rPr>
        <w:t>Московской</w:t>
      </w:r>
      <w:r>
        <w:rPr>
          <w:spacing w:val="3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53"/>
          <w:sz w:val="28"/>
        </w:rPr>
        <w:t xml:space="preserve">   </w:t>
      </w:r>
      <w:r>
        <w:rPr>
          <w:sz w:val="28"/>
        </w:rPr>
        <w:t xml:space="preserve">от </w:t>
      </w:r>
      <w:r>
        <w:rPr>
          <w:spacing w:val="-2"/>
          <w:sz w:val="28"/>
        </w:rPr>
        <w:t>25.04.2011</w:t>
      </w:r>
    </w:p>
    <w:p w:rsidR="00B2548E" w:rsidRDefault="00B2548E" w:rsidP="00B2548E">
      <w:pPr>
        <w:pStyle w:val="a0"/>
        <w:spacing w:before="48"/>
        <w:ind w:right="138"/>
      </w:pPr>
      <w:r>
        <w:t>№</w:t>
      </w:r>
      <w:r>
        <w:rPr>
          <w:spacing w:val="-2"/>
        </w:rPr>
        <w:t xml:space="preserve"> </w:t>
      </w:r>
      <w:r>
        <w:t>365/15</w:t>
      </w:r>
      <w:r>
        <w:rPr>
          <w:spacing w:val="40"/>
        </w:rPr>
        <w:t xml:space="preserve"> </w:t>
      </w:r>
      <w:r>
        <w:t>«Об</w:t>
      </w:r>
      <w:r>
        <w:rPr>
          <w:spacing w:val="-2"/>
        </w:rPr>
        <w:t xml:space="preserve"> </w:t>
      </w:r>
      <w:r>
        <w:t>утверждении</w:t>
      </w:r>
      <w:r>
        <w:rPr>
          <w:spacing w:val="40"/>
        </w:rPr>
        <w:t xml:space="preserve"> </w:t>
      </w:r>
      <w:r>
        <w:t>Порядка</w:t>
      </w:r>
      <w:r>
        <w:rPr>
          <w:spacing w:val="40"/>
        </w:rPr>
        <w:t xml:space="preserve"> </w:t>
      </w:r>
      <w:r>
        <w:t>разработки</w:t>
      </w:r>
      <w:r>
        <w:rPr>
          <w:spacing w:val="40"/>
        </w:rPr>
        <w:t xml:space="preserve"> </w:t>
      </w:r>
      <w:r>
        <w:t>и утверждения административных регламентов предоставления государственных услуг центральными</w:t>
      </w:r>
      <w:r>
        <w:rPr>
          <w:spacing w:val="80"/>
        </w:rPr>
        <w:t xml:space="preserve"> </w:t>
      </w:r>
      <w:r>
        <w:t>исполнительными</w:t>
      </w:r>
      <w:r>
        <w:rPr>
          <w:spacing w:val="80"/>
        </w:rPr>
        <w:t xml:space="preserve"> </w:t>
      </w:r>
      <w:r>
        <w:t>органами</w:t>
      </w:r>
      <w:r>
        <w:rPr>
          <w:spacing w:val="80"/>
        </w:rPr>
        <w:t xml:space="preserve"> </w:t>
      </w:r>
      <w:r>
        <w:t>государственной</w:t>
      </w:r>
      <w:r>
        <w:rPr>
          <w:spacing w:val="80"/>
        </w:rPr>
        <w:t xml:space="preserve"> </w:t>
      </w:r>
      <w:r>
        <w:t>власти Московской области, государственными органами Московской области».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276" w:lineRule="auto"/>
        <w:ind w:left="143" w:right="138" w:firstLine="710"/>
        <w:jc w:val="both"/>
        <w:rPr>
          <w:sz w:val="28"/>
        </w:rPr>
      </w:pPr>
      <w:r>
        <w:rPr>
          <w:sz w:val="28"/>
        </w:rPr>
        <w:t xml:space="preserve">Распоряжение Министерства государственного управления, </w:t>
      </w:r>
      <w:proofErr w:type="gramStart"/>
      <w:r>
        <w:rPr>
          <w:sz w:val="28"/>
        </w:rPr>
        <w:t>информационных</w:t>
      </w:r>
      <w:r>
        <w:rPr>
          <w:spacing w:val="75"/>
          <w:w w:val="150"/>
          <w:sz w:val="28"/>
        </w:rPr>
        <w:t xml:space="preserve">  </w:t>
      </w:r>
      <w:r>
        <w:rPr>
          <w:sz w:val="28"/>
        </w:rPr>
        <w:t>технологий</w:t>
      </w:r>
      <w:proofErr w:type="gramEnd"/>
      <w:r>
        <w:rPr>
          <w:spacing w:val="78"/>
          <w:w w:val="150"/>
          <w:sz w:val="28"/>
        </w:rPr>
        <w:t xml:space="preserve">  </w:t>
      </w:r>
      <w:r>
        <w:rPr>
          <w:sz w:val="28"/>
        </w:rPr>
        <w:t>и связи</w:t>
      </w:r>
      <w:r>
        <w:rPr>
          <w:spacing w:val="78"/>
          <w:w w:val="150"/>
          <w:sz w:val="28"/>
        </w:rPr>
        <w:t xml:space="preserve">  </w:t>
      </w:r>
      <w:r>
        <w:rPr>
          <w:sz w:val="28"/>
        </w:rPr>
        <w:t>Московской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8"/>
          <w:w w:val="150"/>
          <w:sz w:val="28"/>
        </w:rPr>
        <w:t xml:space="preserve"> 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30.10.2018</w:t>
      </w:r>
    </w:p>
    <w:p w:rsidR="00B2548E" w:rsidRDefault="00B2548E" w:rsidP="00B2548E">
      <w:pPr>
        <w:pStyle w:val="a0"/>
        <w:spacing w:line="321" w:lineRule="exact"/>
      </w:pPr>
      <w:r>
        <w:t>№</w:t>
      </w:r>
      <w:r>
        <w:rPr>
          <w:spacing w:val="-2"/>
        </w:rPr>
        <w:t xml:space="preserve"> </w:t>
      </w:r>
      <w:r>
        <w:t>10-121/РВ</w:t>
      </w:r>
      <w:proofErr w:type="gramStart"/>
      <w:r>
        <w:rPr>
          <w:spacing w:val="61"/>
        </w:rPr>
        <w:t xml:space="preserve">   </w:t>
      </w:r>
      <w:r>
        <w:t>«</w:t>
      </w:r>
      <w:proofErr w:type="gramEnd"/>
      <w:r>
        <w:t>Об</w:t>
      </w:r>
      <w:r>
        <w:rPr>
          <w:spacing w:val="2"/>
        </w:rPr>
        <w:t xml:space="preserve"> </w:t>
      </w:r>
      <w:r>
        <w:t>утверждении</w:t>
      </w:r>
      <w:r>
        <w:rPr>
          <w:spacing w:val="61"/>
        </w:rPr>
        <w:t xml:space="preserve">   </w:t>
      </w:r>
      <w:r>
        <w:t>Положения</w:t>
      </w:r>
      <w:r>
        <w:rPr>
          <w:spacing w:val="62"/>
        </w:rPr>
        <w:t xml:space="preserve">   </w:t>
      </w:r>
      <w:r>
        <w:t>об</w:t>
      </w:r>
      <w:r>
        <w:rPr>
          <w:spacing w:val="3"/>
        </w:rPr>
        <w:t xml:space="preserve"> </w:t>
      </w:r>
      <w:r>
        <w:t>осуществлении</w:t>
      </w:r>
      <w:r>
        <w:rPr>
          <w:spacing w:val="61"/>
        </w:rPr>
        <w:t xml:space="preserve">   </w:t>
      </w:r>
      <w:r>
        <w:rPr>
          <w:spacing w:val="-2"/>
        </w:rPr>
        <w:t>контроля</w:t>
      </w:r>
    </w:p>
    <w:p w:rsidR="00B2548E" w:rsidRDefault="00B2548E" w:rsidP="00B2548E">
      <w:pPr>
        <w:pStyle w:val="a0"/>
        <w:spacing w:line="321" w:lineRule="exact"/>
        <w:sectPr w:rsidR="00B2548E">
          <w:headerReference w:type="default" r:id="rId15"/>
          <w:pgSz w:w="11910" w:h="16840"/>
          <w:pgMar w:top="900" w:right="708" w:bottom="280" w:left="992" w:header="608" w:footer="0" w:gutter="0"/>
          <w:pgNumType w:start="2"/>
          <w:cols w:space="720"/>
        </w:sectPr>
      </w:pPr>
    </w:p>
    <w:p w:rsidR="00B2548E" w:rsidRDefault="00B2548E" w:rsidP="00B2548E">
      <w:pPr>
        <w:pStyle w:val="a0"/>
        <w:spacing w:before="216"/>
        <w:ind w:right="140"/>
      </w:pPr>
      <w:r>
        <w:lastRenderedPageBreak/>
        <w:t>за</w:t>
      </w:r>
      <w:r>
        <w:rPr>
          <w:spacing w:val="-2"/>
        </w:rPr>
        <w:t xml:space="preserve"> </w:t>
      </w:r>
      <w:proofErr w:type="gramStart"/>
      <w:r>
        <w:t>порядком</w:t>
      </w:r>
      <w:r>
        <w:rPr>
          <w:spacing w:val="80"/>
          <w:w w:val="150"/>
        </w:rPr>
        <w:t xml:space="preserve">  </w:t>
      </w:r>
      <w:r>
        <w:t>предоставления</w:t>
      </w:r>
      <w:proofErr w:type="gramEnd"/>
      <w:r>
        <w:rPr>
          <w:spacing w:val="80"/>
          <w:w w:val="150"/>
        </w:rPr>
        <w:t xml:space="preserve">  </w:t>
      </w:r>
      <w:r>
        <w:t>государственных</w:t>
      </w:r>
      <w:r>
        <w:rPr>
          <w:spacing w:val="80"/>
          <w:w w:val="150"/>
        </w:rPr>
        <w:t xml:space="preserve">  </w:t>
      </w:r>
      <w:r>
        <w:t>и муниципальных</w:t>
      </w:r>
      <w:r>
        <w:rPr>
          <w:spacing w:val="80"/>
          <w:w w:val="150"/>
        </w:rPr>
        <w:t xml:space="preserve">  </w:t>
      </w:r>
      <w:r>
        <w:t>услуг на территории Московской области».</w:t>
      </w:r>
    </w:p>
    <w:p w:rsidR="00B2548E" w:rsidRDefault="00B2548E" w:rsidP="00B2548E">
      <w:pPr>
        <w:pStyle w:val="af4"/>
        <w:numPr>
          <w:ilvl w:val="0"/>
          <w:numId w:val="7"/>
        </w:numPr>
        <w:tabs>
          <w:tab w:val="left" w:pos="1273"/>
        </w:tabs>
        <w:spacing w:line="276" w:lineRule="auto"/>
        <w:ind w:left="143" w:right="138" w:firstLine="710"/>
        <w:jc w:val="both"/>
        <w:rPr>
          <w:sz w:val="28"/>
        </w:rPr>
      </w:pPr>
      <w:r>
        <w:rPr>
          <w:sz w:val="28"/>
        </w:rPr>
        <w:t xml:space="preserve">Распоряжение Министерства государственного управления, </w:t>
      </w:r>
      <w:proofErr w:type="gramStart"/>
      <w:r>
        <w:rPr>
          <w:sz w:val="28"/>
        </w:rPr>
        <w:t>информационных</w:t>
      </w:r>
      <w:r>
        <w:rPr>
          <w:spacing w:val="75"/>
          <w:w w:val="150"/>
          <w:sz w:val="28"/>
        </w:rPr>
        <w:t xml:space="preserve">  </w:t>
      </w:r>
      <w:r>
        <w:rPr>
          <w:sz w:val="28"/>
        </w:rPr>
        <w:t>технологий</w:t>
      </w:r>
      <w:proofErr w:type="gramEnd"/>
      <w:r>
        <w:rPr>
          <w:spacing w:val="78"/>
          <w:w w:val="150"/>
          <w:sz w:val="28"/>
        </w:rPr>
        <w:t xml:space="preserve">  </w:t>
      </w:r>
      <w:r>
        <w:rPr>
          <w:sz w:val="28"/>
        </w:rPr>
        <w:t>и связи</w:t>
      </w:r>
      <w:r>
        <w:rPr>
          <w:spacing w:val="78"/>
          <w:w w:val="150"/>
          <w:sz w:val="28"/>
        </w:rPr>
        <w:t xml:space="preserve">  </w:t>
      </w:r>
      <w:r>
        <w:rPr>
          <w:sz w:val="28"/>
        </w:rPr>
        <w:t>Московской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78"/>
          <w:w w:val="150"/>
          <w:sz w:val="28"/>
        </w:rPr>
        <w:t xml:space="preserve">  </w:t>
      </w:r>
      <w:r>
        <w:rPr>
          <w:sz w:val="28"/>
        </w:rPr>
        <w:t>от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21.07.2016</w:t>
      </w:r>
    </w:p>
    <w:p w:rsidR="00B2548E" w:rsidRDefault="00B2548E" w:rsidP="00B2548E">
      <w:pPr>
        <w:pStyle w:val="a0"/>
        <w:tabs>
          <w:tab w:val="left" w:pos="3667"/>
          <w:tab w:val="left" w:pos="5378"/>
          <w:tab w:val="left" w:pos="8022"/>
        </w:tabs>
        <w:ind w:right="143"/>
      </w:pPr>
      <w:r>
        <w:t>№</w:t>
      </w:r>
      <w:r>
        <w:rPr>
          <w:spacing w:val="-1"/>
        </w:rPr>
        <w:t xml:space="preserve"> </w:t>
      </w:r>
      <w:r>
        <w:t>10-57/РВ</w:t>
      </w:r>
      <w:r>
        <w:rPr>
          <w:spacing w:val="40"/>
        </w:rPr>
        <w:t xml:space="preserve"> </w:t>
      </w:r>
      <w:r>
        <w:t>«О региональном</w:t>
      </w:r>
      <w:r>
        <w:rPr>
          <w:spacing w:val="40"/>
        </w:rPr>
        <w:t xml:space="preserve"> </w:t>
      </w:r>
      <w:r>
        <w:t>стандарте</w:t>
      </w:r>
      <w:r>
        <w:rPr>
          <w:spacing w:val="40"/>
        </w:rPr>
        <w:t xml:space="preserve"> </w:t>
      </w:r>
      <w:r>
        <w:t>организации</w:t>
      </w:r>
      <w:r>
        <w:rPr>
          <w:spacing w:val="40"/>
        </w:rPr>
        <w:t xml:space="preserve"> </w:t>
      </w:r>
      <w:r>
        <w:t xml:space="preserve">деятельности </w:t>
      </w:r>
      <w:r>
        <w:rPr>
          <w:spacing w:val="-2"/>
        </w:rPr>
        <w:t>многофункциональных</w:t>
      </w:r>
      <w:r>
        <w:tab/>
      </w:r>
      <w:r>
        <w:rPr>
          <w:spacing w:val="-2"/>
        </w:rPr>
        <w:t>центров</w:t>
      </w:r>
      <w:r>
        <w:tab/>
      </w:r>
      <w:r>
        <w:rPr>
          <w:spacing w:val="-2"/>
        </w:rPr>
        <w:t>предоставления</w:t>
      </w:r>
      <w:r>
        <w:tab/>
      </w:r>
      <w:r>
        <w:rPr>
          <w:spacing w:val="-2"/>
        </w:rPr>
        <w:t xml:space="preserve">государственных </w:t>
      </w:r>
      <w:r>
        <w:t>и муниципальных услуг в Московской области».</w:t>
      </w:r>
    </w:p>
    <w:p w:rsidR="00B2548E" w:rsidRDefault="00B2548E" w:rsidP="00B2548E">
      <w:pPr>
        <w:pStyle w:val="a0"/>
        <w:sectPr w:rsidR="00B2548E">
          <w:pgSz w:w="11910" w:h="16840"/>
          <w:pgMar w:top="900" w:right="708" w:bottom="280" w:left="992" w:header="608" w:footer="0" w:gutter="0"/>
          <w:cols w:space="720"/>
        </w:sectPr>
      </w:pPr>
    </w:p>
    <w:p w:rsidR="00B2548E" w:rsidRDefault="00B2548E" w:rsidP="00B2548E">
      <w:pPr>
        <w:pStyle w:val="a0"/>
        <w:spacing w:before="73"/>
        <w:ind w:left="5151"/>
      </w:pPr>
      <w:r>
        <w:lastRenderedPageBreak/>
        <w:t>Приложение</w:t>
      </w:r>
      <w:r>
        <w:rPr>
          <w:spacing w:val="-14"/>
        </w:rPr>
        <w:t xml:space="preserve"> </w:t>
      </w:r>
      <w:r>
        <w:rPr>
          <w:spacing w:val="-10"/>
        </w:rPr>
        <w:t>4</w:t>
      </w:r>
    </w:p>
    <w:p w:rsidR="00B2548E" w:rsidRDefault="00B2548E" w:rsidP="00B2548E">
      <w:pPr>
        <w:pStyle w:val="a0"/>
        <w:ind w:left="5151" w:right="1178"/>
      </w:pPr>
      <w:r>
        <w:t xml:space="preserve">к Административному </w:t>
      </w:r>
      <w:r>
        <w:rPr>
          <w:spacing w:val="-2"/>
        </w:rPr>
        <w:t>регламенту</w:t>
      </w:r>
      <w:r>
        <w:rPr>
          <w:spacing w:val="-3"/>
        </w:rPr>
        <w:t xml:space="preserve"> </w:t>
      </w:r>
      <w:r>
        <w:rPr>
          <w:spacing w:val="-2"/>
        </w:rPr>
        <w:t>предоставления</w:t>
      </w:r>
    </w:p>
    <w:p w:rsidR="00B2548E" w:rsidRDefault="00B2548E" w:rsidP="00B2548E">
      <w:pPr>
        <w:pStyle w:val="a0"/>
        <w:ind w:left="5151"/>
      </w:pPr>
      <w:r>
        <w:t>муниципальной</w:t>
      </w:r>
      <w:r>
        <w:rPr>
          <w:spacing w:val="-18"/>
        </w:rPr>
        <w:t xml:space="preserve"> </w:t>
      </w:r>
      <w:r>
        <w:t>услуги</w:t>
      </w:r>
      <w:r>
        <w:rPr>
          <w:spacing w:val="-17"/>
        </w:rPr>
        <w:t xml:space="preserve"> </w:t>
      </w:r>
      <w:r>
        <w:t>«Оформление справки об участии (неучастии)</w:t>
      </w:r>
    </w:p>
    <w:p w:rsidR="00B2548E" w:rsidRDefault="00B2548E" w:rsidP="00B2548E">
      <w:pPr>
        <w:pStyle w:val="a0"/>
        <w:ind w:left="5151" w:right="448"/>
      </w:pPr>
      <w:r>
        <w:t xml:space="preserve">в приватизации жилых муниципальных помещений» </w:t>
      </w:r>
    </w:p>
    <w:p w:rsidR="00B2548E" w:rsidRDefault="00B2548E" w:rsidP="00B2548E">
      <w:pPr>
        <w:pStyle w:val="a0"/>
        <w:ind w:left="0"/>
      </w:pPr>
    </w:p>
    <w:p w:rsidR="00B2548E" w:rsidRDefault="00B2548E" w:rsidP="00B2548E">
      <w:pPr>
        <w:pStyle w:val="a0"/>
        <w:spacing w:before="50"/>
        <w:ind w:left="0"/>
      </w:pPr>
    </w:p>
    <w:p w:rsidR="00B2548E" w:rsidRDefault="00B2548E" w:rsidP="00B2548E">
      <w:pPr>
        <w:pStyle w:val="a0"/>
        <w:ind w:left="928" w:right="926"/>
        <w:jc w:val="center"/>
      </w:pPr>
      <w:r>
        <w:t>Форма</w:t>
      </w:r>
      <w:r>
        <w:rPr>
          <w:spacing w:val="-6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об</w:t>
      </w:r>
      <w:r>
        <w:rPr>
          <w:spacing w:val="-6"/>
        </w:rPr>
        <w:t xml:space="preserve"> </w:t>
      </w:r>
      <w:r>
        <w:t>отказе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приеме</w:t>
      </w:r>
      <w:r>
        <w:rPr>
          <w:spacing w:val="-4"/>
        </w:rPr>
        <w:t xml:space="preserve"> </w:t>
      </w:r>
      <w:r>
        <w:rPr>
          <w:spacing w:val="-2"/>
        </w:rPr>
        <w:t>документов,</w:t>
      </w:r>
    </w:p>
    <w:p w:rsidR="00B2548E" w:rsidRDefault="00B2548E" w:rsidP="00B2548E">
      <w:pPr>
        <w:pStyle w:val="a0"/>
        <w:spacing w:before="48"/>
        <w:ind w:left="175" w:right="175"/>
        <w:jc w:val="center"/>
      </w:pPr>
      <w:r>
        <w:t>необходимых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предоставления</w:t>
      </w:r>
      <w:r>
        <w:rPr>
          <w:spacing w:val="-12"/>
        </w:rPr>
        <w:t xml:space="preserve"> </w:t>
      </w:r>
      <w:r>
        <w:t>муниципальной</w:t>
      </w:r>
      <w:r>
        <w:rPr>
          <w:spacing w:val="-12"/>
        </w:rPr>
        <w:t xml:space="preserve"> </w:t>
      </w:r>
      <w:r>
        <w:t>услуги</w:t>
      </w:r>
      <w:r>
        <w:rPr>
          <w:spacing w:val="-12"/>
        </w:rPr>
        <w:t xml:space="preserve"> </w:t>
      </w:r>
      <w:r>
        <w:t>«Оформление</w:t>
      </w:r>
      <w:r>
        <w:rPr>
          <w:spacing w:val="-12"/>
        </w:rPr>
        <w:t xml:space="preserve"> </w:t>
      </w:r>
      <w:r>
        <w:t>справки об участии (неучастии) в приватизации жилых муниципальных помещений»</w:t>
      </w:r>
    </w:p>
    <w:p w:rsidR="00B2548E" w:rsidRDefault="00B2548E" w:rsidP="00B2548E">
      <w:pPr>
        <w:pStyle w:val="a0"/>
        <w:spacing w:before="275"/>
        <w:ind w:left="926" w:right="927"/>
        <w:jc w:val="center"/>
      </w:pPr>
      <w:r>
        <w:t>(оформляется</w:t>
      </w:r>
      <w:r>
        <w:rPr>
          <w:spacing w:val="-1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официальном</w:t>
      </w:r>
      <w:r>
        <w:rPr>
          <w:spacing w:val="-10"/>
        </w:rPr>
        <w:t xml:space="preserve"> </w:t>
      </w:r>
      <w:r>
        <w:t>бланке</w:t>
      </w:r>
      <w:r>
        <w:rPr>
          <w:spacing w:val="-10"/>
        </w:rPr>
        <w:t xml:space="preserve"> </w:t>
      </w:r>
      <w:r>
        <w:rPr>
          <w:spacing w:val="-2"/>
        </w:rPr>
        <w:t>Администрации)</w:t>
      </w:r>
    </w:p>
    <w:p w:rsidR="00B2548E" w:rsidRDefault="00B2548E" w:rsidP="00B2548E">
      <w:pPr>
        <w:pStyle w:val="a0"/>
        <w:spacing w:before="48"/>
        <w:ind w:left="0"/>
      </w:pPr>
    </w:p>
    <w:p w:rsidR="00B2548E" w:rsidRDefault="00B2548E" w:rsidP="00B2548E">
      <w:pPr>
        <w:tabs>
          <w:tab w:val="left" w:pos="9722"/>
        </w:tabs>
        <w:spacing w:line="276" w:lineRule="auto"/>
        <w:ind w:left="5390" w:right="481"/>
        <w:rPr>
          <w:i/>
          <w:sz w:val="28"/>
        </w:rPr>
      </w:pPr>
      <w:r>
        <w:rPr>
          <w:sz w:val="28"/>
        </w:rPr>
        <w:t xml:space="preserve">Кому: </w:t>
      </w:r>
      <w:r>
        <w:rPr>
          <w:sz w:val="28"/>
          <w:u w:val="single"/>
        </w:rPr>
        <w:tab/>
      </w:r>
      <w:r>
        <w:rPr>
          <w:sz w:val="28"/>
        </w:rPr>
        <w:t xml:space="preserve"> </w:t>
      </w:r>
      <w:r>
        <w:rPr>
          <w:i/>
          <w:sz w:val="28"/>
        </w:rPr>
        <w:t>(ФИО (последнее при наличии) физического лица)</w:t>
      </w:r>
    </w:p>
    <w:p w:rsidR="00B2548E" w:rsidRDefault="00B2548E" w:rsidP="00B2548E">
      <w:pPr>
        <w:pStyle w:val="a0"/>
        <w:spacing w:before="47"/>
        <w:ind w:left="0"/>
        <w:rPr>
          <w:i/>
        </w:rPr>
      </w:pPr>
    </w:p>
    <w:p w:rsidR="00B2548E" w:rsidRDefault="00B2548E" w:rsidP="00B2548E">
      <w:pPr>
        <w:pStyle w:val="a0"/>
        <w:spacing w:before="1"/>
        <w:ind w:left="926" w:right="926"/>
        <w:jc w:val="center"/>
      </w:pPr>
      <w:r>
        <w:t>Решение</w:t>
      </w:r>
      <w:r>
        <w:rPr>
          <w:spacing w:val="-6"/>
        </w:rPr>
        <w:t xml:space="preserve"> </w:t>
      </w:r>
      <w:r>
        <w:t>об</w:t>
      </w:r>
      <w:r>
        <w:rPr>
          <w:spacing w:val="-6"/>
        </w:rPr>
        <w:t xml:space="preserve"> </w:t>
      </w:r>
      <w:r>
        <w:t>отказе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приеме</w:t>
      </w:r>
      <w:r>
        <w:rPr>
          <w:spacing w:val="-5"/>
        </w:rPr>
        <w:t xml:space="preserve"> </w:t>
      </w:r>
      <w:r>
        <w:rPr>
          <w:spacing w:val="-2"/>
        </w:rPr>
        <w:t>документов,</w:t>
      </w:r>
    </w:p>
    <w:p w:rsidR="00B2548E" w:rsidRDefault="00B2548E" w:rsidP="00B2548E">
      <w:pPr>
        <w:pStyle w:val="a0"/>
        <w:spacing w:before="48"/>
        <w:ind w:left="175" w:right="169"/>
        <w:jc w:val="center"/>
      </w:pPr>
      <w:r>
        <w:t>необходимых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предоставления</w:t>
      </w:r>
      <w:r>
        <w:rPr>
          <w:spacing w:val="-12"/>
        </w:rPr>
        <w:t xml:space="preserve"> </w:t>
      </w:r>
      <w:r>
        <w:t>муниципальной</w:t>
      </w:r>
      <w:r>
        <w:rPr>
          <w:spacing w:val="-13"/>
        </w:rPr>
        <w:t xml:space="preserve"> </w:t>
      </w:r>
      <w:r>
        <w:t>услуги</w:t>
      </w:r>
      <w:r>
        <w:rPr>
          <w:spacing w:val="-5"/>
        </w:rPr>
        <w:t xml:space="preserve"> </w:t>
      </w:r>
      <w:r>
        <w:t>«Оформление</w:t>
      </w:r>
      <w:r>
        <w:rPr>
          <w:spacing w:val="-13"/>
        </w:rPr>
        <w:t xml:space="preserve"> </w:t>
      </w:r>
      <w:r>
        <w:t>справки об участии (неучастии) в приватизации жилых муниципальных помещений»</w:t>
      </w:r>
    </w:p>
    <w:p w:rsidR="00B2548E" w:rsidRDefault="00B2548E" w:rsidP="00B2548E">
      <w:pPr>
        <w:pStyle w:val="a0"/>
        <w:spacing w:before="47"/>
        <w:ind w:left="0"/>
      </w:pPr>
    </w:p>
    <w:p w:rsidR="00B2548E" w:rsidRDefault="00B2548E" w:rsidP="00B2548E">
      <w:pPr>
        <w:tabs>
          <w:tab w:val="left" w:pos="10130"/>
        </w:tabs>
        <w:spacing w:line="276" w:lineRule="auto"/>
        <w:ind w:left="143" w:right="73" w:firstLine="710"/>
        <w:rPr>
          <w:sz w:val="28"/>
        </w:rPr>
      </w:pPr>
      <w:r>
        <w:rPr>
          <w:sz w:val="28"/>
        </w:rPr>
        <w:t xml:space="preserve">В соответствии с </w:t>
      </w:r>
      <w:r>
        <w:rPr>
          <w:spacing w:val="555"/>
          <w:sz w:val="28"/>
          <w:u w:val="single"/>
        </w:rPr>
        <w:t xml:space="preserve"> </w:t>
      </w:r>
      <w:r>
        <w:rPr>
          <w:spacing w:val="94"/>
          <w:sz w:val="28"/>
        </w:rPr>
        <w:t xml:space="preserve"> </w:t>
      </w:r>
      <w:r>
        <w:rPr>
          <w:i/>
          <w:sz w:val="28"/>
        </w:rPr>
        <w:t>(указать наименование и состав реквизитов нормативного правового акта Российской Федерации, Московской области, в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том числе административного регламента (далее – Регламент) на основании которого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принято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данное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 xml:space="preserve">решение) </w:t>
      </w:r>
      <w:r>
        <w:rPr>
          <w:sz w:val="28"/>
        </w:rPr>
        <w:t>Администрация</w:t>
      </w:r>
      <w:r>
        <w:rPr>
          <w:spacing w:val="-3"/>
          <w:sz w:val="28"/>
        </w:rPr>
        <w:t xml:space="preserve"> </w:t>
      </w:r>
      <w:r>
        <w:rPr>
          <w:sz w:val="28"/>
        </w:rPr>
        <w:t>городского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округа</w:t>
      </w:r>
      <w:r>
        <w:rPr>
          <w:spacing w:val="-3"/>
          <w:sz w:val="28"/>
        </w:rPr>
        <w:t xml:space="preserve"> </w:t>
      </w:r>
      <w:r>
        <w:rPr>
          <w:sz w:val="28"/>
        </w:rPr>
        <w:t>Лыткарино Московской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области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(далее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–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Администрация)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рассмотрела</w:t>
      </w:r>
      <w:r>
        <w:rPr>
          <w:spacing w:val="80"/>
          <w:w w:val="150"/>
          <w:sz w:val="28"/>
        </w:rPr>
        <w:t xml:space="preserve">  </w:t>
      </w:r>
      <w:r>
        <w:rPr>
          <w:sz w:val="28"/>
        </w:rPr>
        <w:t>запрос</w:t>
      </w:r>
      <w:r>
        <w:rPr>
          <w:spacing w:val="40"/>
          <w:sz w:val="28"/>
        </w:rPr>
        <w:t xml:space="preserve"> </w:t>
      </w:r>
      <w:r>
        <w:rPr>
          <w:sz w:val="28"/>
        </w:rPr>
        <w:t>о предоставлении муниципальной услуги «Оформление справки об участии (неучастии)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в приватизации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жилых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помещений»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 xml:space="preserve">№ </w:t>
      </w:r>
      <w:r>
        <w:rPr>
          <w:sz w:val="28"/>
          <w:u w:val="single"/>
        </w:rPr>
        <w:tab/>
      </w:r>
      <w:r>
        <w:rPr>
          <w:sz w:val="28"/>
        </w:rPr>
        <w:t xml:space="preserve"> </w:t>
      </w:r>
      <w:r>
        <w:rPr>
          <w:i/>
          <w:sz w:val="28"/>
        </w:rPr>
        <w:t xml:space="preserve">(указать регистрационный номер запроса) </w:t>
      </w:r>
      <w:r>
        <w:rPr>
          <w:sz w:val="28"/>
        </w:rPr>
        <w:t>(далее соответственно – запрос, муниципальная</w:t>
      </w:r>
      <w:r>
        <w:rPr>
          <w:spacing w:val="68"/>
          <w:sz w:val="28"/>
        </w:rPr>
        <w:t xml:space="preserve">  </w:t>
      </w:r>
      <w:r>
        <w:rPr>
          <w:sz w:val="28"/>
        </w:rPr>
        <w:t>услуга)</w:t>
      </w:r>
      <w:r>
        <w:rPr>
          <w:spacing w:val="69"/>
          <w:sz w:val="28"/>
        </w:rPr>
        <w:t xml:space="preserve">  </w:t>
      </w:r>
      <w:r>
        <w:rPr>
          <w:sz w:val="28"/>
        </w:rPr>
        <w:t>и приняла</w:t>
      </w:r>
      <w:r>
        <w:rPr>
          <w:spacing w:val="69"/>
          <w:sz w:val="28"/>
        </w:rPr>
        <w:t xml:space="preserve">  </w:t>
      </w:r>
      <w:r>
        <w:rPr>
          <w:sz w:val="28"/>
        </w:rPr>
        <w:t>решение</w:t>
      </w:r>
      <w:r>
        <w:rPr>
          <w:spacing w:val="69"/>
          <w:sz w:val="28"/>
        </w:rPr>
        <w:t xml:space="preserve">  </w:t>
      </w:r>
      <w:r>
        <w:rPr>
          <w:sz w:val="28"/>
        </w:rPr>
        <w:t>об отказе</w:t>
      </w:r>
      <w:r>
        <w:rPr>
          <w:spacing w:val="69"/>
          <w:sz w:val="28"/>
        </w:rPr>
        <w:t xml:space="preserve">  </w:t>
      </w:r>
      <w:r>
        <w:rPr>
          <w:sz w:val="28"/>
        </w:rPr>
        <w:t>в</w:t>
      </w:r>
      <w:r>
        <w:rPr>
          <w:spacing w:val="69"/>
          <w:sz w:val="28"/>
        </w:rPr>
        <w:t xml:space="preserve">  </w:t>
      </w:r>
      <w:r>
        <w:rPr>
          <w:sz w:val="28"/>
        </w:rPr>
        <w:t>приеме</w:t>
      </w:r>
      <w:r>
        <w:rPr>
          <w:spacing w:val="69"/>
          <w:sz w:val="28"/>
        </w:rPr>
        <w:t xml:space="preserve">  </w:t>
      </w:r>
      <w:r>
        <w:rPr>
          <w:sz w:val="28"/>
        </w:rPr>
        <w:t>запроса и документов,</w:t>
      </w:r>
      <w:r>
        <w:rPr>
          <w:spacing w:val="80"/>
          <w:sz w:val="28"/>
        </w:rPr>
        <w:t xml:space="preserve">  </w:t>
      </w:r>
      <w:r>
        <w:rPr>
          <w:sz w:val="28"/>
        </w:rPr>
        <w:t>необходимых</w:t>
      </w:r>
      <w:r>
        <w:rPr>
          <w:spacing w:val="80"/>
          <w:sz w:val="28"/>
        </w:rPr>
        <w:t xml:space="preserve">  </w:t>
      </w:r>
      <w:r>
        <w:rPr>
          <w:sz w:val="28"/>
        </w:rPr>
        <w:t>для</w:t>
      </w:r>
      <w:r>
        <w:rPr>
          <w:spacing w:val="80"/>
          <w:sz w:val="28"/>
        </w:rPr>
        <w:t xml:space="preserve">  </w:t>
      </w:r>
      <w:r>
        <w:rPr>
          <w:sz w:val="28"/>
        </w:rPr>
        <w:t>предоставления</w:t>
      </w:r>
      <w:r>
        <w:rPr>
          <w:spacing w:val="80"/>
          <w:sz w:val="28"/>
        </w:rPr>
        <w:t xml:space="preserve">  </w:t>
      </w:r>
      <w:r>
        <w:rPr>
          <w:sz w:val="28"/>
        </w:rPr>
        <w:t>муниципальной</w:t>
      </w:r>
      <w:r>
        <w:rPr>
          <w:spacing w:val="80"/>
          <w:sz w:val="28"/>
        </w:rPr>
        <w:t xml:space="preserve">  </w:t>
      </w:r>
      <w:r>
        <w:rPr>
          <w:sz w:val="28"/>
        </w:rPr>
        <w:t>услуги, по следующему основанию:</w:t>
      </w: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18"/>
        <w:gridCol w:w="3230"/>
        <w:gridCol w:w="3344"/>
      </w:tblGrid>
      <w:tr w:rsidR="00B2548E" w:rsidTr="0029364E">
        <w:trPr>
          <w:trHeight w:val="328"/>
        </w:trPr>
        <w:tc>
          <w:tcPr>
            <w:tcW w:w="3318" w:type="dxa"/>
            <w:tcBorders>
              <w:bottom w:val="nil"/>
            </w:tcBorders>
          </w:tcPr>
          <w:p w:rsidR="00B2548E" w:rsidRDefault="00B2548E" w:rsidP="0029364E">
            <w:pPr>
              <w:pStyle w:val="TableParagraph"/>
              <w:spacing w:line="309" w:lineRule="exact"/>
              <w:ind w:left="137" w:right="124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Ссылка</w:t>
            </w:r>
            <w:proofErr w:type="spellEnd"/>
          </w:p>
        </w:tc>
        <w:tc>
          <w:tcPr>
            <w:tcW w:w="3230" w:type="dxa"/>
            <w:tcBorders>
              <w:bottom w:val="nil"/>
            </w:tcBorders>
          </w:tcPr>
          <w:p w:rsidR="00B2548E" w:rsidRDefault="00B2548E" w:rsidP="0029364E">
            <w:pPr>
              <w:pStyle w:val="TableParagraph"/>
              <w:spacing w:line="309" w:lineRule="exact"/>
              <w:ind w:left="12" w:right="2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Наименование</w:t>
            </w:r>
            <w:proofErr w:type="spellEnd"/>
          </w:p>
        </w:tc>
        <w:tc>
          <w:tcPr>
            <w:tcW w:w="3344" w:type="dxa"/>
            <w:tcBorders>
              <w:bottom w:val="nil"/>
            </w:tcBorders>
          </w:tcPr>
          <w:p w:rsidR="00B2548E" w:rsidRDefault="00B2548E" w:rsidP="0029364E">
            <w:pPr>
              <w:pStyle w:val="TableParagraph"/>
              <w:spacing w:line="309" w:lineRule="exact"/>
              <w:ind w:left="11" w:right="1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Разъяснение</w:t>
            </w:r>
            <w:proofErr w:type="spellEnd"/>
            <w:r>
              <w:rPr>
                <w:spacing w:val="-1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причины</w:t>
            </w:r>
            <w:proofErr w:type="spellEnd"/>
          </w:p>
        </w:tc>
      </w:tr>
      <w:tr w:rsidR="00B2548E" w:rsidTr="0029364E">
        <w:trPr>
          <w:trHeight w:val="321"/>
        </w:trPr>
        <w:tc>
          <w:tcPr>
            <w:tcW w:w="3318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37" w:right="124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на</w:t>
            </w:r>
            <w:proofErr w:type="spellEnd"/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соответствующий</w:t>
            </w:r>
            <w:proofErr w:type="spellEnd"/>
          </w:p>
        </w:tc>
        <w:tc>
          <w:tcPr>
            <w:tcW w:w="3230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2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основания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для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отказа</w:t>
            </w:r>
            <w:proofErr w:type="spellEnd"/>
          </w:p>
        </w:tc>
        <w:tc>
          <w:tcPr>
            <w:tcW w:w="3344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1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принятия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решения</w:t>
            </w:r>
            <w:proofErr w:type="spellEnd"/>
          </w:p>
        </w:tc>
      </w:tr>
      <w:tr w:rsidR="00B2548E" w:rsidTr="0029364E">
        <w:trPr>
          <w:trHeight w:val="322"/>
        </w:trPr>
        <w:tc>
          <w:tcPr>
            <w:tcW w:w="3318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37" w:right="124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подпункт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подраздела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19</w:t>
            </w:r>
          </w:p>
        </w:tc>
        <w:tc>
          <w:tcPr>
            <w:tcW w:w="3230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2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приеме</w:t>
            </w:r>
            <w:proofErr w:type="spellEnd"/>
            <w:r>
              <w:rPr>
                <w:spacing w:val="-1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документов</w:t>
            </w:r>
            <w:proofErr w:type="spellEnd"/>
            <w:r>
              <w:rPr>
                <w:spacing w:val="-2"/>
                <w:sz w:val="28"/>
              </w:rPr>
              <w:t>,</w:t>
            </w:r>
          </w:p>
        </w:tc>
        <w:tc>
          <w:tcPr>
            <w:tcW w:w="3344" w:type="dxa"/>
            <w:tcBorders>
              <w:top w:val="nil"/>
              <w:bottom w:val="nil"/>
            </w:tcBorders>
          </w:tcPr>
          <w:p w:rsidR="00B2548E" w:rsidRDefault="00B2548E" w:rsidP="0029364E">
            <w:pPr>
              <w:pStyle w:val="TableParagraph"/>
              <w:spacing w:line="302" w:lineRule="exact"/>
              <w:ind w:left="11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об</w:t>
            </w:r>
            <w:proofErr w:type="spellEnd"/>
            <w:r>
              <w:rPr>
                <w:spacing w:val="2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отказе</w:t>
            </w:r>
            <w:proofErr w:type="spell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2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приеме</w:t>
            </w:r>
            <w:proofErr w:type="spellEnd"/>
          </w:p>
        </w:tc>
      </w:tr>
      <w:tr w:rsidR="00B2548E" w:rsidTr="0029364E">
        <w:trPr>
          <w:trHeight w:val="315"/>
        </w:trPr>
        <w:tc>
          <w:tcPr>
            <w:tcW w:w="3318" w:type="dxa"/>
            <w:tcBorders>
              <w:top w:val="nil"/>
            </w:tcBorders>
          </w:tcPr>
          <w:p w:rsidR="00B2548E" w:rsidRDefault="00B2548E" w:rsidP="0029364E">
            <w:pPr>
              <w:pStyle w:val="TableParagraph"/>
              <w:spacing w:line="295" w:lineRule="exact"/>
              <w:ind w:left="138" w:right="124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Регламента</w:t>
            </w:r>
            <w:proofErr w:type="spellEnd"/>
            <w:r>
              <w:rPr>
                <w:spacing w:val="-2"/>
                <w:sz w:val="28"/>
              </w:rPr>
              <w:t>,</w:t>
            </w:r>
          </w:p>
        </w:tc>
        <w:tc>
          <w:tcPr>
            <w:tcW w:w="3230" w:type="dxa"/>
            <w:tcBorders>
              <w:top w:val="nil"/>
            </w:tcBorders>
          </w:tcPr>
          <w:p w:rsidR="00B2548E" w:rsidRDefault="00B2548E" w:rsidP="0029364E">
            <w:pPr>
              <w:pStyle w:val="TableParagraph"/>
              <w:spacing w:line="295" w:lineRule="exact"/>
              <w:ind w:left="12" w:right="2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необходимых</w:t>
            </w:r>
            <w:proofErr w:type="spellEnd"/>
          </w:p>
        </w:tc>
        <w:tc>
          <w:tcPr>
            <w:tcW w:w="3344" w:type="dxa"/>
            <w:tcBorders>
              <w:top w:val="nil"/>
            </w:tcBorders>
          </w:tcPr>
          <w:p w:rsidR="00B2548E" w:rsidRDefault="00B2548E" w:rsidP="0029364E">
            <w:pPr>
              <w:pStyle w:val="TableParagraph"/>
              <w:spacing w:line="295" w:lineRule="exact"/>
              <w:ind w:left="11"/>
              <w:jc w:val="center"/>
              <w:rPr>
                <w:sz w:val="28"/>
              </w:rPr>
            </w:pPr>
            <w:proofErr w:type="spellStart"/>
            <w:r>
              <w:rPr>
                <w:spacing w:val="-2"/>
                <w:sz w:val="28"/>
              </w:rPr>
              <w:t>документов</w:t>
            </w:r>
            <w:proofErr w:type="spellEnd"/>
            <w:r>
              <w:rPr>
                <w:spacing w:val="-2"/>
                <w:sz w:val="28"/>
              </w:rPr>
              <w:t>,</w:t>
            </w:r>
          </w:p>
        </w:tc>
      </w:tr>
    </w:tbl>
    <w:p w:rsidR="00B2548E" w:rsidRDefault="00B2548E" w:rsidP="00B2548E">
      <w:pPr>
        <w:pStyle w:val="TableParagraph"/>
        <w:spacing w:line="295" w:lineRule="exact"/>
        <w:jc w:val="center"/>
        <w:rPr>
          <w:sz w:val="28"/>
        </w:rPr>
        <w:sectPr w:rsidR="00B2548E">
          <w:headerReference w:type="default" r:id="rId16"/>
          <w:pgSz w:w="11910" w:h="16840"/>
          <w:pgMar w:top="1100" w:right="708" w:bottom="280" w:left="992" w:header="0" w:footer="0" w:gutter="0"/>
          <w:cols w:space="720"/>
        </w:sectPr>
      </w:pPr>
    </w:p>
    <w:p w:rsidR="00B2548E" w:rsidRDefault="00B2548E" w:rsidP="00B2548E">
      <w:pPr>
        <w:pStyle w:val="a0"/>
        <w:spacing w:before="58"/>
        <w:ind w:left="29"/>
        <w:jc w:val="center"/>
      </w:pPr>
      <w:r>
        <w:rPr>
          <w:spacing w:val="-10"/>
        </w:rPr>
        <w:lastRenderedPageBreak/>
        <w:t>2</w:t>
      </w:r>
    </w:p>
    <w:p w:rsidR="00B2548E" w:rsidRDefault="00B2548E" w:rsidP="00B2548E">
      <w:pPr>
        <w:pStyle w:val="a0"/>
        <w:spacing w:before="9"/>
        <w:ind w:left="0"/>
        <w:rPr>
          <w:sz w:val="18"/>
        </w:rPr>
      </w:pPr>
    </w:p>
    <w:tbl>
      <w:tblPr>
        <w:tblStyle w:val="TableNormal"/>
        <w:tblW w:w="0" w:type="auto"/>
        <w:tblInd w:w="1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18"/>
        <w:gridCol w:w="3230"/>
        <w:gridCol w:w="3344"/>
      </w:tblGrid>
      <w:tr w:rsidR="00B2548E" w:rsidTr="0029364E">
        <w:trPr>
          <w:trHeight w:val="2253"/>
        </w:trPr>
        <w:tc>
          <w:tcPr>
            <w:tcW w:w="3318" w:type="dxa"/>
          </w:tcPr>
          <w:p w:rsidR="00B2548E" w:rsidRPr="004A7282" w:rsidRDefault="00B2548E" w:rsidP="0029364E">
            <w:pPr>
              <w:pStyle w:val="TableParagraph"/>
              <w:ind w:left="314" w:right="297" w:firstLine="762"/>
              <w:rPr>
                <w:sz w:val="28"/>
                <w:lang w:val="ru-RU"/>
              </w:rPr>
            </w:pPr>
            <w:r w:rsidRPr="004A7282">
              <w:rPr>
                <w:sz w:val="28"/>
                <w:lang w:val="ru-RU"/>
              </w:rPr>
              <w:t>в котором содержится</w:t>
            </w:r>
            <w:r w:rsidRPr="004A7282">
              <w:rPr>
                <w:spacing w:val="-18"/>
                <w:sz w:val="28"/>
                <w:lang w:val="ru-RU"/>
              </w:rPr>
              <w:t xml:space="preserve"> </w:t>
            </w:r>
            <w:r w:rsidRPr="004A7282">
              <w:rPr>
                <w:sz w:val="28"/>
                <w:lang w:val="ru-RU"/>
              </w:rPr>
              <w:t>основание</w:t>
            </w:r>
          </w:p>
          <w:p w:rsidR="00B2548E" w:rsidRPr="004A7282" w:rsidRDefault="00B2548E" w:rsidP="0029364E">
            <w:pPr>
              <w:pStyle w:val="TableParagraph"/>
              <w:spacing w:line="320" w:lineRule="atLeast"/>
              <w:ind w:left="137" w:right="124"/>
              <w:jc w:val="center"/>
              <w:rPr>
                <w:sz w:val="28"/>
                <w:lang w:val="ru-RU"/>
              </w:rPr>
            </w:pPr>
            <w:r w:rsidRPr="004A7282">
              <w:rPr>
                <w:sz w:val="28"/>
                <w:lang w:val="ru-RU"/>
              </w:rPr>
              <w:t xml:space="preserve">для отказа в приеме </w:t>
            </w:r>
            <w:r w:rsidRPr="004A7282">
              <w:rPr>
                <w:spacing w:val="-2"/>
                <w:sz w:val="28"/>
                <w:lang w:val="ru-RU"/>
              </w:rPr>
              <w:t xml:space="preserve">документов, </w:t>
            </w:r>
            <w:r w:rsidRPr="004A7282">
              <w:rPr>
                <w:sz w:val="28"/>
                <w:lang w:val="ru-RU"/>
              </w:rPr>
              <w:t xml:space="preserve">необходимых для </w:t>
            </w:r>
            <w:r w:rsidRPr="004A7282">
              <w:rPr>
                <w:spacing w:val="-2"/>
                <w:sz w:val="28"/>
                <w:lang w:val="ru-RU"/>
              </w:rPr>
              <w:t xml:space="preserve">предоставления </w:t>
            </w:r>
            <w:r w:rsidRPr="004A7282">
              <w:rPr>
                <w:sz w:val="28"/>
                <w:lang w:val="ru-RU"/>
              </w:rPr>
              <w:t>муниципальной</w:t>
            </w:r>
            <w:r w:rsidRPr="004A7282">
              <w:rPr>
                <w:spacing w:val="-18"/>
                <w:sz w:val="28"/>
                <w:lang w:val="ru-RU"/>
              </w:rPr>
              <w:t xml:space="preserve"> </w:t>
            </w:r>
            <w:r w:rsidRPr="004A7282">
              <w:rPr>
                <w:sz w:val="28"/>
                <w:lang w:val="ru-RU"/>
              </w:rPr>
              <w:t>услуги</w:t>
            </w:r>
          </w:p>
        </w:tc>
        <w:tc>
          <w:tcPr>
            <w:tcW w:w="3230" w:type="dxa"/>
          </w:tcPr>
          <w:p w:rsidR="00B2548E" w:rsidRDefault="00B2548E" w:rsidP="0029364E">
            <w:pPr>
              <w:pStyle w:val="TableParagraph"/>
              <w:ind w:left="227" w:right="214" w:firstLine="200"/>
              <w:rPr>
                <w:sz w:val="28"/>
              </w:rPr>
            </w:pPr>
            <w:proofErr w:type="spellStart"/>
            <w:r>
              <w:rPr>
                <w:sz w:val="28"/>
              </w:rPr>
              <w:t>для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предоставления</w:t>
            </w:r>
            <w:proofErr w:type="spellEnd"/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муниципальной</w:t>
            </w:r>
            <w:proofErr w:type="spellEnd"/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услуги</w:t>
            </w:r>
            <w:proofErr w:type="spellEnd"/>
          </w:p>
        </w:tc>
        <w:tc>
          <w:tcPr>
            <w:tcW w:w="3344" w:type="dxa"/>
          </w:tcPr>
          <w:p w:rsidR="00B2548E" w:rsidRPr="004A7282" w:rsidRDefault="00B2548E" w:rsidP="0029364E">
            <w:pPr>
              <w:pStyle w:val="TableParagraph"/>
              <w:ind w:left="284" w:right="273" w:firstLine="5"/>
              <w:jc w:val="center"/>
              <w:rPr>
                <w:sz w:val="28"/>
                <w:lang w:val="ru-RU"/>
              </w:rPr>
            </w:pPr>
            <w:r w:rsidRPr="004A7282">
              <w:rPr>
                <w:sz w:val="28"/>
                <w:lang w:val="ru-RU"/>
              </w:rPr>
              <w:t xml:space="preserve">необходимых для </w:t>
            </w:r>
            <w:r w:rsidRPr="004A7282">
              <w:rPr>
                <w:spacing w:val="-2"/>
                <w:sz w:val="28"/>
                <w:lang w:val="ru-RU"/>
              </w:rPr>
              <w:t xml:space="preserve">предоставления </w:t>
            </w:r>
            <w:r w:rsidRPr="004A7282">
              <w:rPr>
                <w:sz w:val="28"/>
                <w:lang w:val="ru-RU"/>
              </w:rPr>
              <w:t>муниципальной</w:t>
            </w:r>
            <w:r w:rsidRPr="004A7282">
              <w:rPr>
                <w:spacing w:val="-18"/>
                <w:sz w:val="28"/>
                <w:lang w:val="ru-RU"/>
              </w:rPr>
              <w:t xml:space="preserve"> </w:t>
            </w:r>
            <w:r w:rsidRPr="004A7282">
              <w:rPr>
                <w:sz w:val="28"/>
                <w:lang w:val="ru-RU"/>
              </w:rPr>
              <w:t>услуги</w:t>
            </w:r>
          </w:p>
        </w:tc>
      </w:tr>
      <w:tr w:rsidR="00B2548E" w:rsidTr="0029364E">
        <w:trPr>
          <w:trHeight w:val="370"/>
        </w:trPr>
        <w:tc>
          <w:tcPr>
            <w:tcW w:w="3318" w:type="dxa"/>
          </w:tcPr>
          <w:p w:rsidR="00B2548E" w:rsidRPr="004A7282" w:rsidRDefault="00B2548E" w:rsidP="0029364E">
            <w:pPr>
              <w:pStyle w:val="TableParagraph"/>
              <w:rPr>
                <w:sz w:val="28"/>
                <w:lang w:val="ru-RU"/>
              </w:rPr>
            </w:pPr>
          </w:p>
        </w:tc>
        <w:tc>
          <w:tcPr>
            <w:tcW w:w="3230" w:type="dxa"/>
          </w:tcPr>
          <w:p w:rsidR="00B2548E" w:rsidRPr="004A7282" w:rsidRDefault="00B2548E" w:rsidP="0029364E">
            <w:pPr>
              <w:pStyle w:val="TableParagraph"/>
              <w:rPr>
                <w:sz w:val="28"/>
                <w:lang w:val="ru-RU"/>
              </w:rPr>
            </w:pPr>
          </w:p>
        </w:tc>
        <w:tc>
          <w:tcPr>
            <w:tcW w:w="3344" w:type="dxa"/>
          </w:tcPr>
          <w:p w:rsidR="00B2548E" w:rsidRPr="004A7282" w:rsidRDefault="00B2548E" w:rsidP="0029364E">
            <w:pPr>
              <w:pStyle w:val="TableParagraph"/>
              <w:rPr>
                <w:sz w:val="28"/>
                <w:lang w:val="ru-RU"/>
              </w:rPr>
            </w:pPr>
          </w:p>
        </w:tc>
      </w:tr>
    </w:tbl>
    <w:p w:rsidR="00B2548E" w:rsidRDefault="00B2548E" w:rsidP="00B2548E">
      <w:pPr>
        <w:pStyle w:val="a0"/>
        <w:spacing w:before="1"/>
        <w:ind w:left="853"/>
      </w:pPr>
      <w:r>
        <w:t>Дополнительно</w:t>
      </w:r>
      <w:r>
        <w:rPr>
          <w:spacing w:val="-6"/>
        </w:rPr>
        <w:t xml:space="preserve"> </w:t>
      </w:r>
      <w:r>
        <w:rPr>
          <w:spacing w:val="-2"/>
        </w:rPr>
        <w:t>информируем:</w:t>
      </w:r>
    </w:p>
    <w:p w:rsidR="00B2548E" w:rsidRDefault="00B2548E" w:rsidP="00B2548E">
      <w:pPr>
        <w:pStyle w:val="a0"/>
        <w:spacing w:before="85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085C7F2E" wp14:editId="5F87ADFF">
                <wp:simplePos x="0" y="0"/>
                <wp:positionH relativeFrom="page">
                  <wp:posOffset>1172210</wp:posOffset>
                </wp:positionH>
                <wp:positionV relativeFrom="paragraph">
                  <wp:posOffset>215342</wp:posOffset>
                </wp:positionV>
                <wp:extent cx="5600700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6007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600700">
                              <a:moveTo>
                                <a:pt x="0" y="0"/>
                              </a:moveTo>
                              <a:lnTo>
                                <a:pt x="56007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DCBAD7" id="Graphic 19" o:spid="_x0000_s1026" style="position:absolute;margin-left:92.3pt;margin-top:16.95pt;width:441pt;height:.1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007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" path="m,l5600700,e" filled="f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spacing w:before="72" w:line="276" w:lineRule="auto"/>
        <w:ind w:left="143" w:right="164"/>
        <w:rPr>
          <w:sz w:val="28"/>
        </w:rPr>
      </w:pPr>
      <w:r>
        <w:rPr>
          <w:sz w:val="28"/>
        </w:rPr>
        <w:t>(</w:t>
      </w:r>
      <w:r>
        <w:rPr>
          <w:i/>
          <w:sz w:val="28"/>
        </w:rPr>
        <w:t>указывается информация, необходимая для устранения причин отказа в приеме документов, необходимых для предоставления муниципальной услуги, а также иная дополнительная информация при наличии</w:t>
      </w:r>
      <w:r>
        <w:rPr>
          <w:sz w:val="28"/>
        </w:rPr>
        <w:t>).</w:t>
      </w:r>
    </w:p>
    <w:p w:rsidR="00B2548E" w:rsidRDefault="00B2548E" w:rsidP="00B2548E">
      <w:pPr>
        <w:pStyle w:val="a0"/>
        <w:ind w:left="0"/>
        <w:rPr>
          <w:sz w:val="20"/>
        </w:rPr>
      </w:pPr>
    </w:p>
    <w:p w:rsidR="00B2548E" w:rsidRDefault="00B2548E" w:rsidP="00B2548E">
      <w:pPr>
        <w:pStyle w:val="a0"/>
        <w:ind w:left="0"/>
        <w:rPr>
          <w:sz w:val="20"/>
        </w:rPr>
      </w:pPr>
    </w:p>
    <w:p w:rsidR="00B2548E" w:rsidRDefault="00B2548E" w:rsidP="00B2548E">
      <w:pPr>
        <w:pStyle w:val="a0"/>
        <w:spacing w:before="170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732B08DE" wp14:editId="550028CE">
                <wp:simplePos x="0" y="0"/>
                <wp:positionH relativeFrom="page">
                  <wp:posOffset>1254760</wp:posOffset>
                </wp:positionH>
                <wp:positionV relativeFrom="paragraph">
                  <wp:posOffset>269404</wp:posOffset>
                </wp:positionV>
                <wp:extent cx="1244600" cy="127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4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44600">
                              <a:moveTo>
                                <a:pt x="0" y="0"/>
                              </a:moveTo>
                              <a:lnTo>
                                <a:pt x="12446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B53E3F" id="Graphic 20" o:spid="_x0000_s1026" style="position:absolute;margin-left:98.8pt;margin-top:21.2pt;width:98pt;height:.1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446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" path="m,l1244600,e" filled="f" strokeweight=".246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022A3FEE" wp14:editId="29E33FD0">
                <wp:simplePos x="0" y="0"/>
                <wp:positionH relativeFrom="page">
                  <wp:posOffset>5210810</wp:posOffset>
                </wp:positionH>
                <wp:positionV relativeFrom="paragraph">
                  <wp:posOffset>269404</wp:posOffset>
                </wp:positionV>
                <wp:extent cx="1333500" cy="1270"/>
                <wp:effectExtent l="0" t="0" r="0" b="0"/>
                <wp:wrapTopAndBottom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33500">
                              <a:moveTo>
                                <a:pt x="0" y="0"/>
                              </a:moveTo>
                              <a:lnTo>
                                <a:pt x="13335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195A9E" id="Graphic 21" o:spid="_x0000_s1026" style="position:absolute;margin-left:410.3pt;margin-top:21.2pt;width:105pt;height:.1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333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" path="m,l1333500,e" filled="f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spacing w:before="1"/>
        <w:ind w:left="0"/>
        <w:rPr>
          <w:sz w:val="6"/>
        </w:rPr>
      </w:pPr>
    </w:p>
    <w:p w:rsidR="00B2548E" w:rsidRDefault="00B2548E" w:rsidP="00B2548E">
      <w:pPr>
        <w:pStyle w:val="a0"/>
        <w:rPr>
          <w:sz w:val="6"/>
        </w:rPr>
        <w:sectPr w:rsidR="00B2548E">
          <w:headerReference w:type="default" r:id="rId17"/>
          <w:pgSz w:w="11910" w:h="16840"/>
          <w:pgMar w:top="520" w:right="708" w:bottom="280" w:left="992" w:header="0" w:footer="0" w:gutter="0"/>
          <w:cols w:space="720"/>
        </w:sectPr>
      </w:pPr>
    </w:p>
    <w:p w:rsidR="00B2548E" w:rsidRDefault="00B2548E" w:rsidP="00B2548E">
      <w:pPr>
        <w:pStyle w:val="a0"/>
        <w:spacing w:before="56"/>
        <w:ind w:left="802" w:right="38" w:firstLine="68"/>
      </w:pPr>
      <w:r>
        <w:rPr>
          <w:spacing w:val="-2"/>
        </w:rPr>
        <w:t xml:space="preserve">(уполномоченное </w:t>
      </w:r>
      <w:r>
        <w:t>должностное</w:t>
      </w:r>
      <w:r>
        <w:rPr>
          <w:spacing w:val="-18"/>
        </w:rPr>
        <w:t xml:space="preserve"> </w:t>
      </w:r>
      <w:r>
        <w:t xml:space="preserve">лицо </w:t>
      </w:r>
      <w:r>
        <w:rPr>
          <w:spacing w:val="-2"/>
        </w:rPr>
        <w:t>Администрации)</w:t>
      </w:r>
    </w:p>
    <w:p w:rsidR="00B2548E" w:rsidRDefault="00B2548E" w:rsidP="00B2548E">
      <w:pPr>
        <w:pStyle w:val="a0"/>
        <w:spacing w:before="242"/>
        <w:ind w:left="1318" w:right="723" w:hanging="516"/>
      </w:pPr>
      <w:r>
        <w:br w:type="column"/>
      </w:r>
      <w:r>
        <w:t>(подпись,</w:t>
      </w:r>
      <w:r>
        <w:rPr>
          <w:spacing w:val="-18"/>
        </w:rPr>
        <w:t xml:space="preserve"> </w:t>
      </w:r>
      <w:r>
        <w:t xml:space="preserve">фамилия, </w:t>
      </w:r>
      <w:r>
        <w:rPr>
          <w:spacing w:val="-2"/>
        </w:rPr>
        <w:t>инициалы)</w:t>
      </w:r>
    </w:p>
    <w:p w:rsidR="00B2548E" w:rsidRDefault="00B2548E" w:rsidP="00B2548E">
      <w:pPr>
        <w:pStyle w:val="a0"/>
        <w:tabs>
          <w:tab w:val="left" w:pos="2043"/>
          <w:tab w:val="left" w:pos="3018"/>
          <w:tab w:val="left" w:pos="3788"/>
        </w:tabs>
        <w:spacing w:before="232"/>
        <w:ind w:left="1624"/>
      </w:pPr>
      <w:r>
        <w:rPr>
          <w:spacing w:val="-10"/>
        </w:rP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ab/>
      </w:r>
      <w:r>
        <w:rPr>
          <w:spacing w:val="-5"/>
        </w:rPr>
        <w:t>202</w:t>
      </w:r>
      <w:r>
        <w:rPr>
          <w:u w:val="single"/>
        </w:rPr>
        <w:tab/>
      </w:r>
    </w:p>
    <w:p w:rsidR="00B2548E" w:rsidRDefault="00B2548E" w:rsidP="00B2548E">
      <w:pPr>
        <w:pStyle w:val="a0"/>
        <w:sectPr w:rsidR="00B2548E">
          <w:type w:val="continuous"/>
          <w:pgSz w:w="11910" w:h="16840"/>
          <w:pgMar w:top="1460" w:right="708" w:bottom="280" w:left="992" w:header="0" w:footer="0" w:gutter="0"/>
          <w:cols w:num="2" w:space="720" w:equalWidth="0">
            <w:col w:w="3062" w:space="3282"/>
            <w:col w:w="3866"/>
          </w:cols>
        </w:sectPr>
      </w:pPr>
    </w:p>
    <w:p w:rsidR="00B2548E" w:rsidRDefault="00B2548E" w:rsidP="00B2548E">
      <w:pPr>
        <w:pStyle w:val="a0"/>
        <w:spacing w:before="58" w:line="321" w:lineRule="exact"/>
        <w:ind w:left="5128"/>
      </w:pPr>
      <w:r>
        <w:lastRenderedPageBreak/>
        <w:t>Приложение 5</w:t>
      </w:r>
    </w:p>
    <w:p w:rsidR="00B2548E" w:rsidRDefault="00B2548E" w:rsidP="00B2548E">
      <w:pPr>
        <w:pStyle w:val="a0"/>
        <w:ind w:left="5128" w:right="1178"/>
      </w:pPr>
      <w:r>
        <w:t>к Административному регламенту</w:t>
      </w:r>
      <w:r>
        <w:rPr>
          <w:spacing w:val="-18"/>
        </w:rPr>
        <w:t xml:space="preserve"> </w:t>
      </w:r>
      <w:r>
        <w:t>предоставления</w:t>
      </w:r>
    </w:p>
    <w:p w:rsidR="00B2548E" w:rsidRDefault="00B2548E" w:rsidP="00B2548E">
      <w:pPr>
        <w:pStyle w:val="a0"/>
        <w:spacing w:line="237" w:lineRule="auto"/>
        <w:ind w:left="5128"/>
      </w:pPr>
      <w:r>
        <w:t>муниципальной</w:t>
      </w:r>
      <w:r>
        <w:rPr>
          <w:spacing w:val="-17"/>
        </w:rPr>
        <w:t xml:space="preserve"> </w:t>
      </w:r>
      <w:r>
        <w:t>услуги</w:t>
      </w:r>
      <w:r>
        <w:rPr>
          <w:spacing w:val="-17"/>
        </w:rPr>
        <w:t xml:space="preserve"> </w:t>
      </w:r>
      <w:r>
        <w:t>«Оформление справки об участии (неучастии)</w:t>
      </w:r>
    </w:p>
    <w:p w:rsidR="00B2548E" w:rsidRDefault="00B2548E" w:rsidP="00B2548E">
      <w:pPr>
        <w:pStyle w:val="a0"/>
        <w:ind w:left="5128" w:right="595"/>
      </w:pPr>
      <w:r>
        <w:t xml:space="preserve">в приватизации жилых муниципальных помещений» </w:t>
      </w:r>
    </w:p>
    <w:p w:rsidR="00B2548E" w:rsidRDefault="00B2548E" w:rsidP="00B2548E">
      <w:pPr>
        <w:pStyle w:val="a0"/>
        <w:spacing w:before="52"/>
        <w:ind w:left="0"/>
      </w:pPr>
    </w:p>
    <w:p w:rsidR="00B2548E" w:rsidRDefault="00B2548E" w:rsidP="00B2548E">
      <w:pPr>
        <w:pStyle w:val="a0"/>
        <w:spacing w:before="52"/>
        <w:ind w:left="0"/>
      </w:pPr>
    </w:p>
    <w:p w:rsidR="00B2548E" w:rsidRDefault="00B2548E" w:rsidP="00B2548E">
      <w:pPr>
        <w:pStyle w:val="a0"/>
        <w:spacing w:before="52"/>
        <w:ind w:left="0"/>
      </w:pPr>
    </w:p>
    <w:p w:rsidR="00B2548E" w:rsidRDefault="00B2548E" w:rsidP="00B2548E">
      <w:pPr>
        <w:pStyle w:val="a0"/>
        <w:spacing w:before="1" w:line="259" w:lineRule="auto"/>
        <w:ind w:left="1252" w:right="332" w:hanging="4"/>
        <w:jc w:val="center"/>
      </w:pPr>
      <w:r>
        <w:t>Форма запроса о предоставлении муниципальной услуги «Оформление справки</w:t>
      </w:r>
      <w:r>
        <w:rPr>
          <w:spacing w:val="-6"/>
        </w:rPr>
        <w:t xml:space="preserve"> </w:t>
      </w:r>
      <w:r>
        <w:t>об</w:t>
      </w:r>
      <w:r>
        <w:rPr>
          <w:spacing w:val="-6"/>
        </w:rPr>
        <w:t xml:space="preserve"> </w:t>
      </w:r>
      <w:r>
        <w:t>участии</w:t>
      </w:r>
      <w:r>
        <w:rPr>
          <w:spacing w:val="-6"/>
        </w:rPr>
        <w:t xml:space="preserve"> </w:t>
      </w:r>
      <w:r>
        <w:t>(неучастии)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приватизации</w:t>
      </w:r>
      <w:r>
        <w:rPr>
          <w:spacing w:val="-6"/>
        </w:rPr>
        <w:t xml:space="preserve"> </w:t>
      </w:r>
      <w:r>
        <w:t>жилых</w:t>
      </w:r>
      <w:r>
        <w:rPr>
          <w:spacing w:val="-5"/>
        </w:rPr>
        <w:t xml:space="preserve"> </w:t>
      </w:r>
      <w:r>
        <w:t xml:space="preserve">муниципальных </w:t>
      </w:r>
      <w:r>
        <w:rPr>
          <w:spacing w:val="-2"/>
        </w:rPr>
        <w:t>помещений»</w:t>
      </w:r>
    </w:p>
    <w:p w:rsidR="00B2548E" w:rsidRDefault="00B2548E" w:rsidP="00B2548E">
      <w:pPr>
        <w:pStyle w:val="a0"/>
        <w:tabs>
          <w:tab w:val="left" w:pos="9682"/>
          <w:tab w:val="left" w:pos="9898"/>
        </w:tabs>
        <w:spacing w:before="158"/>
        <w:ind w:left="3972" w:right="305"/>
      </w:pPr>
      <w:r>
        <w:rPr>
          <w:spacing w:val="-10"/>
        </w:rPr>
        <w:t>В</w:t>
      </w:r>
      <w:r>
        <w:rPr>
          <w:u w:val="single"/>
        </w:rPr>
        <w:tab/>
      </w:r>
      <w:r>
        <w:t xml:space="preserve"> (указать полное наименование Администрации) </w:t>
      </w:r>
      <w:r>
        <w:rPr>
          <w:spacing w:val="-6"/>
        </w:rPr>
        <w:t>от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(фамилия, имя, отчество (при наличии))</w:t>
      </w:r>
    </w:p>
    <w:p w:rsidR="00B2548E" w:rsidRDefault="00B2548E" w:rsidP="00B2548E">
      <w:pPr>
        <w:pStyle w:val="a0"/>
        <w:tabs>
          <w:tab w:val="left" w:pos="7067"/>
          <w:tab w:val="left" w:pos="9848"/>
          <w:tab w:val="left" w:pos="9882"/>
        </w:tabs>
        <w:ind w:left="3972" w:right="287"/>
      </w:pPr>
      <w:r>
        <w:t xml:space="preserve">паспорт: серия </w:t>
      </w:r>
      <w:r>
        <w:rPr>
          <w:u w:val="single"/>
        </w:rPr>
        <w:tab/>
      </w:r>
      <w:r>
        <w:t xml:space="preserve">№ </w:t>
      </w:r>
      <w:r>
        <w:rPr>
          <w:u w:val="single"/>
        </w:rPr>
        <w:tab/>
      </w:r>
      <w:r>
        <w:t xml:space="preserve"> выдан </w:t>
      </w:r>
      <w:proofErr w:type="gramStart"/>
      <w:r>
        <w:t>«</w:t>
      </w:r>
      <w:r>
        <w:rPr>
          <w:spacing w:val="80"/>
          <w:u w:val="single"/>
        </w:rPr>
        <w:t xml:space="preserve">  </w:t>
      </w:r>
      <w:proofErr w:type="gramEnd"/>
      <w:r>
        <w:rPr>
          <w:spacing w:val="80"/>
          <w:u w:val="single"/>
        </w:rPr>
        <w:t xml:space="preserve"> </w:t>
      </w:r>
      <w:r>
        <w:t>»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проживающего</w:t>
      </w:r>
      <w:r>
        <w:rPr>
          <w:spacing w:val="-7"/>
        </w:rPr>
        <w:t xml:space="preserve"> </w:t>
      </w:r>
      <w:r>
        <w:t>(проживающей)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rPr>
          <w:spacing w:val="-2"/>
        </w:rPr>
        <w:t>адресу</w:t>
      </w:r>
      <w:r>
        <w:rPr>
          <w:u w:val="single"/>
        </w:rPr>
        <w:tab/>
      </w:r>
      <w:r>
        <w:rPr>
          <w:u w:val="single"/>
        </w:rPr>
        <w:tab/>
        <w:t xml:space="preserve"> </w:t>
      </w:r>
    </w:p>
    <w:p w:rsidR="00B2548E" w:rsidRDefault="00B2548E" w:rsidP="00B2548E">
      <w:pPr>
        <w:pStyle w:val="a0"/>
        <w:spacing w:before="37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0E13EACE" wp14:editId="2D239BF5">
                <wp:simplePos x="0" y="0"/>
                <wp:positionH relativeFrom="page">
                  <wp:posOffset>3196589</wp:posOffset>
                </wp:positionH>
                <wp:positionV relativeFrom="paragraph">
                  <wp:posOffset>184984</wp:posOffset>
                </wp:positionV>
                <wp:extent cx="3733800" cy="1270"/>
                <wp:effectExtent l="0" t="0" r="0" b="0"/>
                <wp:wrapTopAndBottom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733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733800">
                              <a:moveTo>
                                <a:pt x="0" y="0"/>
                              </a:moveTo>
                              <a:lnTo>
                                <a:pt x="37338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D04347" id="Graphic 22" o:spid="_x0000_s1026" style="position:absolute;margin-left:251.7pt;margin-top:14.55pt;width:294pt;height:.1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733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" path="m,l3733800,e" filled="f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tabs>
          <w:tab w:val="left" w:pos="9918"/>
        </w:tabs>
        <w:spacing w:before="24"/>
        <w:ind w:left="4042" w:right="285" w:hanging="70"/>
      </w:pPr>
      <w:r>
        <w:rPr>
          <w:spacing w:val="-2"/>
        </w:rPr>
        <w:t>телефон</w:t>
      </w:r>
      <w:r>
        <w:rPr>
          <w:u w:val="single"/>
        </w:rPr>
        <w:tab/>
      </w:r>
      <w:r>
        <w:t xml:space="preserve"> Ф.И.О. (представителя (при наличии))</w:t>
      </w:r>
    </w:p>
    <w:p w:rsidR="00B2548E" w:rsidRDefault="00B2548E" w:rsidP="00B2548E">
      <w:pPr>
        <w:pStyle w:val="a0"/>
        <w:tabs>
          <w:tab w:val="left" w:pos="5757"/>
          <w:tab w:val="left" w:pos="7329"/>
          <w:tab w:val="left" w:pos="9882"/>
        </w:tabs>
        <w:ind w:left="3972" w:right="285"/>
      </w:pPr>
      <w:r>
        <w:t>Паспорт: серия</w:t>
      </w:r>
      <w:r>
        <w:rPr>
          <w:u w:val="single"/>
        </w:rPr>
        <w:tab/>
      </w:r>
      <w:r>
        <w:rPr>
          <w:spacing w:val="-10"/>
        </w:rPr>
        <w:t>№</w:t>
      </w:r>
      <w:r>
        <w:rPr>
          <w:u w:val="single"/>
        </w:rPr>
        <w:tab/>
      </w:r>
      <w:r>
        <w:t xml:space="preserve"> выдан 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pacing w:val="-2"/>
        </w:rPr>
        <w:t>телефон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  <w:t xml:space="preserve"> </w:t>
      </w:r>
    </w:p>
    <w:p w:rsidR="00B2548E" w:rsidRDefault="00B2548E" w:rsidP="00B2548E">
      <w:pPr>
        <w:pStyle w:val="a0"/>
        <w:tabs>
          <w:tab w:val="left" w:pos="6176"/>
          <w:tab w:val="left" w:pos="7910"/>
        </w:tabs>
        <w:ind w:left="3972" w:right="143" w:firstLine="161"/>
      </w:pPr>
      <w:r>
        <w:t>Свидетельство о рождении ребенка (В случае обращения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t>лица</w:t>
      </w:r>
      <w:r>
        <w:rPr>
          <w:spacing w:val="80"/>
        </w:rPr>
        <w:t xml:space="preserve"> </w:t>
      </w:r>
      <w:r>
        <w:t>несовершеннолетнего):</w:t>
      </w:r>
      <w:r>
        <w:rPr>
          <w:spacing w:val="40"/>
        </w:rPr>
        <w:t xml:space="preserve"> </w:t>
      </w:r>
      <w:r>
        <w:rPr>
          <w:spacing w:val="-2"/>
        </w:rPr>
        <w:t>серия</w:t>
      </w:r>
      <w:r>
        <w:rPr>
          <w:u w:val="single"/>
        </w:rPr>
        <w:tab/>
      </w:r>
      <w:r>
        <w:rPr>
          <w:spacing w:val="-10"/>
        </w:rPr>
        <w:t>№</w:t>
      </w:r>
      <w:r>
        <w:rPr>
          <w:u w:val="single"/>
        </w:rPr>
        <w:tab/>
      </w:r>
    </w:p>
    <w:p w:rsidR="00B2548E" w:rsidRDefault="00B2548E" w:rsidP="00B2548E">
      <w:pPr>
        <w:pStyle w:val="a0"/>
        <w:tabs>
          <w:tab w:val="left" w:pos="5757"/>
          <w:tab w:val="left" w:pos="9882"/>
        </w:tabs>
        <w:ind w:left="3972" w:right="143"/>
      </w:pPr>
      <w:r>
        <w:t>выдано 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t xml:space="preserve"> Документ, подтверждающий изменении фамилии, имени</w:t>
      </w:r>
      <w:r>
        <w:rPr>
          <w:spacing w:val="-3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случае</w:t>
      </w:r>
      <w:r>
        <w:rPr>
          <w:spacing w:val="-3"/>
        </w:rPr>
        <w:t xml:space="preserve"> </w:t>
      </w:r>
      <w:r>
        <w:t>если</w:t>
      </w:r>
      <w:r>
        <w:rPr>
          <w:spacing w:val="-3"/>
        </w:rPr>
        <w:t xml:space="preserve"> </w:t>
      </w:r>
      <w:r>
        <w:t>заявитель</w:t>
      </w:r>
      <w:r>
        <w:rPr>
          <w:spacing w:val="-3"/>
        </w:rPr>
        <w:t xml:space="preserve"> </w:t>
      </w:r>
      <w:r>
        <w:t>изменял</w:t>
      </w:r>
      <w:r>
        <w:rPr>
          <w:spacing w:val="-3"/>
        </w:rPr>
        <w:t xml:space="preserve"> </w:t>
      </w:r>
      <w:r>
        <w:t>фамилию, имя, отчество)</w:t>
      </w:r>
    </w:p>
    <w:p w:rsidR="00B2548E" w:rsidRDefault="00B2548E" w:rsidP="00B2548E">
      <w:pPr>
        <w:pStyle w:val="a0"/>
        <w:tabs>
          <w:tab w:val="left" w:pos="9932"/>
        </w:tabs>
        <w:spacing w:before="1"/>
        <w:ind w:left="3972"/>
      </w:pPr>
      <w:r>
        <w:rPr>
          <w:spacing w:val="-2"/>
        </w:rPr>
        <w:t>наименование</w:t>
      </w:r>
      <w:r>
        <w:rPr>
          <w:u w:val="single"/>
        </w:rPr>
        <w:tab/>
      </w:r>
    </w:p>
    <w:p w:rsidR="00B2548E" w:rsidRDefault="00B2548E" w:rsidP="00B2548E">
      <w:pPr>
        <w:pStyle w:val="a0"/>
        <w:spacing w:before="58" w:line="304" w:lineRule="exact"/>
        <w:ind w:left="29"/>
        <w:jc w:val="center"/>
      </w:pPr>
      <w:r>
        <w:rPr>
          <w:spacing w:val="-10"/>
        </w:rPr>
        <w:lastRenderedPageBreak/>
        <w:t>2</w:t>
      </w:r>
    </w:p>
    <w:p w:rsidR="00B2548E" w:rsidRDefault="00B2548E" w:rsidP="00B2548E">
      <w:pPr>
        <w:pStyle w:val="a0"/>
        <w:tabs>
          <w:tab w:val="left" w:pos="5911"/>
          <w:tab w:val="left" w:pos="9533"/>
        </w:tabs>
        <w:spacing w:line="304" w:lineRule="exact"/>
        <w:ind w:left="3635"/>
        <w:jc w:val="center"/>
      </w:pPr>
      <w:r>
        <w:t>серия</w:t>
      </w:r>
      <w:r>
        <w:rPr>
          <w:spacing w:val="-5"/>
        </w:rPr>
        <w:t xml:space="preserve"> </w:t>
      </w:r>
      <w:r>
        <w:rPr>
          <w:spacing w:val="-10"/>
        </w:rPr>
        <w:t>«</w:t>
      </w:r>
      <w:r>
        <w:rPr>
          <w:u w:val="single"/>
        </w:rPr>
        <w:tab/>
      </w:r>
      <w:r>
        <w:t xml:space="preserve">» </w:t>
      </w:r>
      <w:r>
        <w:rPr>
          <w:spacing w:val="-10"/>
        </w:rPr>
        <w:t>№</w:t>
      </w:r>
      <w:r>
        <w:rPr>
          <w:u w:val="single"/>
        </w:rPr>
        <w:tab/>
      </w:r>
    </w:p>
    <w:p w:rsidR="00B2548E" w:rsidRDefault="00B2548E" w:rsidP="00B2548E">
      <w:pPr>
        <w:pStyle w:val="a0"/>
        <w:tabs>
          <w:tab w:val="left" w:pos="5434"/>
          <w:tab w:val="left" w:pos="9559"/>
        </w:tabs>
        <w:ind w:left="3648"/>
        <w:jc w:val="center"/>
      </w:pPr>
      <w:r>
        <w:t>выдан</w:t>
      </w:r>
      <w:r>
        <w:rPr>
          <w:spacing w:val="-5"/>
        </w:rPr>
        <w:t xml:space="preserve"> </w:t>
      </w:r>
      <w:r>
        <w:rPr>
          <w:spacing w:val="-10"/>
        </w:rPr>
        <w:t>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</w:p>
    <w:p w:rsidR="00B2548E" w:rsidRDefault="00B2548E" w:rsidP="00B2548E">
      <w:pPr>
        <w:pStyle w:val="a0"/>
        <w:spacing w:before="186"/>
        <w:ind w:left="0"/>
      </w:pPr>
    </w:p>
    <w:p w:rsidR="00B2548E" w:rsidRDefault="00B2548E" w:rsidP="00B2548E">
      <w:pPr>
        <w:pStyle w:val="a0"/>
        <w:spacing w:line="259" w:lineRule="auto"/>
        <w:ind w:left="1122" w:right="464"/>
        <w:jc w:val="center"/>
      </w:pPr>
      <w:r>
        <w:rPr>
          <w:color w:val="000008"/>
        </w:rPr>
        <w:t>Запрос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о</w:t>
      </w:r>
      <w:r>
        <w:rPr>
          <w:color w:val="000008"/>
          <w:spacing w:val="-6"/>
        </w:rPr>
        <w:t xml:space="preserve"> </w:t>
      </w:r>
      <w:r>
        <w:rPr>
          <w:color w:val="000008"/>
        </w:rPr>
        <w:t>предоставлении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муниципальной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услуги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«Оформление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 xml:space="preserve">справки об участии(неучастии) в приватизации жилых муниципальных </w:t>
      </w:r>
      <w:r>
        <w:rPr>
          <w:color w:val="000008"/>
          <w:spacing w:val="-2"/>
        </w:rPr>
        <w:t>помещений»</w:t>
      </w:r>
    </w:p>
    <w:p w:rsidR="00B2548E" w:rsidRDefault="00B2548E" w:rsidP="00B2548E">
      <w:pPr>
        <w:pStyle w:val="a0"/>
        <w:ind w:left="0"/>
      </w:pPr>
    </w:p>
    <w:p w:rsidR="00B2548E" w:rsidRDefault="00B2548E" w:rsidP="00B2548E">
      <w:pPr>
        <w:pStyle w:val="a0"/>
        <w:spacing w:before="21"/>
        <w:ind w:left="0"/>
      </w:pPr>
    </w:p>
    <w:p w:rsidR="00B2548E" w:rsidRDefault="00B2548E" w:rsidP="00B2548E">
      <w:pPr>
        <w:pStyle w:val="a0"/>
        <w:spacing w:line="259" w:lineRule="auto"/>
        <w:ind w:left="712" w:right="331" w:firstLine="476"/>
      </w:pPr>
      <w:r>
        <w:t>Прошу</w:t>
      </w:r>
      <w:r>
        <w:rPr>
          <w:spacing w:val="-7"/>
        </w:rPr>
        <w:t xml:space="preserve"> </w:t>
      </w:r>
      <w:r>
        <w:t>предоставить</w:t>
      </w:r>
      <w:r>
        <w:rPr>
          <w:spacing w:val="-8"/>
        </w:rPr>
        <w:t xml:space="preserve"> </w:t>
      </w:r>
      <w:r>
        <w:t>муниципальную</w:t>
      </w:r>
      <w:r>
        <w:rPr>
          <w:spacing w:val="-7"/>
        </w:rPr>
        <w:t xml:space="preserve"> </w:t>
      </w:r>
      <w:r>
        <w:t>услугу</w:t>
      </w:r>
      <w:r>
        <w:rPr>
          <w:spacing w:val="-7"/>
        </w:rPr>
        <w:t xml:space="preserve"> </w:t>
      </w:r>
      <w:r>
        <w:t>«Оформление</w:t>
      </w:r>
      <w:r>
        <w:rPr>
          <w:spacing w:val="-8"/>
        </w:rPr>
        <w:t xml:space="preserve"> </w:t>
      </w:r>
      <w:r>
        <w:t>справки</w:t>
      </w:r>
      <w:r>
        <w:rPr>
          <w:spacing w:val="-8"/>
        </w:rPr>
        <w:t xml:space="preserve"> </w:t>
      </w:r>
      <w:r>
        <w:t>об участии(неучастии)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приватизации</w:t>
      </w:r>
      <w:r>
        <w:rPr>
          <w:spacing w:val="-6"/>
        </w:rPr>
        <w:t xml:space="preserve"> </w:t>
      </w:r>
      <w:r>
        <w:t>жилых</w:t>
      </w:r>
      <w:r>
        <w:rPr>
          <w:spacing w:val="-5"/>
        </w:rPr>
        <w:t xml:space="preserve"> </w:t>
      </w:r>
      <w:r>
        <w:t>муниципальных</w:t>
      </w:r>
      <w:r>
        <w:rPr>
          <w:spacing w:val="-5"/>
        </w:rPr>
        <w:t xml:space="preserve"> </w:t>
      </w:r>
      <w:r>
        <w:t>помещений»</w:t>
      </w:r>
      <w:r>
        <w:rPr>
          <w:spacing w:val="-5"/>
        </w:rPr>
        <w:t xml:space="preserve"> </w:t>
      </w:r>
      <w:r>
        <w:t>и выдать справку об участии(неучастии) в приватизации жилого муниципального помещения по</w:t>
      </w:r>
    </w:p>
    <w:p w:rsidR="00B2548E" w:rsidRDefault="00B2548E" w:rsidP="00B2548E">
      <w:pPr>
        <w:pStyle w:val="a0"/>
        <w:tabs>
          <w:tab w:val="left" w:pos="10048"/>
        </w:tabs>
        <w:spacing w:line="376" w:lineRule="auto"/>
        <w:ind w:left="1062" w:right="155" w:hanging="350"/>
      </w:pPr>
      <w:r>
        <w:rPr>
          <w:spacing w:val="-2"/>
        </w:rPr>
        <w:t>адресу:</w:t>
      </w:r>
      <w:r>
        <w:rPr>
          <w:u w:val="single"/>
        </w:rPr>
        <w:tab/>
      </w:r>
      <w:r>
        <w:t xml:space="preserve"> (указать </w:t>
      </w:r>
      <w:proofErr w:type="gramStart"/>
      <w:r>
        <w:t>адрес жилого помещения</w:t>
      </w:r>
      <w:proofErr w:type="gramEnd"/>
      <w:r>
        <w:t xml:space="preserve"> по которому запрашивается справка)</w:t>
      </w:r>
    </w:p>
    <w:p w:rsidR="00B2548E" w:rsidRDefault="00B2548E" w:rsidP="00B2548E">
      <w:pPr>
        <w:pStyle w:val="a0"/>
        <w:ind w:left="712"/>
      </w:pPr>
      <w:r>
        <w:t>Фамилия,</w:t>
      </w:r>
      <w:r>
        <w:rPr>
          <w:spacing w:val="-5"/>
        </w:rPr>
        <w:t xml:space="preserve"> </w:t>
      </w:r>
      <w:r>
        <w:t>имя,</w:t>
      </w:r>
      <w:r>
        <w:rPr>
          <w:spacing w:val="-4"/>
        </w:rPr>
        <w:t xml:space="preserve"> </w:t>
      </w:r>
      <w:r>
        <w:rPr>
          <w:spacing w:val="-2"/>
        </w:rPr>
        <w:t>отчество</w:t>
      </w:r>
    </w:p>
    <w:p w:rsidR="00B2548E" w:rsidRDefault="00B2548E" w:rsidP="00B2548E">
      <w:pPr>
        <w:pStyle w:val="a0"/>
        <w:spacing w:before="61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4A22C58B" wp14:editId="33014089">
                <wp:simplePos x="0" y="0"/>
                <wp:positionH relativeFrom="page">
                  <wp:posOffset>1082039</wp:posOffset>
                </wp:positionH>
                <wp:positionV relativeFrom="paragraph">
                  <wp:posOffset>200120</wp:posOffset>
                </wp:positionV>
                <wp:extent cx="5867400" cy="1270"/>
                <wp:effectExtent l="0" t="0" r="0" b="0"/>
                <wp:wrapTopAndBottom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0FDAE3" id="Graphic 23" o:spid="_x0000_s1026" style="position:absolute;margin-left:85.2pt;margin-top:15.75pt;width:462pt;height: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" path="m,l5867400,e" filled="f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spacing w:before="210" w:line="259" w:lineRule="auto"/>
        <w:ind w:left="712" w:right="331"/>
      </w:pPr>
      <w:r>
        <w:t>(изменял(а)/не</w:t>
      </w:r>
      <w:r>
        <w:rPr>
          <w:spacing w:val="-6"/>
        </w:rPr>
        <w:t xml:space="preserve"> </w:t>
      </w:r>
      <w:r>
        <w:t>изменял(а)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случае</w:t>
      </w:r>
      <w:r>
        <w:rPr>
          <w:spacing w:val="-6"/>
        </w:rPr>
        <w:t xml:space="preserve"> </w:t>
      </w:r>
      <w:r>
        <w:t>изменения</w:t>
      </w:r>
      <w:r>
        <w:rPr>
          <w:spacing w:val="-5"/>
        </w:rPr>
        <w:t xml:space="preserve"> </w:t>
      </w:r>
      <w:r>
        <w:t>Ф.И.О.</w:t>
      </w:r>
      <w:r>
        <w:rPr>
          <w:spacing w:val="-5"/>
        </w:rPr>
        <w:t xml:space="preserve"> </w:t>
      </w:r>
      <w:r>
        <w:t>указать</w:t>
      </w:r>
      <w:r>
        <w:rPr>
          <w:spacing w:val="-6"/>
        </w:rPr>
        <w:t xml:space="preserve"> </w:t>
      </w:r>
      <w:r>
        <w:t>сведения</w:t>
      </w:r>
      <w:r>
        <w:rPr>
          <w:spacing w:val="-6"/>
        </w:rPr>
        <w:t xml:space="preserve"> </w:t>
      </w:r>
      <w:r>
        <w:t xml:space="preserve">о Ф.И.О. ранее носивших лицом в отношении которого запрашивается </w:t>
      </w:r>
      <w:r>
        <w:rPr>
          <w:spacing w:val="-2"/>
        </w:rPr>
        <w:t>справка)</w:t>
      </w:r>
    </w:p>
    <w:p w:rsidR="00B2548E" w:rsidRDefault="00B2548E" w:rsidP="00B2548E">
      <w:pPr>
        <w:pStyle w:val="a0"/>
        <w:spacing w:before="157"/>
        <w:ind w:left="712"/>
      </w:pPr>
      <w:r>
        <w:t>Фамилия,</w:t>
      </w:r>
      <w:r>
        <w:rPr>
          <w:spacing w:val="-5"/>
        </w:rPr>
        <w:t xml:space="preserve"> </w:t>
      </w:r>
      <w:r>
        <w:t>имя,</w:t>
      </w:r>
      <w:r>
        <w:rPr>
          <w:spacing w:val="-4"/>
        </w:rPr>
        <w:t xml:space="preserve"> </w:t>
      </w:r>
      <w:r>
        <w:rPr>
          <w:spacing w:val="-2"/>
        </w:rPr>
        <w:t>отчество</w:t>
      </w:r>
    </w:p>
    <w:p w:rsidR="00B2548E" w:rsidRDefault="00B2548E" w:rsidP="00B2548E">
      <w:pPr>
        <w:pStyle w:val="a0"/>
        <w:spacing w:before="62"/>
        <w:ind w:left="0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521595D8" wp14:editId="212263A6">
                <wp:simplePos x="0" y="0"/>
                <wp:positionH relativeFrom="page">
                  <wp:posOffset>1082039</wp:posOffset>
                </wp:positionH>
                <wp:positionV relativeFrom="paragraph">
                  <wp:posOffset>201207</wp:posOffset>
                </wp:positionV>
                <wp:extent cx="5867400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75ADBC" id="Graphic 24" o:spid="_x0000_s1026" style="position:absolute;margin-left:85.2pt;margin-top:15.85pt;width:462pt;height: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" path="m,l5867400,e" filled="f" strokeweight=".246mm">
                <v:path arrowok="t"/>
                <w10:wrap type="topAndBottom" anchorx="page"/>
              </v:shape>
            </w:pict>
          </mc:Fallback>
        </mc:AlternateContent>
      </w:r>
    </w:p>
    <w:p w:rsidR="00B2548E" w:rsidRDefault="00B2548E" w:rsidP="00B2548E">
      <w:pPr>
        <w:pStyle w:val="a0"/>
        <w:spacing w:before="208" w:line="259" w:lineRule="auto"/>
        <w:ind w:left="712"/>
      </w:pPr>
      <w:r>
        <w:t>(указать</w:t>
      </w:r>
      <w:r>
        <w:rPr>
          <w:spacing w:val="-6"/>
        </w:rPr>
        <w:t xml:space="preserve"> </w:t>
      </w:r>
      <w:r>
        <w:t>ФИ.О.</w:t>
      </w:r>
      <w:r>
        <w:rPr>
          <w:spacing w:val="-5"/>
        </w:rPr>
        <w:t xml:space="preserve"> </w:t>
      </w:r>
      <w:r>
        <w:t>несовершеннолетнего,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случае</w:t>
      </w:r>
      <w:r>
        <w:rPr>
          <w:spacing w:val="-4"/>
        </w:rPr>
        <w:t xml:space="preserve"> </w:t>
      </w:r>
      <w:r>
        <w:t>обращения</w:t>
      </w:r>
      <w:r>
        <w:rPr>
          <w:spacing w:val="-6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справкой</w:t>
      </w:r>
      <w:r>
        <w:rPr>
          <w:spacing w:val="-6"/>
        </w:rPr>
        <w:t xml:space="preserve"> </w:t>
      </w:r>
      <w:r>
        <w:t>на несовершеннолетнего ребенка)</w:t>
      </w:r>
    </w:p>
    <w:p w:rsidR="00B2548E" w:rsidRDefault="00B2548E" w:rsidP="00B2548E">
      <w:pPr>
        <w:pStyle w:val="a0"/>
        <w:spacing w:before="195"/>
        <w:ind w:left="0"/>
      </w:pPr>
    </w:p>
    <w:p w:rsidR="00B2548E" w:rsidRDefault="00B2548E" w:rsidP="00B2548E">
      <w:pPr>
        <w:pStyle w:val="a0"/>
        <w:ind w:left="712"/>
      </w:pPr>
      <w:r>
        <w:t>К</w:t>
      </w:r>
      <w:r>
        <w:rPr>
          <w:spacing w:val="-6"/>
        </w:rPr>
        <w:t xml:space="preserve"> </w:t>
      </w:r>
      <w:r>
        <w:t>заявлению</w:t>
      </w:r>
      <w:r>
        <w:rPr>
          <w:spacing w:val="-4"/>
        </w:rPr>
        <w:t xml:space="preserve"> </w:t>
      </w:r>
      <w:r>
        <w:t>прилагаю</w:t>
      </w:r>
      <w:r>
        <w:rPr>
          <w:spacing w:val="-4"/>
        </w:rPr>
        <w:t xml:space="preserve"> </w:t>
      </w:r>
      <w:r>
        <w:rPr>
          <w:spacing w:val="-2"/>
        </w:rPr>
        <w:t>документы:</w:t>
      </w:r>
    </w:p>
    <w:p w:rsidR="00B2548E" w:rsidRDefault="00B2548E" w:rsidP="00B2548E">
      <w:pPr>
        <w:pStyle w:val="af4"/>
        <w:numPr>
          <w:ilvl w:val="0"/>
          <w:numId w:val="6"/>
        </w:numPr>
        <w:tabs>
          <w:tab w:val="left" w:pos="943"/>
          <w:tab w:val="left" w:pos="10109"/>
        </w:tabs>
        <w:spacing w:before="186"/>
        <w:ind w:left="943" w:hanging="231"/>
        <w:rPr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B2548E" w:rsidRDefault="00B2548E" w:rsidP="00B2548E">
      <w:pPr>
        <w:pStyle w:val="af4"/>
        <w:numPr>
          <w:ilvl w:val="0"/>
          <w:numId w:val="6"/>
        </w:numPr>
        <w:tabs>
          <w:tab w:val="left" w:pos="943"/>
          <w:tab w:val="left" w:pos="10109"/>
        </w:tabs>
        <w:spacing w:before="184"/>
        <w:ind w:left="943" w:hanging="231"/>
        <w:rPr>
          <w:sz w:val="28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B2548E" w:rsidRDefault="00B2548E" w:rsidP="00B2548E">
      <w:pPr>
        <w:pStyle w:val="af4"/>
        <w:numPr>
          <w:ilvl w:val="0"/>
          <w:numId w:val="6"/>
        </w:numPr>
        <w:tabs>
          <w:tab w:val="left" w:pos="943"/>
          <w:tab w:val="left" w:pos="1520"/>
          <w:tab w:val="left" w:pos="2117"/>
          <w:tab w:val="left" w:pos="3615"/>
          <w:tab w:val="left" w:pos="4491"/>
          <w:tab w:val="left" w:pos="6459"/>
          <w:tab w:val="left" w:pos="7695"/>
          <w:tab w:val="left" w:pos="9713"/>
          <w:tab w:val="left" w:pos="10109"/>
        </w:tabs>
        <w:spacing w:before="8" w:line="500" w:lineRule="atLeast"/>
        <w:ind w:left="1520" w:right="94" w:hanging="808"/>
        <w:rPr>
          <w:sz w:val="28"/>
        </w:rPr>
      </w:pP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</w:rPr>
        <w:t xml:space="preserve"> </w:t>
      </w:r>
      <w:r>
        <w:rPr>
          <w:spacing w:val="-6"/>
          <w:sz w:val="28"/>
        </w:rPr>
        <w:t>На</w:t>
      </w:r>
      <w:r>
        <w:rPr>
          <w:sz w:val="28"/>
        </w:rPr>
        <w:tab/>
      </w:r>
      <w:r>
        <w:rPr>
          <w:spacing w:val="-2"/>
          <w:sz w:val="28"/>
        </w:rPr>
        <w:t>обработку</w:t>
      </w:r>
      <w:r>
        <w:rPr>
          <w:sz w:val="28"/>
        </w:rPr>
        <w:tab/>
      </w:r>
      <w:r>
        <w:rPr>
          <w:spacing w:val="-4"/>
          <w:sz w:val="28"/>
        </w:rPr>
        <w:t>моих</w:t>
      </w:r>
      <w:r>
        <w:rPr>
          <w:sz w:val="28"/>
        </w:rPr>
        <w:tab/>
      </w:r>
      <w:r>
        <w:rPr>
          <w:spacing w:val="-2"/>
          <w:sz w:val="28"/>
        </w:rPr>
        <w:t>персональных</w:t>
      </w:r>
      <w:r>
        <w:rPr>
          <w:sz w:val="28"/>
        </w:rPr>
        <w:lastRenderedPageBreak/>
        <w:tab/>
      </w:r>
      <w:r>
        <w:rPr>
          <w:spacing w:val="-2"/>
          <w:sz w:val="28"/>
        </w:rPr>
        <w:t>данных,</w:t>
      </w:r>
      <w:r>
        <w:rPr>
          <w:sz w:val="28"/>
        </w:rPr>
        <w:tab/>
      </w:r>
      <w:r>
        <w:rPr>
          <w:spacing w:val="-2"/>
          <w:sz w:val="28"/>
        </w:rPr>
        <w:t>содержащихся</w:t>
      </w:r>
      <w:r>
        <w:rPr>
          <w:sz w:val="28"/>
        </w:rPr>
        <w:tab/>
      </w:r>
      <w:r>
        <w:rPr>
          <w:spacing w:val="-10"/>
          <w:sz w:val="28"/>
        </w:rPr>
        <w:t>в</w:t>
      </w:r>
    </w:p>
    <w:p w:rsidR="00B2548E" w:rsidRDefault="00B2548E" w:rsidP="00B2548E">
      <w:pPr>
        <w:pStyle w:val="a0"/>
        <w:spacing w:before="32" w:line="259" w:lineRule="auto"/>
        <w:ind w:left="1023" w:right="357"/>
      </w:pPr>
      <w:r>
        <w:t xml:space="preserve">заявлении и прилагаемых к нему документах, в соответствии с Федеральным законом от 27.07.2006 № 152-ФЗ «О персональных данных» (с последующими изменениями) автоматизированной, а также без использования средств автоматизированной обработки, согласен </w:t>
      </w:r>
      <w:r>
        <w:rPr>
          <w:spacing w:val="-2"/>
        </w:rPr>
        <w:t>(согласна).</w:t>
      </w:r>
    </w:p>
    <w:p w:rsidR="00B2548E" w:rsidRDefault="00B2548E" w:rsidP="00B2548E">
      <w:pPr>
        <w:pStyle w:val="a0"/>
        <w:spacing w:before="243"/>
        <w:ind w:left="0"/>
      </w:pPr>
    </w:p>
    <w:p w:rsidR="00B2548E" w:rsidRDefault="00B2548E" w:rsidP="00B2548E">
      <w:pPr>
        <w:pStyle w:val="a0"/>
        <w:tabs>
          <w:tab w:val="left" w:pos="1271"/>
          <w:tab w:val="left" w:pos="2951"/>
          <w:tab w:val="left" w:pos="3790"/>
          <w:tab w:val="left" w:pos="4464"/>
          <w:tab w:val="left" w:pos="7329"/>
          <w:tab w:val="left" w:pos="8349"/>
          <w:tab w:val="left" w:pos="9814"/>
        </w:tabs>
        <w:ind w:left="712"/>
      </w:pPr>
      <w:r>
        <w:rPr>
          <w:spacing w:val="-10"/>
        </w:rPr>
        <w:t>«</w:t>
      </w:r>
      <w:r>
        <w:rPr>
          <w:u w:val="single"/>
        </w:rPr>
        <w:tab/>
      </w:r>
      <w:r>
        <w:rPr>
          <w:spacing w:val="-10"/>
        </w:rPr>
        <w:t>»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5"/>
        </w:rPr>
        <w:t>г.</w:t>
      </w:r>
      <w: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</w:p>
    <w:p w:rsidR="00B2548E" w:rsidRDefault="00B2548E" w:rsidP="00B2548E">
      <w:pPr>
        <w:pStyle w:val="a0"/>
        <w:tabs>
          <w:tab w:val="left" w:pos="8489"/>
        </w:tabs>
        <w:spacing w:before="184"/>
        <w:ind w:left="4040"/>
      </w:pPr>
      <w:r>
        <w:t>(Ф.И.О.</w:t>
      </w:r>
      <w:r>
        <w:rPr>
          <w:spacing w:val="-6"/>
        </w:rPr>
        <w:t xml:space="preserve"> </w:t>
      </w:r>
      <w:r>
        <w:t>заявителя</w:t>
      </w:r>
      <w:r>
        <w:rPr>
          <w:spacing w:val="-5"/>
        </w:rPr>
        <w:t xml:space="preserve"> </w:t>
      </w:r>
      <w:r>
        <w:rPr>
          <w:spacing w:val="-2"/>
        </w:rPr>
        <w:t>полностью)</w:t>
      </w:r>
      <w:r>
        <w:tab/>
      </w:r>
      <w:r>
        <w:rPr>
          <w:spacing w:val="-2"/>
        </w:rPr>
        <w:t>(подпись)</w:t>
      </w:r>
    </w:p>
    <w:p w:rsidR="00B2548E" w:rsidRDefault="00B2548E" w:rsidP="00B2548E"/>
    <w:p w:rsidR="00B2548E" w:rsidRDefault="00B2548E">
      <w:pPr>
        <w:pStyle w:val="a0"/>
        <w:spacing w:after="0"/>
        <w:ind w:left="0" w:firstLine="709"/>
      </w:pPr>
    </w:p>
    <w:p w:rsidR="00B2548E" w:rsidRDefault="00B2548E">
      <w:pPr>
        <w:pStyle w:val="a0"/>
        <w:spacing w:after="0"/>
        <w:ind w:left="0" w:firstLine="709"/>
      </w:pPr>
    </w:p>
    <w:sectPr w:rsidR="00B2548E">
      <w:headerReference w:type="default" r:id="rId18"/>
      <w:type w:val="continuous"/>
      <w:pgSz w:w="11906" w:h="16838"/>
      <w:pgMar w:top="1739" w:right="850" w:bottom="1134" w:left="1134" w:header="1134" w:footer="0" w:gutter="0"/>
      <w:cols w:space="720"/>
      <w:formProt w:val="0"/>
      <w:titlePg/>
      <w:docGrid w:linePitch="312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0A36" w:rsidRDefault="00960A36">
      <w:pPr>
        <w:spacing w:after="0" w:line="240" w:lineRule="auto"/>
      </w:pPr>
      <w:r>
        <w:separator/>
      </w:r>
    </w:p>
  </w:endnote>
  <w:endnote w:type="continuationSeparator" w:id="0">
    <w:p w:rsidR="00960A36" w:rsidRDefault="00960A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1"/>
    <w:family w:val="auto"/>
    <w:pitch w:val="default"/>
  </w:font>
  <w:font w:name="StarSymbol">
    <w:altName w:val="Arial Unicode MS"/>
    <w:charset w:val="01"/>
    <w:family w:val="auto"/>
    <w:pitch w:val="default"/>
  </w:font>
  <w:font w:name="Liberation Serif">
    <w:altName w:val="Times New Roman"/>
    <w:charset w:val="01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Mono">
    <w:altName w:val="Courier New"/>
    <w:charset w:val="01"/>
    <w:family w:val="modern"/>
    <w:pitch w:val="fixed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0A36" w:rsidRDefault="00960A36">
      <w:pPr>
        <w:spacing w:after="0" w:line="240" w:lineRule="auto"/>
      </w:pPr>
      <w:r>
        <w:separator/>
      </w:r>
    </w:p>
  </w:footnote>
  <w:footnote w:type="continuationSeparator" w:id="0">
    <w:p w:rsidR="00960A36" w:rsidRDefault="00960A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e"/>
      <w:jc w:val="center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HeaderLef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0"/>
      </w:rPr>
    </w:pPr>
    <w:r>
      <w:rPr>
        <w:noProof/>
        <w:sz w:val="20"/>
        <w:lang w:eastAsia="ru-RU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00671D1E" wp14:editId="0ED4AC2B">
              <wp:simplePos x="0" y="0"/>
              <wp:positionH relativeFrom="page">
                <wp:posOffset>3797300</wp:posOffset>
              </wp:positionH>
              <wp:positionV relativeFrom="page">
                <wp:posOffset>373560</wp:posOffset>
              </wp:positionV>
              <wp:extent cx="177800" cy="222885"/>
              <wp:effectExtent l="0" t="0" r="0" b="0"/>
              <wp:wrapNone/>
              <wp:docPr id="18" name="Text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7800" cy="22288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918A5" w:rsidRDefault="00E918A5">
                          <w:pPr>
                            <w:pStyle w:val="a0"/>
                            <w:spacing w:before="8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pacing w:val="-10"/>
                            </w:rPr>
                            <w:t>3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671D1E" id="_x0000_t202" coordsize="21600,21600" o:spt="202" path="m,l,21600r21600,l21600,xe">
              <v:stroke joinstyle="miter"/>
              <v:path gradientshapeok="t" o:connecttype="rect"/>
            </v:shapetype>
            <v:shape id="Textbox 18" o:spid="_x0000_s1026" type="#_x0000_t202" style="position:absolute;left:0;text-align:left;margin-left:299pt;margin-top:29.4pt;width:14pt;height:17.5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" filled="f" stroked="f">
              <v:textbox inset="0,0,0,0">
                <w:txbxContent>
                  <w:p w:rsidR="00E918A5" w:rsidRDefault="00E918A5">
                    <w:pPr>
                      <w:pStyle w:val="a0"/>
                      <w:spacing w:before="8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noProof/>
                        <w:spacing w:val="-10"/>
                      </w:rPr>
                      <w:t>3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8A5" w:rsidRDefault="00E918A5">
    <w:pPr>
      <w:pStyle w:val="a0"/>
      <w:spacing w:line="14" w:lineRule="auto"/>
      <w:ind w:left="0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0D6E4D"/>
    <w:multiLevelType w:val="hybridMultilevel"/>
    <w:tmpl w:val="BFF2407E"/>
    <w:lvl w:ilvl="0" w:tplc="97B236E2">
      <w:start w:val="1"/>
      <w:numFmt w:val="upperRoman"/>
      <w:lvlText w:val="%1."/>
      <w:lvlJc w:val="left"/>
      <w:pPr>
        <w:ind w:left="4474" w:hanging="23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DA000BA">
      <w:numFmt w:val="bullet"/>
      <w:lvlText w:val="•"/>
      <w:lvlJc w:val="left"/>
      <w:pPr>
        <w:ind w:left="5052" w:hanging="234"/>
      </w:pPr>
      <w:rPr>
        <w:rFonts w:hint="default"/>
        <w:lang w:val="ru-RU" w:eastAsia="en-US" w:bidi="ar-SA"/>
      </w:rPr>
    </w:lvl>
    <w:lvl w:ilvl="2" w:tplc="2AD6D5B8">
      <w:numFmt w:val="bullet"/>
      <w:lvlText w:val="•"/>
      <w:lvlJc w:val="left"/>
      <w:pPr>
        <w:ind w:left="5625" w:hanging="234"/>
      </w:pPr>
      <w:rPr>
        <w:rFonts w:hint="default"/>
        <w:lang w:val="ru-RU" w:eastAsia="en-US" w:bidi="ar-SA"/>
      </w:rPr>
    </w:lvl>
    <w:lvl w:ilvl="3" w:tplc="B4C466FA">
      <w:numFmt w:val="bullet"/>
      <w:lvlText w:val="•"/>
      <w:lvlJc w:val="left"/>
      <w:pPr>
        <w:ind w:left="6197" w:hanging="234"/>
      </w:pPr>
      <w:rPr>
        <w:rFonts w:hint="default"/>
        <w:lang w:val="ru-RU" w:eastAsia="en-US" w:bidi="ar-SA"/>
      </w:rPr>
    </w:lvl>
    <w:lvl w:ilvl="4" w:tplc="E84C46F6">
      <w:numFmt w:val="bullet"/>
      <w:lvlText w:val="•"/>
      <w:lvlJc w:val="left"/>
      <w:pPr>
        <w:ind w:left="6770" w:hanging="234"/>
      </w:pPr>
      <w:rPr>
        <w:rFonts w:hint="default"/>
        <w:lang w:val="ru-RU" w:eastAsia="en-US" w:bidi="ar-SA"/>
      </w:rPr>
    </w:lvl>
    <w:lvl w:ilvl="5" w:tplc="B1BE7900">
      <w:numFmt w:val="bullet"/>
      <w:lvlText w:val="•"/>
      <w:lvlJc w:val="left"/>
      <w:pPr>
        <w:ind w:left="7343" w:hanging="234"/>
      </w:pPr>
      <w:rPr>
        <w:rFonts w:hint="default"/>
        <w:lang w:val="ru-RU" w:eastAsia="en-US" w:bidi="ar-SA"/>
      </w:rPr>
    </w:lvl>
    <w:lvl w:ilvl="6" w:tplc="94DC428A">
      <w:numFmt w:val="bullet"/>
      <w:lvlText w:val="•"/>
      <w:lvlJc w:val="left"/>
      <w:pPr>
        <w:ind w:left="7915" w:hanging="234"/>
      </w:pPr>
      <w:rPr>
        <w:rFonts w:hint="default"/>
        <w:lang w:val="ru-RU" w:eastAsia="en-US" w:bidi="ar-SA"/>
      </w:rPr>
    </w:lvl>
    <w:lvl w:ilvl="7" w:tplc="3E5A963A">
      <w:numFmt w:val="bullet"/>
      <w:lvlText w:val="•"/>
      <w:lvlJc w:val="left"/>
      <w:pPr>
        <w:ind w:left="8488" w:hanging="234"/>
      </w:pPr>
      <w:rPr>
        <w:rFonts w:hint="default"/>
        <w:lang w:val="ru-RU" w:eastAsia="en-US" w:bidi="ar-SA"/>
      </w:rPr>
    </w:lvl>
    <w:lvl w:ilvl="8" w:tplc="927C24F8">
      <w:numFmt w:val="bullet"/>
      <w:lvlText w:val="•"/>
      <w:lvlJc w:val="left"/>
      <w:pPr>
        <w:ind w:left="9060" w:hanging="234"/>
      </w:pPr>
      <w:rPr>
        <w:rFonts w:hint="default"/>
        <w:lang w:val="ru-RU" w:eastAsia="en-US" w:bidi="ar-SA"/>
      </w:rPr>
    </w:lvl>
  </w:abstractNum>
  <w:abstractNum w:abstractNumId="1" w15:restartNumberingAfterBreak="0">
    <w:nsid w:val="0EBB4359"/>
    <w:multiLevelType w:val="hybridMultilevel"/>
    <w:tmpl w:val="EC200CEE"/>
    <w:lvl w:ilvl="0" w:tplc="82E62BF6">
      <w:start w:val="1"/>
      <w:numFmt w:val="decimal"/>
      <w:lvlText w:val="%1)"/>
      <w:lvlJc w:val="left"/>
      <w:pPr>
        <w:ind w:left="144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4404C28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1568BB28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69D8FF7A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82E02EB2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E7CC3B4E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A2BEC566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4C3E6FA6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BEF425D2">
      <w:numFmt w:val="bullet"/>
      <w:lvlText w:val="•"/>
      <w:lvlJc w:val="left"/>
      <w:pPr>
        <w:ind w:left="8192" w:hanging="302"/>
      </w:pPr>
      <w:rPr>
        <w:rFonts w:hint="default"/>
        <w:lang w:val="ru-RU" w:eastAsia="en-US" w:bidi="ar-SA"/>
      </w:rPr>
    </w:lvl>
  </w:abstractNum>
  <w:abstractNum w:abstractNumId="2" w15:restartNumberingAfterBreak="0">
    <w:nsid w:val="0FEA35F9"/>
    <w:multiLevelType w:val="multilevel"/>
    <w:tmpl w:val="AD4A74E2"/>
    <w:lvl w:ilvl="0">
      <w:start w:val="1"/>
      <w:numFmt w:val="none"/>
      <w:suff w:val="nothing"/>
      <w:lvlText w:val="%1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%2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%3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%5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%6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11FB7F51"/>
    <w:multiLevelType w:val="multilevel"/>
    <w:tmpl w:val="662C22FA"/>
    <w:lvl w:ilvl="0">
      <w:start w:val="19"/>
      <w:numFmt w:val="decimal"/>
      <w:lvlText w:val="%1"/>
      <w:lvlJc w:val="left"/>
      <w:pPr>
        <w:ind w:left="854" w:hanging="105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854" w:hanging="1050"/>
        <w:jc w:val="left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"/>
      <w:lvlJc w:val="left"/>
      <w:pPr>
        <w:ind w:left="854" w:hanging="1050"/>
        <w:jc w:val="left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854" w:hanging="10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598" w:hanging="10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33" w:hanging="10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7" w:hanging="10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02" w:hanging="10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36" w:hanging="1050"/>
      </w:pPr>
      <w:rPr>
        <w:rFonts w:hint="default"/>
        <w:lang w:val="ru-RU" w:eastAsia="en-US" w:bidi="ar-SA"/>
      </w:rPr>
    </w:lvl>
  </w:abstractNum>
  <w:abstractNum w:abstractNumId="4" w15:restartNumberingAfterBreak="0">
    <w:nsid w:val="218B0BA5"/>
    <w:multiLevelType w:val="multilevel"/>
    <w:tmpl w:val="135068FE"/>
    <w:lvl w:ilvl="0">
      <w:start w:val="16"/>
      <w:numFmt w:val="decimal"/>
      <w:lvlText w:val="%1"/>
      <w:lvlJc w:val="left"/>
      <w:pPr>
        <w:ind w:left="144" w:hanging="840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44" w:hanging="840"/>
        <w:jc w:val="left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."/>
      <w:lvlJc w:val="left"/>
      <w:pPr>
        <w:ind w:left="144" w:hanging="8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59" w:hanging="8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8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8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9" w:hanging="8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6" w:hanging="8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2" w:hanging="840"/>
      </w:pPr>
      <w:rPr>
        <w:rFonts w:hint="default"/>
        <w:lang w:val="ru-RU" w:eastAsia="en-US" w:bidi="ar-SA"/>
      </w:rPr>
    </w:lvl>
  </w:abstractNum>
  <w:abstractNum w:abstractNumId="5" w15:restartNumberingAfterBreak="0">
    <w:nsid w:val="27297E42"/>
    <w:multiLevelType w:val="hybridMultilevel"/>
    <w:tmpl w:val="F6BAD170"/>
    <w:lvl w:ilvl="0" w:tplc="57E09EC2">
      <w:start w:val="1"/>
      <w:numFmt w:val="decimal"/>
      <w:lvlText w:val="%1)"/>
      <w:lvlJc w:val="left"/>
      <w:pPr>
        <w:ind w:left="144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A369D48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3D903EDA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843A44C0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DFF45436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21DE9602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496ADCE6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1D5827A4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183C2F7A">
      <w:numFmt w:val="bullet"/>
      <w:lvlText w:val="•"/>
      <w:lvlJc w:val="left"/>
      <w:pPr>
        <w:ind w:left="8192" w:hanging="302"/>
      </w:pPr>
      <w:rPr>
        <w:rFonts w:hint="default"/>
        <w:lang w:val="ru-RU" w:eastAsia="en-US" w:bidi="ar-SA"/>
      </w:rPr>
    </w:lvl>
  </w:abstractNum>
  <w:abstractNum w:abstractNumId="6" w15:restartNumberingAfterBreak="0">
    <w:nsid w:val="29055A62"/>
    <w:multiLevelType w:val="multilevel"/>
    <w:tmpl w:val="41CEC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2913088A"/>
    <w:multiLevelType w:val="hybridMultilevel"/>
    <w:tmpl w:val="89CCEF16"/>
    <w:lvl w:ilvl="0" w:tplc="A69E755C">
      <w:start w:val="1"/>
      <w:numFmt w:val="decimal"/>
      <w:lvlText w:val="%1)"/>
      <w:lvlJc w:val="left"/>
      <w:pPr>
        <w:ind w:left="144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FD85318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4188646A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CF881DB0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37202E80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70DE92C6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5BD6B470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BC0835FE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C41C0112">
      <w:numFmt w:val="bullet"/>
      <w:lvlText w:val="•"/>
      <w:lvlJc w:val="left"/>
      <w:pPr>
        <w:ind w:left="8192" w:hanging="302"/>
      </w:pPr>
      <w:rPr>
        <w:rFonts w:hint="default"/>
        <w:lang w:val="ru-RU" w:eastAsia="en-US" w:bidi="ar-SA"/>
      </w:rPr>
    </w:lvl>
  </w:abstractNum>
  <w:abstractNum w:abstractNumId="8" w15:restartNumberingAfterBreak="0">
    <w:nsid w:val="2AF07932"/>
    <w:multiLevelType w:val="multilevel"/>
    <w:tmpl w:val="5442E10C"/>
    <w:lvl w:ilvl="0">
      <w:start w:val="19"/>
      <w:numFmt w:val="decimal"/>
      <w:lvlText w:val="%1"/>
      <w:lvlJc w:val="left"/>
      <w:pPr>
        <w:ind w:left="144" w:hanging="84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4" w:hanging="840"/>
        <w:jc w:val="left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144" w:hanging="8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44" w:hanging="10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4166" w:hanging="10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10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9" w:hanging="10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6" w:hanging="10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2" w:hanging="1050"/>
      </w:pPr>
      <w:rPr>
        <w:rFonts w:hint="default"/>
        <w:lang w:val="ru-RU" w:eastAsia="en-US" w:bidi="ar-SA"/>
      </w:rPr>
    </w:lvl>
  </w:abstractNum>
  <w:abstractNum w:abstractNumId="9" w15:restartNumberingAfterBreak="0">
    <w:nsid w:val="2D2A58D1"/>
    <w:multiLevelType w:val="multilevel"/>
    <w:tmpl w:val="476C769A"/>
    <w:lvl w:ilvl="0">
      <w:start w:val="4"/>
      <w:numFmt w:val="decimal"/>
      <w:lvlText w:val="%1."/>
      <w:lvlJc w:val="left"/>
      <w:pPr>
        <w:tabs>
          <w:tab w:val="num" w:pos="0"/>
        </w:tabs>
        <w:ind w:left="3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/>
        <w:shd w:val="clear" w:color="auto" w:fill="auto"/>
        <w:vertAlign w:val="baseline"/>
      </w:rPr>
    </w:lvl>
  </w:abstractNum>
  <w:abstractNum w:abstractNumId="10" w15:restartNumberingAfterBreak="0">
    <w:nsid w:val="2F953203"/>
    <w:multiLevelType w:val="hybridMultilevel"/>
    <w:tmpl w:val="D0DE77DC"/>
    <w:lvl w:ilvl="0" w:tplc="D1CAE0C6">
      <w:start w:val="1"/>
      <w:numFmt w:val="decimal"/>
      <w:lvlText w:val="%1)"/>
      <w:lvlJc w:val="left"/>
      <w:pPr>
        <w:ind w:left="144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3448ECA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84B6D808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3CE2F4EE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0FEC4CD2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8C56283A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B954645C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8302751A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EFC85CD4">
      <w:numFmt w:val="bullet"/>
      <w:lvlText w:val="•"/>
      <w:lvlJc w:val="left"/>
      <w:pPr>
        <w:ind w:left="8192" w:hanging="302"/>
      </w:pPr>
      <w:rPr>
        <w:rFonts w:hint="default"/>
        <w:lang w:val="ru-RU" w:eastAsia="en-US" w:bidi="ar-SA"/>
      </w:rPr>
    </w:lvl>
  </w:abstractNum>
  <w:abstractNum w:abstractNumId="11" w15:restartNumberingAfterBreak="0">
    <w:nsid w:val="36552C44"/>
    <w:multiLevelType w:val="hybridMultilevel"/>
    <w:tmpl w:val="DADCC580"/>
    <w:lvl w:ilvl="0" w:tplc="7A548BDE">
      <w:start w:val="1"/>
      <w:numFmt w:val="decimal"/>
      <w:lvlText w:val="%1)"/>
      <w:lvlJc w:val="left"/>
      <w:pPr>
        <w:ind w:left="946" w:hanging="23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9"/>
        <w:sz w:val="26"/>
        <w:szCs w:val="26"/>
        <w:lang w:val="ru-RU" w:eastAsia="en-US" w:bidi="ar-SA"/>
      </w:rPr>
    </w:lvl>
    <w:lvl w:ilvl="1" w:tplc="6A94164A">
      <w:numFmt w:val="bullet"/>
      <w:lvlText w:val="•"/>
      <w:lvlJc w:val="left"/>
      <w:pPr>
        <w:ind w:left="1866" w:hanging="235"/>
      </w:pPr>
      <w:rPr>
        <w:rFonts w:hint="default"/>
        <w:lang w:val="ru-RU" w:eastAsia="en-US" w:bidi="ar-SA"/>
      </w:rPr>
    </w:lvl>
    <w:lvl w:ilvl="2" w:tplc="809EC82C">
      <w:numFmt w:val="bullet"/>
      <w:lvlText w:val="•"/>
      <w:lvlJc w:val="left"/>
      <w:pPr>
        <w:ind w:left="2793" w:hanging="235"/>
      </w:pPr>
      <w:rPr>
        <w:rFonts w:hint="default"/>
        <w:lang w:val="ru-RU" w:eastAsia="en-US" w:bidi="ar-SA"/>
      </w:rPr>
    </w:lvl>
    <w:lvl w:ilvl="3" w:tplc="CD908430">
      <w:numFmt w:val="bullet"/>
      <w:lvlText w:val="•"/>
      <w:lvlJc w:val="left"/>
      <w:pPr>
        <w:ind w:left="3719" w:hanging="235"/>
      </w:pPr>
      <w:rPr>
        <w:rFonts w:hint="default"/>
        <w:lang w:val="ru-RU" w:eastAsia="en-US" w:bidi="ar-SA"/>
      </w:rPr>
    </w:lvl>
    <w:lvl w:ilvl="4" w:tplc="902C83DC">
      <w:numFmt w:val="bullet"/>
      <w:lvlText w:val="•"/>
      <w:lvlJc w:val="left"/>
      <w:pPr>
        <w:ind w:left="4646" w:hanging="235"/>
      </w:pPr>
      <w:rPr>
        <w:rFonts w:hint="default"/>
        <w:lang w:val="ru-RU" w:eastAsia="en-US" w:bidi="ar-SA"/>
      </w:rPr>
    </w:lvl>
    <w:lvl w:ilvl="5" w:tplc="EEACC00E">
      <w:numFmt w:val="bullet"/>
      <w:lvlText w:val="•"/>
      <w:lvlJc w:val="left"/>
      <w:pPr>
        <w:ind w:left="5573" w:hanging="235"/>
      </w:pPr>
      <w:rPr>
        <w:rFonts w:hint="default"/>
        <w:lang w:val="ru-RU" w:eastAsia="en-US" w:bidi="ar-SA"/>
      </w:rPr>
    </w:lvl>
    <w:lvl w:ilvl="6" w:tplc="8916BC36">
      <w:numFmt w:val="bullet"/>
      <w:lvlText w:val="•"/>
      <w:lvlJc w:val="left"/>
      <w:pPr>
        <w:ind w:left="6499" w:hanging="235"/>
      </w:pPr>
      <w:rPr>
        <w:rFonts w:hint="default"/>
        <w:lang w:val="ru-RU" w:eastAsia="en-US" w:bidi="ar-SA"/>
      </w:rPr>
    </w:lvl>
    <w:lvl w:ilvl="7" w:tplc="D50A6408">
      <w:numFmt w:val="bullet"/>
      <w:lvlText w:val="•"/>
      <w:lvlJc w:val="left"/>
      <w:pPr>
        <w:ind w:left="7426" w:hanging="235"/>
      </w:pPr>
      <w:rPr>
        <w:rFonts w:hint="default"/>
        <w:lang w:val="ru-RU" w:eastAsia="en-US" w:bidi="ar-SA"/>
      </w:rPr>
    </w:lvl>
    <w:lvl w:ilvl="8" w:tplc="EE387A8C">
      <w:numFmt w:val="bullet"/>
      <w:lvlText w:val="•"/>
      <w:lvlJc w:val="left"/>
      <w:pPr>
        <w:ind w:left="8352" w:hanging="235"/>
      </w:pPr>
      <w:rPr>
        <w:rFonts w:hint="default"/>
        <w:lang w:val="ru-RU" w:eastAsia="en-US" w:bidi="ar-SA"/>
      </w:rPr>
    </w:lvl>
  </w:abstractNum>
  <w:abstractNum w:abstractNumId="12" w15:restartNumberingAfterBreak="0">
    <w:nsid w:val="48442F2C"/>
    <w:multiLevelType w:val="multilevel"/>
    <w:tmpl w:val="E9006D70"/>
    <w:lvl w:ilvl="0">
      <w:start w:val="1"/>
      <w:numFmt w:val="bullet"/>
      <w:pStyle w:val="podBulletItem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StarSymbol" w:hAnsi="StarSymbol" w:cs="StarSymbol" w:hint="default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 w:hint="default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sz w:val="18"/>
        <w:szCs w:val="1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4DD5391B"/>
    <w:multiLevelType w:val="hybridMultilevel"/>
    <w:tmpl w:val="DC08CFC0"/>
    <w:lvl w:ilvl="0" w:tplc="AF609DD6">
      <w:start w:val="1"/>
      <w:numFmt w:val="decimal"/>
      <w:lvlText w:val="%1)"/>
      <w:lvlJc w:val="left"/>
      <w:pPr>
        <w:ind w:left="1156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6BC797A">
      <w:numFmt w:val="bullet"/>
      <w:lvlText w:val="•"/>
      <w:lvlJc w:val="left"/>
      <w:pPr>
        <w:ind w:left="2064" w:hanging="302"/>
      </w:pPr>
      <w:rPr>
        <w:rFonts w:hint="default"/>
        <w:lang w:val="ru-RU" w:eastAsia="en-US" w:bidi="ar-SA"/>
      </w:rPr>
    </w:lvl>
    <w:lvl w:ilvl="2" w:tplc="C686AA6C">
      <w:numFmt w:val="bullet"/>
      <w:lvlText w:val="•"/>
      <w:lvlJc w:val="left"/>
      <w:pPr>
        <w:ind w:left="2969" w:hanging="302"/>
      </w:pPr>
      <w:rPr>
        <w:rFonts w:hint="default"/>
        <w:lang w:val="ru-RU" w:eastAsia="en-US" w:bidi="ar-SA"/>
      </w:rPr>
    </w:lvl>
    <w:lvl w:ilvl="3" w:tplc="7F1CF962">
      <w:numFmt w:val="bullet"/>
      <w:lvlText w:val="•"/>
      <w:lvlJc w:val="left"/>
      <w:pPr>
        <w:ind w:left="3873" w:hanging="302"/>
      </w:pPr>
      <w:rPr>
        <w:rFonts w:hint="default"/>
        <w:lang w:val="ru-RU" w:eastAsia="en-US" w:bidi="ar-SA"/>
      </w:rPr>
    </w:lvl>
    <w:lvl w:ilvl="4" w:tplc="E6F846C2">
      <w:numFmt w:val="bullet"/>
      <w:lvlText w:val="•"/>
      <w:lvlJc w:val="left"/>
      <w:pPr>
        <w:ind w:left="4778" w:hanging="302"/>
      </w:pPr>
      <w:rPr>
        <w:rFonts w:hint="default"/>
        <w:lang w:val="ru-RU" w:eastAsia="en-US" w:bidi="ar-SA"/>
      </w:rPr>
    </w:lvl>
    <w:lvl w:ilvl="5" w:tplc="0B0ACE10">
      <w:numFmt w:val="bullet"/>
      <w:lvlText w:val="•"/>
      <w:lvlJc w:val="left"/>
      <w:pPr>
        <w:ind w:left="5683" w:hanging="302"/>
      </w:pPr>
      <w:rPr>
        <w:rFonts w:hint="default"/>
        <w:lang w:val="ru-RU" w:eastAsia="en-US" w:bidi="ar-SA"/>
      </w:rPr>
    </w:lvl>
    <w:lvl w:ilvl="6" w:tplc="D63A093E">
      <w:numFmt w:val="bullet"/>
      <w:lvlText w:val="•"/>
      <w:lvlJc w:val="left"/>
      <w:pPr>
        <w:ind w:left="6587" w:hanging="302"/>
      </w:pPr>
      <w:rPr>
        <w:rFonts w:hint="default"/>
        <w:lang w:val="ru-RU" w:eastAsia="en-US" w:bidi="ar-SA"/>
      </w:rPr>
    </w:lvl>
    <w:lvl w:ilvl="7" w:tplc="DF148FEA">
      <w:numFmt w:val="bullet"/>
      <w:lvlText w:val="•"/>
      <w:lvlJc w:val="left"/>
      <w:pPr>
        <w:ind w:left="7492" w:hanging="302"/>
      </w:pPr>
      <w:rPr>
        <w:rFonts w:hint="default"/>
        <w:lang w:val="ru-RU" w:eastAsia="en-US" w:bidi="ar-SA"/>
      </w:rPr>
    </w:lvl>
    <w:lvl w:ilvl="8" w:tplc="7B5E3614">
      <w:numFmt w:val="bullet"/>
      <w:lvlText w:val="•"/>
      <w:lvlJc w:val="left"/>
      <w:pPr>
        <w:ind w:left="8396" w:hanging="302"/>
      </w:pPr>
      <w:rPr>
        <w:rFonts w:hint="default"/>
        <w:lang w:val="ru-RU" w:eastAsia="en-US" w:bidi="ar-SA"/>
      </w:rPr>
    </w:lvl>
  </w:abstractNum>
  <w:abstractNum w:abstractNumId="14" w15:restartNumberingAfterBreak="0">
    <w:nsid w:val="57BC1338"/>
    <w:multiLevelType w:val="hybridMultilevel"/>
    <w:tmpl w:val="23EEEBF4"/>
    <w:lvl w:ilvl="0" w:tplc="95F2E8AC">
      <w:start w:val="1"/>
      <w:numFmt w:val="decimal"/>
      <w:lvlText w:val="%1)"/>
      <w:lvlJc w:val="left"/>
      <w:pPr>
        <w:ind w:left="144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DCACF70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7C204572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8D881A46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6D2A72DC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C5BC5406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EE303D72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BDC81C88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E49E1BB4">
      <w:numFmt w:val="bullet"/>
      <w:lvlText w:val="•"/>
      <w:lvlJc w:val="left"/>
      <w:pPr>
        <w:ind w:left="8192" w:hanging="302"/>
      </w:pPr>
      <w:rPr>
        <w:rFonts w:hint="default"/>
        <w:lang w:val="ru-RU" w:eastAsia="en-US" w:bidi="ar-SA"/>
      </w:rPr>
    </w:lvl>
  </w:abstractNum>
  <w:abstractNum w:abstractNumId="15" w15:restartNumberingAfterBreak="0">
    <w:nsid w:val="589178CB"/>
    <w:multiLevelType w:val="multilevel"/>
    <w:tmpl w:val="255A6DBE"/>
    <w:lvl w:ilvl="0">
      <w:start w:val="1"/>
      <w:numFmt w:val="decimal"/>
      <w:lvlText w:val="%1."/>
      <w:lvlJc w:val="left"/>
      <w:pPr>
        <w:ind w:left="144" w:hanging="2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266" w:hanging="28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44" w:hanging="49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44" w:hanging="70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2.%3.%4.%5."/>
      <w:lvlJc w:val="left"/>
      <w:pPr>
        <w:ind w:left="1904" w:hanging="105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2260" w:hanging="10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849" w:hanging="10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438" w:hanging="10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027" w:hanging="1050"/>
      </w:pPr>
      <w:rPr>
        <w:rFonts w:hint="default"/>
        <w:lang w:val="ru-RU" w:eastAsia="en-US" w:bidi="ar-SA"/>
      </w:rPr>
    </w:lvl>
  </w:abstractNum>
  <w:abstractNum w:abstractNumId="16" w15:restartNumberingAfterBreak="0">
    <w:nsid w:val="640E38F8"/>
    <w:multiLevelType w:val="hybridMultilevel"/>
    <w:tmpl w:val="79787542"/>
    <w:lvl w:ilvl="0" w:tplc="DC00ABAE">
      <w:start w:val="1"/>
      <w:numFmt w:val="decimal"/>
      <w:lvlText w:val="%1)"/>
      <w:lvlJc w:val="left"/>
      <w:pPr>
        <w:ind w:left="144" w:hanging="3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18C8E98">
      <w:numFmt w:val="bullet"/>
      <w:lvlText w:val="•"/>
      <w:lvlJc w:val="left"/>
      <w:pPr>
        <w:ind w:left="1146" w:hanging="302"/>
      </w:pPr>
      <w:rPr>
        <w:rFonts w:hint="default"/>
        <w:lang w:val="ru-RU" w:eastAsia="en-US" w:bidi="ar-SA"/>
      </w:rPr>
    </w:lvl>
    <w:lvl w:ilvl="2" w:tplc="006C940E">
      <w:numFmt w:val="bullet"/>
      <w:lvlText w:val="•"/>
      <w:lvlJc w:val="left"/>
      <w:pPr>
        <w:ind w:left="2153" w:hanging="302"/>
      </w:pPr>
      <w:rPr>
        <w:rFonts w:hint="default"/>
        <w:lang w:val="ru-RU" w:eastAsia="en-US" w:bidi="ar-SA"/>
      </w:rPr>
    </w:lvl>
    <w:lvl w:ilvl="3" w:tplc="75F0ECC2">
      <w:numFmt w:val="bullet"/>
      <w:lvlText w:val="•"/>
      <w:lvlJc w:val="left"/>
      <w:pPr>
        <w:ind w:left="3159" w:hanging="302"/>
      </w:pPr>
      <w:rPr>
        <w:rFonts w:hint="default"/>
        <w:lang w:val="ru-RU" w:eastAsia="en-US" w:bidi="ar-SA"/>
      </w:rPr>
    </w:lvl>
    <w:lvl w:ilvl="4" w:tplc="85AEFC20">
      <w:numFmt w:val="bullet"/>
      <w:lvlText w:val="•"/>
      <w:lvlJc w:val="left"/>
      <w:pPr>
        <w:ind w:left="4166" w:hanging="302"/>
      </w:pPr>
      <w:rPr>
        <w:rFonts w:hint="default"/>
        <w:lang w:val="ru-RU" w:eastAsia="en-US" w:bidi="ar-SA"/>
      </w:rPr>
    </w:lvl>
    <w:lvl w:ilvl="5" w:tplc="E15AE46A">
      <w:numFmt w:val="bullet"/>
      <w:lvlText w:val="•"/>
      <w:lvlJc w:val="left"/>
      <w:pPr>
        <w:ind w:left="5173" w:hanging="302"/>
      </w:pPr>
      <w:rPr>
        <w:rFonts w:hint="default"/>
        <w:lang w:val="ru-RU" w:eastAsia="en-US" w:bidi="ar-SA"/>
      </w:rPr>
    </w:lvl>
    <w:lvl w:ilvl="6" w:tplc="77821704">
      <w:numFmt w:val="bullet"/>
      <w:lvlText w:val="•"/>
      <w:lvlJc w:val="left"/>
      <w:pPr>
        <w:ind w:left="6179" w:hanging="302"/>
      </w:pPr>
      <w:rPr>
        <w:rFonts w:hint="default"/>
        <w:lang w:val="ru-RU" w:eastAsia="en-US" w:bidi="ar-SA"/>
      </w:rPr>
    </w:lvl>
    <w:lvl w:ilvl="7" w:tplc="5EE26806">
      <w:numFmt w:val="bullet"/>
      <w:lvlText w:val="•"/>
      <w:lvlJc w:val="left"/>
      <w:pPr>
        <w:ind w:left="7186" w:hanging="302"/>
      </w:pPr>
      <w:rPr>
        <w:rFonts w:hint="default"/>
        <w:lang w:val="ru-RU" w:eastAsia="en-US" w:bidi="ar-SA"/>
      </w:rPr>
    </w:lvl>
    <w:lvl w:ilvl="8" w:tplc="09E869E0">
      <w:numFmt w:val="bullet"/>
      <w:lvlText w:val="•"/>
      <w:lvlJc w:val="left"/>
      <w:pPr>
        <w:ind w:left="8192" w:hanging="302"/>
      </w:pPr>
      <w:rPr>
        <w:rFonts w:hint="default"/>
        <w:lang w:val="ru-RU" w:eastAsia="en-US" w:bidi="ar-SA"/>
      </w:rPr>
    </w:lvl>
  </w:abstractNum>
  <w:abstractNum w:abstractNumId="17" w15:restartNumberingAfterBreak="0">
    <w:nsid w:val="67F562BB"/>
    <w:multiLevelType w:val="multilevel"/>
    <w:tmpl w:val="CBB09512"/>
    <w:lvl w:ilvl="0">
      <w:start w:val="1"/>
      <w:numFmt w:val="decimal"/>
      <w:pStyle w:val="podNumberItem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6ECC5B0D"/>
    <w:multiLevelType w:val="hybridMultilevel"/>
    <w:tmpl w:val="9F503BD4"/>
    <w:lvl w:ilvl="0" w:tplc="C8865F3E">
      <w:start w:val="1"/>
      <w:numFmt w:val="decimal"/>
      <w:lvlText w:val="%1."/>
      <w:lvlJc w:val="left"/>
      <w:pPr>
        <w:ind w:left="1134" w:hanging="2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FFE5B54">
      <w:numFmt w:val="bullet"/>
      <w:lvlText w:val="•"/>
      <w:lvlJc w:val="left"/>
      <w:pPr>
        <w:ind w:left="2046" w:hanging="280"/>
      </w:pPr>
      <w:rPr>
        <w:rFonts w:hint="default"/>
        <w:lang w:val="ru-RU" w:eastAsia="en-US" w:bidi="ar-SA"/>
      </w:rPr>
    </w:lvl>
    <w:lvl w:ilvl="2" w:tplc="3FBC8EC4">
      <w:numFmt w:val="bullet"/>
      <w:lvlText w:val="•"/>
      <w:lvlJc w:val="left"/>
      <w:pPr>
        <w:ind w:left="2953" w:hanging="280"/>
      </w:pPr>
      <w:rPr>
        <w:rFonts w:hint="default"/>
        <w:lang w:val="ru-RU" w:eastAsia="en-US" w:bidi="ar-SA"/>
      </w:rPr>
    </w:lvl>
    <w:lvl w:ilvl="3" w:tplc="57FCC754">
      <w:numFmt w:val="bullet"/>
      <w:lvlText w:val="•"/>
      <w:lvlJc w:val="left"/>
      <w:pPr>
        <w:ind w:left="3859" w:hanging="280"/>
      </w:pPr>
      <w:rPr>
        <w:rFonts w:hint="default"/>
        <w:lang w:val="ru-RU" w:eastAsia="en-US" w:bidi="ar-SA"/>
      </w:rPr>
    </w:lvl>
    <w:lvl w:ilvl="4" w:tplc="8B1C3C48">
      <w:numFmt w:val="bullet"/>
      <w:lvlText w:val="•"/>
      <w:lvlJc w:val="left"/>
      <w:pPr>
        <w:ind w:left="4766" w:hanging="280"/>
      </w:pPr>
      <w:rPr>
        <w:rFonts w:hint="default"/>
        <w:lang w:val="ru-RU" w:eastAsia="en-US" w:bidi="ar-SA"/>
      </w:rPr>
    </w:lvl>
    <w:lvl w:ilvl="5" w:tplc="1DB63348">
      <w:numFmt w:val="bullet"/>
      <w:lvlText w:val="•"/>
      <w:lvlJc w:val="left"/>
      <w:pPr>
        <w:ind w:left="5673" w:hanging="280"/>
      </w:pPr>
      <w:rPr>
        <w:rFonts w:hint="default"/>
        <w:lang w:val="ru-RU" w:eastAsia="en-US" w:bidi="ar-SA"/>
      </w:rPr>
    </w:lvl>
    <w:lvl w:ilvl="6" w:tplc="C86C4AFA">
      <w:numFmt w:val="bullet"/>
      <w:lvlText w:val="•"/>
      <w:lvlJc w:val="left"/>
      <w:pPr>
        <w:ind w:left="6579" w:hanging="280"/>
      </w:pPr>
      <w:rPr>
        <w:rFonts w:hint="default"/>
        <w:lang w:val="ru-RU" w:eastAsia="en-US" w:bidi="ar-SA"/>
      </w:rPr>
    </w:lvl>
    <w:lvl w:ilvl="7" w:tplc="D7BC0368">
      <w:numFmt w:val="bullet"/>
      <w:lvlText w:val="•"/>
      <w:lvlJc w:val="left"/>
      <w:pPr>
        <w:ind w:left="7486" w:hanging="280"/>
      </w:pPr>
      <w:rPr>
        <w:rFonts w:hint="default"/>
        <w:lang w:val="ru-RU" w:eastAsia="en-US" w:bidi="ar-SA"/>
      </w:rPr>
    </w:lvl>
    <w:lvl w:ilvl="8" w:tplc="FB92C76E">
      <w:numFmt w:val="bullet"/>
      <w:lvlText w:val="•"/>
      <w:lvlJc w:val="left"/>
      <w:pPr>
        <w:ind w:left="8392" w:hanging="28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2"/>
  </w:num>
  <w:num w:numId="3">
    <w:abstractNumId w:val="17"/>
  </w:num>
  <w:num w:numId="4">
    <w:abstractNumId w:val="9"/>
  </w:num>
  <w:num w:numId="5">
    <w:abstractNumId w:val="6"/>
  </w:num>
  <w:num w:numId="6">
    <w:abstractNumId w:val="11"/>
  </w:num>
  <w:num w:numId="7">
    <w:abstractNumId w:val="18"/>
  </w:num>
  <w:num w:numId="8">
    <w:abstractNumId w:val="5"/>
  </w:num>
  <w:num w:numId="9">
    <w:abstractNumId w:val="16"/>
  </w:num>
  <w:num w:numId="10">
    <w:abstractNumId w:val="1"/>
  </w:num>
  <w:num w:numId="11">
    <w:abstractNumId w:val="8"/>
  </w:num>
  <w:num w:numId="12">
    <w:abstractNumId w:val="14"/>
  </w:num>
  <w:num w:numId="13">
    <w:abstractNumId w:val="7"/>
  </w:num>
  <w:num w:numId="14">
    <w:abstractNumId w:val="10"/>
  </w:num>
  <w:num w:numId="15">
    <w:abstractNumId w:val="13"/>
  </w:num>
  <w:num w:numId="16">
    <w:abstractNumId w:val="3"/>
  </w:num>
  <w:num w:numId="17">
    <w:abstractNumId w:val="4"/>
  </w:num>
  <w:num w:numId="18">
    <w:abstractNumId w:val="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5AB"/>
    <w:rsid w:val="00026633"/>
    <w:rsid w:val="000515F1"/>
    <w:rsid w:val="000E08AC"/>
    <w:rsid w:val="000F2CF8"/>
    <w:rsid w:val="00221EDB"/>
    <w:rsid w:val="0029364E"/>
    <w:rsid w:val="004F3B23"/>
    <w:rsid w:val="0052178F"/>
    <w:rsid w:val="005867BD"/>
    <w:rsid w:val="00612624"/>
    <w:rsid w:val="00671BB7"/>
    <w:rsid w:val="00753170"/>
    <w:rsid w:val="007E4E62"/>
    <w:rsid w:val="008D77C2"/>
    <w:rsid w:val="00960A36"/>
    <w:rsid w:val="009A6941"/>
    <w:rsid w:val="009E65AB"/>
    <w:rsid w:val="00B2548E"/>
    <w:rsid w:val="00CE18EC"/>
    <w:rsid w:val="00CE4463"/>
    <w:rsid w:val="00E918A5"/>
    <w:rsid w:val="00F46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0BA76"/>
  <w15:docId w15:val="{BE3C4912-C393-4E8E-9147-3C361656B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Lucida Sans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1">
    <w:name w:val="heading 1"/>
    <w:basedOn w:val="Heading"/>
    <w:next w:val="a0"/>
    <w:qFormat/>
    <w:pPr>
      <w:ind w:left="0" w:firstLine="0"/>
      <w:outlineLvl w:val="0"/>
    </w:pPr>
    <w:rPr>
      <w:rFonts w:ascii="Times New Roman" w:eastAsia="MS Gothic" w:hAnsi="Times New Roman" w:cs="Tahoma"/>
      <w:b/>
      <w:bCs/>
      <w:sz w:val="48"/>
      <w:szCs w:val="48"/>
    </w:rPr>
  </w:style>
  <w:style w:type="paragraph" w:styleId="2">
    <w:name w:val="heading 2"/>
    <w:basedOn w:val="Heading"/>
    <w:next w:val="a0"/>
    <w:qFormat/>
    <w:pPr>
      <w:ind w:left="0" w:firstLine="0"/>
      <w:outlineLvl w:val="1"/>
    </w:pPr>
    <w:rPr>
      <w:rFonts w:ascii="Times New Roman" w:eastAsia="MS Gothic" w:hAnsi="Times New Roman" w:cs="Tahoma"/>
      <w:b/>
      <w:bCs/>
      <w:sz w:val="36"/>
      <w:szCs w:val="36"/>
    </w:rPr>
  </w:style>
  <w:style w:type="paragraph" w:styleId="3">
    <w:name w:val="heading 3"/>
    <w:basedOn w:val="Heading"/>
    <w:next w:val="a0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4">
    <w:name w:val="heading 4"/>
    <w:basedOn w:val="Heading"/>
    <w:next w:val="a"/>
    <w:qFormat/>
    <w:pPr>
      <w:numPr>
        <w:ilvl w:val="3"/>
        <w:numId w:val="1"/>
      </w:numPr>
      <w:spacing w:before="120"/>
      <w:outlineLvl w:val="3"/>
    </w:pPr>
    <w:rPr>
      <w:b/>
      <w:bCs/>
      <w:i/>
      <w:iCs/>
      <w:color w:val="808080"/>
      <w:sz w:val="27"/>
      <w:szCs w:val="27"/>
    </w:rPr>
  </w:style>
  <w:style w:type="paragraph" w:styleId="5">
    <w:name w:val="heading 5"/>
    <w:basedOn w:val="Heading"/>
    <w:next w:val="a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6">
    <w:name w:val="heading 6"/>
    <w:basedOn w:val="Heading"/>
    <w:next w:val="a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PODNumberingSymbols">
    <w:name w:val="POD Numbering Symbols"/>
    <w:qFormat/>
  </w:style>
  <w:style w:type="character" w:customStyle="1" w:styleId="PODBulletSymbols">
    <w:name w:val="POD Bullet Symbols"/>
    <w:qFormat/>
    <w:rPr>
      <w:rFonts w:ascii="StarSymbol" w:eastAsia="StarSymbol" w:hAnsi="StarSymbol" w:cs="StarSymbol"/>
      <w:sz w:val="18"/>
      <w:szCs w:val="18"/>
    </w:rPr>
  </w:style>
  <w:style w:type="character" w:customStyle="1" w:styleId="WWCharLFO2LVL1">
    <w:name w:val="WW_CharLFO2LVL1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2">
    <w:name w:val="WW_CharLFO2LVL2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3">
    <w:name w:val="WW_CharLFO2LVL3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4">
    <w:name w:val="WW_CharLFO2LVL4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5">
    <w:name w:val="WW_CharLFO2LVL5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6">
    <w:name w:val="WW_CharLFO2LVL6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7">
    <w:name w:val="WW_CharLFO2LVL7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8">
    <w:name w:val="WW_CharLFO2LVL8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WWCharLFO2LVL9">
    <w:name w:val="WW_CharLFO2LVL9"/>
    <w:qFormat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6"/>
      <w:szCs w:val="26"/>
      <w:u w:val="none"/>
      <w:shd w:val="clear" w:color="auto" w:fill="auto"/>
      <w:vertAlign w:val="baseline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NumberingSymbols">
    <w:name w:val="Numbering Symbols"/>
    <w:qFormat/>
  </w:style>
  <w:style w:type="character" w:customStyle="1" w:styleId="a4">
    <w:name w:val="обычный приложения Знак"/>
    <w:basedOn w:val="a1"/>
    <w:qFormat/>
    <w:rPr>
      <w:rFonts w:ascii="Times New Roman" w:eastAsia="Calibri" w:hAnsi="Times New Roman"/>
      <w:b/>
      <w:sz w:val="24"/>
      <w:szCs w:val="24"/>
    </w:rPr>
  </w:style>
  <w:style w:type="character" w:customStyle="1" w:styleId="20">
    <w:name w:val="АР Прил 2 Знак"/>
    <w:basedOn w:val="a4"/>
    <w:qFormat/>
    <w:rPr>
      <w:rFonts w:ascii="Times New Roman" w:eastAsia="Calibri" w:hAnsi="Times New Roman"/>
      <w:b/>
      <w:sz w:val="24"/>
      <w:szCs w:val="24"/>
    </w:rPr>
  </w:style>
  <w:style w:type="character" w:customStyle="1" w:styleId="21">
    <w:name w:val="Заголовок 2 Знак"/>
    <w:basedOn w:val="a1"/>
    <w:qFormat/>
    <w:rPr>
      <w:rFonts w:ascii="Calibri Light" w:eastAsia="Times New Roman" w:hAnsi="Calibri Light"/>
      <w:b/>
      <w:bCs/>
      <w:color w:val="4472C4"/>
      <w:sz w:val="26"/>
      <w:szCs w:val="26"/>
    </w:rPr>
  </w:style>
  <w:style w:type="character" w:customStyle="1" w:styleId="2-">
    <w:name w:val="Рег. Заголовок 2-го уровня регламента Знак"/>
    <w:basedOn w:val="a1"/>
    <w:qFormat/>
    <w:rPr>
      <w:rFonts w:ascii="Times New Roman" w:eastAsia="Calibri" w:hAnsi="Times New Roman"/>
      <w:b/>
      <w:bCs/>
      <w:sz w:val="24"/>
      <w:szCs w:val="24"/>
    </w:rPr>
  </w:style>
  <w:style w:type="character" w:customStyle="1" w:styleId="a5">
    <w:name w:val="Без интервала Знак;Приложение АР Знак"/>
    <w:basedOn w:val="a1"/>
    <w:qFormat/>
    <w:rPr>
      <w:rFonts w:ascii="Times New Roman" w:hAnsi="Times New Roman"/>
      <w:b/>
      <w:bCs/>
      <w:iCs/>
      <w:sz w:val="24"/>
      <w:szCs w:val="24"/>
      <w:lang w:eastAsia="ru-RU"/>
    </w:rPr>
  </w:style>
  <w:style w:type="character" w:customStyle="1" w:styleId="10">
    <w:name w:val="АР Прил1 Знак"/>
    <w:basedOn w:val="a5"/>
    <w:qFormat/>
    <w:rPr>
      <w:rFonts w:ascii="Times New Roman" w:hAnsi="Times New Roman"/>
      <w:b w:val="0"/>
      <w:bCs/>
      <w:iCs/>
      <w:sz w:val="24"/>
      <w:szCs w:val="24"/>
      <w:lang w:eastAsia="ru-RU"/>
    </w:rPr>
  </w:style>
  <w:style w:type="character" w:customStyle="1" w:styleId="11">
    <w:name w:val="Заголовок 1 Знак"/>
    <w:basedOn w:val="a1"/>
    <w:qFormat/>
    <w:rPr>
      <w:rFonts w:ascii="Calibri Light" w:eastAsia="Times New Roman" w:hAnsi="Calibri Light"/>
      <w:color w:val="2F5496"/>
      <w:sz w:val="32"/>
      <w:szCs w:val="32"/>
    </w:rPr>
  </w:style>
  <w:style w:type="character" w:customStyle="1" w:styleId="a6">
    <w:name w:val="Основной текст Знак"/>
    <w:basedOn w:val="a1"/>
    <w:uiPriority w:val="1"/>
    <w:qFormat/>
  </w:style>
  <w:style w:type="character" w:styleId="a7">
    <w:name w:val="annotation reference"/>
    <w:basedOn w:val="a1"/>
    <w:qFormat/>
    <w:rPr>
      <w:rFonts w:ascii="Times New Roman" w:eastAsia="Times New Roman" w:hAnsi="Times New Roman" w:cs="Times New Roman"/>
      <w:sz w:val="16"/>
      <w:szCs w:val="16"/>
    </w:rPr>
  </w:style>
  <w:style w:type="character" w:customStyle="1" w:styleId="a8">
    <w:name w:val="Текст примечания Знак"/>
    <w:basedOn w:val="a1"/>
    <w:qFormat/>
    <w:rPr>
      <w:rFonts w:cs="Mangal"/>
      <w:sz w:val="18"/>
      <w:szCs w:val="18"/>
    </w:rPr>
  </w:style>
  <w:style w:type="character" w:customStyle="1" w:styleId="a9">
    <w:name w:val="Верхний колонтитул Знак"/>
    <w:basedOn w:val="a1"/>
    <w:qFormat/>
    <w:rPr>
      <w:rFonts w:ascii="Times New Roman" w:eastAsia="Times New Roman" w:hAnsi="Times New Roman" w:cs="Times New Roman"/>
    </w:rPr>
  </w:style>
  <w:style w:type="paragraph" w:customStyle="1" w:styleId="ParaKWN">
    <w:name w:val="ParaKWN"/>
    <w:basedOn w:val="a"/>
    <w:qFormat/>
    <w:pPr>
      <w:keepNext/>
    </w:pPr>
  </w:style>
  <w:style w:type="paragraph" w:customStyle="1" w:styleId="Heading">
    <w:name w:val="Heading"/>
    <w:basedOn w:val="a"/>
    <w:next w:val="a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0">
    <w:name w:val="Body Text"/>
    <w:basedOn w:val="a"/>
    <w:link w:val="12"/>
    <w:uiPriority w:val="1"/>
    <w:qFormat/>
    <w:pPr>
      <w:spacing w:after="140" w:line="276" w:lineRule="auto"/>
    </w:pPr>
  </w:style>
  <w:style w:type="paragraph" w:customStyle="1" w:styleId="podPageBreakBefore">
    <w:name w:val="podPageBreakBefore"/>
    <w:qFormat/>
    <w:pPr>
      <w:pageBreakBefore/>
    </w:pPr>
    <w:rPr>
      <w:sz w:val="4"/>
    </w:rPr>
  </w:style>
  <w:style w:type="paragraph" w:customStyle="1" w:styleId="podPageBreakAfter">
    <w:name w:val="podPageBreakAfter"/>
    <w:qFormat/>
    <w:rPr>
      <w:sz w:val="4"/>
    </w:rPr>
  </w:style>
  <w:style w:type="paragraph" w:customStyle="1" w:styleId="podColumnBreak">
    <w:name w:val="podColumnBreak"/>
    <w:qFormat/>
  </w:style>
  <w:style w:type="paragraph" w:customStyle="1" w:styleId="podBulletItem">
    <w:name w:val="podBulletItem"/>
    <w:basedOn w:val="a"/>
    <w:qFormat/>
    <w:pPr>
      <w:numPr>
        <w:numId w:val="2"/>
      </w:numPr>
    </w:pPr>
  </w:style>
  <w:style w:type="paragraph" w:customStyle="1" w:styleId="podNumberItem">
    <w:name w:val="podNumberItem"/>
    <w:basedOn w:val="a"/>
    <w:qFormat/>
    <w:pPr>
      <w:numPr>
        <w:numId w:val="3"/>
      </w:numPr>
    </w:pPr>
  </w:style>
  <w:style w:type="paragraph" w:customStyle="1" w:styleId="podBulletItemKeepWithNext">
    <w:name w:val="podBulletItemKeepWithNext"/>
    <w:basedOn w:val="a"/>
    <w:qFormat/>
    <w:pPr>
      <w:keepNext/>
      <w:tabs>
        <w:tab w:val="num" w:pos="720"/>
      </w:tabs>
      <w:ind w:left="720" w:hanging="360"/>
    </w:pPr>
  </w:style>
  <w:style w:type="paragraph" w:customStyle="1" w:styleId="podNumberItemKeepWithNext">
    <w:name w:val="podNumberItemKeepWithNext"/>
    <w:basedOn w:val="a"/>
    <w:qFormat/>
    <w:pPr>
      <w:keepNext/>
      <w:tabs>
        <w:tab w:val="num" w:pos="720"/>
      </w:tabs>
      <w:ind w:left="720" w:hanging="360"/>
    </w:pPr>
  </w:style>
  <w:style w:type="paragraph" w:customStyle="1" w:styleId="Tablecell">
    <w:name w:val="Table cell"/>
    <w:basedOn w:val="a"/>
    <w:qFormat/>
    <w:pPr>
      <w:suppressLineNumbers/>
      <w:spacing w:after="0"/>
    </w:pPr>
  </w:style>
  <w:style w:type="paragraph" w:customStyle="1" w:styleId="Tableheading">
    <w:name w:val="Table heading"/>
    <w:basedOn w:val="Tablecell"/>
    <w:qFormat/>
    <w:rPr>
      <w:b/>
      <w:bCs/>
    </w:rPr>
  </w:style>
  <w:style w:type="paragraph" w:customStyle="1" w:styleId="podTablePara">
    <w:name w:val="podTablePara"/>
    <w:basedOn w:val="Tablecell"/>
    <w:qFormat/>
    <w:rPr>
      <w:sz w:val="16"/>
    </w:rPr>
  </w:style>
  <w:style w:type="paragraph" w:customStyle="1" w:styleId="podTableParaBold">
    <w:name w:val="podTableParaBold"/>
    <w:basedOn w:val="Tablecell"/>
    <w:qFormat/>
    <w:rPr>
      <w:b/>
      <w:bCs/>
      <w:sz w:val="16"/>
    </w:rPr>
  </w:style>
  <w:style w:type="paragraph" w:customStyle="1" w:styleId="podTableParaRight">
    <w:name w:val="podTableParaRight"/>
    <w:basedOn w:val="Tablecell"/>
    <w:qFormat/>
    <w:pPr>
      <w:jc w:val="right"/>
    </w:pPr>
    <w:rPr>
      <w:sz w:val="16"/>
    </w:rPr>
  </w:style>
  <w:style w:type="paragraph" w:customStyle="1" w:styleId="podTableParaBoldRight">
    <w:name w:val="podTableParaBoldRight"/>
    <w:basedOn w:val="Tablecell"/>
    <w:qFormat/>
    <w:pPr>
      <w:jc w:val="right"/>
    </w:pPr>
    <w:rPr>
      <w:b/>
      <w:bCs/>
      <w:sz w:val="16"/>
    </w:rPr>
  </w:style>
  <w:style w:type="paragraph" w:styleId="aa">
    <w:name w:val="List"/>
    <w:basedOn w:val="a0"/>
    <w:rPr>
      <w:rFonts w:cs="Lucida Sans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Index">
    <w:name w:val="Index"/>
    <w:basedOn w:val="a"/>
    <w:qFormat/>
    <w:pPr>
      <w:suppressLineNumbers/>
    </w:pPr>
    <w:rPr>
      <w:rFonts w:cs="Lucida Sans"/>
    </w:rPr>
  </w:style>
  <w:style w:type="paragraph" w:customStyle="1" w:styleId="13">
    <w:name w:val="Обычная таблица1"/>
    <w:qFormat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LO-Normal3">
    <w:name w:val="LO-Normal3"/>
    <w:qFormat/>
    <w:pPr>
      <w:spacing w:after="56" w:line="266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ac">
    <w:name w:val="обычный приложения"/>
    <w:basedOn w:val="a"/>
    <w:qFormat/>
    <w:pPr>
      <w:jc w:val="center"/>
    </w:pPr>
    <w:rPr>
      <w:rFonts w:eastAsia="Calibri"/>
      <w:b/>
      <w:sz w:val="24"/>
    </w:rPr>
  </w:style>
  <w:style w:type="paragraph" w:customStyle="1" w:styleId="22">
    <w:name w:val="АР Прил 2"/>
    <w:basedOn w:val="ac"/>
    <w:qFormat/>
  </w:style>
  <w:style w:type="paragraph" w:customStyle="1" w:styleId="2-0">
    <w:name w:val="Рег. Заголовок 2-го уровня регламента"/>
    <w:basedOn w:val="a"/>
    <w:qFormat/>
    <w:pPr>
      <w:spacing w:after="0" w:line="240" w:lineRule="auto"/>
      <w:ind w:left="0" w:firstLine="0"/>
      <w:jc w:val="center"/>
      <w:outlineLvl w:val="1"/>
    </w:pPr>
    <w:rPr>
      <w:rFonts w:eastAsia="Calibri"/>
      <w:b/>
      <w:bCs/>
      <w:sz w:val="24"/>
    </w:rPr>
  </w:style>
  <w:style w:type="paragraph" w:styleId="ad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TableHeading0">
    <w:name w:val="Table Heading"/>
    <w:basedOn w:val="TableContents"/>
    <w:qFormat/>
    <w:pPr>
      <w:jc w:val="center"/>
    </w:pPr>
    <w:rPr>
      <w:b/>
      <w:bCs/>
    </w:rPr>
  </w:style>
  <w:style w:type="paragraph" w:customStyle="1" w:styleId="NoSpacing">
    <w:name w:val="No Spacing;Приложение АР"/>
    <w:basedOn w:val="1"/>
    <w:next w:val="2-0"/>
    <w:qFormat/>
    <w:pPr>
      <w:spacing w:after="240" w:line="240" w:lineRule="auto"/>
      <w:jc w:val="right"/>
    </w:pPr>
    <w:rPr>
      <w:iCs/>
      <w:sz w:val="24"/>
    </w:rPr>
  </w:style>
  <w:style w:type="paragraph" w:customStyle="1" w:styleId="14">
    <w:name w:val="АР Прил1"/>
    <w:basedOn w:val="NoSpacing"/>
    <w:qFormat/>
    <w:pPr>
      <w:spacing w:after="0"/>
      <w:ind w:firstLine="4820"/>
    </w:pPr>
  </w:style>
  <w:style w:type="paragraph" w:customStyle="1" w:styleId="15">
    <w:name w:val="Сетка таблицы1"/>
    <w:basedOn w:val="13"/>
    <w:qFormat/>
  </w:style>
  <w:style w:type="paragraph" w:customStyle="1" w:styleId="PreformattedText">
    <w:name w:val="Preformatted Text"/>
    <w:basedOn w:val="a"/>
    <w:qFormat/>
    <w:pPr>
      <w:spacing w:after="0"/>
    </w:pPr>
    <w:rPr>
      <w:rFonts w:ascii="Liberation Mono" w:eastAsia="NSimSun" w:hAnsi="Liberation Mono" w:cs="Liberation Mono"/>
      <w:sz w:val="20"/>
      <w:szCs w:val="20"/>
    </w:rPr>
  </w:style>
  <w:style w:type="paragraph" w:customStyle="1" w:styleId="HeaderandFooter">
    <w:name w:val="Header and Footer"/>
    <w:basedOn w:val="a"/>
    <w:qFormat/>
    <w:pPr>
      <w:suppressLineNumbers/>
      <w:tabs>
        <w:tab w:val="center" w:pos="4819"/>
        <w:tab w:val="right" w:pos="9638"/>
      </w:tabs>
    </w:pPr>
  </w:style>
  <w:style w:type="paragraph" w:styleId="ae">
    <w:name w:val="header"/>
    <w:basedOn w:val="HeaderandFooter"/>
  </w:style>
  <w:style w:type="paragraph" w:customStyle="1" w:styleId="HeaderLeft">
    <w:name w:val="Header Left"/>
    <w:basedOn w:val="ae"/>
    <w:qFormat/>
  </w:style>
  <w:style w:type="paragraph" w:customStyle="1" w:styleId="LO-Normal">
    <w:name w:val="LO-Normal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customStyle="1" w:styleId="LO-Normal0">
    <w:name w:val="LO-Normal0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paragraph" w:styleId="af">
    <w:name w:val="annotation text"/>
    <w:basedOn w:val="a"/>
    <w:qFormat/>
    <w:rPr>
      <w:rFonts w:cs="Mangal"/>
      <w:sz w:val="20"/>
      <w:szCs w:val="18"/>
    </w:rPr>
  </w:style>
  <w:style w:type="paragraph" w:customStyle="1" w:styleId="LO-Normal1">
    <w:name w:val="LO-Normal1"/>
    <w:qFormat/>
    <w:pPr>
      <w:spacing w:after="56" w:line="264" w:lineRule="auto"/>
      <w:ind w:left="48" w:hanging="10"/>
      <w:jc w:val="both"/>
    </w:pPr>
    <w:rPr>
      <w:rFonts w:ascii="Times New Roman" w:eastAsia="Times New Roman" w:hAnsi="Times New Roman" w:cs="Times New Roman"/>
      <w:color w:val="000000"/>
      <w:sz w:val="26"/>
    </w:rPr>
  </w:style>
  <w:style w:type="numbering" w:customStyle="1" w:styleId="podBulletedList">
    <w:name w:val="podBulletedList"/>
    <w:qFormat/>
  </w:style>
  <w:style w:type="numbering" w:customStyle="1" w:styleId="podNumberedList">
    <w:name w:val="podNumberedList"/>
    <w:qFormat/>
  </w:style>
  <w:style w:type="paragraph" w:styleId="af0">
    <w:name w:val="Balloon Text"/>
    <w:basedOn w:val="a"/>
    <w:link w:val="af1"/>
    <w:uiPriority w:val="99"/>
    <w:semiHidden/>
    <w:unhideWhenUsed/>
    <w:rsid w:val="000F2CF8"/>
    <w:pPr>
      <w:spacing w:after="0" w:line="240" w:lineRule="auto"/>
    </w:pPr>
    <w:rPr>
      <w:rFonts w:ascii="Segoe UI" w:hAnsi="Segoe UI" w:cs="Mangal"/>
      <w:sz w:val="18"/>
      <w:szCs w:val="16"/>
    </w:rPr>
  </w:style>
  <w:style w:type="character" w:customStyle="1" w:styleId="af1">
    <w:name w:val="Текст выноски Знак"/>
    <w:basedOn w:val="a1"/>
    <w:link w:val="af0"/>
    <w:uiPriority w:val="99"/>
    <w:semiHidden/>
    <w:rsid w:val="000F2CF8"/>
    <w:rPr>
      <w:rFonts w:ascii="Segoe UI" w:eastAsia="Times New Roman" w:hAnsi="Segoe UI" w:cs="Mangal"/>
      <w:color w:val="000000"/>
      <w:sz w:val="18"/>
      <w:szCs w:val="16"/>
    </w:rPr>
  </w:style>
  <w:style w:type="table" w:customStyle="1" w:styleId="TableNormal">
    <w:name w:val="Table Normal"/>
    <w:uiPriority w:val="2"/>
    <w:semiHidden/>
    <w:unhideWhenUsed/>
    <w:qFormat/>
    <w:rsid w:val="00B2548E"/>
    <w:pPr>
      <w:widowControl w:val="0"/>
      <w:suppressAutoHyphens w:val="0"/>
      <w:autoSpaceDE w:val="0"/>
      <w:autoSpaceDN w:val="0"/>
    </w:pPr>
    <w:rPr>
      <w:rFonts w:asciiTheme="minorHAnsi" w:eastAsiaTheme="minorHAnsi" w:hAnsiTheme="minorHAnsi" w:cstheme="minorBidi"/>
      <w:kern w:val="0"/>
      <w:sz w:val="22"/>
      <w:szCs w:val="22"/>
      <w:lang w:val="en-US" w:eastAsia="en-US" w:bidi="ar-SA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2">
    <w:name w:val="Title"/>
    <w:basedOn w:val="a"/>
    <w:link w:val="af3"/>
    <w:uiPriority w:val="1"/>
    <w:qFormat/>
    <w:rsid w:val="00B2548E"/>
    <w:pPr>
      <w:widowControl w:val="0"/>
      <w:suppressAutoHyphens w:val="0"/>
      <w:autoSpaceDE w:val="0"/>
      <w:autoSpaceDN w:val="0"/>
      <w:spacing w:before="1" w:after="0" w:line="240" w:lineRule="auto"/>
      <w:ind w:left="929" w:right="926" w:firstLine="0"/>
      <w:jc w:val="center"/>
    </w:pPr>
    <w:rPr>
      <w:b/>
      <w:bCs/>
      <w:color w:val="auto"/>
      <w:kern w:val="0"/>
      <w:sz w:val="36"/>
      <w:szCs w:val="36"/>
      <w:lang w:eastAsia="en-US" w:bidi="ar-SA"/>
    </w:rPr>
  </w:style>
  <w:style w:type="character" w:customStyle="1" w:styleId="af3">
    <w:name w:val="Заголовок Знак"/>
    <w:basedOn w:val="a1"/>
    <w:link w:val="af2"/>
    <w:uiPriority w:val="1"/>
    <w:rsid w:val="00B2548E"/>
    <w:rPr>
      <w:rFonts w:ascii="Times New Roman" w:eastAsia="Times New Roman" w:hAnsi="Times New Roman" w:cs="Times New Roman"/>
      <w:b/>
      <w:bCs/>
      <w:kern w:val="0"/>
      <w:sz w:val="36"/>
      <w:szCs w:val="36"/>
      <w:lang w:eastAsia="en-US" w:bidi="ar-SA"/>
    </w:rPr>
  </w:style>
  <w:style w:type="paragraph" w:styleId="af4">
    <w:name w:val="List Paragraph"/>
    <w:basedOn w:val="a"/>
    <w:uiPriority w:val="1"/>
    <w:qFormat/>
    <w:rsid w:val="00B2548E"/>
    <w:pPr>
      <w:widowControl w:val="0"/>
      <w:suppressAutoHyphens w:val="0"/>
      <w:autoSpaceDE w:val="0"/>
      <w:autoSpaceDN w:val="0"/>
      <w:spacing w:after="0" w:line="240" w:lineRule="auto"/>
      <w:ind w:left="143" w:firstLine="710"/>
    </w:pPr>
    <w:rPr>
      <w:color w:val="auto"/>
      <w:kern w:val="0"/>
      <w:sz w:val="22"/>
      <w:szCs w:val="22"/>
      <w:lang w:eastAsia="en-US" w:bidi="ar-SA"/>
    </w:rPr>
  </w:style>
  <w:style w:type="paragraph" w:customStyle="1" w:styleId="TableParagraph">
    <w:name w:val="Table Paragraph"/>
    <w:basedOn w:val="a"/>
    <w:uiPriority w:val="1"/>
    <w:qFormat/>
    <w:rsid w:val="00B2548E"/>
    <w:pPr>
      <w:widowControl w:val="0"/>
      <w:suppressAutoHyphens w:val="0"/>
      <w:autoSpaceDE w:val="0"/>
      <w:autoSpaceDN w:val="0"/>
      <w:spacing w:after="0" w:line="240" w:lineRule="auto"/>
      <w:ind w:left="0" w:firstLine="0"/>
      <w:jc w:val="left"/>
    </w:pPr>
    <w:rPr>
      <w:color w:val="auto"/>
      <w:kern w:val="0"/>
      <w:sz w:val="22"/>
      <w:szCs w:val="22"/>
      <w:lang w:eastAsia="en-US" w:bidi="ar-SA"/>
    </w:rPr>
  </w:style>
  <w:style w:type="character" w:customStyle="1" w:styleId="12">
    <w:name w:val="Основной текст Знак1"/>
    <w:link w:val="a0"/>
    <w:uiPriority w:val="1"/>
    <w:locked/>
    <w:rsid w:val="00B2548E"/>
    <w:rPr>
      <w:rFonts w:ascii="Times New Roman" w:eastAsia="Times New Roman" w:hAnsi="Times New Roman" w:cs="Times New Roman"/>
      <w:color w:val="00000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18" Type="http://schemas.openxmlformats.org/officeDocument/2006/relationships/header" Target="header1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5.xml"/><Relationship Id="rId17" Type="http://schemas.openxmlformats.org/officeDocument/2006/relationships/header" Target="header10.xml"/><Relationship Id="rId2" Type="http://schemas.openxmlformats.org/officeDocument/2006/relationships/styles" Target="styles.xml"/><Relationship Id="rId16" Type="http://schemas.openxmlformats.org/officeDocument/2006/relationships/header" Target="header9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header" Target="header8.xml"/><Relationship Id="rId10" Type="http://schemas.openxmlformats.org/officeDocument/2006/relationships/header" Target="header3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34</Pages>
  <Words>8227</Words>
  <Characters>46899</Characters>
  <Application>Microsoft Office Word</Application>
  <DocSecurity>0</DocSecurity>
  <Lines>390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dc:description/>
  <cp:lastModifiedBy>КУИ</cp:lastModifiedBy>
  <cp:revision>4</cp:revision>
  <cp:lastPrinted>2025-03-04T14:30:00Z</cp:lastPrinted>
  <dcterms:created xsi:type="dcterms:W3CDTF">2025-03-13T15:13:00Z</dcterms:created>
  <dcterms:modified xsi:type="dcterms:W3CDTF">2025-03-14T06:39:00Z</dcterms:modified>
  <dc:language>en-US</dc:language>
</cp:coreProperties>
</file>