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1"/>
        <w:tblW w:w="9356" w:type="dxa"/>
        <w:tblInd w:w="-5" w:type="dxa"/>
        <w:tblLook w:val="04A0" w:firstRow="1" w:lastRow="0" w:firstColumn="1" w:lastColumn="0" w:noHBand="0" w:noVBand="1"/>
      </w:tblPr>
      <w:tblGrid>
        <w:gridCol w:w="9356"/>
      </w:tblGrid>
      <w:tr w:rsidR="00FB68C7" w14:paraId="7588F66C" w14:textId="77777777">
        <w:trPr>
          <w:trHeight w:val="15306"/>
        </w:trPr>
        <w:tc>
          <w:tcPr>
            <w:tcW w:w="9356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9C2DB45" w14:textId="77777777" w:rsidR="00FB68C7" w:rsidRDefault="00C20145">
            <w:pPr>
              <w:jc w:val="center"/>
              <w:rPr>
                <w:lang w:val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9EAF7A8" wp14:editId="362BC132">
                  <wp:extent cx="514350" cy="638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l="-101" t="-76" r="-99" b="-75"/>
                          <a:stretch/>
                        </pic:blipFill>
                        <pic:spPr bwMode="auto">
                          <a:xfrm>
                            <a:off x="0" y="0"/>
                            <a:ext cx="51435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62BFE8" w14:textId="77777777" w:rsidR="00FB68C7" w:rsidRDefault="00FB68C7">
            <w:pPr>
              <w:ind w:left="851"/>
              <w:jc w:val="center"/>
              <w:rPr>
                <w:sz w:val="4"/>
                <w:szCs w:val="4"/>
              </w:rPr>
            </w:pPr>
          </w:p>
          <w:p w14:paraId="0E68F8F5" w14:textId="77777777" w:rsidR="00FB68C7" w:rsidRDefault="00C20145">
            <w:pPr>
              <w:jc w:val="center"/>
              <w:rPr>
                <w:sz w:val="34"/>
                <w:szCs w:val="34"/>
              </w:rPr>
            </w:pPr>
            <w:r>
              <w:rPr>
                <w:sz w:val="34"/>
                <w:szCs w:val="34"/>
              </w:rPr>
              <w:t>ГЛАВА ГОРОДСКОГО ОКРУГА ЛЫТКАРИНО МОСКОВСКОЙ ОБЛАСТИ</w:t>
            </w:r>
          </w:p>
          <w:p w14:paraId="6C238207" w14:textId="77777777" w:rsidR="00FB68C7" w:rsidRDefault="00FB68C7">
            <w:pPr>
              <w:jc w:val="center"/>
              <w:rPr>
                <w:b/>
                <w:sz w:val="12"/>
                <w:szCs w:val="12"/>
              </w:rPr>
            </w:pPr>
          </w:p>
          <w:p w14:paraId="29403B22" w14:textId="5AB028AC" w:rsidR="00FB68C7" w:rsidRDefault="00C20145">
            <w:pPr>
              <w:jc w:val="center"/>
              <w:rPr>
                <w:b/>
                <w:sz w:val="34"/>
                <w:szCs w:val="34"/>
              </w:rPr>
            </w:pPr>
            <w:r>
              <w:rPr>
                <w:b/>
                <w:sz w:val="34"/>
                <w:szCs w:val="34"/>
              </w:rPr>
              <w:t>ПОСТАНОВЛЕНИЕ</w:t>
            </w:r>
          </w:p>
          <w:p w14:paraId="33153C41" w14:textId="6CA7EFB3" w:rsidR="00DB5839" w:rsidRPr="003A66AF" w:rsidRDefault="003A66AF" w:rsidP="003A66AF">
            <w:pPr>
              <w:ind w:left="851"/>
              <w:rPr>
                <w:sz w:val="34"/>
                <w:szCs w:val="34"/>
                <w:u w:val="single"/>
              </w:rPr>
            </w:pPr>
            <w:r w:rsidRPr="003A66AF">
              <w:rPr>
                <w:sz w:val="20"/>
                <w:szCs w:val="20"/>
              </w:rPr>
              <w:t xml:space="preserve">                                                             </w:t>
            </w:r>
            <w:r w:rsidRPr="003A66AF">
              <w:rPr>
                <w:sz w:val="20"/>
                <w:szCs w:val="20"/>
                <w:u w:val="single"/>
              </w:rPr>
              <w:t>03.02.2025</w:t>
            </w:r>
            <w:r w:rsidR="00DB5839" w:rsidRPr="003A66AF">
              <w:rPr>
                <w:sz w:val="20"/>
                <w:szCs w:val="20"/>
                <w:u w:val="single"/>
              </w:rPr>
              <w:t>№</w:t>
            </w:r>
            <w:r w:rsidR="00296BE1">
              <w:rPr>
                <w:sz w:val="20"/>
                <w:szCs w:val="20"/>
                <w:u w:val="single"/>
              </w:rPr>
              <w:t xml:space="preserve"> </w:t>
            </w:r>
            <w:bookmarkStart w:id="0" w:name="_GoBack"/>
            <w:bookmarkEnd w:id="0"/>
            <w:r w:rsidRPr="003A66AF">
              <w:rPr>
                <w:sz w:val="20"/>
                <w:szCs w:val="20"/>
                <w:u w:val="single"/>
              </w:rPr>
              <w:t>43-п</w:t>
            </w:r>
          </w:p>
          <w:p w14:paraId="6C65FEC9" w14:textId="77777777" w:rsidR="00FB68C7" w:rsidRDefault="00FB68C7">
            <w:pPr>
              <w:jc w:val="both"/>
              <w:rPr>
                <w:color w:val="000000"/>
                <w:sz w:val="4"/>
                <w:szCs w:val="4"/>
              </w:rPr>
            </w:pPr>
          </w:p>
          <w:p w14:paraId="1FEC45E7" w14:textId="77777777" w:rsidR="00FB68C7" w:rsidRDefault="00C20145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 xml:space="preserve">  </w:t>
            </w:r>
            <w:proofErr w:type="spellStart"/>
            <w:r>
              <w:rPr>
                <w:color w:val="000000"/>
                <w:sz w:val="20"/>
              </w:rPr>
              <w:t>г.о</w:t>
            </w:r>
            <w:proofErr w:type="spellEnd"/>
            <w:r>
              <w:rPr>
                <w:color w:val="000000"/>
                <w:sz w:val="20"/>
              </w:rPr>
              <w:t xml:space="preserve">. </w:t>
            </w:r>
            <w:r>
              <w:rPr>
                <w:sz w:val="20"/>
              </w:rPr>
              <w:t>Лыткарино</w:t>
            </w:r>
          </w:p>
          <w:p w14:paraId="46428383" w14:textId="77777777" w:rsidR="00FB68C7" w:rsidRDefault="00FB68C7">
            <w:pPr>
              <w:tabs>
                <w:tab w:val="left" w:pos="5175"/>
                <w:tab w:val="center" w:pos="5669"/>
              </w:tabs>
              <w:rPr>
                <w:szCs w:val="28"/>
              </w:rPr>
            </w:pPr>
          </w:p>
          <w:p w14:paraId="00BC1535" w14:textId="77777777" w:rsidR="00FB68C7" w:rsidRDefault="00C2014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О </w:t>
            </w:r>
            <w:r>
              <w:t xml:space="preserve">внесении изменений в муниципальную программу </w:t>
            </w:r>
          </w:p>
          <w:p w14:paraId="4A8632D9" w14:textId="77777777" w:rsidR="00FB68C7" w:rsidRDefault="00C20145">
            <w:pPr>
              <w:spacing w:line="288" w:lineRule="auto"/>
              <w:ind w:left="567"/>
              <w:jc w:val="center"/>
              <w:rPr>
                <w:szCs w:val="28"/>
              </w:rPr>
            </w:pPr>
            <w:r>
              <w:rPr>
                <w:color w:val="000000"/>
                <w:szCs w:val="28"/>
              </w:rPr>
              <w:t>«Экология и окружающая среда» на 2023-2027 годы</w:t>
            </w:r>
          </w:p>
          <w:p w14:paraId="19598933" w14:textId="77777777" w:rsidR="00FB68C7" w:rsidRDefault="00FB68C7">
            <w:pPr>
              <w:pStyle w:val="afb"/>
              <w:keepNext/>
              <w:ind w:left="0" w:firstLine="709"/>
              <w:jc w:val="both"/>
              <w:rPr>
                <w:color w:val="000000"/>
                <w:szCs w:val="28"/>
              </w:rPr>
            </w:pPr>
          </w:p>
          <w:p w14:paraId="1AF12AB8" w14:textId="54F72557" w:rsidR="00FB68C7" w:rsidRDefault="00C20145">
            <w:pPr>
              <w:ind w:firstLine="708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В соответствии </w:t>
            </w:r>
            <w:r>
              <w:rPr>
                <w:szCs w:val="28"/>
              </w:rPr>
              <w:t>со</w:t>
            </w:r>
            <w:r>
              <w:rPr>
                <w:color w:val="000000"/>
                <w:szCs w:val="28"/>
              </w:rPr>
              <w:t xml:space="preserve"> ст. 179 Бюджетного кодекса Российской Федерации, с решением Совета депутатов городского округа Лыткарино от 12.12.2024 №545/63 «О</w:t>
            </w:r>
            <w:r w:rsidR="00BA01A1">
              <w:rPr>
                <w:color w:val="000000"/>
                <w:szCs w:val="28"/>
              </w:rPr>
              <w:t>б утверждении бюджета</w:t>
            </w:r>
            <w:r>
              <w:rPr>
                <w:color w:val="000000"/>
                <w:szCs w:val="28"/>
              </w:rPr>
              <w:t xml:space="preserve"> городского округа Лыткарино Московской области на 2025 год и плановый период 2026 и 2027 годов», </w:t>
            </w:r>
            <w:r>
              <w:rPr>
                <w:szCs w:val="28"/>
              </w:rPr>
              <w:t xml:space="preserve">Положением о муниципальных программах городского округа Лыткарино, утвержденным </w:t>
            </w:r>
            <w:r w:rsidR="008D4DBD">
              <w:rPr>
                <w:szCs w:val="28"/>
              </w:rPr>
              <w:t>п</w:t>
            </w:r>
            <w:r>
              <w:rPr>
                <w:szCs w:val="28"/>
              </w:rPr>
              <w:t>остановлением главы городского округа Лыткарино от 02.11.2020 № 548-п, с</w:t>
            </w:r>
            <w:r>
              <w:rPr>
                <w:color w:val="000000"/>
                <w:szCs w:val="28"/>
              </w:rPr>
              <w:t xml:space="preserve"> учётом заключения Контрольно-счётной палаты городского округа Лыткарино Московской области по результатам проведения финансово-экономической экспертизы от </w:t>
            </w:r>
            <w:r w:rsidR="00A44637">
              <w:rPr>
                <w:color w:val="000000"/>
                <w:szCs w:val="28"/>
              </w:rPr>
              <w:t>16.01.2025</w:t>
            </w:r>
            <w:r>
              <w:rPr>
                <w:color w:val="000000"/>
                <w:szCs w:val="28"/>
              </w:rPr>
              <w:t xml:space="preserve"> №</w:t>
            </w:r>
            <w:r w:rsidR="00A44637">
              <w:rPr>
                <w:color w:val="000000"/>
                <w:szCs w:val="28"/>
              </w:rPr>
              <w:t>3</w:t>
            </w:r>
            <w:r>
              <w:rPr>
                <w:color w:val="000000"/>
                <w:szCs w:val="28"/>
              </w:rPr>
              <w:t xml:space="preserve">, </w:t>
            </w:r>
            <w:r>
              <w:rPr>
                <w:szCs w:val="28"/>
              </w:rPr>
              <w:t xml:space="preserve">постановляю:  </w:t>
            </w:r>
          </w:p>
          <w:p w14:paraId="3100895F" w14:textId="6A9BD1A4" w:rsidR="00FB68C7" w:rsidRDefault="00C20145">
            <w:pPr>
              <w:keepNext/>
              <w:ind w:firstLine="708"/>
              <w:jc w:val="both"/>
            </w:pPr>
            <w:r>
              <w:rPr>
                <w:szCs w:val="28"/>
              </w:rPr>
              <w:t xml:space="preserve">1. Внести изменения в муниципальную программу </w:t>
            </w:r>
            <w:r>
              <w:rPr>
                <w:color w:val="000000"/>
                <w:szCs w:val="28"/>
              </w:rPr>
              <w:t>«Экология и окружающая среда» на 2023-2027 годы</w:t>
            </w:r>
            <w:r>
              <w:t xml:space="preserve">, утвержденную </w:t>
            </w:r>
            <w:r w:rsidR="00BA01A1">
              <w:t>п</w:t>
            </w:r>
            <w:r>
              <w:t>остановлением главы городского округа Лыткарино от 15.11.2022 № 703-п,</w:t>
            </w:r>
            <w:r>
              <w:rPr>
                <w:color w:val="000000"/>
                <w:szCs w:val="28"/>
              </w:rPr>
              <w:t xml:space="preserve"> изложив ее в новой редакции (прилагается).</w:t>
            </w:r>
          </w:p>
          <w:p w14:paraId="7CA2C1A6" w14:textId="77777777" w:rsidR="00FB68C7" w:rsidRDefault="00C20145">
            <w:pPr>
              <w:pStyle w:val="afb"/>
              <w:keepNext/>
              <w:ind w:left="0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Управлению жилищно-коммунального хозяйства и развития           городской инфраструктуры города Лыткарино (Стрела М.А.) обеспечить опубликование настоящего постановления в установленном порядке и     размещение на официальном сайте городского округа Лыткарино в сети «Интернет».</w:t>
            </w:r>
          </w:p>
          <w:p w14:paraId="0AEBE9BB" w14:textId="77777777" w:rsidR="00FB68C7" w:rsidRDefault="00C20145">
            <w:pPr>
              <w:pStyle w:val="afb"/>
              <w:keepNext/>
              <w:ind w:left="0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Контроль за исполнением настоящего постановления возложить на заместителя главы городского округа Лыткарино Новикова М.В.</w:t>
            </w:r>
          </w:p>
          <w:p w14:paraId="1772581E" w14:textId="77777777" w:rsidR="00FB68C7" w:rsidRDefault="00FB68C7">
            <w:pPr>
              <w:spacing w:line="288" w:lineRule="auto"/>
              <w:ind w:left="142"/>
              <w:jc w:val="right"/>
              <w:rPr>
                <w:szCs w:val="28"/>
              </w:rPr>
            </w:pPr>
          </w:p>
          <w:p w14:paraId="18AB3EAF" w14:textId="77777777" w:rsidR="00FB68C7" w:rsidRDefault="00FB68C7">
            <w:pPr>
              <w:spacing w:line="288" w:lineRule="auto"/>
              <w:ind w:left="142"/>
              <w:jc w:val="right"/>
              <w:rPr>
                <w:szCs w:val="28"/>
              </w:rPr>
            </w:pPr>
          </w:p>
          <w:p w14:paraId="7C90737F" w14:textId="77777777" w:rsidR="00FB68C7" w:rsidRDefault="00C20145">
            <w:pPr>
              <w:jc w:val="right"/>
            </w:pPr>
            <w:r>
              <w:rPr>
                <w:szCs w:val="28"/>
              </w:rPr>
              <w:t>К.А. Кравцов</w:t>
            </w:r>
          </w:p>
          <w:p w14:paraId="4CABCA9E" w14:textId="77777777" w:rsidR="00FB68C7" w:rsidRDefault="00FB68C7">
            <w:pPr>
              <w:spacing w:line="288" w:lineRule="auto"/>
              <w:ind w:left="284" w:firstLine="567"/>
              <w:jc w:val="right"/>
            </w:pPr>
          </w:p>
        </w:tc>
      </w:tr>
    </w:tbl>
    <w:p w14:paraId="22628413" w14:textId="77777777" w:rsidR="00FB68C7" w:rsidRDefault="00FB68C7">
      <w:pPr>
        <w:sectPr w:rsidR="00FB68C7">
          <w:footerReference w:type="default" r:id="rId9"/>
          <w:pgSz w:w="11906" w:h="16838"/>
          <w:pgMar w:top="851" w:right="851" w:bottom="1134" w:left="1701" w:header="709" w:footer="709" w:gutter="0"/>
          <w:cols w:space="708"/>
          <w:docGrid w:linePitch="360"/>
        </w:sectPr>
      </w:pPr>
    </w:p>
    <w:p w14:paraId="387183AD" w14:textId="6EA21B6B" w:rsidR="00FB68C7" w:rsidRPr="003A66AF" w:rsidRDefault="00C20145">
      <w:pPr>
        <w:pStyle w:val="ConsPlusTitle"/>
        <w:jc w:val="right"/>
        <w:outlineLvl w:val="0"/>
        <w:rPr>
          <w:rFonts w:ascii="Times New Roman" w:hAnsi="Times New Roman" w:cs="Times New Roman"/>
          <w:b w:val="0"/>
          <w:szCs w:val="22"/>
        </w:rPr>
      </w:pPr>
      <w:r w:rsidRPr="003A66AF">
        <w:rPr>
          <w:rFonts w:ascii="Times New Roman" w:hAnsi="Times New Roman" w:cs="Times New Roman"/>
          <w:b w:val="0"/>
          <w:szCs w:val="22"/>
        </w:rPr>
        <w:lastRenderedPageBreak/>
        <w:t xml:space="preserve">Приложение к </w:t>
      </w:r>
      <w:r w:rsidR="00A44637" w:rsidRPr="003A66AF">
        <w:rPr>
          <w:rFonts w:ascii="Times New Roman" w:hAnsi="Times New Roman" w:cs="Times New Roman"/>
          <w:b w:val="0"/>
          <w:szCs w:val="22"/>
        </w:rPr>
        <w:t>П</w:t>
      </w:r>
      <w:r w:rsidRPr="003A66AF">
        <w:rPr>
          <w:rFonts w:ascii="Times New Roman" w:hAnsi="Times New Roman" w:cs="Times New Roman"/>
          <w:b w:val="0"/>
          <w:szCs w:val="22"/>
        </w:rPr>
        <w:t>остановлению</w:t>
      </w:r>
    </w:p>
    <w:p w14:paraId="75D55538" w14:textId="634E7D71" w:rsidR="00FB68C7" w:rsidRPr="003A66AF" w:rsidRDefault="00C20145">
      <w:pPr>
        <w:pStyle w:val="ConsPlusTitle"/>
        <w:jc w:val="right"/>
        <w:outlineLvl w:val="0"/>
        <w:rPr>
          <w:rFonts w:ascii="Times New Roman" w:hAnsi="Times New Roman" w:cs="Times New Roman"/>
          <w:b w:val="0"/>
          <w:szCs w:val="22"/>
        </w:rPr>
      </w:pPr>
      <w:r w:rsidRPr="003A66AF">
        <w:rPr>
          <w:rFonts w:ascii="Times New Roman" w:hAnsi="Times New Roman" w:cs="Times New Roman"/>
          <w:b w:val="0"/>
          <w:szCs w:val="22"/>
        </w:rPr>
        <w:t>главы городского округа Лыткарино</w:t>
      </w:r>
    </w:p>
    <w:p w14:paraId="552F4179" w14:textId="098EC48C" w:rsidR="003A66AF" w:rsidRPr="003A66AF" w:rsidRDefault="003A66AF">
      <w:pPr>
        <w:pStyle w:val="ConsPlusTitle"/>
        <w:jc w:val="right"/>
        <w:outlineLvl w:val="0"/>
        <w:rPr>
          <w:rFonts w:ascii="Times New Roman" w:hAnsi="Times New Roman" w:cs="Times New Roman"/>
          <w:b w:val="0"/>
          <w:szCs w:val="22"/>
        </w:rPr>
      </w:pPr>
      <w:r w:rsidRPr="003A66AF">
        <w:rPr>
          <w:rFonts w:ascii="Times New Roman" w:hAnsi="Times New Roman" w:cs="Times New Roman"/>
          <w:b w:val="0"/>
          <w:szCs w:val="22"/>
        </w:rPr>
        <w:t>от 03.02.2025 №</w:t>
      </w:r>
      <w:r w:rsidR="00CE3ACD">
        <w:rPr>
          <w:rFonts w:ascii="Times New Roman" w:hAnsi="Times New Roman" w:cs="Times New Roman"/>
          <w:b w:val="0"/>
          <w:szCs w:val="22"/>
        </w:rPr>
        <w:t xml:space="preserve"> </w:t>
      </w:r>
      <w:r w:rsidRPr="003A66AF">
        <w:rPr>
          <w:rFonts w:ascii="Times New Roman" w:hAnsi="Times New Roman" w:cs="Times New Roman"/>
          <w:b w:val="0"/>
          <w:szCs w:val="22"/>
        </w:rPr>
        <w:t>43-п</w:t>
      </w:r>
    </w:p>
    <w:p w14:paraId="1433293A" w14:textId="77777777" w:rsidR="00FB68C7" w:rsidRDefault="00FB68C7">
      <w:pPr>
        <w:pStyle w:val="ConsPlusTitle"/>
        <w:jc w:val="right"/>
        <w:outlineLvl w:val="0"/>
        <w:rPr>
          <w:rFonts w:ascii="Times New Roman" w:hAnsi="Times New Roman" w:cs="Times New Roman"/>
          <w:b w:val="0"/>
          <w:sz w:val="12"/>
          <w:szCs w:val="24"/>
        </w:rPr>
      </w:pPr>
    </w:p>
    <w:p w14:paraId="09C14E7F" w14:textId="77777777" w:rsidR="00FB68C7" w:rsidRDefault="00FB68C7">
      <w:pPr>
        <w:pStyle w:val="ConsPlusTitle"/>
        <w:jc w:val="right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14:paraId="57ED08FF" w14:textId="77777777" w:rsidR="00FB68C7" w:rsidRDefault="00FB68C7">
      <w:pPr>
        <w:pStyle w:val="ConsPlusTitle"/>
        <w:jc w:val="right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14:paraId="3B7EF494" w14:textId="77777777" w:rsidR="00FB68C7" w:rsidRDefault="00C20145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 программа «Экология и окружающая среда» на 2023-2027 годы</w:t>
      </w:r>
    </w:p>
    <w:p w14:paraId="1079B8B8" w14:textId="77777777" w:rsidR="00FB68C7" w:rsidRDefault="00FB68C7">
      <w:pPr>
        <w:pStyle w:val="ConsPlusNormal"/>
        <w:jc w:val="both"/>
        <w:rPr>
          <w:rFonts w:ascii="Times New Roman" w:hAnsi="Times New Roman" w:cs="Times New Roman"/>
          <w:sz w:val="2"/>
          <w:szCs w:val="24"/>
        </w:rPr>
      </w:pPr>
    </w:p>
    <w:p w14:paraId="28B0345A" w14:textId="5C02C5DD" w:rsidR="00FB68C7" w:rsidRDefault="00C2014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Паспорт муниципальной программы «Экология и окружающая среда» на 2023-2027 годы</w:t>
      </w:r>
    </w:p>
    <w:p w14:paraId="0AD51B71" w14:textId="77777777" w:rsidR="00FB68C7" w:rsidRDefault="00FB68C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6"/>
        </w:rPr>
      </w:pPr>
    </w:p>
    <w:tbl>
      <w:tblPr>
        <w:tblW w:w="147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1843"/>
        <w:gridCol w:w="1842"/>
        <w:gridCol w:w="1701"/>
        <w:gridCol w:w="1559"/>
        <w:gridCol w:w="1676"/>
        <w:gridCol w:w="1418"/>
      </w:tblGrid>
      <w:tr w:rsidR="00FB68C7" w14:paraId="74476420" w14:textId="77777777">
        <w:trPr>
          <w:trHeight w:val="477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811D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Координатор муниципальной программы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87FED0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Заместитель главы городского округа Лыткарино М.В. Новиков</w:t>
            </w:r>
          </w:p>
        </w:tc>
      </w:tr>
      <w:tr w:rsidR="00FB68C7" w14:paraId="08BE8F9A" w14:textId="77777777">
        <w:trPr>
          <w:trHeight w:val="492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91569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Муниципальный заказчик муниципальной программы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174BAA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Администрация городского округа Лыткарино</w:t>
            </w:r>
          </w:p>
        </w:tc>
      </w:tr>
      <w:tr w:rsidR="00FB68C7" w14:paraId="5F63E5D9" w14:textId="77777777">
        <w:trPr>
          <w:trHeight w:val="477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7CE6E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Цели муниципальной программы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D71061" w14:textId="77777777" w:rsidR="00FB68C7" w:rsidRDefault="00C20145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Улучшение качества окружающей природной среды для обеспечения комфортных условий проживания в городе Лыткарино.</w:t>
            </w:r>
          </w:p>
          <w:p w14:paraId="609C187A" w14:textId="77777777" w:rsidR="00FB68C7" w:rsidRDefault="00C20145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Стабилизация и снижение негативного воздействия на окружающую среду и здоровье населения на основе комплексного системного подхода при разработке правовых, экономически, организационных и иных условий оптимизации управления в сфере деятельности по охране окружающей среды, формирование у населения экологической культуры, способствующей гармоничному развитию личности.</w:t>
            </w:r>
          </w:p>
        </w:tc>
      </w:tr>
      <w:tr w:rsidR="00FB68C7" w14:paraId="73DC6608" w14:textId="77777777">
        <w:trPr>
          <w:trHeight w:val="142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59465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Перечень подпрограмм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CAA302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Подпрограмма 1 «Охрана окружающей среды»</w:t>
            </w:r>
          </w:p>
        </w:tc>
      </w:tr>
      <w:tr w:rsidR="00FB68C7" w14:paraId="21C99E38" w14:textId="77777777">
        <w:trPr>
          <w:trHeight w:val="246"/>
        </w:trPr>
        <w:tc>
          <w:tcPr>
            <w:tcW w:w="4678" w:type="dxa"/>
            <w:vMerge w:val="restart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694326BB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bookmarkStart w:id="1" w:name="sub_101"/>
            <w:r>
              <w:rPr>
                <w:rFonts w:eastAsiaTheme="minorEastAsia"/>
                <w:sz w:val="22"/>
              </w:rPr>
              <w:t>Источники финансирования муниципальной программы, в том числе по годам:</w:t>
            </w:r>
            <w:bookmarkEnd w:id="1"/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5031CE71" w14:textId="77777777" w:rsidR="00FB68C7" w:rsidRDefault="00C20145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Расходы (тыс. рублей)</w:t>
            </w:r>
          </w:p>
        </w:tc>
      </w:tr>
      <w:tr w:rsidR="00FB68C7" w14:paraId="49E7FDA2" w14:textId="77777777">
        <w:trPr>
          <w:trHeight w:val="70"/>
        </w:trPr>
        <w:tc>
          <w:tcPr>
            <w:tcW w:w="4678" w:type="dxa"/>
            <w:vMerge/>
            <w:tcBorders>
              <w:top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EC783AA" w14:textId="77777777" w:rsidR="00FB68C7" w:rsidRDefault="00FB68C7">
            <w:pPr>
              <w:widowControl w:val="0"/>
              <w:jc w:val="both"/>
              <w:rPr>
                <w:rFonts w:eastAsiaTheme="minorEastAsia"/>
                <w:sz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5712E8DF" w14:textId="77777777" w:rsidR="00FB68C7" w:rsidRDefault="00C20145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0B7CA43B" w14:textId="77777777" w:rsidR="00FB68C7" w:rsidRDefault="00C20145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2023 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47B53084" w14:textId="77777777" w:rsidR="00FB68C7" w:rsidRDefault="00C20145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2024 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0D1323EE" w14:textId="77777777" w:rsidR="00FB68C7" w:rsidRDefault="00C20145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2025 год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32560B1F" w14:textId="77777777" w:rsidR="00FB68C7" w:rsidRDefault="00C20145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2026 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29F57DCD" w14:textId="77777777" w:rsidR="00FB68C7" w:rsidRDefault="00C20145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2027 год</w:t>
            </w:r>
          </w:p>
        </w:tc>
      </w:tr>
      <w:tr w:rsidR="00FB68C7" w14:paraId="270B2579" w14:textId="77777777">
        <w:trPr>
          <w:trHeight w:val="6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63FA19B9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Средства бюджета Московской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9C14D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95A73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FBF73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0782C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676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ED7D9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0F6B6B96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</w:tr>
      <w:tr w:rsidR="00FB68C7" w14:paraId="77D0B448" w14:textId="77777777">
        <w:trPr>
          <w:trHeight w:val="7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1A94D79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Средства федерального бюджета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E15D8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8AEC0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4C6D4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C8D01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A3EFA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0BDEA79C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</w:tr>
      <w:tr w:rsidR="00FB68C7" w14:paraId="2647A2CB" w14:textId="77777777">
        <w:trPr>
          <w:trHeight w:val="7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1CA1193B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 xml:space="preserve">Средства бюджета городского округа 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1B5A3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427,0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219D0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25,0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5141C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13DF4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293ED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691E695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</w:tr>
      <w:tr w:rsidR="00FB68C7" w14:paraId="6F0B9F52" w14:textId="77777777">
        <w:trPr>
          <w:trHeight w:val="7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253D1639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Внебюджетные средства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A3F55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C6350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AE02F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74909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9AF90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50412A96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</w:tr>
      <w:tr w:rsidR="00FB68C7" w14:paraId="7EBA9022" w14:textId="77777777">
        <w:trPr>
          <w:trHeight w:val="60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2BEBFD09" w14:textId="77777777" w:rsidR="00FB68C7" w:rsidRDefault="00C20145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Всего, в том числе по годам: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6F9A5" w14:textId="77777777" w:rsidR="00FB68C7" w:rsidRDefault="00C20145">
            <w:pPr>
              <w:spacing w:line="276" w:lineRule="auto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427,0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3EB55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25,0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80527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A8AF3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167B2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F33BBDA" w14:textId="77777777" w:rsidR="00FB68C7" w:rsidRDefault="00C20145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</w:tr>
    </w:tbl>
    <w:p w14:paraId="56385585" w14:textId="77777777" w:rsidR="00FB68C7" w:rsidRDefault="00FB68C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4A35C22E" w14:textId="77777777" w:rsidR="00FB68C7" w:rsidRDefault="00FB68C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0B674A03" w14:textId="77777777" w:rsidR="00FB68C7" w:rsidRDefault="00FB68C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148F0CC4" w14:textId="77777777" w:rsidR="00FB68C7" w:rsidRDefault="00FB68C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4EE96D1B" w14:textId="77777777" w:rsidR="00FB68C7" w:rsidRDefault="00FB68C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6C0B7D99" w14:textId="77777777" w:rsidR="00FB68C7" w:rsidRDefault="00FB68C7">
      <w:pPr>
        <w:pStyle w:val="ConsPlusNormal"/>
        <w:spacing w:before="220"/>
        <w:jc w:val="both"/>
        <w:rPr>
          <w:rFonts w:ascii="Times New Roman" w:hAnsi="Times New Roman" w:cs="Times New Roman"/>
        </w:rPr>
      </w:pPr>
    </w:p>
    <w:tbl>
      <w:tblPr>
        <w:tblW w:w="147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693"/>
        <w:gridCol w:w="3119"/>
        <w:gridCol w:w="1133"/>
        <w:gridCol w:w="992"/>
        <w:gridCol w:w="993"/>
        <w:gridCol w:w="1134"/>
        <w:gridCol w:w="1134"/>
        <w:gridCol w:w="991"/>
      </w:tblGrid>
      <w:tr w:rsidR="00FB68C7" w14:paraId="69FE0200" w14:textId="77777777">
        <w:trPr>
          <w:trHeight w:val="7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E39CA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lastRenderedPageBreak/>
              <w:t>Муниципальный заказчик подпрограммы</w:t>
            </w:r>
          </w:p>
        </w:tc>
        <w:tc>
          <w:tcPr>
            <w:tcW w:w="1218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5BC0BD" w14:textId="77777777" w:rsidR="00FB68C7" w:rsidRDefault="00C20145">
            <w:pPr>
              <w:widowControl w:val="0"/>
              <w:rPr>
                <w:rFonts w:eastAsiaTheme="minorEastAsia"/>
                <w:i/>
                <w:sz w:val="20"/>
              </w:rPr>
            </w:pPr>
            <w:r>
              <w:rPr>
                <w:rFonts w:eastAsiaTheme="minorEastAsia"/>
                <w:i/>
                <w:sz w:val="20"/>
              </w:rPr>
              <w:t>Администрация городского округа Лыткарино</w:t>
            </w:r>
          </w:p>
        </w:tc>
      </w:tr>
      <w:tr w:rsidR="00FB68C7" w14:paraId="60C2E9A7" w14:textId="77777777">
        <w:trPr>
          <w:trHeight w:val="70"/>
        </w:trPr>
        <w:tc>
          <w:tcPr>
            <w:tcW w:w="2518" w:type="dxa"/>
            <w:vMerge w:val="restart"/>
            <w:tcBorders>
              <w:top w:val="single" w:sz="4" w:space="0" w:color="auto"/>
              <w:right w:val="none" w:sz="4" w:space="0" w:color="000000"/>
            </w:tcBorders>
          </w:tcPr>
          <w:p w14:paraId="509FB70E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1A3E73FF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bookmarkStart w:id="2" w:name="sub_10523"/>
            <w:r>
              <w:rPr>
                <w:rFonts w:ascii="Times New Roman CYR" w:eastAsiaTheme="minorEastAsia" w:hAnsi="Times New Roman CYR" w:cs="Times New Roman CYR"/>
                <w:sz w:val="20"/>
              </w:rPr>
              <w:t>Главный распорядитель бюджетных средств</w:t>
            </w:r>
            <w:bookmarkEnd w:id="2"/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68F4C44B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Источник финансирования</w:t>
            </w:r>
          </w:p>
        </w:tc>
        <w:tc>
          <w:tcPr>
            <w:tcW w:w="6377" w:type="dxa"/>
            <w:gridSpan w:val="6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111B561A" w14:textId="77777777" w:rsidR="00FB68C7" w:rsidRDefault="00C2014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Расходы (тыс. рублей)</w:t>
            </w:r>
          </w:p>
        </w:tc>
      </w:tr>
      <w:tr w:rsidR="00FB68C7" w14:paraId="16D7410B" w14:textId="77777777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308A8D13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top w:val="none" w:sz="4" w:space="0" w:color="000000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4E52F0D6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vMerge/>
            <w:tcBorders>
              <w:top w:val="none" w:sz="4" w:space="0" w:color="000000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5EEE20E6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0710B9E" w14:textId="77777777" w:rsidR="00FB68C7" w:rsidRDefault="00C2014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3BD7941A" w14:textId="77777777" w:rsidR="00FB68C7" w:rsidRDefault="00C2014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2024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58596BE8" w14:textId="77777777" w:rsidR="00FB68C7" w:rsidRDefault="00C2014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98D818A" w14:textId="77777777" w:rsidR="00FB68C7" w:rsidRDefault="00C2014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AF784E" w14:textId="77777777" w:rsidR="00FB68C7" w:rsidRDefault="00C2014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2027 год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A714D7" w14:textId="77777777" w:rsidR="00FB68C7" w:rsidRDefault="00C20145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Итого</w:t>
            </w:r>
          </w:p>
        </w:tc>
      </w:tr>
      <w:tr w:rsidR="00FB68C7" w14:paraId="6E444061" w14:textId="77777777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5AE6FAAB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none" w:sz="4" w:space="0" w:color="000000"/>
            </w:tcBorders>
          </w:tcPr>
          <w:p w14:paraId="6A2B4A62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Подпрограмма 1 «Охрана окружающей среды».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19D190C2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Всего: в том числе: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B1F52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D5326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BA1C9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A72B7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DDF9007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A52334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427,0</w:t>
            </w:r>
          </w:p>
        </w:tc>
      </w:tr>
      <w:tr w:rsidR="00FB68C7" w14:paraId="5F3018D4" w14:textId="77777777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4B66B5CF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none" w:sz="4" w:space="0" w:color="000000"/>
            </w:tcBorders>
          </w:tcPr>
          <w:p w14:paraId="3E59A7AE" w14:textId="77777777" w:rsidR="00FB68C7" w:rsidRDefault="00FB68C7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1082A41E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Средства бюджета 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EC792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B207A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9CCA7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CDE77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9F2CC3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D84EACA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B68C7" w14:paraId="694B1586" w14:textId="77777777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533567DD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none" w:sz="4" w:space="0" w:color="000000"/>
            </w:tcBorders>
          </w:tcPr>
          <w:p w14:paraId="42DE63E0" w14:textId="77777777" w:rsidR="00FB68C7" w:rsidRDefault="00FB68C7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68AA5300" w14:textId="77777777" w:rsidR="00FB68C7" w:rsidRDefault="00C20145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 xml:space="preserve">Средства федерального бюджета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F23E7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14D41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D8583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7D6B1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8437EB" w14:textId="77777777" w:rsidR="00FB68C7" w:rsidRDefault="00C2014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61F044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B68C7" w14:paraId="01662DD5" w14:textId="77777777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0085B80F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none" w:sz="4" w:space="0" w:color="000000"/>
            </w:tcBorders>
          </w:tcPr>
          <w:p w14:paraId="24F2CD06" w14:textId="77777777" w:rsidR="00FB68C7" w:rsidRDefault="00FB68C7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11B03427" w14:textId="77777777" w:rsidR="00FB68C7" w:rsidRDefault="00C20145">
            <w:pPr>
              <w:widowControl w:val="0"/>
              <w:rPr>
                <w:rFonts w:eastAsiaTheme="minorEastAsia"/>
                <w:sz w:val="20"/>
              </w:rPr>
            </w:pPr>
            <w:r>
              <w:rPr>
                <w:rFonts w:eastAsiaTheme="minorEastAsia"/>
                <w:sz w:val="20"/>
              </w:rPr>
              <w:t xml:space="preserve">Средства бюджета городского округа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D7A66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D5C0D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161BC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F4709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544E0A9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E6B9CAA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427,0</w:t>
            </w:r>
          </w:p>
        </w:tc>
      </w:tr>
      <w:tr w:rsidR="00FB68C7" w14:paraId="3D81B1E9" w14:textId="77777777">
        <w:trPr>
          <w:trHeight w:val="72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47F8F276" w14:textId="77777777" w:rsidR="00FB68C7" w:rsidRDefault="00FB68C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347A678B" w14:textId="77777777" w:rsidR="00FB68C7" w:rsidRDefault="00FB68C7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56E31A29" w14:textId="77777777" w:rsidR="00FB68C7" w:rsidRDefault="00C20145">
            <w:pPr>
              <w:widowControl w:val="0"/>
              <w:rPr>
                <w:rFonts w:eastAsiaTheme="minorEastAsia"/>
                <w:sz w:val="20"/>
              </w:rPr>
            </w:pPr>
            <w:r>
              <w:rPr>
                <w:rFonts w:eastAsiaTheme="minorEastAsia"/>
                <w:sz w:val="20"/>
              </w:rPr>
              <w:t>Внебюджетные средства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F687D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87C33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15C84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6D8F8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0E7198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828BA59" w14:textId="77777777" w:rsidR="00FB68C7" w:rsidRDefault="00C2014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14:paraId="33931FB9" w14:textId="77777777" w:rsidR="00FB68C7" w:rsidRDefault="00C20145">
      <w:pPr>
        <w:pStyle w:val="ConsPlusNormal"/>
        <w:tabs>
          <w:tab w:val="left" w:pos="13995"/>
        </w:tabs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Планируемые </w:t>
      </w:r>
      <w:hyperlink r:id="rId10" w:tooltip="consultantplus://offline/ref=C5F57806D4652F9C0C7433B6229D4F803BDB9FBB3F1812110106D1DF45C84FAAADFD5A4FACABCBE44A2545E56945EB3D72E37D2ED614400E50Q2H" w:history="1">
        <w:r w:rsidR="00FB68C7">
          <w:rPr>
            <w:rFonts w:ascii="Times New Roman" w:hAnsi="Times New Roman" w:cs="Times New Roman"/>
            <w:sz w:val="24"/>
            <w:szCs w:val="24"/>
          </w:rPr>
          <w:t>результаты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реализации муниципальной программы «Экология и окружающая среда» на 2023-2027 годы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E34BB26" w14:textId="77777777" w:rsidR="00FB68C7" w:rsidRDefault="00FB68C7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0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5"/>
        <w:gridCol w:w="3092"/>
        <w:gridCol w:w="1634"/>
        <w:gridCol w:w="1006"/>
        <w:gridCol w:w="1616"/>
        <w:gridCol w:w="1085"/>
        <w:gridCol w:w="975"/>
        <w:gridCol w:w="18"/>
        <w:gridCol w:w="992"/>
        <w:gridCol w:w="1080"/>
        <w:gridCol w:w="30"/>
        <w:gridCol w:w="959"/>
        <w:gridCol w:w="1956"/>
      </w:tblGrid>
      <w:tr w:rsidR="00FB68C7" w14:paraId="3A82CCED" w14:textId="77777777">
        <w:trPr>
          <w:trHeight w:val="222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C6A76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№ </w:t>
            </w:r>
          </w:p>
          <w:p w14:paraId="698CF98C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30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E510A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Планируемые результаты реализации муниципальной программы (подпрограммы)</w:t>
            </w:r>
          </w:p>
          <w:p w14:paraId="3787DD07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(Показатель реализации мероприятий)</w:t>
            </w:r>
            <w:r>
              <w:rPr>
                <w:rStyle w:val="af4"/>
                <w:rFonts w:eastAsia="Times New Roman" w:cs="Times New Roman"/>
                <w:sz w:val="18"/>
                <w:szCs w:val="18"/>
              </w:rPr>
              <w:footnoteReference w:id="1"/>
            </w:r>
          </w:p>
        </w:tc>
        <w:tc>
          <w:tcPr>
            <w:tcW w:w="16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371AB3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Тип показателя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837F8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7F126" w14:textId="77777777" w:rsidR="00FB68C7" w:rsidRDefault="00C20145">
            <w:pPr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Базовое значение показателя                      на начало реализации </w:t>
            </w:r>
          </w:p>
          <w:p w14:paraId="45CB004B" w14:textId="77777777" w:rsidR="00FB68C7" w:rsidRDefault="00C20145">
            <w:pPr>
              <w:tabs>
                <w:tab w:val="center" w:pos="572"/>
              </w:tabs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программы</w:t>
            </w:r>
          </w:p>
        </w:tc>
        <w:tc>
          <w:tcPr>
            <w:tcW w:w="513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70DA6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Планируемое значение по годам реализации</w:t>
            </w:r>
          </w:p>
        </w:tc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03348F6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Номер и название основного мероприятия в перечне мероприятий подпрограммы</w:t>
            </w:r>
          </w:p>
        </w:tc>
      </w:tr>
      <w:tr w:rsidR="00FB68C7" w14:paraId="748B1F34" w14:textId="77777777">
        <w:trPr>
          <w:trHeight w:val="70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C657B" w14:textId="77777777" w:rsidR="00FB68C7" w:rsidRDefault="00FB68C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0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E012A" w14:textId="77777777" w:rsidR="00FB68C7" w:rsidRDefault="00FB68C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6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90F8E2A" w14:textId="77777777" w:rsidR="00FB68C7" w:rsidRDefault="00FB68C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D95EF" w14:textId="77777777" w:rsidR="00FB68C7" w:rsidRDefault="00FB68C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6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DBFE6" w14:textId="77777777" w:rsidR="00FB68C7" w:rsidRDefault="00FB68C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7BEBD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D0685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FD615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2025 год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4E58F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9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7513A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2027 год</w:t>
            </w:r>
          </w:p>
        </w:tc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AB3F357" w14:textId="77777777" w:rsidR="00FB68C7" w:rsidRDefault="00FB68C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</w:tr>
      <w:tr w:rsidR="00FB68C7" w14:paraId="482FBF69" w14:textId="77777777">
        <w:trPr>
          <w:trHeight w:val="14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8FC7D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AFEC8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</w:t>
            </w:r>
          </w:p>
        </w:tc>
        <w:tc>
          <w:tcPr>
            <w:tcW w:w="1634" w:type="dxa"/>
            <w:tcBorders>
              <w:left w:val="single" w:sz="4" w:space="0" w:color="000000"/>
              <w:right w:val="single" w:sz="4" w:space="0" w:color="000000"/>
            </w:tcBorders>
          </w:tcPr>
          <w:p w14:paraId="3B4D216A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3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7A26C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4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EC494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5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83635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6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4844A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40071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1EF07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9</w:t>
            </w:r>
          </w:p>
        </w:tc>
        <w:tc>
          <w:tcPr>
            <w:tcW w:w="9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BC2AB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10</w:t>
            </w:r>
          </w:p>
        </w:tc>
        <w:tc>
          <w:tcPr>
            <w:tcW w:w="1956" w:type="dxa"/>
            <w:tcBorders>
              <w:left w:val="single" w:sz="4" w:space="0" w:color="000000"/>
              <w:right w:val="single" w:sz="4" w:space="0" w:color="000000"/>
            </w:tcBorders>
          </w:tcPr>
          <w:p w14:paraId="7E88263C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11</w:t>
            </w:r>
          </w:p>
        </w:tc>
      </w:tr>
      <w:tr w:rsidR="00FB68C7" w14:paraId="743294A6" w14:textId="77777777">
        <w:trPr>
          <w:trHeight w:val="14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F0379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</w:t>
            </w:r>
          </w:p>
        </w:tc>
        <w:tc>
          <w:tcPr>
            <w:tcW w:w="1248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51B1D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Подпрограмма 1«Охрана окружающей среды»</w:t>
            </w:r>
          </w:p>
        </w:tc>
        <w:tc>
          <w:tcPr>
            <w:tcW w:w="1956" w:type="dxa"/>
            <w:tcBorders>
              <w:left w:val="single" w:sz="4" w:space="0" w:color="000000"/>
              <w:right w:val="single" w:sz="4" w:space="0" w:color="000000"/>
            </w:tcBorders>
          </w:tcPr>
          <w:p w14:paraId="7EADFF93" w14:textId="77777777" w:rsidR="00FB68C7" w:rsidRDefault="00FB68C7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</w:tr>
      <w:tr w:rsidR="00FB68C7" w14:paraId="140BE78D" w14:textId="77777777">
        <w:trPr>
          <w:trHeight w:val="14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D9406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1.1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3A47D6E" w14:textId="77777777" w:rsidR="00FB68C7" w:rsidRDefault="00C201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проведенных исследований состояния окружающей среды</w:t>
            </w:r>
          </w:p>
        </w:tc>
        <w:tc>
          <w:tcPr>
            <w:tcW w:w="1634" w:type="dxa"/>
            <w:tcBorders>
              <w:left w:val="single" w:sz="4" w:space="0" w:color="000000"/>
              <w:right w:val="single" w:sz="4" w:space="0" w:color="000000"/>
            </w:tcBorders>
          </w:tcPr>
          <w:p w14:paraId="286C90DF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Показатель госпрограммы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E7F6B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6B25DB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6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981150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 2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DCD9DD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 2</w:t>
            </w:r>
          </w:p>
        </w:tc>
        <w:tc>
          <w:tcPr>
            <w:tcW w:w="10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9EEF25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</w:t>
            </w:r>
          </w:p>
        </w:tc>
        <w:tc>
          <w:tcPr>
            <w:tcW w:w="11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491BA9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 2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8B6E53B" w14:textId="77777777" w:rsidR="00FB68C7" w:rsidRDefault="00C20145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</w:t>
            </w:r>
          </w:p>
        </w:tc>
        <w:tc>
          <w:tcPr>
            <w:tcW w:w="1956" w:type="dxa"/>
            <w:tcBorders>
              <w:left w:val="single" w:sz="4" w:space="0" w:color="000000"/>
              <w:right w:val="single" w:sz="4" w:space="0" w:color="000000"/>
            </w:tcBorders>
          </w:tcPr>
          <w:p w14:paraId="5B84E32C" w14:textId="77777777" w:rsidR="00FB68C7" w:rsidRDefault="00C20145">
            <w:pPr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Мероприятие 01. 01 Проведение анализов качества воды</w:t>
            </w:r>
          </w:p>
        </w:tc>
      </w:tr>
    </w:tbl>
    <w:p w14:paraId="27BEDA86" w14:textId="77777777" w:rsidR="00FB68C7" w:rsidRDefault="00FB68C7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14:paraId="5FD21966" w14:textId="77777777" w:rsidR="00FB68C7" w:rsidRDefault="00C20145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Методика расчета значений планируемых результатов реализации муниципальной программы муниципальной программы «Экология и окружающая среда» на 2023-2027 годы</w:t>
      </w:r>
    </w:p>
    <w:p w14:paraId="1A254C47" w14:textId="77777777" w:rsidR="00FB68C7" w:rsidRDefault="00FB68C7">
      <w:pPr>
        <w:pStyle w:val="ConsPlusNormal"/>
        <w:ind w:firstLine="539"/>
        <w:jc w:val="both"/>
        <w:rPr>
          <w:rFonts w:ascii="Times New Roman" w:hAnsi="Times New Roman" w:cs="Times New Roman"/>
        </w:rPr>
      </w:pPr>
    </w:p>
    <w:tbl>
      <w:tblPr>
        <w:tblW w:w="1502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45"/>
        <w:gridCol w:w="3119"/>
        <w:gridCol w:w="1056"/>
        <w:gridCol w:w="6242"/>
        <w:gridCol w:w="1860"/>
        <w:gridCol w:w="2005"/>
      </w:tblGrid>
      <w:tr w:rsidR="00FB68C7" w14:paraId="52F02C53" w14:textId="77777777" w:rsidTr="00EE2260">
        <w:trPr>
          <w:trHeight w:val="373"/>
        </w:trPr>
        <w:tc>
          <w:tcPr>
            <w:tcW w:w="745" w:type="dxa"/>
          </w:tcPr>
          <w:p w14:paraId="23EBFAB0" w14:textId="77777777" w:rsidR="00FB68C7" w:rsidRDefault="00C20145">
            <w:pPr>
              <w:widowControl w:val="0"/>
              <w:ind w:left="-1189" w:firstLine="89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№</w:t>
            </w:r>
          </w:p>
          <w:p w14:paraId="2EFD02F0" w14:textId="77777777" w:rsidR="00FB68C7" w:rsidRDefault="00C20145">
            <w:pPr>
              <w:widowControl w:val="0"/>
              <w:ind w:left="-1189" w:firstLine="89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3119" w:type="dxa"/>
          </w:tcPr>
          <w:p w14:paraId="3B66723A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6" w:type="dxa"/>
          </w:tcPr>
          <w:p w14:paraId="6438E805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6242" w:type="dxa"/>
          </w:tcPr>
          <w:p w14:paraId="7629F68F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Методика расчета показателя </w:t>
            </w:r>
          </w:p>
        </w:tc>
        <w:tc>
          <w:tcPr>
            <w:tcW w:w="1860" w:type="dxa"/>
          </w:tcPr>
          <w:p w14:paraId="42E4B79F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данных</w:t>
            </w:r>
          </w:p>
        </w:tc>
        <w:tc>
          <w:tcPr>
            <w:tcW w:w="2003" w:type="dxa"/>
            <w:tcBorders>
              <w:right w:val="single" w:sz="4" w:space="0" w:color="auto"/>
            </w:tcBorders>
          </w:tcPr>
          <w:p w14:paraId="5B652959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Период представления отчетности</w:t>
            </w:r>
          </w:p>
        </w:tc>
      </w:tr>
      <w:tr w:rsidR="00FB68C7" w14:paraId="7D628774" w14:textId="77777777" w:rsidTr="00EE2260">
        <w:trPr>
          <w:trHeight w:val="37"/>
        </w:trPr>
        <w:tc>
          <w:tcPr>
            <w:tcW w:w="745" w:type="dxa"/>
          </w:tcPr>
          <w:p w14:paraId="62E142B1" w14:textId="77777777" w:rsidR="00FB68C7" w:rsidRDefault="00C20145">
            <w:pPr>
              <w:widowControl w:val="0"/>
              <w:ind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9" w:type="dxa"/>
          </w:tcPr>
          <w:p w14:paraId="76C878A2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6" w:type="dxa"/>
          </w:tcPr>
          <w:p w14:paraId="03C8D41E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6242" w:type="dxa"/>
          </w:tcPr>
          <w:p w14:paraId="4A7E40B7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60" w:type="dxa"/>
          </w:tcPr>
          <w:p w14:paraId="688580B3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03" w:type="dxa"/>
          </w:tcPr>
          <w:p w14:paraId="64A73329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</w:tr>
      <w:tr w:rsidR="00FB68C7" w14:paraId="1766CCCF" w14:textId="77777777" w:rsidTr="00EE2260">
        <w:trPr>
          <w:trHeight w:val="37"/>
        </w:trPr>
        <w:tc>
          <w:tcPr>
            <w:tcW w:w="745" w:type="dxa"/>
          </w:tcPr>
          <w:p w14:paraId="47F36BFE" w14:textId="77777777" w:rsidR="00FB68C7" w:rsidRDefault="00C20145">
            <w:pPr>
              <w:widowControl w:val="0"/>
              <w:ind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282" w:type="dxa"/>
            <w:gridSpan w:val="5"/>
          </w:tcPr>
          <w:p w14:paraId="6082DD0B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Подпрограмма I «Охрана окружающей среды»</w:t>
            </w:r>
          </w:p>
        </w:tc>
      </w:tr>
      <w:tr w:rsidR="00FB68C7" w14:paraId="2D660DAA" w14:textId="77777777" w:rsidTr="00EE2260">
        <w:trPr>
          <w:trHeight w:val="37"/>
        </w:trPr>
        <w:tc>
          <w:tcPr>
            <w:tcW w:w="745" w:type="dxa"/>
          </w:tcPr>
          <w:p w14:paraId="5DCBE48F" w14:textId="77777777" w:rsidR="00FB68C7" w:rsidRDefault="00FB68C7">
            <w:pPr>
              <w:widowControl w:val="0"/>
              <w:ind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720C271A" w14:textId="77777777" w:rsidR="00FB68C7" w:rsidRDefault="00C20145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9" w:type="dxa"/>
          </w:tcPr>
          <w:p w14:paraId="5744F286" w14:textId="77777777" w:rsidR="00FB68C7" w:rsidRDefault="00C20145">
            <w:pPr>
              <w:widowControl w:val="0"/>
              <w:ind w:firstLine="5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Количество проведенных исследований состояния окружающей среды</w:t>
            </w:r>
          </w:p>
        </w:tc>
        <w:tc>
          <w:tcPr>
            <w:tcW w:w="1056" w:type="dxa"/>
          </w:tcPr>
          <w:p w14:paraId="0B18F60B" w14:textId="77777777" w:rsidR="00FB68C7" w:rsidRDefault="00FB68C7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242" w:type="dxa"/>
          </w:tcPr>
          <w:p w14:paraId="57A3C508" w14:textId="77777777" w:rsidR="00FB68C7" w:rsidRDefault="00C20145">
            <w:pPr>
              <w:widowControl w:val="0"/>
              <w:ind w:firstLine="5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Показатель определяется по результатам реализации мероприятий по исследованию состояния окружающей среды. Источником информации являются акты сдачи-приемки выполненных работ по контрактам, а также отчеты о проведенных исследованиях.</w:t>
            </w:r>
          </w:p>
        </w:tc>
        <w:tc>
          <w:tcPr>
            <w:tcW w:w="1860" w:type="dxa"/>
          </w:tcPr>
          <w:p w14:paraId="40CAB739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Акты выполненных работ</w:t>
            </w:r>
          </w:p>
        </w:tc>
        <w:tc>
          <w:tcPr>
            <w:tcW w:w="2003" w:type="dxa"/>
          </w:tcPr>
          <w:p w14:paraId="3BE3CE17" w14:textId="77777777" w:rsidR="00FB68C7" w:rsidRDefault="00C20145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Представляется ежегодно</w:t>
            </w:r>
          </w:p>
        </w:tc>
      </w:tr>
    </w:tbl>
    <w:p w14:paraId="3F270D46" w14:textId="77777777" w:rsidR="00FB68C7" w:rsidRDefault="00FB68C7">
      <w:pPr>
        <w:rPr>
          <w:sz w:val="20"/>
          <w:szCs w:val="20"/>
        </w:rPr>
      </w:pPr>
    </w:p>
    <w:p w14:paraId="036B1F06" w14:textId="77777777" w:rsidR="00FB68C7" w:rsidRDefault="00C20145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4. Перечень мероприятий подпрограммы 1</w:t>
      </w:r>
      <w:r>
        <w:rPr>
          <w:rFonts w:ascii="Times New Roman CYR" w:eastAsiaTheme="minorEastAsia" w:hAnsi="Times New Roman CYR" w:cs="Times New Roman CYR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«Охрана окружающей среды» муниципальной программы «Экология и окружающая среда» на 2023-2027 годы</w:t>
      </w:r>
      <w:r>
        <w:rPr>
          <w:rFonts w:ascii="Times New Roman" w:hAnsi="Times New Roman" w:cs="Times New Roman"/>
        </w:rPr>
        <w:t>.</w:t>
      </w:r>
    </w:p>
    <w:p w14:paraId="3F91D46A" w14:textId="77777777" w:rsidR="00FB68C7" w:rsidRDefault="00FB68C7">
      <w:pPr>
        <w:pStyle w:val="ConsPlusNormal"/>
        <w:ind w:firstLine="539"/>
        <w:jc w:val="both"/>
        <w:rPr>
          <w:rFonts w:ascii="Times New Roman" w:hAnsi="Times New Roman" w:cs="Times New Roman"/>
          <w:sz w:val="16"/>
          <w:szCs w:val="24"/>
        </w:rPr>
      </w:pPr>
    </w:p>
    <w:tbl>
      <w:tblPr>
        <w:tblW w:w="151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47"/>
        <w:gridCol w:w="2735"/>
        <w:gridCol w:w="1427"/>
        <w:gridCol w:w="2101"/>
        <w:gridCol w:w="768"/>
        <w:gridCol w:w="696"/>
        <w:gridCol w:w="805"/>
        <w:gridCol w:w="744"/>
        <w:gridCol w:w="283"/>
        <w:gridCol w:w="426"/>
        <w:gridCol w:w="425"/>
        <w:gridCol w:w="425"/>
        <w:gridCol w:w="851"/>
        <w:gridCol w:w="1134"/>
        <w:gridCol w:w="1673"/>
      </w:tblGrid>
      <w:tr w:rsidR="00F12D61" w14:paraId="39584586" w14:textId="77777777" w:rsidTr="00F12D61">
        <w:trPr>
          <w:trHeight w:val="557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EB8EE" w14:textId="77777777" w:rsidR="00F12D61" w:rsidRDefault="00F12D61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lastRenderedPageBreak/>
              <w:t>№</w:t>
            </w:r>
          </w:p>
          <w:p w14:paraId="765954CE" w14:textId="77777777" w:rsidR="00F12D61" w:rsidRDefault="00F12D61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п/п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75493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 xml:space="preserve">Мероприятие Подпрограммы </w:t>
            </w:r>
          </w:p>
          <w:p w14:paraId="0614816B" w14:textId="77777777" w:rsidR="00F12D61" w:rsidRDefault="00F12D61">
            <w:pPr>
              <w:rPr>
                <w:rFonts w:ascii="Times New Roman CYR" w:eastAsiaTheme="minorEastAsia" w:hAnsi="Times New Roman CYR" w:cs="Times New Roman CYR"/>
                <w:sz w:val="20"/>
              </w:rPr>
            </w:pPr>
          </w:p>
          <w:p w14:paraId="5BB59C91" w14:textId="77777777" w:rsidR="00F12D61" w:rsidRDefault="00F12D61">
            <w:pPr>
              <w:rPr>
                <w:rFonts w:ascii="Times New Roman CYR" w:eastAsiaTheme="minorEastAsia" w:hAnsi="Times New Roman CYR" w:cs="Times New Roman CYR"/>
                <w:sz w:val="20"/>
              </w:rPr>
            </w:pPr>
          </w:p>
          <w:p w14:paraId="61445771" w14:textId="77777777" w:rsidR="00F12D6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B720E" w14:textId="77777777" w:rsidR="00F12D61" w:rsidRDefault="00F12D61">
            <w:pPr>
              <w:widowControl w:val="0"/>
              <w:ind w:firstLine="42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Сроки исполнения мероприятия</w:t>
            </w:r>
          </w:p>
        </w:tc>
        <w:tc>
          <w:tcPr>
            <w:tcW w:w="2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33B0F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38561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Всего</w:t>
            </w: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br/>
              <w:t>(тыс. руб.)</w:t>
            </w:r>
          </w:p>
        </w:tc>
        <w:tc>
          <w:tcPr>
            <w:tcW w:w="57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09893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Объемы финансирования по годам (тыс. руб.)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A4466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 xml:space="preserve">Ответственный за выполнение мероприятия Подпрограммы </w:t>
            </w:r>
          </w:p>
        </w:tc>
      </w:tr>
      <w:tr w:rsidR="00F12D61" w14:paraId="010AC3C7" w14:textId="77777777" w:rsidTr="00F12D61">
        <w:trPr>
          <w:trHeight w:val="555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FE85F" w14:textId="77777777" w:rsidR="00F12D61" w:rsidRDefault="00F12D61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241F5" w14:textId="77777777" w:rsidR="00F12D61" w:rsidRDefault="00F12D61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90561" w14:textId="77777777" w:rsidR="00F12D61" w:rsidRDefault="00F12D61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04EFB" w14:textId="77777777" w:rsidR="00F12D61" w:rsidRDefault="00F12D61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D2B9F" w14:textId="77777777" w:rsidR="00F12D61" w:rsidRDefault="00F12D61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F5537" w14:textId="1424E22D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2023</w:t>
            </w:r>
          </w:p>
          <w:p w14:paraId="48F512BF" w14:textId="77777777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F549" w14:textId="6605A06D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2024</w:t>
            </w:r>
          </w:p>
          <w:p w14:paraId="43BAF1CC" w14:textId="77777777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F7BF" w14:textId="00E86BC4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2025</w:t>
            </w:r>
          </w:p>
          <w:p w14:paraId="6C5F5604" w14:textId="77777777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CC91" w14:textId="6F7ADC79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2026</w:t>
            </w:r>
          </w:p>
          <w:p w14:paraId="157BACEC" w14:textId="77777777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8FD5" w14:textId="5768F67B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2027</w:t>
            </w:r>
          </w:p>
          <w:p w14:paraId="1E8BBDC4" w14:textId="77777777" w:rsidR="00F12D61" w:rsidRDefault="00F12D61" w:rsidP="00F83C4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BC471" w14:textId="77777777" w:rsidR="00F12D61" w:rsidRDefault="00F12D61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35D64092" w14:textId="77777777" w:rsidTr="00F12D61">
        <w:trPr>
          <w:trHeight w:val="23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55D99" w14:textId="77777777" w:rsidR="00F12D61" w:rsidRPr="00E33A44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  <w:r w:rsidRPr="00E33A44">
              <w:rPr>
                <w:rFonts w:ascii="Times New Roman CYR" w:eastAsiaTheme="minorEastAsia" w:hAnsi="Times New Roman CYR" w:cs="Times New Roman CYR"/>
                <w:bCs/>
                <w:sz w:val="20"/>
              </w:rPr>
              <w:t xml:space="preserve"> 1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461D2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96CDA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3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1A1D4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4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7A71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61C64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7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BEBEB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8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643B3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0261C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D238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11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78437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12</w:t>
            </w:r>
          </w:p>
        </w:tc>
      </w:tr>
      <w:tr w:rsidR="00F12D61" w14:paraId="5CC5F895" w14:textId="77777777" w:rsidTr="00F12D61">
        <w:trPr>
          <w:trHeight w:val="189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DB29F" w14:textId="77777777" w:rsidR="00F12D61" w:rsidRPr="00A44637" w:rsidRDefault="00F12D61">
            <w:pPr>
              <w:rPr>
                <w:bCs/>
                <w:sz w:val="20"/>
              </w:rPr>
            </w:pPr>
            <w:r w:rsidRPr="00A44637">
              <w:rPr>
                <w:bCs/>
                <w:sz w:val="20"/>
              </w:rPr>
              <w:t>1.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A7C63" w14:textId="77777777" w:rsidR="00F12D61" w:rsidRPr="00A44637" w:rsidRDefault="00F12D61">
            <w:pPr>
              <w:widowControl w:val="0"/>
              <w:rPr>
                <w:rFonts w:eastAsiaTheme="minorEastAsia" w:cs="Times New Roman"/>
                <w:bCs/>
                <w:iCs/>
                <w:color w:val="FF0000"/>
                <w:sz w:val="18"/>
                <w:szCs w:val="18"/>
                <w:lang w:eastAsia="ru-RU"/>
              </w:rPr>
            </w:pPr>
            <w:r w:rsidRPr="00A44637">
              <w:rPr>
                <w:rFonts w:eastAsiaTheme="minorEastAsia" w:cs="Times New Roman"/>
                <w:bCs/>
                <w:iCs/>
                <w:sz w:val="18"/>
                <w:szCs w:val="18"/>
                <w:lang w:eastAsia="ru-RU"/>
              </w:rPr>
              <w:t>Основное мероприятие 01</w:t>
            </w:r>
            <w:r w:rsidRPr="00A44637">
              <w:rPr>
                <w:rFonts w:eastAsiaTheme="minorEastAsia" w:cs="Times New Roman"/>
                <w:bCs/>
                <w:iCs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A44637">
              <w:rPr>
                <w:rFonts w:eastAsia="Times New Roman" w:cs="Times New Roman"/>
                <w:bCs/>
                <w:iCs/>
                <w:color w:val="000000"/>
                <w:sz w:val="18"/>
                <w:szCs w:val="18"/>
                <w:lang w:eastAsia="ru-RU"/>
              </w:rPr>
              <w:t>Проведение обследований состояния окружающей среды</w:t>
            </w:r>
          </w:p>
          <w:p w14:paraId="1232E145" w14:textId="77777777" w:rsidR="00F12D61" w:rsidRPr="00A44637" w:rsidRDefault="00F12D61">
            <w:pPr>
              <w:rPr>
                <w:rFonts w:eastAsia="Times New Roman" w:cs="Times New Roman"/>
                <w:bCs/>
                <w:iCs/>
                <w:color w:val="000000"/>
                <w:sz w:val="18"/>
                <w:szCs w:val="18"/>
                <w:lang w:eastAsia="ru-RU"/>
              </w:rPr>
            </w:pPr>
          </w:p>
          <w:p w14:paraId="44F8DED8" w14:textId="77777777" w:rsidR="00F12D61" w:rsidRPr="00A44637" w:rsidRDefault="00F12D61">
            <w:pPr>
              <w:rPr>
                <w:rFonts w:eastAsia="Times New Roman" w:cs="Times New Roman"/>
                <w:bCs/>
                <w:iCs/>
                <w:color w:val="000000"/>
                <w:sz w:val="18"/>
                <w:szCs w:val="18"/>
                <w:lang w:eastAsia="ru-RU"/>
              </w:rPr>
            </w:pPr>
          </w:p>
          <w:p w14:paraId="1A89E8F3" w14:textId="77777777" w:rsidR="00F12D61" w:rsidRPr="00A44637" w:rsidRDefault="00F12D61">
            <w:pPr>
              <w:widowControl w:val="0"/>
              <w:rPr>
                <w:rFonts w:eastAsiaTheme="minorEastAsia" w:cs="Times New Roman"/>
                <w:bCs/>
                <w:iCs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A7C02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2023-2027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42861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sz w:val="16"/>
                <w:szCs w:val="16"/>
              </w:rPr>
              <w:t>Итого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C0C97" w14:textId="77777777" w:rsidR="00F12D61" w:rsidRDefault="00F12D61">
            <w:pPr>
              <w:jc w:val="center"/>
              <w:rPr>
                <w:sz w:val="20"/>
              </w:rPr>
            </w:pPr>
            <w:r>
              <w:rPr>
                <w:sz w:val="20"/>
              </w:rPr>
              <w:t>427,0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BE4DA" w14:textId="77777777" w:rsidR="00F12D61" w:rsidRPr="00F27A3B" w:rsidRDefault="00F12D61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783E6" w14:textId="77777777" w:rsidR="00F12D61" w:rsidRDefault="00F12D61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BB60C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39345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5AA26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337E" w14:textId="4B4E48BA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МБУ «ДЕЗ-Лыткарино»</w:t>
            </w:r>
          </w:p>
        </w:tc>
      </w:tr>
      <w:tr w:rsidR="00F12D61" w14:paraId="6A3D4A88" w14:textId="77777777" w:rsidTr="00F12D61">
        <w:trPr>
          <w:trHeight w:val="189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510F" w14:textId="77777777" w:rsidR="00F12D61" w:rsidRPr="00A44637" w:rsidRDefault="00F12D61">
            <w:pPr>
              <w:rPr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879A0" w14:textId="77777777" w:rsidR="00F12D61" w:rsidRPr="00A44637" w:rsidRDefault="00F12D61">
            <w:pPr>
              <w:widowControl w:val="0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ECC69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B774" w14:textId="77777777" w:rsidR="00F12D61" w:rsidRDefault="00F12D61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389C1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7453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36B5F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ADF79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BF521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7DA77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4DB39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23B8D8AA" w14:textId="77777777" w:rsidTr="00F12D61">
        <w:trPr>
          <w:trHeight w:val="396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4123" w14:textId="77777777" w:rsidR="00F12D61" w:rsidRPr="00A44637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AD9C" w14:textId="77777777" w:rsidR="00F12D61" w:rsidRPr="00A44637" w:rsidRDefault="00F12D61">
            <w:pPr>
              <w:widowControl w:val="0"/>
              <w:jc w:val="both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D27F7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16F4" w14:textId="77777777" w:rsidR="00F12D61" w:rsidRDefault="00F12D61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Средства федерального бюджета 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7CAA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65D20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F6686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CEA9C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14AE7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3266F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631BD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36CCA1F3" w14:textId="77777777" w:rsidTr="00F12D61">
        <w:trPr>
          <w:trHeight w:val="396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CC754" w14:textId="77777777" w:rsidR="00F12D61" w:rsidRPr="00A44637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7A5A0" w14:textId="77777777" w:rsidR="00F12D61" w:rsidRPr="00A44637" w:rsidRDefault="00F12D61">
            <w:pPr>
              <w:widowControl w:val="0"/>
              <w:jc w:val="both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9C93C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9E208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sz w:val="16"/>
                <w:szCs w:val="16"/>
              </w:rPr>
              <w:t>Средства бюджета городского округа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1E7FC" w14:textId="77777777" w:rsidR="00F12D61" w:rsidRDefault="00F12D61">
            <w:pPr>
              <w:jc w:val="center"/>
              <w:rPr>
                <w:sz w:val="20"/>
              </w:rPr>
            </w:pPr>
            <w:r>
              <w:rPr>
                <w:sz w:val="20"/>
              </w:rPr>
              <w:t>427,0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7175" w14:textId="77777777" w:rsidR="00F12D61" w:rsidRPr="00F27A3B" w:rsidRDefault="00F12D61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67737" w14:textId="77777777" w:rsidR="00F12D61" w:rsidRDefault="00F12D61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270F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F5F7C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F0D9C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9F35C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319109A7" w14:textId="77777777" w:rsidTr="00F12D61">
        <w:trPr>
          <w:trHeight w:val="448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DB4C0" w14:textId="77777777" w:rsidR="00F12D61" w:rsidRPr="00A44637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C22EA" w14:textId="77777777" w:rsidR="00F12D61" w:rsidRPr="00A44637" w:rsidRDefault="00F12D61">
            <w:pPr>
              <w:widowControl w:val="0"/>
              <w:jc w:val="both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41379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BBFBB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6C293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365CF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578F6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E4923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A067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E5D58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FCF37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1F1A1046" w14:textId="77777777" w:rsidTr="00F12D61">
        <w:trPr>
          <w:trHeight w:val="15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2C07EA" w14:textId="77777777" w:rsidR="00F12D61" w:rsidRPr="00A44637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  <w:r w:rsidRPr="00A44637">
              <w:rPr>
                <w:rFonts w:ascii="Times New Roman CYR" w:eastAsiaTheme="minorEastAsia" w:hAnsi="Times New Roman CYR" w:cs="Times New Roman CYR"/>
                <w:bCs/>
                <w:sz w:val="20"/>
              </w:rPr>
              <w:t>1.1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850FB" w14:textId="77777777" w:rsidR="00F12D61" w:rsidRPr="00A44637" w:rsidRDefault="00F12D61">
            <w:pPr>
              <w:widowControl w:val="0"/>
              <w:ind w:left="-55"/>
              <w:rPr>
                <w:rFonts w:ascii="Times New Roman CYR" w:eastAsiaTheme="minorEastAsia" w:hAnsi="Times New Roman CYR" w:cs="Times New Roman CYR"/>
                <w:bCs/>
                <w:sz w:val="18"/>
                <w:szCs w:val="18"/>
                <w:lang w:eastAsia="ru-RU"/>
              </w:rPr>
            </w:pPr>
            <w:r w:rsidRPr="00A44637">
              <w:rPr>
                <w:rFonts w:ascii="Times New Roman CYR" w:eastAsiaTheme="minorEastAsia" w:hAnsi="Times New Roman CYR" w:cs="Times New Roman CYR"/>
                <w:bCs/>
                <w:sz w:val="18"/>
                <w:szCs w:val="18"/>
                <w:lang w:eastAsia="ru-RU"/>
              </w:rPr>
              <w:t>Мероприятие 01.01</w:t>
            </w:r>
          </w:p>
          <w:p w14:paraId="33879722" w14:textId="77777777" w:rsidR="00F12D61" w:rsidRPr="00A44637" w:rsidRDefault="00F12D61">
            <w:pPr>
              <w:rPr>
                <w:rFonts w:eastAsia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44637">
              <w:rPr>
                <w:rFonts w:eastAsia="Times New Roman" w:cs="Times New Roman"/>
                <w:bCs/>
                <w:color w:val="000000"/>
                <w:sz w:val="18"/>
                <w:szCs w:val="18"/>
                <w:lang w:eastAsia="ru-RU"/>
              </w:rPr>
              <w:t>Проведение анализов качества воды</w:t>
            </w:r>
          </w:p>
          <w:p w14:paraId="73BDC70B" w14:textId="77777777" w:rsidR="00F12D61" w:rsidRPr="00A44637" w:rsidRDefault="00F12D61">
            <w:pPr>
              <w:widowControl w:val="0"/>
              <w:ind w:left="-55"/>
              <w:rPr>
                <w:rFonts w:ascii="Times New Roman CYR" w:eastAsiaTheme="minorEastAsia" w:hAnsi="Times New Roman CYR" w:cs="Times New Roman CYR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89ED14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2023-2027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8EA51" w14:textId="77777777" w:rsidR="00F12D61" w:rsidRDefault="00F12D61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8E72" w14:textId="77777777" w:rsidR="00F12D61" w:rsidRDefault="00F12D61">
            <w:pPr>
              <w:jc w:val="center"/>
              <w:rPr>
                <w:sz w:val="20"/>
              </w:rPr>
            </w:pPr>
            <w:r>
              <w:rPr>
                <w:sz w:val="20"/>
              </w:rPr>
              <w:t>427,0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F790B" w14:textId="77777777" w:rsidR="00F12D61" w:rsidRPr="00F27A3B" w:rsidRDefault="00F12D61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3555D" w14:textId="77777777" w:rsidR="00F12D61" w:rsidRDefault="00F12D61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EBDBB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18CD1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41E9F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746E" w14:textId="5BF20B10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МБУ «ДЕЗ-Лыткарино»</w:t>
            </w:r>
          </w:p>
        </w:tc>
      </w:tr>
      <w:tr w:rsidR="00F12D61" w14:paraId="596587B5" w14:textId="77777777" w:rsidTr="00F12D61">
        <w:trPr>
          <w:trHeight w:val="396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EF1942" w14:textId="77777777" w:rsidR="00F12D61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8CBED" w14:textId="77777777" w:rsidR="00F12D61" w:rsidRDefault="00F12D61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A3F97E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75208" w14:textId="77777777" w:rsidR="00F12D61" w:rsidRDefault="00F12D61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4E898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BDA5F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4F78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68A14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C1926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B8A0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823B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56601F2C" w14:textId="77777777" w:rsidTr="00F12D61">
        <w:trPr>
          <w:trHeight w:val="396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140E7C" w14:textId="77777777" w:rsidR="00F12D61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C7BD2" w14:textId="77777777" w:rsidR="00F12D61" w:rsidRDefault="00F12D61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A6F9CA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96D55" w14:textId="77777777" w:rsidR="00F12D61" w:rsidRDefault="00F12D61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E5560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E0F7A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9FBA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06554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C41A7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F5A23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1F2F2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424C6E4C" w14:textId="77777777" w:rsidTr="00F12D61">
        <w:trPr>
          <w:trHeight w:val="396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98D172" w14:textId="77777777" w:rsidR="00F12D61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E2EC" w14:textId="77777777" w:rsidR="00F12D61" w:rsidRDefault="00F12D61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B94FC6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492E" w14:textId="77777777" w:rsidR="00F12D61" w:rsidRDefault="00F12D61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бюджета городского округа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8269B" w14:textId="77777777" w:rsidR="00F12D61" w:rsidRDefault="00F12D61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DDBDA" w14:textId="77777777" w:rsidR="00F12D61" w:rsidRPr="00F27A3B" w:rsidRDefault="00F12D61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82856" w14:textId="77777777" w:rsidR="00F12D61" w:rsidRDefault="00F12D61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06BE5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80563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6E98" w14:textId="77777777" w:rsidR="00F12D61" w:rsidRDefault="00F12D61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AFEE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F12D61" w14:paraId="24CAFD14" w14:textId="77777777" w:rsidTr="00BC3492">
        <w:trPr>
          <w:trHeight w:val="78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3033FA" w14:textId="77777777" w:rsidR="00F12D61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6B38C" w14:textId="77777777" w:rsidR="00F12D61" w:rsidRDefault="00F12D61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2BE67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F4645" w14:textId="77777777" w:rsidR="00F12D61" w:rsidRDefault="00F12D61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DED0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5BF8E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29D4D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97068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3307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466F1" w14:textId="77777777" w:rsidR="00F12D61" w:rsidRDefault="00F12D61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DE566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BE75BB" w14:paraId="749F53B1" w14:textId="77777777" w:rsidTr="00BC3492">
        <w:trPr>
          <w:trHeight w:val="271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5BB020" w14:textId="77777777" w:rsidR="00BE75BB" w:rsidRDefault="00BE75BB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807685" w14:textId="77777777" w:rsidR="00BE75BB" w:rsidRDefault="00BE75BB">
            <w:pPr>
              <w:widowControl w:val="0"/>
              <w:jc w:val="both"/>
              <w:rPr>
                <w:rFonts w:eastAsiaTheme="minorEastAsia"/>
                <w:i/>
                <w:color w:val="FF0000"/>
                <w:sz w:val="20"/>
              </w:rPr>
            </w:pPr>
            <w:r w:rsidRPr="00A44637">
              <w:rPr>
                <w:rFonts w:eastAsiaTheme="minorEastAsia"/>
                <w:i/>
                <w:sz w:val="20"/>
              </w:rPr>
              <w:t>Результат: Проведены анализы качества воды (ед.)</w:t>
            </w: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F9D50" w14:textId="77777777" w:rsidR="00BE75BB" w:rsidRDefault="00BE75BB" w:rsidP="00BC3492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21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52ED77" w14:textId="77777777" w:rsidR="00BE75BB" w:rsidRDefault="00BE75BB">
            <w:pPr>
              <w:widowControl w:val="0"/>
              <w:rPr>
                <w:color w:val="FF0000"/>
                <w:sz w:val="16"/>
                <w:szCs w:val="16"/>
              </w:rPr>
            </w:pPr>
          </w:p>
        </w:tc>
        <w:tc>
          <w:tcPr>
            <w:tcW w:w="7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55C275" w14:textId="25F6AD39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10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11C7D0" w14:textId="5A9E4ACC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2B5113" w14:textId="05A85046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043990" w14:textId="77777777" w:rsidR="00BE75BB" w:rsidRDefault="00BE75BB" w:rsidP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Итого 2025</w:t>
            </w:r>
          </w:p>
          <w:p w14:paraId="5E20FF8F" w14:textId="77777777" w:rsidR="00BE75BB" w:rsidRPr="00F12D61" w:rsidRDefault="00BE75BB" w:rsidP="00BE75BB">
            <w:pPr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val="en-US"/>
              </w:rPr>
            </w:pPr>
          </w:p>
          <w:p w14:paraId="2DD9C13C" w14:textId="6DE1F785" w:rsidR="00BE75BB" w:rsidRPr="00BE75BB" w:rsidRDefault="00BE75BB" w:rsidP="00FF2218">
            <w:pPr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D22FED" w14:textId="10E19E5C" w:rsidR="00BE75BB" w:rsidRPr="00BE75BB" w:rsidRDefault="00BE75BB" w:rsidP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В том числе по кварталам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8571C2" w14:textId="4A59FA47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6A1771" w14:textId="78E34FA1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11F61D" w14:textId="77777777" w:rsidR="00BE75BB" w:rsidRDefault="00BE75BB">
            <w:pPr>
              <w:widowControl w:val="0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</w:tr>
      <w:tr w:rsidR="00BE75BB" w14:paraId="24B5A230" w14:textId="77777777" w:rsidTr="00BE75BB">
        <w:trPr>
          <w:trHeight w:val="517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DE4B05" w14:textId="77777777" w:rsidR="00BE75BB" w:rsidRDefault="00BE75BB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F0DEE0" w14:textId="77777777" w:rsidR="00BE75BB" w:rsidRPr="00A44637" w:rsidRDefault="00BE75BB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30BF9" w14:textId="77777777" w:rsidR="00BE75BB" w:rsidRDefault="00BE75BB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21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0F05B4" w14:textId="77777777" w:rsidR="00BE75BB" w:rsidRDefault="00BE75BB">
            <w:pPr>
              <w:widowControl w:val="0"/>
              <w:rPr>
                <w:color w:val="FF0000"/>
                <w:sz w:val="16"/>
                <w:szCs w:val="16"/>
              </w:rPr>
            </w:pPr>
          </w:p>
        </w:tc>
        <w:tc>
          <w:tcPr>
            <w:tcW w:w="7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5AB7B6" w14:textId="77777777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6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469B7C" w14:textId="77777777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8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C799C6" w14:textId="77777777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BAB3A2" w14:textId="77777777" w:rsidR="00BE75BB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7B613B" w14:textId="77777777" w:rsidR="00BE75BB" w:rsidRPr="00BE75BB" w:rsidRDefault="00BE75BB" w:rsidP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</w:t>
            </w:r>
          </w:p>
          <w:p w14:paraId="168A3268" w14:textId="77777777" w:rsidR="00BE75BB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3BC642" w14:textId="77777777" w:rsidR="00BE75BB" w:rsidRPr="00BE75BB" w:rsidRDefault="00BE75BB" w:rsidP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II</w:t>
            </w:r>
          </w:p>
          <w:p w14:paraId="4EBC90A1" w14:textId="77777777" w:rsidR="00BE75BB" w:rsidRPr="00BE75BB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0549F4" w14:textId="5200D1AE" w:rsidR="00BE75BB" w:rsidRPr="00BE75BB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III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62FD7A" w14:textId="1A17BE3B" w:rsidR="00BE75BB" w:rsidRPr="00BE75BB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IV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A2EA31" w14:textId="77777777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FF2E78" w14:textId="77777777" w:rsidR="00BE75BB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6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A6952D" w14:textId="77777777" w:rsidR="00BE75BB" w:rsidRDefault="00BE75BB">
            <w:pPr>
              <w:widowControl w:val="0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</w:tr>
      <w:tr w:rsidR="00F12D61" w14:paraId="4F6141E1" w14:textId="77777777" w:rsidTr="00BE75BB">
        <w:trPr>
          <w:trHeight w:val="307"/>
        </w:trPr>
        <w:tc>
          <w:tcPr>
            <w:tcW w:w="6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96EAA" w14:textId="77777777" w:rsidR="00F12D61" w:rsidRDefault="00F12D61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75330" w14:textId="77777777" w:rsidR="00F12D61" w:rsidRPr="00A44637" w:rsidRDefault="00F12D61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F33B4" w14:textId="77777777" w:rsidR="00F12D61" w:rsidRDefault="00F12D61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21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F3D02" w14:textId="77777777" w:rsidR="00F12D61" w:rsidRDefault="00F12D61">
            <w:pPr>
              <w:widowControl w:val="0"/>
              <w:rPr>
                <w:color w:val="FF0000"/>
                <w:sz w:val="16"/>
                <w:szCs w:val="16"/>
              </w:rPr>
            </w:pPr>
          </w:p>
        </w:tc>
        <w:tc>
          <w:tcPr>
            <w:tcW w:w="7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44D8B" w14:textId="77777777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6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FA2D8" w14:textId="77777777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8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6E7AC" w14:textId="77777777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2FA4E2" w14:textId="054B55D8" w:rsidR="00F12D61" w:rsidRPr="00F12D6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D55382" w14:textId="77777777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1812A" w14:textId="3ED5930C" w:rsidR="00F12D61" w:rsidRPr="00F83C41" w:rsidRDefault="00BE75BB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F4E10E" w14:textId="77777777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929BF5" w14:textId="153F776F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5E41E" w14:textId="77777777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D0BC5" w14:textId="77777777" w:rsidR="00F12D61" w:rsidRPr="00F83C41" w:rsidRDefault="00F12D61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6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9593C" w14:textId="77777777" w:rsidR="00F12D61" w:rsidRDefault="00F12D61">
            <w:pPr>
              <w:widowControl w:val="0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</w:tr>
    </w:tbl>
    <w:p w14:paraId="1F5AA32A" w14:textId="77777777" w:rsidR="00FB68C7" w:rsidRDefault="00FB68C7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14:paraId="73325174" w14:textId="77777777" w:rsidR="00FB68C7" w:rsidRDefault="00FB68C7">
      <w:pPr>
        <w:rPr>
          <w:lang w:eastAsia="ru-RU"/>
        </w:rPr>
      </w:pPr>
    </w:p>
    <w:p w14:paraId="6C6BCF1E" w14:textId="77777777" w:rsidR="00FB68C7" w:rsidRDefault="00FB68C7">
      <w:pPr>
        <w:rPr>
          <w:color w:val="FF0000"/>
          <w:lang w:eastAsia="ru-RU"/>
        </w:rPr>
      </w:pPr>
    </w:p>
    <w:p w14:paraId="7EF59506" w14:textId="77777777" w:rsidR="00FB68C7" w:rsidRDefault="00FB68C7">
      <w:pPr>
        <w:rPr>
          <w:lang w:eastAsia="ru-RU"/>
        </w:rPr>
      </w:pPr>
    </w:p>
    <w:p w14:paraId="2E63135F" w14:textId="77777777" w:rsidR="00FB68C7" w:rsidRDefault="00C20145">
      <w:pPr>
        <w:tabs>
          <w:tab w:val="left" w:pos="10305"/>
        </w:tabs>
        <w:rPr>
          <w:lang w:eastAsia="ru-RU"/>
        </w:rPr>
      </w:pPr>
      <w:r>
        <w:rPr>
          <w:lang w:eastAsia="ru-RU"/>
        </w:rPr>
        <w:tab/>
      </w:r>
    </w:p>
    <w:sectPr w:rsidR="00FB68C7" w:rsidSect="003A66AF">
      <w:pgSz w:w="16838" w:h="11906" w:orient="landscape"/>
      <w:pgMar w:top="568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5E7FB0" w14:textId="77777777" w:rsidR="00A63F51" w:rsidRDefault="00A63F51">
      <w:r>
        <w:separator/>
      </w:r>
    </w:p>
  </w:endnote>
  <w:endnote w:type="continuationSeparator" w:id="0">
    <w:p w14:paraId="6E05EDC4" w14:textId="77777777" w:rsidR="00A63F51" w:rsidRDefault="00A63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E17DE5" w14:textId="77777777" w:rsidR="00A44637" w:rsidRDefault="00A44637">
    <w:pPr>
      <w:pStyle w:val="af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E29B93" w14:textId="77777777" w:rsidR="00A63F51" w:rsidRDefault="00A63F51">
      <w:r>
        <w:separator/>
      </w:r>
    </w:p>
  </w:footnote>
  <w:footnote w:type="continuationSeparator" w:id="0">
    <w:p w14:paraId="73E49ED1" w14:textId="77777777" w:rsidR="00A63F51" w:rsidRDefault="00A63F51">
      <w:r>
        <w:continuationSeparator/>
      </w:r>
    </w:p>
  </w:footnote>
  <w:footnote w:id="1">
    <w:p w14:paraId="3A5A3999" w14:textId="77777777" w:rsidR="00FB68C7" w:rsidRPr="00A44637" w:rsidRDefault="00FB68C7" w:rsidP="00A44637">
      <w:pPr>
        <w:pStyle w:val="af2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E6318"/>
    <w:multiLevelType w:val="multilevel"/>
    <w:tmpl w:val="D2128D8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Zero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12F04320"/>
    <w:multiLevelType w:val="multilevel"/>
    <w:tmpl w:val="A5C0204C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decimalZero"/>
      <w:lvlRestart w:val="0"/>
      <w:lvlText w:val="%1.%2"/>
      <w:lvlJc w:val="left"/>
      <w:pPr>
        <w:ind w:left="80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2" w15:restartNumberingAfterBreak="0">
    <w:nsid w:val="145653D5"/>
    <w:multiLevelType w:val="multilevel"/>
    <w:tmpl w:val="992CAF30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5"/>
      <w:numFmt w:val="decimalZero"/>
      <w:lvlRestart w:val="0"/>
      <w:lvlText w:val="%1.%2"/>
      <w:lvlJc w:val="left"/>
      <w:pPr>
        <w:ind w:left="80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3" w15:restartNumberingAfterBreak="0">
    <w:nsid w:val="19423185"/>
    <w:multiLevelType w:val="multilevel"/>
    <w:tmpl w:val="1624E420"/>
    <w:lvl w:ilvl="0">
      <w:start w:val="5"/>
      <w:numFmt w:val="decimal"/>
      <w:lvlText w:val="%1."/>
      <w:lvlJc w:val="left"/>
      <w:pPr>
        <w:ind w:left="936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decimalZero"/>
      <w:lvlText w:val="%1.%2"/>
      <w:lvlJc w:val="left"/>
      <w:pPr>
        <w:ind w:left="2117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4" w15:restartNumberingAfterBreak="0">
    <w:nsid w:val="1AD51AC2"/>
    <w:multiLevelType w:val="hybridMultilevel"/>
    <w:tmpl w:val="7946F5BA"/>
    <w:lvl w:ilvl="0" w:tplc="6DAE10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352AD98">
      <w:start w:val="1"/>
      <w:numFmt w:val="lowerLetter"/>
      <w:lvlText w:val="%2."/>
      <w:lvlJc w:val="left"/>
      <w:pPr>
        <w:ind w:left="1440" w:hanging="360"/>
      </w:pPr>
    </w:lvl>
    <w:lvl w:ilvl="2" w:tplc="11287868">
      <w:start w:val="1"/>
      <w:numFmt w:val="lowerRoman"/>
      <w:lvlText w:val="%3."/>
      <w:lvlJc w:val="right"/>
      <w:pPr>
        <w:ind w:left="2160" w:hanging="180"/>
      </w:pPr>
    </w:lvl>
    <w:lvl w:ilvl="3" w:tplc="B4662838">
      <w:start w:val="1"/>
      <w:numFmt w:val="decimal"/>
      <w:lvlText w:val="%4."/>
      <w:lvlJc w:val="left"/>
      <w:pPr>
        <w:ind w:left="2880" w:hanging="360"/>
      </w:pPr>
    </w:lvl>
    <w:lvl w:ilvl="4" w:tplc="45149F5C">
      <w:start w:val="1"/>
      <w:numFmt w:val="lowerLetter"/>
      <w:lvlText w:val="%5."/>
      <w:lvlJc w:val="left"/>
      <w:pPr>
        <w:ind w:left="3600" w:hanging="360"/>
      </w:pPr>
    </w:lvl>
    <w:lvl w:ilvl="5" w:tplc="3768171E">
      <w:start w:val="1"/>
      <w:numFmt w:val="lowerRoman"/>
      <w:lvlText w:val="%6."/>
      <w:lvlJc w:val="right"/>
      <w:pPr>
        <w:ind w:left="4320" w:hanging="180"/>
      </w:pPr>
    </w:lvl>
    <w:lvl w:ilvl="6" w:tplc="1EBA435E">
      <w:start w:val="1"/>
      <w:numFmt w:val="decimal"/>
      <w:lvlText w:val="%7."/>
      <w:lvlJc w:val="left"/>
      <w:pPr>
        <w:ind w:left="5040" w:hanging="360"/>
      </w:pPr>
    </w:lvl>
    <w:lvl w:ilvl="7" w:tplc="030E82DA">
      <w:start w:val="1"/>
      <w:numFmt w:val="lowerLetter"/>
      <w:lvlText w:val="%8."/>
      <w:lvlJc w:val="left"/>
      <w:pPr>
        <w:ind w:left="5760" w:hanging="360"/>
      </w:pPr>
    </w:lvl>
    <w:lvl w:ilvl="8" w:tplc="485C77DE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1362C2"/>
    <w:multiLevelType w:val="multilevel"/>
    <w:tmpl w:val="F530C8B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1"/>
      <w:numFmt w:val="decimalZero"/>
      <w:lvlRestart w:val="0"/>
      <w:lvlText w:val="%1.%2"/>
      <w:lvlJc w:val="left"/>
      <w:pPr>
        <w:ind w:left="80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6" w15:restartNumberingAfterBreak="0">
    <w:nsid w:val="228D3041"/>
    <w:multiLevelType w:val="multilevel"/>
    <w:tmpl w:val="EF4CBBA8"/>
    <w:lvl w:ilvl="0">
      <w:start w:val="1"/>
      <w:numFmt w:val="decimal"/>
      <w:lvlText w:val="%1"/>
      <w:lvlJc w:val="left"/>
      <w:pPr>
        <w:ind w:left="420" w:hanging="420"/>
      </w:pPr>
      <w:rPr>
        <w:rFonts w:eastAsia="Times New Roman" w:cs="Times New Roman" w:hint="default"/>
      </w:rPr>
    </w:lvl>
    <w:lvl w:ilvl="1">
      <w:start w:val="3"/>
      <w:numFmt w:val="decimalZero"/>
      <w:lvlText w:val="%1.%2"/>
      <w:lvlJc w:val="left"/>
      <w:pPr>
        <w:ind w:left="420" w:hanging="42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Times New Roman" w:cs="Times New Roman" w:hint="default"/>
      </w:rPr>
    </w:lvl>
  </w:abstractNum>
  <w:abstractNum w:abstractNumId="7" w15:restartNumberingAfterBreak="0">
    <w:nsid w:val="50EB0C89"/>
    <w:multiLevelType w:val="hybridMultilevel"/>
    <w:tmpl w:val="478C3EAE"/>
    <w:lvl w:ilvl="0" w:tplc="2B162E64">
      <w:start w:val="1"/>
      <w:numFmt w:val="decimal"/>
      <w:lvlText w:val="%1."/>
      <w:lvlJc w:val="left"/>
      <w:pPr>
        <w:ind w:left="1070" w:hanging="360"/>
      </w:pPr>
    </w:lvl>
    <w:lvl w:ilvl="1" w:tplc="258CEC4A">
      <w:start w:val="1"/>
      <w:numFmt w:val="lowerLetter"/>
      <w:lvlText w:val="%2."/>
      <w:lvlJc w:val="left"/>
      <w:pPr>
        <w:ind w:left="1790" w:hanging="360"/>
      </w:pPr>
    </w:lvl>
    <w:lvl w:ilvl="2" w:tplc="541E8034">
      <w:start w:val="1"/>
      <w:numFmt w:val="lowerRoman"/>
      <w:lvlText w:val="%3."/>
      <w:lvlJc w:val="right"/>
      <w:pPr>
        <w:ind w:left="2510" w:hanging="180"/>
      </w:pPr>
    </w:lvl>
    <w:lvl w:ilvl="3" w:tplc="E9A86ADE">
      <w:start w:val="1"/>
      <w:numFmt w:val="decimal"/>
      <w:lvlText w:val="%4."/>
      <w:lvlJc w:val="left"/>
      <w:pPr>
        <w:ind w:left="3230" w:hanging="360"/>
      </w:pPr>
    </w:lvl>
    <w:lvl w:ilvl="4" w:tplc="2B5A9998">
      <w:start w:val="1"/>
      <w:numFmt w:val="lowerLetter"/>
      <w:lvlText w:val="%5."/>
      <w:lvlJc w:val="left"/>
      <w:pPr>
        <w:ind w:left="3950" w:hanging="360"/>
      </w:pPr>
    </w:lvl>
    <w:lvl w:ilvl="5" w:tplc="0074DA78">
      <w:start w:val="1"/>
      <w:numFmt w:val="lowerRoman"/>
      <w:lvlText w:val="%6."/>
      <w:lvlJc w:val="right"/>
      <w:pPr>
        <w:ind w:left="4670" w:hanging="180"/>
      </w:pPr>
    </w:lvl>
    <w:lvl w:ilvl="6" w:tplc="D812B59C">
      <w:start w:val="1"/>
      <w:numFmt w:val="decimal"/>
      <w:lvlText w:val="%7."/>
      <w:lvlJc w:val="left"/>
      <w:pPr>
        <w:ind w:left="5390" w:hanging="360"/>
      </w:pPr>
    </w:lvl>
    <w:lvl w:ilvl="7" w:tplc="97925242">
      <w:start w:val="1"/>
      <w:numFmt w:val="lowerLetter"/>
      <w:lvlText w:val="%8."/>
      <w:lvlJc w:val="left"/>
      <w:pPr>
        <w:ind w:left="6110" w:hanging="360"/>
      </w:pPr>
    </w:lvl>
    <w:lvl w:ilvl="8" w:tplc="085AE79E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68E72512"/>
    <w:multiLevelType w:val="multilevel"/>
    <w:tmpl w:val="AD30AAB8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1">
      <w:start w:val="3"/>
      <w:numFmt w:val="decimalZero"/>
      <w:lvlText w:val="%1.%2"/>
      <w:lvlJc w:val="left"/>
      <w:pPr>
        <w:ind w:left="1171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0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28"/>
        <w:szCs w:val="28"/>
        <w:u w:val="none"/>
        <w:shd w:val="clear" w:color="auto" w:fill="auto"/>
        <w:vertAlign w:val="baseline"/>
      </w:rPr>
    </w:lvl>
  </w:abstractNum>
  <w:abstractNum w:abstractNumId="9" w15:restartNumberingAfterBreak="0">
    <w:nsid w:val="6FBF48AB"/>
    <w:multiLevelType w:val="multilevel"/>
    <w:tmpl w:val="31E6AE90"/>
    <w:lvl w:ilvl="0">
      <w:start w:val="4"/>
      <w:numFmt w:val="decimal"/>
      <w:lvlText w:val="%1"/>
      <w:lvlJc w:val="left"/>
      <w:pPr>
        <w:ind w:left="420" w:hanging="420"/>
      </w:pPr>
      <w:rPr>
        <w:rFonts w:eastAsia="Times New Roman" w:cs="Times New Roman" w:hint="default"/>
      </w:rPr>
    </w:lvl>
    <w:lvl w:ilvl="1">
      <w:start w:val="2"/>
      <w:numFmt w:val="decimalZero"/>
      <w:lvlText w:val="%1.%2"/>
      <w:lvlJc w:val="left"/>
      <w:pPr>
        <w:ind w:left="420" w:hanging="42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Times New Roman"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8"/>
  </w:num>
  <w:num w:numId="5">
    <w:abstractNumId w:val="6"/>
  </w:num>
  <w:num w:numId="6">
    <w:abstractNumId w:val="0"/>
  </w:num>
  <w:num w:numId="7">
    <w:abstractNumId w:val="1"/>
  </w:num>
  <w:num w:numId="8">
    <w:abstractNumId w:val="9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8C7"/>
    <w:rsid w:val="001332BD"/>
    <w:rsid w:val="001751CE"/>
    <w:rsid w:val="00296BE1"/>
    <w:rsid w:val="003A66AF"/>
    <w:rsid w:val="005E0587"/>
    <w:rsid w:val="00783E19"/>
    <w:rsid w:val="008D4DBD"/>
    <w:rsid w:val="00915297"/>
    <w:rsid w:val="00A44637"/>
    <w:rsid w:val="00A63F51"/>
    <w:rsid w:val="00B32333"/>
    <w:rsid w:val="00BA01A1"/>
    <w:rsid w:val="00BC3492"/>
    <w:rsid w:val="00BE75BB"/>
    <w:rsid w:val="00C160CC"/>
    <w:rsid w:val="00C20145"/>
    <w:rsid w:val="00C95240"/>
    <w:rsid w:val="00CE3ACD"/>
    <w:rsid w:val="00D94F89"/>
    <w:rsid w:val="00DB5839"/>
    <w:rsid w:val="00E33A44"/>
    <w:rsid w:val="00EE05CE"/>
    <w:rsid w:val="00EE2260"/>
    <w:rsid w:val="00F12D61"/>
    <w:rsid w:val="00F27A3B"/>
    <w:rsid w:val="00F83C41"/>
    <w:rsid w:val="00FB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A239A"/>
  <w15:docId w15:val="{2F2952A7-C502-49E6-BFAB-08C88D1E4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c">
    <w:name w:val="endnote text"/>
    <w:basedOn w:val="a"/>
    <w:link w:val="ad"/>
    <w:uiPriority w:val="99"/>
    <w:semiHidden/>
    <w:unhideWhenUsed/>
    <w:rPr>
      <w:sz w:val="20"/>
    </w:rPr>
  </w:style>
  <w:style w:type="character" w:customStyle="1" w:styleId="ad">
    <w:name w:val="Текст концевой сноски Знак"/>
    <w:link w:val="ac"/>
    <w:uiPriority w:val="99"/>
    <w:rPr>
      <w:sz w:val="20"/>
    </w:rPr>
  </w:style>
  <w:style w:type="character" w:styleId="ae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paragraph" w:styleId="af0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link w:val="ConsPlusNormal0"/>
    <w:qFormat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f1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footnote text"/>
    <w:basedOn w:val="a"/>
    <w:link w:val="af3"/>
    <w:uiPriority w:val="99"/>
    <w:semiHidden/>
    <w:unhideWhenUsed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Pr>
      <w:rFonts w:ascii="Times New Roman" w:hAnsi="Times New Roman"/>
      <w:sz w:val="20"/>
      <w:szCs w:val="20"/>
    </w:rPr>
  </w:style>
  <w:style w:type="character" w:styleId="af4">
    <w:name w:val="footnote reference"/>
    <w:basedOn w:val="a0"/>
    <w:uiPriority w:val="99"/>
    <w:semiHidden/>
    <w:unhideWhenUsed/>
    <w:rPr>
      <w:vertAlign w:val="superscript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Pr>
      <w:rFonts w:ascii="Times New Roman" w:hAnsi="Times New Roman"/>
      <w:sz w:val="28"/>
    </w:rPr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Pr>
      <w:rFonts w:ascii="Times New Roman" w:hAnsi="Times New Roman"/>
      <w:sz w:val="28"/>
    </w:rPr>
  </w:style>
  <w:style w:type="paragraph" w:customStyle="1" w:styleId="ConsPlusCell">
    <w:name w:val="ConsPlusCell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hAnsi="Segoe UI" w:cs="Segoe UI"/>
      <w:sz w:val="18"/>
      <w:szCs w:val="18"/>
    </w:rPr>
  </w:style>
  <w:style w:type="paragraph" w:styleId="afb">
    <w:name w:val="List Paragraph"/>
    <w:basedOn w:val="a"/>
    <w:link w:val="afc"/>
    <w:uiPriority w:val="34"/>
    <w:qFormat/>
    <w:pPr>
      <w:spacing w:after="160" w:line="259" w:lineRule="auto"/>
      <w:ind w:left="720"/>
      <w:contextualSpacing/>
    </w:pPr>
    <w:rPr>
      <w:rFonts w:eastAsia="Times New Roman" w:cs="Times New Roman"/>
      <w:sz w:val="24"/>
      <w:szCs w:val="24"/>
      <w:lang w:eastAsia="zh-CN"/>
    </w:rPr>
  </w:style>
  <w:style w:type="character" w:customStyle="1" w:styleId="afc">
    <w:name w:val="Абзац списка Знак"/>
    <w:link w:val="afb"/>
    <w:uiPriority w:val="3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d">
    <w:name w:val="Revision"/>
    <w:hidden/>
    <w:uiPriority w:val="99"/>
    <w:semiHidden/>
    <w:pPr>
      <w:spacing w:after="0" w:line="240" w:lineRule="auto"/>
    </w:pPr>
    <w:rPr>
      <w:rFonts w:ascii="Times New Roman" w:hAnsi="Times New Roman"/>
      <w:sz w:val="28"/>
    </w:rPr>
  </w:style>
  <w:style w:type="paragraph" w:styleId="afe">
    <w:name w:val="Document Map"/>
    <w:basedOn w:val="a"/>
    <w:link w:val="aff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f">
    <w:name w:val="Схема документа Знак"/>
    <w:basedOn w:val="a0"/>
    <w:link w:val="afe"/>
    <w:uiPriority w:val="99"/>
    <w:semiHidden/>
    <w:rPr>
      <w:rFonts w:ascii="Tahoma" w:hAnsi="Tahoma" w:cs="Tahoma"/>
      <w:sz w:val="16"/>
      <w:szCs w:val="16"/>
    </w:rPr>
  </w:style>
  <w:style w:type="paragraph" w:styleId="24">
    <w:name w:val="Body Text 2"/>
    <w:basedOn w:val="a"/>
    <w:link w:val="25"/>
    <w:uiPriority w:val="99"/>
    <w:unhideWhenUsed/>
    <w:qFormat/>
    <w:pPr>
      <w:spacing w:after="120" w:line="48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uiPriority w:val="99"/>
    <w:qFormat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5F57806D4652F9C0C7433B6229D4F803BDB9FBB3F1812110106D1DF45C84FAAADFD5A4FACABCBE44A2545E56945EB3D72E37D2ED614400E50Q2H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BB05B5-CC75-4E7F-BD8E-202CC3DD7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985</Words>
  <Characters>5617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6589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Зотова Ольга Владимировна</dc:creator>
  <dc:description>exif_MSED_1e4be60d6419bdf759831b4ce34be684f5c5954e2643f1997680920bb937f77e</dc:description>
  <cp:lastModifiedBy>Елена</cp:lastModifiedBy>
  <cp:revision>75</cp:revision>
  <cp:lastPrinted>2025-02-03T09:24:00Z</cp:lastPrinted>
  <dcterms:created xsi:type="dcterms:W3CDTF">2022-10-25T09:09:00Z</dcterms:created>
  <dcterms:modified xsi:type="dcterms:W3CDTF">2025-02-04T07:30:00Z</dcterms:modified>
</cp:coreProperties>
</file>