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B83" w:rsidRDefault="0039329B">
      <w:pPr>
        <w:pStyle w:val="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  <w:bookmarkStart w:id="0" w:name="_Toc479691583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  <w:t xml:space="preserve">ИНФОРМАЦИОННОЕ СООБЩЕНИЕ  </w:t>
      </w:r>
    </w:p>
    <w:p w:rsidR="00051B83" w:rsidRDefault="0039329B">
      <w:pPr>
        <w:pStyle w:val="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  <w:t xml:space="preserve">о проведении аукциона в электронной форме  №АЗЭ-ЛЫТ/23-531 на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  <w:t>Московской области, вид разрешенного использования: производственная деятельность</w:t>
      </w:r>
    </w:p>
    <w:p w:rsidR="00051B83" w:rsidRDefault="00051B83">
      <w:pPr>
        <w:rPr>
          <w:sz w:val="20"/>
          <w:szCs w:val="20"/>
        </w:rPr>
      </w:pPr>
    </w:p>
    <w:p w:rsidR="00051B83" w:rsidRDefault="0039329B">
      <w:pPr>
        <w:pStyle w:val="2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 w:val="0"/>
          <w:i w:val="0"/>
          <w:iCs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Правовое регулирование</w:t>
      </w:r>
    </w:p>
    <w:p w:rsidR="00051B83" w:rsidRDefault="0039329B">
      <w:pPr>
        <w:tabs>
          <w:tab w:val="left" w:pos="426"/>
        </w:tabs>
        <w:autoSpaceDE w:val="0"/>
        <w:spacing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Аукцион в электронной форме, открытый по форме подачи предложений и по составу участников </w:t>
      </w:r>
      <w:r>
        <w:rPr>
          <w:iCs/>
          <w:sz w:val="20"/>
          <w:szCs w:val="20"/>
        </w:rPr>
        <w:br/>
        <w:t>(далее - аукцион) и проводится в соответствии с требованиям</w:t>
      </w:r>
      <w:r>
        <w:rPr>
          <w:iCs/>
          <w:sz w:val="20"/>
          <w:szCs w:val="20"/>
        </w:rPr>
        <w:t>и:</w:t>
      </w:r>
    </w:p>
    <w:p w:rsidR="00051B83" w:rsidRDefault="0039329B">
      <w:pPr>
        <w:tabs>
          <w:tab w:val="left" w:pos="426"/>
        </w:tabs>
        <w:autoSpaceDE w:val="0"/>
        <w:spacing w:line="240" w:lineRule="auto"/>
        <w:jc w:val="both"/>
        <w:rPr>
          <w:sz w:val="20"/>
          <w:szCs w:val="20"/>
          <w:lang w:val="en-US"/>
        </w:rPr>
      </w:pPr>
      <w:r>
        <w:rPr>
          <w:iCs/>
          <w:sz w:val="20"/>
          <w:szCs w:val="20"/>
        </w:rPr>
        <w:t> Гражданского кодекса Российской Федерации;</w:t>
      </w:r>
      <w:r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</w:rPr>
        <w:t> Земельного кодекса Российской Федерации; Федерального закона от 26.07.2006 № 135-ФЗ «О защите конкуренции»;</w:t>
      </w:r>
      <w:r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</w:rPr>
        <w:t> Постановления Правительства Российской Федерации от 10.05.2018 № 564 «О взимании операторами электр</w:t>
      </w:r>
      <w:r>
        <w:rPr>
          <w:iCs/>
          <w:sz w:val="20"/>
          <w:szCs w:val="20"/>
        </w:rPr>
        <w:t>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  <w:r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</w:rPr>
        <w:t> Закона Московской области от 07.06.1996 № 23/96-ОЗ «О регулировании земе</w:t>
      </w:r>
      <w:r>
        <w:rPr>
          <w:iCs/>
          <w:sz w:val="20"/>
          <w:szCs w:val="20"/>
        </w:rPr>
        <w:t>льных отношений</w:t>
      </w:r>
      <w:r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</w:rPr>
        <w:t>в Московской области»;</w:t>
      </w:r>
      <w:r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eastAsia="ru-RU"/>
        </w:rPr>
        <w:t> Сводного заключения Министерства имущественных отношений Московской области от 02.03.2023 № 37-З;</w:t>
      </w:r>
      <w:r>
        <w:rPr>
          <w:iCs/>
          <w:sz w:val="20"/>
          <w:szCs w:val="20"/>
          <w:lang w:val="en-US" w:eastAsia="ru-RU"/>
        </w:rPr>
        <w:t xml:space="preserve"> </w:t>
      </w:r>
      <w:r>
        <w:rPr>
          <w:iCs/>
          <w:sz w:val="20"/>
          <w:szCs w:val="20"/>
          <w:lang w:eastAsia="ru-RU"/>
        </w:rPr>
        <w:t xml:space="preserve">постановления Главы городского округа Лыткарино Московской области от </w:t>
      </w:r>
      <w:bookmarkStart w:id="1" w:name="_Hlk129250438"/>
      <w:r>
        <w:rPr>
          <w:iCs/>
          <w:sz w:val="20"/>
          <w:szCs w:val="20"/>
          <w:lang w:eastAsia="ru-RU"/>
        </w:rPr>
        <w:t>06.03.2023 № 98-п «О проведении аукциона на прав</w:t>
      </w:r>
      <w:r>
        <w:rPr>
          <w:iCs/>
          <w:sz w:val="20"/>
          <w:szCs w:val="20"/>
          <w:lang w:eastAsia="ru-RU"/>
        </w:rPr>
        <w:t>о заключения договора аренды земельного участка в электронной форме»</w:t>
      </w:r>
      <w:bookmarkEnd w:id="1"/>
      <w:r>
        <w:rPr>
          <w:iCs/>
          <w:sz w:val="20"/>
          <w:szCs w:val="20"/>
          <w:lang w:eastAsia="ru-RU"/>
        </w:rPr>
        <w:t>;</w:t>
      </w:r>
      <w:r>
        <w:rPr>
          <w:iCs/>
          <w:sz w:val="20"/>
          <w:szCs w:val="20"/>
          <w:lang w:val="en-US" w:eastAsia="ru-RU"/>
        </w:rPr>
        <w:t xml:space="preserve"> </w:t>
      </w:r>
      <w:r>
        <w:rPr>
          <w:bCs/>
          <w:sz w:val="20"/>
          <w:szCs w:val="20"/>
          <w:lang w:val="en-US" w:eastAsia="ru-RU"/>
        </w:rPr>
        <w:t>иных нормативно-правовых актов Российской Федерации и Московской области.</w:t>
      </w:r>
    </w:p>
    <w:p w:rsidR="00051B83" w:rsidRDefault="0039329B">
      <w:pPr>
        <w:autoSpaceDE w:val="0"/>
        <w:spacing w:line="240" w:lineRule="auto"/>
        <w:jc w:val="both"/>
        <w:rPr>
          <w:bCs/>
          <w:sz w:val="20"/>
          <w:szCs w:val="20"/>
        </w:rPr>
      </w:pPr>
      <w:bookmarkStart w:id="2" w:name="_Toc426462869"/>
      <w:bookmarkStart w:id="3" w:name="_Toc423619374"/>
      <w:bookmarkStart w:id="4" w:name="_Toc428969604"/>
      <w:bookmarkEnd w:id="0"/>
      <w:r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редмет аукциона:</w:t>
      </w:r>
      <w:r>
        <w:rPr>
          <w:bCs/>
          <w:sz w:val="20"/>
          <w:szCs w:val="20"/>
        </w:rPr>
        <w:t xml:space="preserve">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</w:t>
      </w:r>
      <w:r>
        <w:rPr>
          <w:bCs/>
          <w:sz w:val="20"/>
          <w:szCs w:val="20"/>
        </w:rPr>
        <w:t>Московской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области</w:t>
      </w:r>
      <w:r>
        <w:rPr>
          <w:bCs/>
          <w:sz w:val="20"/>
          <w:szCs w:val="20"/>
        </w:rPr>
        <w:t xml:space="preserve"> (далее- Земельный участок)</w:t>
      </w:r>
    </w:p>
    <w:p w:rsidR="00051B83" w:rsidRDefault="0039329B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Организатор аукциона в электронной форме (далее – Орган</w:t>
      </w:r>
      <w:r>
        <w:rPr>
          <w:b/>
          <w:bCs/>
          <w:sz w:val="20"/>
          <w:szCs w:val="20"/>
        </w:rPr>
        <w:t xml:space="preserve">изатор аукциона) </w:t>
      </w:r>
      <w:r>
        <w:rPr>
          <w:b/>
          <w:bCs/>
          <w:sz w:val="22"/>
          <w:szCs w:val="22"/>
        </w:rPr>
        <w:t xml:space="preserve">- </w:t>
      </w:r>
      <w:r>
        <w:rPr>
          <w:bCs/>
          <w:sz w:val="20"/>
          <w:szCs w:val="20"/>
          <w:lang w:val="en-US" w:eastAsia="ru-RU"/>
        </w:rPr>
        <w:t>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Наименование: </w:t>
      </w:r>
      <w:r>
        <w:rPr>
          <w:b/>
          <w:iCs/>
          <w:sz w:val="20"/>
          <w:szCs w:val="20"/>
        </w:rPr>
        <w:t>Комитет по конкурентной политике Московской области.</w:t>
      </w:r>
    </w:p>
    <w:p w:rsidR="00051B83" w:rsidRDefault="003932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Адрес: 143407, Моско</w:t>
      </w:r>
      <w:r>
        <w:rPr>
          <w:sz w:val="20"/>
          <w:szCs w:val="20"/>
        </w:rPr>
        <w:t>вская область, г. Красногорск, бульвар Строителей, д. 1.</w:t>
      </w:r>
    </w:p>
    <w:p w:rsidR="00051B83" w:rsidRDefault="003932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Сайт: www.zakaz-mo.mosreg.ru</w:t>
      </w:r>
    </w:p>
    <w:p w:rsidR="00051B83" w:rsidRDefault="003932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0"/>
          <w:szCs w:val="20"/>
        </w:rPr>
        <w:t>- отвечает за соблюдение сроков размещения Извещения о проведении аукциона и документов,</w:t>
      </w:r>
      <w:r>
        <w:rPr>
          <w:sz w:val="20"/>
          <w:szCs w:val="20"/>
        </w:rPr>
        <w:t xml:space="preserve">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0"/>
          <w:szCs w:val="20"/>
          <w:lang w:eastAsia="ru-RU"/>
        </w:rPr>
        <w:t xml:space="preserve">www.torgi.gov.ru </w:t>
      </w:r>
      <w:r>
        <w:rPr>
          <w:sz w:val="20"/>
          <w:szCs w:val="20"/>
        </w:rPr>
        <w:t>(далее – Официальный сайт торгов), на Едином по</w:t>
      </w:r>
      <w:r>
        <w:rPr>
          <w:sz w:val="20"/>
          <w:szCs w:val="20"/>
        </w:rPr>
        <w:t xml:space="preserve">ртале торгов Московской области по адресу </w:t>
      </w:r>
      <w:r>
        <w:rPr>
          <w:b/>
          <w:bCs/>
          <w:sz w:val="20"/>
          <w:szCs w:val="20"/>
          <w:lang w:eastAsia="ru-RU"/>
        </w:rPr>
        <w:t xml:space="preserve">easuz.mosreg.ru/torgi </w:t>
      </w:r>
      <w:r>
        <w:rPr>
          <w:sz w:val="20"/>
          <w:szCs w:val="20"/>
        </w:rPr>
        <w:t>(далее – Портал ЕАСУЗ), на электронной площадке</w:t>
      </w:r>
      <w:r>
        <w:rPr>
          <w:b/>
          <w:bCs/>
          <w:sz w:val="20"/>
          <w:szCs w:val="20"/>
          <w:lang w:eastAsia="ru-RU"/>
        </w:rPr>
        <w:t xml:space="preserve"> </w:t>
      </w:r>
      <w:hyperlink r:id="rId6" w:history="1">
        <w:r>
          <w:rPr>
            <w:b/>
            <w:sz w:val="20"/>
            <w:szCs w:val="20"/>
          </w:rPr>
          <w:t>www.rts-tender.ru</w:t>
        </w:r>
      </w:hyperlink>
      <w:r>
        <w:rPr>
          <w:b/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 xml:space="preserve">в соответствии с действующим </w:t>
      </w:r>
      <w:r>
        <w:rPr>
          <w:bCs/>
          <w:sz w:val="20"/>
          <w:szCs w:val="20"/>
          <w:lang w:eastAsia="ru-RU"/>
        </w:rPr>
        <w:t>законодательством</w:t>
      </w:r>
      <w:r>
        <w:rPr>
          <w:sz w:val="20"/>
          <w:szCs w:val="20"/>
        </w:rPr>
        <w:t>.</w:t>
      </w:r>
    </w:p>
    <w:p w:rsidR="00051B83" w:rsidRDefault="0039329B">
      <w:pPr>
        <w:tabs>
          <w:tab w:val="left" w:pos="709"/>
        </w:tabs>
        <w:spacing w:line="240" w:lineRule="auto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Наименование: Государственное казенное учреждение Московской области «Региональный центр торгов»</w:t>
      </w:r>
    </w:p>
    <w:p w:rsidR="00051B83" w:rsidRDefault="0039329B">
      <w:pPr>
        <w:tabs>
          <w:tab w:val="left" w:pos="142"/>
        </w:tabs>
        <w:autoSpaceDE w:val="0"/>
        <w:spacing w:line="240" w:lineRule="auto"/>
        <w:jc w:val="both"/>
        <w:rPr>
          <w:sz w:val="20"/>
          <w:szCs w:val="20"/>
          <w:lang w:eastAsia="en-US"/>
        </w:rPr>
      </w:pPr>
      <w:r>
        <w:rPr>
          <w:iCs/>
          <w:sz w:val="20"/>
          <w:szCs w:val="20"/>
        </w:rPr>
        <w:t xml:space="preserve">Адрес: </w:t>
      </w:r>
      <w:r>
        <w:rPr>
          <w:sz w:val="20"/>
          <w:szCs w:val="20"/>
        </w:rPr>
        <w:t>143407, Московская область, г. Красногорск, бульвар Строителей, д. 7.</w:t>
      </w:r>
    </w:p>
    <w:p w:rsidR="00051B83" w:rsidRDefault="003932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Адрес электронной почты: rct_torgi@mosreg.ru</w:t>
      </w:r>
    </w:p>
    <w:p w:rsidR="00051B83" w:rsidRDefault="0039329B">
      <w:pPr>
        <w:autoSpaceDE w:val="0"/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Сведения о </w:t>
      </w:r>
      <w:r>
        <w:rPr>
          <w:b/>
          <w:sz w:val="20"/>
          <w:szCs w:val="20"/>
        </w:rPr>
        <w:t>Земельном участке: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м</w:t>
      </w:r>
      <w:r>
        <w:rPr>
          <w:bCs/>
          <w:sz w:val="20"/>
          <w:szCs w:val="20"/>
        </w:rPr>
        <w:t xml:space="preserve">естоположение (адрес): </w:t>
      </w:r>
      <w:r>
        <w:rPr>
          <w:bCs/>
          <w:sz w:val="20"/>
          <w:szCs w:val="20"/>
        </w:rPr>
        <w:t>М</w:t>
      </w:r>
      <w:r>
        <w:rPr>
          <w:bCs/>
          <w:sz w:val="20"/>
          <w:szCs w:val="20"/>
        </w:rPr>
        <w:t>осковская область, г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Лыткарино, </w:t>
      </w:r>
      <w:r>
        <w:rPr>
          <w:bCs/>
          <w:sz w:val="20"/>
          <w:szCs w:val="20"/>
        </w:rPr>
        <w:t>тер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Детский городок ЗИЛ</w:t>
      </w:r>
      <w:r>
        <w:rPr>
          <w:bCs/>
          <w:sz w:val="20"/>
          <w:szCs w:val="20"/>
        </w:rPr>
        <w:t>; п</w:t>
      </w:r>
      <w:r>
        <w:rPr>
          <w:bCs/>
          <w:sz w:val="20"/>
          <w:szCs w:val="20"/>
        </w:rPr>
        <w:t>лощадь, кв.м: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18921</w:t>
      </w:r>
      <w:r>
        <w:rPr>
          <w:bCs/>
          <w:sz w:val="20"/>
          <w:szCs w:val="20"/>
        </w:rPr>
        <w:t>; к</w:t>
      </w:r>
      <w:r>
        <w:rPr>
          <w:bCs/>
          <w:sz w:val="20"/>
          <w:szCs w:val="20"/>
        </w:rPr>
        <w:t>адастровый номер: 50:53:0020202:</w:t>
      </w:r>
      <w:r>
        <w:rPr>
          <w:bCs/>
          <w:sz w:val="20"/>
          <w:szCs w:val="20"/>
          <w:lang w:val="en-US"/>
        </w:rPr>
        <w:t>215</w:t>
      </w:r>
      <w:r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>атегория земель: земли населённых пунктов</w:t>
      </w:r>
      <w:r>
        <w:rPr>
          <w:bCs/>
          <w:sz w:val="20"/>
          <w:szCs w:val="20"/>
        </w:rPr>
        <w:t>; в</w:t>
      </w:r>
      <w:r>
        <w:rPr>
          <w:bCs/>
          <w:sz w:val="20"/>
          <w:szCs w:val="20"/>
        </w:rPr>
        <w:t xml:space="preserve">ид разрешенного использования: </w:t>
      </w:r>
      <w:r>
        <w:rPr>
          <w:bCs/>
          <w:sz w:val="20"/>
          <w:szCs w:val="20"/>
        </w:rPr>
        <w:t>производственная</w:t>
      </w:r>
      <w:r>
        <w:rPr>
          <w:bCs/>
          <w:sz w:val="20"/>
          <w:szCs w:val="20"/>
        </w:rPr>
        <w:t xml:space="preserve"> деятельность</w:t>
      </w:r>
      <w:r>
        <w:rPr>
          <w:b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(в соответствии с п.17 ст.39.8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Cs/>
          <w:iCs/>
          <w:sz w:val="20"/>
          <w:szCs w:val="20"/>
        </w:rPr>
        <w:t xml:space="preserve">; </w:t>
      </w:r>
      <w:r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ведения о правах на земельный участок: собств</w:t>
      </w:r>
      <w:r>
        <w:rPr>
          <w:bCs/>
          <w:sz w:val="20"/>
          <w:szCs w:val="20"/>
        </w:rPr>
        <w:t xml:space="preserve">енность </w:t>
      </w:r>
      <w:r>
        <w:rPr>
          <w:bCs/>
          <w:sz w:val="20"/>
          <w:szCs w:val="20"/>
        </w:rPr>
        <w:t>г</w:t>
      </w:r>
      <w:r>
        <w:rPr>
          <w:bCs/>
          <w:sz w:val="20"/>
          <w:szCs w:val="20"/>
        </w:rPr>
        <w:t xml:space="preserve">ородского округа Лыткарино Московской области от </w:t>
      </w:r>
      <w:r>
        <w:rPr>
          <w:sz w:val="20"/>
          <w:szCs w:val="20"/>
          <w:lang w:val="en-US"/>
        </w:rPr>
        <w:t>22</w:t>
      </w:r>
      <w:r>
        <w:rPr>
          <w:sz w:val="20"/>
          <w:szCs w:val="20"/>
        </w:rPr>
        <w:t>.03.2017</w:t>
      </w:r>
      <w:r>
        <w:rPr>
          <w:sz w:val="20"/>
          <w:szCs w:val="20"/>
        </w:rPr>
        <w:t xml:space="preserve"> №50:53:0020202:</w:t>
      </w:r>
      <w:r>
        <w:rPr>
          <w:sz w:val="20"/>
          <w:szCs w:val="20"/>
        </w:rPr>
        <w:t>215</w:t>
      </w:r>
      <w:r>
        <w:rPr>
          <w:sz w:val="20"/>
          <w:szCs w:val="20"/>
        </w:rPr>
        <w:t>-50/</w:t>
      </w:r>
      <w:r>
        <w:rPr>
          <w:sz w:val="20"/>
          <w:szCs w:val="20"/>
        </w:rPr>
        <w:t>053</w:t>
      </w:r>
      <w:r>
        <w:rPr>
          <w:sz w:val="20"/>
          <w:szCs w:val="20"/>
        </w:rPr>
        <w:t>/20</w:t>
      </w:r>
      <w:r>
        <w:rPr>
          <w:sz w:val="20"/>
          <w:szCs w:val="20"/>
        </w:rPr>
        <w:t>17</w:t>
      </w:r>
      <w:r>
        <w:rPr>
          <w:sz w:val="20"/>
          <w:szCs w:val="20"/>
        </w:rPr>
        <w:t>-1</w:t>
      </w:r>
      <w:r>
        <w:rPr>
          <w:bCs/>
          <w:iCs/>
          <w:sz w:val="20"/>
          <w:szCs w:val="20"/>
        </w:rPr>
        <w:t>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Сведения об ограничениях прав на земельный участок: </w:t>
      </w:r>
      <w:r>
        <w:rPr>
          <w:bCs/>
          <w:sz w:val="20"/>
          <w:szCs w:val="20"/>
        </w:rPr>
        <w:t> </w:t>
      </w:r>
      <w:bookmarkStart w:id="5" w:name="_Hlk123126377"/>
      <w:r>
        <w:rPr>
          <w:sz w:val="20"/>
          <w:szCs w:val="20"/>
        </w:rPr>
        <w:t>указаны в постановлении Главы городского округа Лыткарино Московской области от 06.03.2023 № 98-п «О</w:t>
      </w:r>
      <w:r>
        <w:rPr>
          <w:sz w:val="20"/>
          <w:szCs w:val="20"/>
        </w:rPr>
        <w:t xml:space="preserve"> проведении аукциона на право заключения договора аренды земельного участка в электронной форме», выписке из Единого государственного реестра недвижимости об объекте недвижимости от 30.01.2023 № КУВИ-001/2023-20590616, Сводной информации об оборотоспособно</w:t>
      </w:r>
      <w:r>
        <w:rPr>
          <w:sz w:val="20"/>
          <w:szCs w:val="20"/>
        </w:rPr>
        <w:t xml:space="preserve">сти и градостроительных ограничениях земельного участка от 25.01.2023 № СИ-23-001431, Градостроительном плане Земельного участка от </w:t>
      </w:r>
      <w:bookmarkStart w:id="6" w:name="_Hlk129253280"/>
      <w:r>
        <w:rPr>
          <w:sz w:val="20"/>
          <w:szCs w:val="20"/>
        </w:rPr>
        <w:t>16.02.2023 № РФ-50-3-35-0-00-2023-03784</w:t>
      </w:r>
      <w:bookmarkEnd w:id="6"/>
      <w:r>
        <w:rPr>
          <w:sz w:val="20"/>
          <w:szCs w:val="20"/>
        </w:rPr>
        <w:t xml:space="preserve">, письме Министерства энергетики Московской области от 26.10.2022 № Исх-13497/26-09, </w:t>
      </w:r>
      <w:r>
        <w:rPr>
          <w:sz w:val="20"/>
          <w:szCs w:val="20"/>
        </w:rPr>
        <w:t>письме Администрации городского округа Лыткарино Московской области от 28.02.2023 № б/н, акте осмотра Земельного участка от 22.02.2023, в том числе: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1. </w:t>
      </w:r>
      <w:bookmarkStart w:id="7" w:name="_Hlk123126215"/>
      <w:r>
        <w:rPr>
          <w:sz w:val="20"/>
          <w:szCs w:val="20"/>
          <w:lang w:eastAsia="ru-RU"/>
        </w:rPr>
        <w:t xml:space="preserve">Земельный участок расположен в границах приаэродромных территорий: Москва (Домодедово) </w:t>
      </w:r>
      <w:r>
        <w:rPr>
          <w:sz w:val="20"/>
          <w:szCs w:val="20"/>
          <w:lang w:eastAsia="ru-RU"/>
        </w:rPr>
        <w:t xml:space="preserve">Приаэродромная территория аэродрома: 18921 кв.м; Остафьево Приаэродромная территория аэродрома: 18921 кв.м; «Раменское» Полосы воздушных подходов аэродрома экспериментальной авиации: 18921 кв.м (ограничения прав на земельный участок, предусмотренные ст.56 </w:t>
      </w:r>
      <w:r>
        <w:rPr>
          <w:sz w:val="20"/>
          <w:szCs w:val="20"/>
          <w:lang w:eastAsia="ru-RU"/>
        </w:rPr>
        <w:t>Земельного кодекса Российской Федерации).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 Земельный участок частично расположен в санитарно-защитной зоне проектируемого предприятия ООО «ЕВРОПРОДУКТ».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 Земельный участок частично расположен в санитарно-защитной зоне для Научно-Испытательного центра Ц</w:t>
      </w:r>
      <w:r>
        <w:rPr>
          <w:sz w:val="20"/>
          <w:szCs w:val="20"/>
          <w:lang w:eastAsia="ru-RU"/>
        </w:rPr>
        <w:t>ентрального института авиационного моторостроения - филиал Федерального государственного унитарного предприятия «Центральный институт авиационного моторостроения им.П.И. Баранова» (ограничения прав на земельный участок, предусмотренные статьей 56 Земельног</w:t>
      </w:r>
      <w:r>
        <w:rPr>
          <w:sz w:val="20"/>
          <w:szCs w:val="20"/>
          <w:lang w:eastAsia="ru-RU"/>
        </w:rPr>
        <w:t>о кодекса Российской Федерации).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 Земельный участок полностью расположен в санитарно-защитной зоне для проектируемого мясоперерабатывающего завода ООО «Мясная мануфактура Лыткарино».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5. Земельный участок расположен в водоохранной зоне реки Любуча (4463 к</w:t>
      </w:r>
      <w:r>
        <w:rPr>
          <w:sz w:val="20"/>
          <w:szCs w:val="20"/>
          <w:lang w:eastAsia="ru-RU"/>
        </w:rPr>
        <w:t>в.м) и прибрежной защитной полосе реки Любуча (4463 кв.м).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 Земельный участок расположен в следующих охранных зонах (ограничения прав на земельный участок, предусмотренные статьей 56 Земельного кодекса Российской Федерации):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охранная зона ЛЭП 110 кВ «М</w:t>
      </w:r>
      <w:r>
        <w:rPr>
          <w:sz w:val="20"/>
          <w:szCs w:val="20"/>
          <w:lang w:eastAsia="ru-RU"/>
        </w:rPr>
        <w:t>ячково-Тураево 1»,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охранная зона ЛЭП 110 кВ «Мячково-Тураево 2»,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охранная зона КВЛ 110 кВ «Яковлево-Тураево» с отпайками на ПС 755 «Молоково» и на ПС 23 «Кварц»,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охранная зона КВЛ 110 кВ «Пахра-Тураево» с отпайками на ПС 755 «Молоково» и на ПС 23 «Кв</w:t>
      </w:r>
      <w:r>
        <w:rPr>
          <w:sz w:val="20"/>
          <w:szCs w:val="20"/>
          <w:lang w:eastAsia="ru-RU"/>
        </w:rPr>
        <w:t>арц».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7. Земельный участок расположен в охранной зоне подземной кабельной линии электропередачи 10 кВ.</w:t>
      </w:r>
    </w:p>
    <w:bookmarkEnd w:id="7"/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8. Земельный участок частично (3105 кв.м) расположен в зоне публичного сервитута объекта электросетевого хозяйства «Линия электропередачи 110 кВ «Мячково</w:t>
      </w:r>
      <w:r>
        <w:rPr>
          <w:sz w:val="20"/>
          <w:szCs w:val="20"/>
          <w:lang w:eastAsia="ru-RU"/>
        </w:rPr>
        <w:t>-Тураево 1,2», установленного в пользу ПАО «Россети Московский регион» постановлением главы городского округа Лыткарино от 02.06.2022 №349-п сроком на 588 месяцев (ограничения прав на земельный участок, предусмотренные статьей 56 Земельного кодекса Российс</w:t>
      </w:r>
      <w:r>
        <w:rPr>
          <w:sz w:val="20"/>
          <w:szCs w:val="20"/>
          <w:lang w:eastAsia="ru-RU"/>
        </w:rPr>
        <w:t>кой Федерации).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9. Земельный участок частично (3827 кв.м) расположен в зоне публичного сервитута объекта электросетевого хозяйства «Линия электропередачи 110 кВ «Мячково-Тураево 1,2», установленного в пользу ПАО «Россети Московский регион» постановлением г</w:t>
      </w:r>
      <w:r>
        <w:rPr>
          <w:sz w:val="20"/>
          <w:szCs w:val="20"/>
          <w:lang w:eastAsia="ru-RU"/>
        </w:rPr>
        <w:t>лавы городского округа Лыткарино от 02.06.2022 №350-п сроком на 588 месяцев (ограничения прав на земельный участок, предусмотренные статьей 56 Земельного кодекса Российской Федерации).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10. Земельный участок частично (5432 кв.м) расположен в зоне публичного</w:t>
      </w:r>
      <w:r>
        <w:rPr>
          <w:sz w:val="20"/>
          <w:szCs w:val="20"/>
          <w:lang w:eastAsia="ru-RU"/>
        </w:rPr>
        <w:t xml:space="preserve"> сервитута объекта электросетевого хозяйства «Линия электропередачи 110 кВ «Яковлево-Тураево» с отпайками на подстанцию 110 кВ «Молоково» №755 и подстанцию 110 кВ «Кварц» №23» кадастровым номером 50:21:0060403:3798, установленного в пользу ПАО «Россети Мос</w:t>
      </w:r>
      <w:r>
        <w:rPr>
          <w:sz w:val="20"/>
          <w:szCs w:val="20"/>
          <w:lang w:eastAsia="ru-RU"/>
        </w:rPr>
        <w:t>ковский регион» распоряжением Министерства имущественных отношений Московской области от 19.08.2022 №15ВР-1697 сроком на 49 лет (ограничения прав на земельный участок, предусмотренные статьей 56 Земельного кодекса Российской Федерации).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11. Земельный участ</w:t>
      </w:r>
      <w:r>
        <w:rPr>
          <w:sz w:val="20"/>
          <w:szCs w:val="20"/>
          <w:lang w:eastAsia="ru-RU"/>
        </w:rPr>
        <w:t>ок частично (5028 кв.м) расположен в зоне публичного сервитута объекта электросетевого хозяйства «КВЛ 110 кВ Пахра-Тураево с отпайками на ПС 755 «Молоково» и ПС 23 «Кварц»» с кадастровым номером 50:21:0060403:3798, установленного в пользу ПАО «Россети Моск</w:t>
      </w:r>
      <w:r>
        <w:rPr>
          <w:sz w:val="20"/>
          <w:szCs w:val="20"/>
          <w:lang w:eastAsia="ru-RU"/>
        </w:rPr>
        <w:t>овский регион» распоряжением Министерства имущественных отношений Московской области от 27.10.2022 №15ВР-2238 сроком на 49 лет (ограничения прав на земельный участок, предусмотренные статьей 56 Земельного кодекса Российской Федерации).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12. В границах Земел</w:t>
      </w:r>
      <w:r>
        <w:rPr>
          <w:sz w:val="20"/>
          <w:szCs w:val="20"/>
          <w:lang w:eastAsia="ru-RU"/>
        </w:rPr>
        <w:t>ьного участка, указанного в пункте 1 настоящего постановления расположены следующие объекты: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сооружение - «Линия электропередачи 110 кВ «Мячково-Тураево 1,2», находящееся в собственности ПАО «Московская объединенная электросетевая компания»;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сооружение</w:t>
      </w:r>
      <w:r>
        <w:rPr>
          <w:sz w:val="20"/>
          <w:szCs w:val="20"/>
          <w:lang w:eastAsia="ru-RU"/>
        </w:rPr>
        <w:t xml:space="preserve"> - электросетевой комплекс «Подстанция 110 кВ «Молоково» №755 с линиями электропередачи» с кадастровым номером 50:21:0060403:3798, находящееся в собственности ПАО «Московская объединенная электросетевая компания».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rStyle w:val="a6"/>
          <w:b w:val="0"/>
          <w:bCs w:val="0"/>
          <w:sz w:val="20"/>
          <w:szCs w:val="20"/>
          <w:shd w:val="clear" w:color="auto" w:fill="FFFFFF"/>
        </w:rPr>
        <w:t xml:space="preserve">Сведения о максимально и (или) минимально </w:t>
      </w:r>
      <w:r>
        <w:rPr>
          <w:rStyle w:val="a6"/>
          <w:b w:val="0"/>
          <w:bCs w:val="0"/>
          <w:sz w:val="20"/>
          <w:szCs w:val="20"/>
          <w:shd w:val="clear" w:color="auto" w:fill="FFFFFF"/>
        </w:rPr>
        <w:t>допустимых параметрах разрешенного строительства объекта капитального строительства</w:t>
      </w:r>
      <w:r>
        <w:rPr>
          <w:sz w:val="20"/>
          <w:szCs w:val="20"/>
        </w:rPr>
        <w:t xml:space="preserve"> указаны в </w:t>
      </w:r>
      <w:r>
        <w:rPr>
          <w:sz w:val="20"/>
          <w:szCs w:val="20"/>
          <w:lang w:eastAsia="ru-RU"/>
        </w:rPr>
        <w:t xml:space="preserve">приложении к Сводной информации об оборотоспособности и градостроительных ограничениях земельного участка </w:t>
      </w:r>
      <w:r>
        <w:rPr>
          <w:sz w:val="20"/>
          <w:szCs w:val="20"/>
        </w:rPr>
        <w:t>от 25.01.2023 № СИ-23-001431 Градостроительном плане Зем</w:t>
      </w:r>
      <w:r>
        <w:rPr>
          <w:sz w:val="20"/>
          <w:szCs w:val="20"/>
        </w:rPr>
        <w:t>ельного участка от 16.02.2023 № РФ-50-3-35-0-00-2023-03784.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</w:t>
      </w:r>
      <w:r>
        <w:rPr>
          <w:sz w:val="20"/>
          <w:szCs w:val="20"/>
        </w:rPr>
        <w:t>содержится</w:t>
      </w:r>
      <w:r>
        <w:rPr>
          <w:sz w:val="20"/>
          <w:szCs w:val="20"/>
        </w:rPr>
        <w:t xml:space="preserve"> в приложении.</w:t>
      </w:r>
    </w:p>
    <w:bookmarkEnd w:id="5"/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Начальная цена предмета</w:t>
      </w:r>
      <w:r>
        <w:rPr>
          <w:b/>
          <w:sz w:val="20"/>
          <w:szCs w:val="20"/>
        </w:rPr>
        <w:t xml:space="preserve"> аукциона:</w:t>
      </w:r>
      <w:r>
        <w:rPr>
          <w:bCs/>
          <w:sz w:val="20"/>
          <w:szCs w:val="20"/>
        </w:rPr>
        <w:t xml:space="preserve"> 4097949,91 руб. (Четыре миллиона девяносто семь тысяч девятьсот сорок девять руб. 91 коп, НДС не облагается. Начальная цена предмета аукциона устанавливается в размере ежегодной арендной платы.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«Шаг аукциона»:</w:t>
      </w:r>
      <w:r>
        <w:rPr>
          <w:bCs/>
          <w:sz w:val="20"/>
          <w:szCs w:val="20"/>
        </w:rPr>
        <w:t xml:space="preserve"> 122938,00 руб. (Сто двадцать две тысячи девятьсот тридцать восемь руб. 00 коп.).</w:t>
      </w:r>
    </w:p>
    <w:p w:rsidR="00051B83" w:rsidRDefault="0039329B">
      <w:pPr>
        <w:tabs>
          <w:tab w:val="left" w:pos="851"/>
        </w:tabs>
        <w:autoSpaceDE w:val="0"/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Размер задатка для участия в аукционе в электронной форме: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819589,98 руб. (Восемьсот девятнадцать тысяч пятьсот восемьдесят девять руб. 98 коп.), НДС не облагается.    </w:t>
      </w:r>
    </w:p>
    <w:p w:rsidR="00051B83" w:rsidRDefault="0039329B">
      <w:pPr>
        <w:tabs>
          <w:tab w:val="left" w:pos="284"/>
          <w:tab w:val="left" w:pos="993"/>
        </w:tabs>
        <w:autoSpaceDE w:val="0"/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Срок аренды: </w:t>
      </w:r>
      <w:r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 xml:space="preserve"> лет</w:t>
      </w:r>
      <w:r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 xml:space="preserve"> месяц</w:t>
      </w:r>
      <w:r>
        <w:rPr>
          <w:bCs/>
          <w:sz w:val="20"/>
          <w:szCs w:val="20"/>
        </w:rPr>
        <w:t>а</w:t>
      </w:r>
    </w:p>
    <w:p w:rsidR="00051B83" w:rsidRDefault="0039329B">
      <w:pPr>
        <w:tabs>
          <w:tab w:val="left" w:pos="284"/>
          <w:tab w:val="left" w:pos="993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приема Заявок на участие в аукционе: электронная площадка </w:t>
      </w:r>
      <w:r>
        <w:rPr>
          <w:sz w:val="20"/>
          <w:szCs w:val="20"/>
          <w:lang w:eastAsia="ru-RU"/>
        </w:rPr>
        <w:t>www.rts-tender.ru</w:t>
      </w:r>
      <w:r>
        <w:rPr>
          <w:sz w:val="20"/>
          <w:szCs w:val="20"/>
        </w:rPr>
        <w:t>.</w:t>
      </w:r>
    </w:p>
    <w:p w:rsidR="00051B83" w:rsidRDefault="0039329B">
      <w:pPr>
        <w:tabs>
          <w:tab w:val="left" w:pos="0"/>
          <w:tab w:val="left" w:pos="99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Дата и время начала приема Заявок: 10.03.2023 в 09 час. 00 мин.*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* Здесь и далее указано московское время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51B83" w:rsidRDefault="0039329B">
      <w:pPr>
        <w:tabs>
          <w:tab w:val="left" w:pos="0"/>
          <w:tab w:val="left" w:pos="426"/>
          <w:tab w:val="left" w:pos="709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Прием Заявок осуществляется круглос</w:t>
      </w:r>
      <w:r>
        <w:rPr>
          <w:sz w:val="20"/>
          <w:szCs w:val="20"/>
        </w:rPr>
        <w:t>уточно.</w:t>
      </w:r>
    </w:p>
    <w:p w:rsidR="00051B83" w:rsidRDefault="0039329B">
      <w:pPr>
        <w:tabs>
          <w:tab w:val="left" w:pos="0"/>
          <w:tab w:val="left" w:pos="99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и время окончания срока приема Заявок и начала их рассмотрения: 13.04.2023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 18 час. 00 мин.</w:t>
      </w:r>
    </w:p>
    <w:p w:rsidR="00051B83" w:rsidRDefault="0039329B">
      <w:pPr>
        <w:tabs>
          <w:tab w:val="left" w:pos="142"/>
          <w:tab w:val="left" w:pos="426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окончания рассмотрения Заявок: 17.04.2023.</w:t>
      </w:r>
    </w:p>
    <w:p w:rsidR="00051B83" w:rsidRDefault="0039329B">
      <w:pPr>
        <w:tabs>
          <w:tab w:val="left" w:pos="0"/>
          <w:tab w:val="left" w:pos="113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 аукциона: электронная площадка </w:t>
      </w:r>
      <w:hyperlink r:id="rId7" w:history="1">
        <w:r>
          <w:rPr>
            <w:rStyle w:val="a5"/>
            <w:color w:val="auto"/>
            <w:sz w:val="20"/>
            <w:szCs w:val="20"/>
            <w:u w:val="none"/>
            <w:lang w:eastAsia="ru-RU"/>
          </w:rPr>
          <w:t>www.rts-tender.r</w:t>
        </w:r>
        <w:r>
          <w:rPr>
            <w:rStyle w:val="a5"/>
            <w:color w:val="auto"/>
            <w:sz w:val="20"/>
            <w:szCs w:val="20"/>
            <w:u w:val="none"/>
            <w:lang w:eastAsia="ru-RU"/>
          </w:rPr>
          <w:t>u</w:t>
        </w:r>
      </w:hyperlink>
      <w:r>
        <w:rPr>
          <w:sz w:val="20"/>
          <w:szCs w:val="20"/>
        </w:rPr>
        <w:t xml:space="preserve">. </w:t>
      </w:r>
    </w:p>
    <w:p w:rsidR="00051B83" w:rsidRDefault="0039329B">
      <w:pPr>
        <w:tabs>
          <w:tab w:val="left" w:pos="0"/>
          <w:tab w:val="left" w:pos="426"/>
          <w:tab w:val="left" w:pos="993"/>
        </w:tabs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и время начала проведения аукциона: 17.04.2023 в 12 час. 00 мин.</w:t>
      </w:r>
    </w:p>
    <w:p w:rsidR="00051B83" w:rsidRDefault="0039329B">
      <w:pPr>
        <w:autoSpaceDE w:val="0"/>
        <w:spacing w:line="240" w:lineRule="auto"/>
        <w:ind w:hanging="6"/>
        <w:jc w:val="both"/>
        <w:rPr>
          <w:sz w:val="20"/>
          <w:szCs w:val="20"/>
        </w:rPr>
      </w:pPr>
      <w:bookmarkStart w:id="8" w:name="_Toc479691584"/>
      <w:r>
        <w:rPr>
          <w:bCs/>
          <w:sz w:val="20"/>
          <w:szCs w:val="20"/>
        </w:rPr>
        <w:t>Извещение о проведении ау</w:t>
      </w:r>
      <w:r>
        <w:rPr>
          <w:sz w:val="20"/>
          <w:szCs w:val="20"/>
        </w:rPr>
        <w:t>кциона размещ</w:t>
      </w:r>
      <w:r>
        <w:rPr>
          <w:sz w:val="20"/>
          <w:szCs w:val="20"/>
        </w:rPr>
        <w:t>ено</w:t>
      </w:r>
      <w:r>
        <w:rPr>
          <w:sz w:val="20"/>
          <w:szCs w:val="20"/>
        </w:rPr>
        <w:t xml:space="preserve"> на официальном сайте торгов Российской Федерации </w:t>
      </w:r>
      <w:hyperlink r:id="rId8" w:history="1">
        <w:r>
          <w:rPr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 (номер процедуры </w:t>
      </w:r>
      <w:r>
        <w:rPr>
          <w:sz w:val="20"/>
          <w:szCs w:val="20"/>
        </w:rPr>
        <w:t>2100000471000000</w:t>
      </w:r>
      <w:r>
        <w:rPr>
          <w:sz w:val="20"/>
          <w:szCs w:val="20"/>
        </w:rPr>
        <w:t>4726),</w:t>
      </w:r>
      <w:r>
        <w:rPr>
          <w:sz w:val="20"/>
          <w:szCs w:val="20"/>
        </w:rPr>
        <w:t xml:space="preserve"> н</w:t>
      </w:r>
      <w:r>
        <w:rPr>
          <w:bCs/>
          <w:sz w:val="20"/>
          <w:szCs w:val="20"/>
        </w:rPr>
        <w:t xml:space="preserve">а Едином портале торгов Московской области </w:t>
      </w:r>
      <w:r>
        <w:rPr>
          <w:sz w:val="20"/>
          <w:szCs w:val="20"/>
          <w:lang w:eastAsia="ru-RU"/>
        </w:rPr>
        <w:t>easuz.mosreg.ru/torgi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(номер процедуры </w:t>
      </w:r>
      <w:r>
        <w:rPr>
          <w:sz w:val="20"/>
          <w:szCs w:val="20"/>
          <w:lang w:eastAsia="ru-RU"/>
        </w:rPr>
        <w:t>0030006011</w:t>
      </w:r>
      <w:r>
        <w:rPr>
          <w:sz w:val="20"/>
          <w:szCs w:val="20"/>
          <w:lang w:val="en-US" w:eastAsia="ru-RU"/>
        </w:rPr>
        <w:t>2595</w:t>
      </w:r>
      <w:r>
        <w:rPr>
          <w:sz w:val="20"/>
          <w:szCs w:val="20"/>
        </w:rPr>
        <w:t>), официальном сайте муници</w:t>
      </w:r>
      <w:r>
        <w:rPr>
          <w:sz w:val="20"/>
          <w:szCs w:val="20"/>
        </w:rPr>
        <w:t xml:space="preserve">пального образования городской округ Лыткарино </w:t>
      </w:r>
      <w:hyperlink r:id="rId9" w:history="1">
        <w:r>
          <w:rPr>
            <w:rStyle w:val="a5"/>
            <w:color w:val="auto"/>
            <w:sz w:val="20"/>
            <w:szCs w:val="20"/>
            <w:lang w:val="en-US"/>
          </w:rPr>
          <w:t>www.lytkarino.com</w:t>
        </w:r>
      </w:hyperlink>
      <w:r>
        <w:rPr>
          <w:sz w:val="20"/>
          <w:szCs w:val="20"/>
        </w:rPr>
        <w:t>.</w:t>
      </w:r>
      <w:bookmarkEnd w:id="2"/>
      <w:bookmarkEnd w:id="3"/>
      <w:bookmarkEnd w:id="4"/>
      <w:bookmarkEnd w:id="8"/>
    </w:p>
    <w:p w:rsidR="00051B83" w:rsidRDefault="00051B83">
      <w:pPr>
        <w:autoSpaceDE w:val="0"/>
        <w:spacing w:line="240" w:lineRule="auto"/>
        <w:ind w:hanging="6"/>
        <w:jc w:val="both"/>
        <w:rPr>
          <w:sz w:val="20"/>
          <w:szCs w:val="20"/>
        </w:rPr>
      </w:pPr>
    </w:p>
    <w:sectPr w:rsidR="00051B83">
      <w:pgSz w:w="11906" w:h="16838"/>
      <w:pgMar w:top="480" w:right="506" w:bottom="278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 w16cid:durableId="2033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7D79D5"/>
    <w:rsid w:val="00051B83"/>
    <w:rsid w:val="0039329B"/>
    <w:rsid w:val="07CB1424"/>
    <w:rsid w:val="089F1359"/>
    <w:rsid w:val="0B9E6976"/>
    <w:rsid w:val="0F4E074A"/>
    <w:rsid w:val="15332216"/>
    <w:rsid w:val="15511594"/>
    <w:rsid w:val="17914E7A"/>
    <w:rsid w:val="18AA037F"/>
    <w:rsid w:val="1D195394"/>
    <w:rsid w:val="1F620274"/>
    <w:rsid w:val="224A3902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55153A9B"/>
    <w:rsid w:val="581C0F0E"/>
    <w:rsid w:val="594A4991"/>
    <w:rsid w:val="5A2E1DFB"/>
    <w:rsid w:val="5EC25271"/>
    <w:rsid w:val="669F1A20"/>
    <w:rsid w:val="67C1705F"/>
    <w:rsid w:val="69F9530B"/>
    <w:rsid w:val="6FD5083E"/>
    <w:rsid w:val="715B0372"/>
    <w:rsid w:val="716B47A3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732E0907-6BAD-7943-979C-A0ECCC0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  <w:lang w:val="zh-CN"/>
    </w:rPr>
  </w:style>
  <w:style w:type="character" w:styleId="a4">
    <w:name w:val="footnote reference"/>
    <w:qFormat/>
    <w:rPr>
      <w:vertAlign w:val="superscript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Tahoma14">
    <w:name w:val="Стиль Tahoma 14 пт полужирный"/>
    <w:qFormat/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rts-tender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rts-tender.ru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lytkarino.com,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9251</Characters>
  <Application>Microsoft Office Word</Application>
  <DocSecurity>0</DocSecurity>
  <Lines>77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Гость</cp:lastModifiedBy>
  <cp:revision>2</cp:revision>
  <cp:lastPrinted>2022-12-28T12:22:00Z</cp:lastPrinted>
  <dcterms:created xsi:type="dcterms:W3CDTF">2023-03-10T07:05:00Z</dcterms:created>
  <dcterms:modified xsi:type="dcterms:W3CDTF">2023-03-10T07:05:00Z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