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18" w:leftChars="0" w:right="119" w:hanging="18" w:hangingChars="9"/>
        <w:jc w:val="center"/>
        <w:textAlignment w:val="auto"/>
        <w:rPr>
          <w:rFonts w:hint="default"/>
          <w:b w:val="0"/>
          <w:bCs w:val="0"/>
          <w:color w:val="auto"/>
          <w:sz w:val="20"/>
          <w:szCs w:val="20"/>
          <w:lang w:val="en-US"/>
        </w:rPr>
      </w:pP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ИНФОРМАЦИОННОЕ СООБЩЕНИЕ</w:t>
      </w:r>
      <w:r>
        <w:rPr>
          <w:b w:val="0"/>
          <w:bCs w:val="0"/>
          <w:color w:val="auto"/>
          <w:sz w:val="20"/>
          <w:szCs w:val="20"/>
        </w:rPr>
        <w:t xml:space="preserve"> О ПРОВЕДЕНИИ АУКЦИОНА В ЭЛЕКТРОННОЙ ФОРМЕ  №</w:t>
      </w:r>
      <w:r>
        <w:rPr>
          <w:b w:val="0"/>
          <w:bCs w:val="0"/>
          <w:color w:val="auto"/>
          <w:sz w:val="20"/>
          <w:szCs w:val="20"/>
          <w:lang w:eastAsia="ru-RU"/>
        </w:rPr>
        <w:t>АЗГЭ-ЛЫТ/2</w:t>
      </w:r>
      <w:r>
        <w:rPr>
          <w:rFonts w:hint="default"/>
          <w:b w:val="0"/>
          <w:bCs w:val="0"/>
          <w:color w:val="auto"/>
          <w:sz w:val="20"/>
          <w:szCs w:val="20"/>
          <w:lang w:val="en-US" w:eastAsia="ru-RU"/>
        </w:rPr>
        <w:t>4-654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jc w:val="both"/>
        <w:textAlignment w:val="auto"/>
        <w:rPr>
          <w:rFonts w:hint="default"/>
          <w:color w:val="auto"/>
          <w:sz w:val="20"/>
          <w:szCs w:val="20"/>
          <w:lang w:val="en-US" w:eastAsia="ru-RU"/>
        </w:rPr>
      </w:pPr>
      <w:bookmarkStart w:id="0" w:name="_Hlk91582864"/>
      <w:r>
        <w:rPr>
          <w:color w:val="auto"/>
          <w:sz w:val="20"/>
          <w:szCs w:val="20"/>
          <w:lang w:eastAsia="ru-RU"/>
        </w:rPr>
        <w:t xml:space="preserve">на право заключения договора аренды земельного участка, </w:t>
      </w:r>
      <w:r>
        <w:rPr>
          <w:rFonts w:hint="default"/>
          <w:color w:val="auto"/>
          <w:sz w:val="20"/>
          <w:szCs w:val="20"/>
          <w:lang w:val="ru-RU" w:eastAsia="ru-RU"/>
        </w:rPr>
        <w:t>государственная</w:t>
      </w:r>
      <w:r>
        <w:rPr>
          <w:rFonts w:hint="default"/>
          <w:color w:val="auto"/>
          <w:sz w:val="20"/>
          <w:szCs w:val="20"/>
          <w:lang w:val="en-US" w:eastAsia="ru-RU"/>
        </w:rPr>
        <w:t xml:space="preserve"> собственность на который не разграничена</w:t>
      </w:r>
      <w:r>
        <w:rPr>
          <w:color w:val="auto"/>
          <w:sz w:val="20"/>
          <w:szCs w:val="20"/>
          <w:lang w:eastAsia="ru-RU"/>
        </w:rPr>
        <w:t xml:space="preserve">, </w:t>
      </w:r>
      <w:bookmarkEnd w:id="0"/>
      <w:r>
        <w:rPr>
          <w:color w:val="auto"/>
          <w:sz w:val="20"/>
          <w:szCs w:val="20"/>
          <w:lang w:eastAsia="ru-RU"/>
        </w:rPr>
        <w:t>расположенного на территории</w:t>
      </w:r>
      <w:r>
        <w:rPr>
          <w:rFonts w:hint="default"/>
          <w:color w:val="auto"/>
          <w:sz w:val="20"/>
          <w:szCs w:val="20"/>
          <w:lang w:val="en-US" w:eastAsia="ru-RU"/>
        </w:rPr>
        <w:t>: г.о.</w:t>
      </w:r>
      <w:r>
        <w:rPr>
          <w:color w:val="auto"/>
          <w:sz w:val="20"/>
          <w:szCs w:val="20"/>
          <w:lang w:eastAsia="ru-RU"/>
        </w:rPr>
        <w:t>Лыткарино, вид разрешенного использования: для</w:t>
      </w:r>
      <w:r>
        <w:rPr>
          <w:rFonts w:hint="default"/>
          <w:color w:val="auto"/>
          <w:sz w:val="20"/>
          <w:szCs w:val="20"/>
          <w:lang w:val="en-US" w:eastAsia="ru-RU"/>
        </w:rPr>
        <w:t xml:space="preserve"> ведения личного подсобного хозяйства (приусадебный земельный участок)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/>
          <w:color w:val="auto"/>
          <w:sz w:val="24"/>
          <w:szCs w:val="24"/>
          <w:highlight w:val="yellow"/>
          <w:lang w:val="ru-RU"/>
        </w:rPr>
      </w:pP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/>
          <w:b/>
          <w:bCs/>
          <w:iCs/>
          <w:color w:val="auto"/>
          <w:sz w:val="20"/>
          <w:szCs w:val="20"/>
          <w:lang w:val="ru-RU"/>
        </w:rPr>
      </w:pPr>
      <w:r>
        <w:rPr>
          <w:b/>
          <w:bCs/>
          <w:iCs/>
          <w:color w:val="auto"/>
          <w:sz w:val="20"/>
          <w:szCs w:val="20"/>
          <w:lang w:val="ru-RU"/>
        </w:rPr>
        <w:t>Правовое</w:t>
      </w:r>
      <w:r>
        <w:rPr>
          <w:rFonts w:hint="default"/>
          <w:b/>
          <w:bCs/>
          <w:iCs/>
          <w:color w:val="auto"/>
          <w:sz w:val="20"/>
          <w:szCs w:val="20"/>
          <w:lang w:val="ru-RU"/>
        </w:rPr>
        <w:t xml:space="preserve"> регулирование: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Аукцион в электронной форме, открытый по форме подачи предложений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с ограничением по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составу участников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- </w:t>
      </w:r>
      <w:r>
        <w:rPr>
          <w:rFonts w:hint="default" w:cs="Times New Roman"/>
          <w:b/>
          <w:bCs w:val="0"/>
          <w:color w:val="auto"/>
          <w:sz w:val="20"/>
          <w:szCs w:val="20"/>
          <w:highlight w:val="none"/>
          <w:lang w:val="en-US" w:eastAsia="ru-RU"/>
        </w:rPr>
        <w:t>только для граждан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(далее – аукцион) и проводится в соответствии с требованиями: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Гражданского кодекса Российской Федерации;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Земельного кодекса Российской Федерации;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Федерального закона от 26.07.2006 № 135 - ФЗ «О защите конкуренции»;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 Закона Московской области от 07.06.1996 №23/96-ОЗ «О регулировании земельных отношений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br w:type="textWrapping"/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в Московской области»;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- Сводного заключения Министерства имущественных отношений Московской области от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20.02.2024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№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31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-З п.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74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- решения о проведении торгов (постановление главы городского округа Лыткарино от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26.02.2024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№100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-п);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 иных нормативных правовых актов Российской Федерации и Московской области.</w:t>
      </w:r>
      <w:bookmarkStart w:id="1" w:name="__RefHeading__50_1698952488"/>
      <w:bookmarkEnd w:id="1"/>
      <w:bookmarkStart w:id="2" w:name="__RefHeading__35_520497706"/>
      <w:bookmarkEnd w:id="2"/>
      <w:bookmarkStart w:id="3" w:name="__RefHeading__48_1698952488"/>
      <w:bookmarkEnd w:id="3"/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0"/>
          <w:szCs w:val="20"/>
        </w:rPr>
        <w:t>Предмет аукциона: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право заключения договора аренды земельного участка,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государственная собственность на который не разграничена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, расположенного на территории: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г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.о. Лыткарино (далее - Земельный участок).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0"/>
          <w:szCs w:val="20"/>
          <w:highlight w:val="none"/>
          <w:lang w:val="en-US" w:eastAsia="ru-RU"/>
        </w:rPr>
        <w:t>Арендодатель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– орган исполнительной власти Московской области или исполнительно-распорядительный орган муниципального образования Московской области, принимающий решение о проведении аукциона, 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сроков заключения договора аренды земельного участка и осуществляющий его заключение.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Наименование: КОМИТЕТ ПО УПРАВЛЕНИЮ ИМУЩЕСТВОМ Г. ЛЫТКАРИНО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Местонахождение: 140080, Московская область, город Лыткарино, улица Спортивная, дом 3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сайта: www.lytkarino.com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электронной почты: arzem@lytkarino.net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Телефон: 8-495-555-01-93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0"/>
          <w:szCs w:val="20"/>
          <w:highlight w:val="none"/>
          <w:lang w:val="en-US" w:eastAsia="ru-RU"/>
        </w:rPr>
        <w:t>Организатор аукциона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в электронной форме (далее – Организатор аукциона) - орган, осуществляющий функции по организации аукциона, утверждающий Извещение о проведении аукциона в электронной форме и состав аукционной комиссии.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Наименование: Комитет по конкурентной политике Московской области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Адрес: 141407, Московская область, Красногорский район, город Красногорск, бульвар Строителей, дом 1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Сайт: zakaz-mo.mosreg.ru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0"/>
          <w:szCs w:val="20"/>
          <w:highlight w:val="none"/>
          <w:lang w:val="en-US" w:eastAsia="ru-RU"/>
        </w:rPr>
        <w:t>Лицо, осуществляющее организационно - технические функции по организации аукциона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-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www.torgi.gov.ru (далее – Официальный сайт торгов), на Едином портале торгов Московской области по адресу easuz.mosreg.ru/torgi (далее – Портал ЕАСУЗ), на электронной площадке https://rts-tender.ru/ (далее – электронная площадка) в соответствии с действующим законодательством.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Наименование: Государственное казенное учреждение Московской области "Региональный центр торгов"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Адрес: 143407, Московская область, городской округ Красногорск, город Красногорск, бульвар Строителей, дом 7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Адрес электронной почты: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fldChar w:fldCharType="begin"/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instrText xml:space="preserve"> HYPERLINK "mailto:rct_torgi@mosreg.ru" </w:instrTex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fldChar w:fldCharType="separate"/>
      </w:r>
      <w:r>
        <w:rPr>
          <w:rStyle w:val="7"/>
          <w:rFonts w:hint="default" w:ascii="Times New Roman" w:hAnsi="Times New Roman" w:eastAsia="Times New Roman" w:cs="Times New Roman"/>
          <w:bCs/>
          <w:sz w:val="20"/>
          <w:szCs w:val="20"/>
          <w:highlight w:val="none"/>
          <w:lang w:val="en-US" w:eastAsia="ru-RU"/>
        </w:rPr>
        <w:t>rct_torgi@mosreg.ru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0"/>
          <w:szCs w:val="20"/>
          <w:highlight w:val="none"/>
          <w:lang w:val="en-US" w:eastAsia="en-US"/>
        </w:rPr>
        <w:t>Оператор электронной площадки</w:t>
      </w:r>
      <w:bookmarkStart w:id="4" w:name="_Hlk130980373"/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en-US"/>
        </w:rPr>
        <w:t xml:space="preserve">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(далее – Оператор электронной площадки)</w:t>
      </w:r>
      <w:bookmarkEnd w:id="4"/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 –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 44-ФЗ, от 18.07.2011 № 223-ФЗ».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Наименование: Общество с ограниченной ответственностью «РТС-тендер»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Местоположение: 121151, город Москва, набережная Тараса Шевченко, дом 23А, этаж 25, помещение 1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сайта: https://www.rts-tender.ru/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электронной почты: iSupport@rts-tender.ru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Телефон: 7 (499) 653-5500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Сведения о Земельном участке: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Местоположение (адрес): Российская Федерация, Московская область, городской округ Лыткарино, г</w:t>
      </w:r>
      <w:r>
        <w:rPr>
          <w:rFonts w:hint="default" w:cs="Times New Roman"/>
          <w:sz w:val="20"/>
          <w:szCs w:val="20"/>
          <w:lang w:val="ru-RU" w:eastAsia="en-US"/>
        </w:rPr>
        <w:t xml:space="preserve">ород 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Лыткарино, </w:t>
      </w:r>
      <w:r>
        <w:rPr>
          <w:rFonts w:cs="Times New Roman"/>
          <w:sz w:val="20"/>
          <w:szCs w:val="20"/>
          <w:lang w:val="ru-RU" w:eastAsia="en-US"/>
        </w:rPr>
        <w:t>улица</w:t>
      </w:r>
      <w:r>
        <w:rPr>
          <w:rFonts w:hint="default" w:cs="Times New Roman"/>
          <w:sz w:val="20"/>
          <w:szCs w:val="20"/>
          <w:lang w:val="ru-RU" w:eastAsia="en-US"/>
        </w:rPr>
        <w:t xml:space="preserve"> Нагорная, земельный участок 4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. </w:t>
      </w:r>
      <w:r>
        <w:rPr>
          <w:rFonts w:hint="default" w:cs="Times New Roman"/>
          <w:sz w:val="20"/>
          <w:szCs w:val="20"/>
          <w:lang w:val="ru-RU" w:eastAsia="en-US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Площадь, кв. м: </w:t>
      </w:r>
      <w:r>
        <w:rPr>
          <w:rFonts w:hint="default" w:cs="Times New Roman"/>
          <w:sz w:val="20"/>
          <w:szCs w:val="20"/>
          <w:lang w:val="ru-RU" w:eastAsia="en-US"/>
        </w:rPr>
        <w:t>1008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Кадастровый номер: 50:53:00</w:t>
      </w:r>
      <w:r>
        <w:rPr>
          <w:rFonts w:hint="default" w:cs="Times New Roman"/>
          <w:sz w:val="20"/>
          <w:szCs w:val="20"/>
          <w:lang w:val="ru-RU" w:eastAsia="en-US"/>
        </w:rPr>
        <w:t>10206:6005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en-US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Категория земель: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Земли населенных пунктов</w:t>
      </w:r>
      <w:r>
        <w:rPr>
          <w:rFonts w:hint="default" w:ascii="Times New Roman" w:hAnsi="Times New Roman" w:eastAsia="Times New Roman" w:cs="Times New Roman"/>
          <w:sz w:val="20"/>
          <w:szCs w:val="20"/>
          <w:lang w:val="en-US" w:eastAsia="ru-RU"/>
        </w:rPr>
        <w:t>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Вид разрешенного использования: </w:t>
      </w:r>
      <w:r>
        <w:rPr>
          <w:rFonts w:cs="Times New Roman"/>
          <w:sz w:val="20"/>
          <w:szCs w:val="20"/>
          <w:lang w:val="ru-RU" w:eastAsia="en-US"/>
        </w:rPr>
        <w:t>для</w:t>
      </w:r>
      <w:r>
        <w:rPr>
          <w:rFonts w:hint="default" w:cs="Times New Roman"/>
          <w:sz w:val="20"/>
          <w:szCs w:val="20"/>
          <w:lang w:val="ru-RU" w:eastAsia="en-US"/>
        </w:rPr>
        <w:t xml:space="preserve"> ведения личного подсобного </w:t>
      </w:r>
      <w:r>
        <w:rPr>
          <w:rFonts w:cs="Times New Roman"/>
          <w:sz w:val="20"/>
          <w:szCs w:val="20"/>
          <w:lang w:val="ru-RU" w:eastAsia="en-US"/>
        </w:rPr>
        <w:t>хозяйства</w:t>
      </w:r>
      <w:r>
        <w:rPr>
          <w:rFonts w:hint="default" w:cs="Times New Roman"/>
          <w:sz w:val="20"/>
          <w:szCs w:val="20"/>
          <w:lang w:val="ru-RU" w:eastAsia="en-US"/>
        </w:rPr>
        <w:t xml:space="preserve"> (приусадебный земельный участок)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 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Сведения о правах на Земельный участок: </w:t>
      </w:r>
      <w:r>
        <w:rPr>
          <w:rFonts w:cs="Times New Roman"/>
          <w:sz w:val="20"/>
          <w:szCs w:val="20"/>
          <w:lang w:val="ru-RU" w:eastAsia="en-US"/>
        </w:rPr>
        <w:t>государственная</w:t>
      </w:r>
      <w:r>
        <w:rPr>
          <w:rFonts w:hint="default" w:cs="Times New Roman"/>
          <w:sz w:val="20"/>
          <w:szCs w:val="20"/>
          <w:lang w:val="ru-RU" w:eastAsia="en-US"/>
        </w:rPr>
        <w:t xml:space="preserve"> собственность не разграничена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b w:val="0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Сведения о наличии или отсутствии ограничений оборотоспособности и ограничений в использовании земельного участка:</w:t>
      </w:r>
      <w:r>
        <w:rPr>
          <w:b/>
          <w:sz w:val="20"/>
          <w:szCs w:val="20"/>
        </w:rPr>
        <w:t> 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указаны в Сводной информации об оборотоспособности и градостроительных ограничениях земельного участка , письме ОМС 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 акте осмотра Земельного участка, в том числе: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b w:val="0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0"/>
          <w:szCs w:val="20"/>
          <w:lang w:eastAsia="en-US"/>
          <w14:textFill>
            <w14:solidFill>
              <w14:schemeClr w14:val="tx1"/>
            </w14:solidFill>
          </w14:textFill>
        </w:rPr>
        <w:t xml:space="preserve">Земельный участок 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полностью расположен в границах приаэродромных территорий: Москва (Домодедово) Приаэродромная территория аэродрома; Остафьево Приаэродромная территория аэродрома (ограничения прав на земельный участок, предусмотренные ст.56 Земельного кодекса Российской Федерации);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-земельный участок частично (1 кв.м) расположен в охранной зоне объекта «Газораспределительная сеть г.Лыткарино», кадастровый номер 50:53:0000000:795 (ограничения прав на земельный участок, предусмотренные ст.56 Земельного кодекса Российской Федерации)</w:t>
      </w:r>
      <w:r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Использование земельного участка осуществляется в соответствии с требованиями: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b w:val="0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FF"/>
          <w:sz w:val="22"/>
          <w:szCs w:val="22"/>
        </w:rPr>
        <w:t>-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Воздушного кодекса Российской Федерации;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b w:val="0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-Федерального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b w:val="0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-Федерального закона от 31.03.1999 №69-ФЗ «О газоснабжении в Российской Федерации»;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b w:val="0"/>
          <w:bCs/>
          <w:color w:val="000000" w:themeColor="text1"/>
          <w:sz w:val="20"/>
          <w:szCs w:val="20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-постановлением Правительства Российской Федерации от 20.11.2000 № 878 «Об утверждении правил охраны газораспределительных сетей».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Сведения о максимально и (или) минимально допустимых параметрах разрешенного строительства объекта капитального строительства: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указаны в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  <w:t>приложении к Сводной информации об оборотоспособности и градостроительных ограничениях земельного участка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color w:val="auto"/>
          <w:sz w:val="20"/>
          <w:szCs w:val="20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0"/>
          <w:szCs w:val="20"/>
          <w:lang w:val="ru-RU"/>
        </w:rPr>
        <w:t xml:space="preserve">: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lang w:val="ru-RU"/>
        </w:rPr>
        <w:t>содержится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0"/>
          <w:szCs w:val="20"/>
          <w:lang w:val="ru-RU"/>
        </w:rPr>
        <w:t xml:space="preserve"> в приложении.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lang w:eastAsia="en-US"/>
        </w:rPr>
        <w:t>Начальная цена предмета аукциона: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0"/>
          <w:szCs w:val="20"/>
          <w:lang w:val="ru-RU" w:eastAsia="en-US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1921137,12 руб. (Один миллион девятьсот двадцать одна тысяча сто тридцать семь руб. 12 коп.), НДС не облагается. Начальная цена предмета аукциона устанавливается в размере ежегодной арендной платы.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 xml:space="preserve">«Шаг аукциона»: 57634,00 руб. (Пятьдесят семь тысяч шестьсот тридцать четыре руб. 00 коп.). 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Размер задатка для участия в аукционе: 384227,42 руб. (Триста восемьдесят четыре тысячи двести двадцать семь руб. 42 коп.), НДС не облагается.</w:t>
      </w:r>
    </w:p>
    <w:p>
      <w:pPr>
        <w:keepNext w:val="0"/>
        <w:keepLines w:val="0"/>
        <w:pageBreakBefore w:val="0"/>
        <w:widowControl/>
        <w:tabs>
          <w:tab w:val="left" w:pos="284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 xml:space="preserve">Срок аренды: </w:t>
      </w: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20</w:t>
      </w:r>
      <w:r>
        <w:rPr>
          <w:b w:val="0"/>
          <w:bCs w:val="0"/>
          <w:color w:val="auto"/>
          <w:sz w:val="20"/>
          <w:szCs w:val="20"/>
        </w:rPr>
        <w:t xml:space="preserve"> лет.</w:t>
      </w:r>
    </w:p>
    <w:p>
      <w:pPr>
        <w:keepNext w:val="0"/>
        <w:keepLines w:val="0"/>
        <w:pageBreakBefore w:val="0"/>
        <w:widowControl/>
        <w:tabs>
          <w:tab w:val="left" w:pos="284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Место приема Заявок на участие в аукционе (далее - Заявки): электронная площадка </w:t>
      </w:r>
      <w:r>
        <w:rPr>
          <w:b w:val="0"/>
          <w:bCs w:val="0"/>
          <w:sz w:val="22"/>
          <w:szCs w:val="22"/>
          <w:lang w:eastAsia="ru-RU"/>
        </w:rPr>
        <w:t>https://rts-tender.ru/</w:t>
      </w:r>
      <w:r>
        <w:rPr>
          <w:b w:val="0"/>
          <w:bCs w:val="0"/>
          <w:color w:val="auto"/>
          <w:sz w:val="20"/>
          <w:szCs w:val="20"/>
        </w:rPr>
        <w:t>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993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textAlignment w:val="auto"/>
        <w:rPr>
          <w:rFonts w:hint="default"/>
          <w:b w:val="0"/>
          <w:bCs w:val="0"/>
          <w:color w:val="auto"/>
          <w:sz w:val="20"/>
          <w:szCs w:val="20"/>
          <w:lang w:val="en-US"/>
        </w:rPr>
      </w:pPr>
      <w:r>
        <w:rPr>
          <w:b/>
          <w:color w:val="auto"/>
          <w:sz w:val="20"/>
          <w:szCs w:val="20"/>
        </w:rPr>
        <w:t>Дата и время начала приема Заявок</w:t>
      </w:r>
      <w:r>
        <w:rPr>
          <w:color w:val="auto"/>
          <w:sz w:val="20"/>
          <w:szCs w:val="20"/>
        </w:rPr>
        <w:t>: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28.02.2024</w:t>
      </w:r>
      <w:r>
        <w:rPr>
          <w:b w:val="0"/>
          <w:bCs w:val="0"/>
          <w:color w:val="auto"/>
          <w:sz w:val="20"/>
          <w:szCs w:val="20"/>
        </w:rPr>
        <w:t xml:space="preserve"> в 09 час. 00 мин.*</w:t>
      </w:r>
      <w:r>
        <w:rPr>
          <w:rFonts w:hint="default"/>
          <w:b w:val="0"/>
          <w:bCs w:val="0"/>
          <w:color w:val="auto"/>
          <w:sz w:val="20"/>
          <w:szCs w:val="20"/>
          <w:lang w:val="en-US"/>
        </w:rPr>
        <w:t xml:space="preserve"> (</w:t>
      </w:r>
      <w:r>
        <w:rPr>
          <w:b w:val="0"/>
          <w:bCs w:val="0"/>
          <w:color w:val="auto"/>
          <w:sz w:val="20"/>
          <w:szCs w:val="20"/>
        </w:rPr>
        <w:t>* Здесь и далее указано московское время</w:t>
      </w:r>
      <w:r>
        <w:rPr>
          <w:rFonts w:hint="default"/>
          <w:b w:val="0"/>
          <w:bCs w:val="0"/>
          <w:color w:val="auto"/>
          <w:sz w:val="20"/>
          <w:szCs w:val="20"/>
          <w:lang w:val="en-US"/>
        </w:rPr>
        <w:t>)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  <w:tab w:val="left" w:pos="709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Прием Заявок осуществляется круглосуточно.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993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Дата и время окончания срока приема Заявок и начала их рассмотрения: </w:t>
      </w:r>
      <w:r>
        <w:rPr>
          <w:rFonts w:hint="default" w:cs="Times New Roman"/>
          <w:b w:val="0"/>
          <w:bCs/>
          <w:color w:val="auto"/>
          <w:sz w:val="20"/>
          <w:szCs w:val="20"/>
          <w:lang w:val="ru-RU"/>
        </w:rPr>
        <w:t>02.04.2024</w:t>
      </w:r>
      <w:r>
        <w:rPr>
          <w:rFonts w:hint="default"/>
          <w:b w:val="0"/>
          <w:bCs/>
          <w:color w:val="auto"/>
          <w:sz w:val="20"/>
          <w:szCs w:val="20"/>
          <w:lang w:val="en-US"/>
        </w:rPr>
        <w:t xml:space="preserve"> </w:t>
      </w:r>
      <w:r>
        <w:rPr>
          <w:b w:val="0"/>
          <w:bCs/>
          <w:color w:val="auto"/>
          <w:sz w:val="20"/>
          <w:szCs w:val="20"/>
        </w:rPr>
        <w:t xml:space="preserve">в </w:t>
      </w:r>
      <w:r>
        <w:rPr>
          <w:rFonts w:hint="default"/>
          <w:b w:val="0"/>
          <w:bCs/>
          <w:color w:val="auto"/>
          <w:sz w:val="20"/>
          <w:szCs w:val="20"/>
          <w:lang w:val="ru-RU"/>
        </w:rPr>
        <w:t>18</w:t>
      </w:r>
      <w:r>
        <w:rPr>
          <w:b w:val="0"/>
          <w:bCs/>
          <w:color w:val="auto"/>
          <w:sz w:val="20"/>
          <w:szCs w:val="20"/>
        </w:rPr>
        <w:t xml:space="preserve"> час. 00 мин.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ru-RU"/>
        </w:rPr>
      </w:pPr>
      <w:r>
        <w:rPr>
          <w:b/>
          <w:bCs/>
          <w:color w:val="auto"/>
          <w:sz w:val="20"/>
          <w:szCs w:val="20"/>
        </w:rPr>
        <w:t>Дата окончания рассмотрения Заявок: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03.04.2024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ascii="Times New Roman" w:hAnsi="Times New Roman" w:eastAsia="Times New Roman" w:cs="Times New Roman"/>
          <w:bCs/>
          <w:color w:val="auto"/>
          <w:sz w:val="20"/>
          <w:szCs w:val="20"/>
          <w:highlight w:val="none"/>
        </w:rPr>
      </w:pPr>
      <w:r>
        <w:rPr>
          <w:rFonts w:ascii="Times New Roman" w:hAnsi="Times New Roman" w:eastAsia="Times New Roman" w:cs="Times New Roman"/>
          <w:bCs/>
          <w:color w:val="auto"/>
          <w:sz w:val="20"/>
          <w:szCs w:val="20"/>
          <w:highlight w:val="none"/>
        </w:rPr>
        <w:t xml:space="preserve">Место проведения аукциона:электронная площадка https://rts-tender.ru/.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2"/>
          <w:szCs w:val="22"/>
          <w:highlight w:val="none"/>
        </w:rPr>
      </w:pPr>
      <w:r>
        <w:rPr>
          <w:b/>
          <w:bCs/>
          <w:color w:val="auto"/>
          <w:sz w:val="20"/>
          <w:szCs w:val="20"/>
          <w:highlight w:val="none"/>
        </w:rPr>
        <w:t xml:space="preserve">Дата и время начала проведения аукциона: </w:t>
      </w:r>
      <w:r>
        <w:rPr>
          <w:rFonts w:hint="default"/>
          <w:b w:val="0"/>
          <w:bCs w:val="0"/>
          <w:color w:val="auto"/>
          <w:sz w:val="20"/>
          <w:szCs w:val="20"/>
          <w:highlight w:val="none"/>
          <w:lang w:val="ru-RU"/>
        </w:rPr>
        <w:t>04.04.2024</w:t>
      </w:r>
      <w:r>
        <w:rPr>
          <w:b w:val="0"/>
          <w:bCs/>
          <w:color w:val="auto"/>
          <w:sz w:val="20"/>
          <w:szCs w:val="20"/>
          <w:highlight w:val="none"/>
        </w:rPr>
        <w:t xml:space="preserve"> в 12 час. 00 ми</w:t>
      </w:r>
      <w:r>
        <w:rPr>
          <w:b w:val="0"/>
          <w:bCs/>
          <w:color w:val="auto"/>
          <w:sz w:val="20"/>
          <w:szCs w:val="20"/>
          <w:highlight w:val="none"/>
          <w:lang w:val="ru-RU"/>
        </w:rPr>
        <w:t>н</w:t>
      </w:r>
      <w:r>
        <w:rPr>
          <w:b w:val="0"/>
          <w:bCs/>
          <w:color w:val="auto"/>
          <w:sz w:val="22"/>
          <w:szCs w:val="22"/>
          <w:highlight w:val="none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/>
          <w:color w:val="auto"/>
          <w:sz w:val="20"/>
          <w:szCs w:val="20"/>
          <w:highlight w:val="none"/>
          <w:lang w:val="ru-RU"/>
        </w:rPr>
      </w:pPr>
      <w:r>
        <w:rPr>
          <w:bCs/>
          <w:color w:val="auto"/>
          <w:sz w:val="20"/>
          <w:szCs w:val="20"/>
          <w:highlight w:val="none"/>
        </w:rPr>
        <w:t>Извещение о проведении ау</w:t>
      </w:r>
      <w:r>
        <w:rPr>
          <w:color w:val="auto"/>
          <w:sz w:val="20"/>
          <w:szCs w:val="20"/>
          <w:highlight w:val="none"/>
        </w:rPr>
        <w:t>кциона размещ</w:t>
      </w:r>
      <w:r>
        <w:rPr>
          <w:color w:val="auto"/>
          <w:sz w:val="20"/>
          <w:szCs w:val="20"/>
          <w:highlight w:val="none"/>
          <w:lang w:val="ru-RU"/>
        </w:rPr>
        <w:t>ено</w:t>
      </w:r>
      <w:r>
        <w:rPr>
          <w:color w:val="auto"/>
          <w:sz w:val="20"/>
          <w:szCs w:val="20"/>
          <w:highlight w:val="none"/>
        </w:rPr>
        <w:t xml:space="preserve"> на официальном сайте торгов Российской Федерации </w:t>
      </w:r>
      <w:r>
        <w:rPr>
          <w:color w:val="auto"/>
          <w:sz w:val="20"/>
          <w:szCs w:val="20"/>
          <w:highlight w:val="none"/>
        </w:rPr>
        <w:fldChar w:fldCharType="begin"/>
      </w:r>
      <w:r>
        <w:rPr>
          <w:color w:val="auto"/>
          <w:sz w:val="20"/>
          <w:szCs w:val="20"/>
          <w:highlight w:val="none"/>
        </w:rPr>
        <w:instrText xml:space="preserve"> HYPERLINK "http://www.torgi.gov.ru" </w:instrText>
      </w:r>
      <w:r>
        <w:rPr>
          <w:color w:val="auto"/>
          <w:sz w:val="20"/>
          <w:szCs w:val="20"/>
          <w:highlight w:val="none"/>
        </w:rPr>
        <w:fldChar w:fldCharType="separate"/>
      </w:r>
      <w:r>
        <w:rPr>
          <w:color w:val="auto"/>
          <w:sz w:val="20"/>
          <w:szCs w:val="20"/>
          <w:highlight w:val="none"/>
        </w:rPr>
        <w:t>www.torgi.gov.ru</w:t>
      </w:r>
      <w:r>
        <w:rPr>
          <w:color w:val="auto"/>
          <w:sz w:val="20"/>
          <w:szCs w:val="20"/>
          <w:highlight w:val="none"/>
        </w:rPr>
        <w:fldChar w:fldCharType="end"/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 (номер процедуры </w:t>
      </w:r>
      <w:r>
        <w:rPr>
          <w:color w:val="auto"/>
          <w:sz w:val="20"/>
          <w:szCs w:val="20"/>
          <w:highlight w:val="none"/>
        </w:rPr>
        <w:t>210000047100000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>10010),</w:t>
      </w:r>
      <w:r>
        <w:rPr>
          <w:color w:val="auto"/>
          <w:sz w:val="20"/>
          <w:szCs w:val="20"/>
          <w:highlight w:val="none"/>
        </w:rPr>
        <w:t xml:space="preserve"> н</w:t>
      </w:r>
      <w:r>
        <w:rPr>
          <w:bCs/>
          <w:color w:val="auto"/>
          <w:sz w:val="20"/>
          <w:szCs w:val="20"/>
          <w:highlight w:val="none"/>
        </w:rPr>
        <w:t xml:space="preserve">а Едином портале торгов Московской области </w:t>
      </w:r>
      <w:r>
        <w:rPr>
          <w:b w:val="0"/>
          <w:bCs w:val="0"/>
          <w:color w:val="auto"/>
          <w:sz w:val="20"/>
          <w:szCs w:val="20"/>
          <w:highlight w:val="none"/>
          <w:lang w:eastAsia="ru-RU"/>
        </w:rPr>
        <w:t>easuz.mosreg.ru/torgi</w:t>
      </w:r>
      <w:r>
        <w:rPr>
          <w:rFonts w:hint="default"/>
          <w:b w:val="0"/>
          <w:bCs w:val="0"/>
          <w:color w:val="auto"/>
          <w:sz w:val="20"/>
          <w:szCs w:val="20"/>
          <w:highlight w:val="none"/>
          <w:lang w:val="ru-RU"/>
        </w:rPr>
        <w:t xml:space="preserve"> 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(номер процедуры </w:t>
      </w:r>
      <w:r>
        <w:rPr>
          <w:rFonts w:hint="default"/>
          <w:color w:val="auto"/>
          <w:sz w:val="20"/>
          <w:szCs w:val="20"/>
          <w:highlight w:val="none"/>
          <w:lang w:val="ru-RU" w:eastAsia="ru-RU"/>
        </w:rPr>
        <w:t>0030006011</w:t>
      </w:r>
      <w:r>
        <w:rPr>
          <w:rFonts w:hint="default"/>
          <w:color w:val="auto"/>
          <w:sz w:val="20"/>
          <w:szCs w:val="20"/>
          <w:highlight w:val="none"/>
          <w:lang w:val="en-US" w:eastAsia="ru-RU"/>
        </w:rPr>
        <w:t>6680</w:t>
      </w:r>
      <w:bookmarkStart w:id="5" w:name="_GoBack"/>
      <w:bookmarkEnd w:id="5"/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), официальном сайте муниципального образования городской округ Лыткарино 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begin"/>
      </w:r>
      <w:r>
        <w:rPr>
          <w:rFonts w:hint="default"/>
          <w:color w:val="auto"/>
          <w:sz w:val="20"/>
          <w:szCs w:val="20"/>
          <w:highlight w:val="none"/>
          <w:lang w:val="en-US"/>
        </w:rPr>
        <w:instrText xml:space="preserve"> HYPERLINK "http://www.lytkarino.com," </w:instrTex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separate"/>
      </w:r>
      <w:r>
        <w:rPr>
          <w:rStyle w:val="7"/>
          <w:rFonts w:hint="default"/>
          <w:color w:val="auto"/>
          <w:sz w:val="20"/>
          <w:szCs w:val="20"/>
          <w:highlight w:val="none"/>
          <w:lang w:val="en-US"/>
        </w:rPr>
        <w:t>www.lytkarino.com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end"/>
      </w:r>
      <w:r>
        <w:rPr>
          <w:rFonts w:hint="default"/>
          <w:color w:val="auto"/>
          <w:sz w:val="20"/>
          <w:szCs w:val="20"/>
          <w:highlight w:val="none"/>
          <w:lang w:val="ru-RU"/>
        </w:rPr>
        <w:t>.</w:t>
      </w:r>
    </w:p>
    <w:sectPr>
      <w:pgSz w:w="11906" w:h="16838"/>
      <w:pgMar w:top="480" w:right="506" w:bottom="278" w:left="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D79D5"/>
    <w:rsid w:val="001C28F7"/>
    <w:rsid w:val="05743CAF"/>
    <w:rsid w:val="07CB1424"/>
    <w:rsid w:val="089F1359"/>
    <w:rsid w:val="0B9E6976"/>
    <w:rsid w:val="0F4E074A"/>
    <w:rsid w:val="15332216"/>
    <w:rsid w:val="15511594"/>
    <w:rsid w:val="174107CC"/>
    <w:rsid w:val="17914E7A"/>
    <w:rsid w:val="18AA037F"/>
    <w:rsid w:val="1D195394"/>
    <w:rsid w:val="1F620274"/>
    <w:rsid w:val="1FD726BE"/>
    <w:rsid w:val="224A3902"/>
    <w:rsid w:val="252B3737"/>
    <w:rsid w:val="269567D0"/>
    <w:rsid w:val="2A0F0DD6"/>
    <w:rsid w:val="2B6C5B5D"/>
    <w:rsid w:val="2C0B35F2"/>
    <w:rsid w:val="2FD06DA9"/>
    <w:rsid w:val="30310FC5"/>
    <w:rsid w:val="307D79D5"/>
    <w:rsid w:val="34A51CC8"/>
    <w:rsid w:val="35B60D2A"/>
    <w:rsid w:val="38A41B83"/>
    <w:rsid w:val="3B1134BE"/>
    <w:rsid w:val="3B5D2BF6"/>
    <w:rsid w:val="3DD37EC7"/>
    <w:rsid w:val="3F1763F7"/>
    <w:rsid w:val="3FB23459"/>
    <w:rsid w:val="3FD714C4"/>
    <w:rsid w:val="46710895"/>
    <w:rsid w:val="4B0E228E"/>
    <w:rsid w:val="4D920BFF"/>
    <w:rsid w:val="4EF46C48"/>
    <w:rsid w:val="55033F82"/>
    <w:rsid w:val="55153A9B"/>
    <w:rsid w:val="581C0F0E"/>
    <w:rsid w:val="586F6C39"/>
    <w:rsid w:val="594A4991"/>
    <w:rsid w:val="5A2E1DFB"/>
    <w:rsid w:val="5D8A1F53"/>
    <w:rsid w:val="5E1A2514"/>
    <w:rsid w:val="5EC25271"/>
    <w:rsid w:val="63EA38FA"/>
    <w:rsid w:val="65AF6E26"/>
    <w:rsid w:val="65C910B1"/>
    <w:rsid w:val="669F1A20"/>
    <w:rsid w:val="66AF15B4"/>
    <w:rsid w:val="67C1705F"/>
    <w:rsid w:val="67ED5993"/>
    <w:rsid w:val="69F9530B"/>
    <w:rsid w:val="6A496591"/>
    <w:rsid w:val="6F871496"/>
    <w:rsid w:val="6FD5083E"/>
    <w:rsid w:val="715B0372"/>
    <w:rsid w:val="716B47A3"/>
    <w:rsid w:val="7197048B"/>
    <w:rsid w:val="729C207C"/>
    <w:rsid w:val="7A3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qFormat/>
    <w:uiPriority w:val="0"/>
    <w:rPr>
      <w:sz w:val="20"/>
      <w:szCs w:val="20"/>
      <w:lang w:val="zh-CN"/>
    </w:rPr>
  </w:style>
  <w:style w:type="character" w:styleId="6">
    <w:name w:val="footnote reference"/>
    <w:qFormat/>
    <w:uiPriority w:val="0"/>
    <w:rPr>
      <w:vertAlign w:val="superscript"/>
    </w:rPr>
  </w:style>
  <w:style w:type="character" w:styleId="7">
    <w:name w:val="Hyperlink"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character" w:customStyle="1" w:styleId="10">
    <w:name w:val="Стиль Tahoma 14 пт полужирный"/>
    <w:qFormat/>
    <w:uiPriority w:val="0"/>
    <w:rPr>
      <w:rFonts w:ascii="Times New Roman" w:hAnsi="Times New Roman" w:cs="Times New Roman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2019-11-20T16:26:00Z</dcterms:created>
  <dc:creator>Alla</dc:creator>
  <cp:lastModifiedBy>Alla</cp:lastModifiedBy>
  <cp:lastPrinted>2022-12-28T12:22:00Z</cp:lastPrinted>
  <dcterms:modified xsi:type="dcterms:W3CDTF">2024-02-28T12:18:10Z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