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1854" w:rsidRPr="00D70828" w:rsidRDefault="00133810">
      <w:pPr>
        <w:autoSpaceDE w:val="0"/>
        <w:spacing w:line="240" w:lineRule="auto"/>
        <w:ind w:left="18" w:right="119" w:hangingChars="9" w:hanging="18"/>
        <w:jc w:val="center"/>
        <w:rPr>
          <w:sz w:val="20"/>
          <w:szCs w:val="20"/>
        </w:rPr>
      </w:pPr>
      <w:r>
        <w:rPr>
          <w:sz w:val="20"/>
          <w:szCs w:val="20"/>
        </w:rPr>
        <w:t>ИНФОРМАЦИОННОЕ СООБЩЕНИЕ</w:t>
      </w:r>
      <w:r>
        <w:rPr>
          <w:sz w:val="20"/>
          <w:szCs w:val="20"/>
        </w:rPr>
        <w:t xml:space="preserve"> О ПРОВЕДЕНИИ АУКЦИОНА В ЭЛЕКТРОННОЙ </w:t>
      </w:r>
      <w:proofErr w:type="gramStart"/>
      <w:r>
        <w:rPr>
          <w:sz w:val="20"/>
          <w:szCs w:val="20"/>
        </w:rPr>
        <w:t>ФОРМЕ  №</w:t>
      </w:r>
      <w:proofErr w:type="gramEnd"/>
      <w:r>
        <w:rPr>
          <w:sz w:val="20"/>
          <w:szCs w:val="20"/>
          <w:lang w:eastAsia="ru-RU"/>
        </w:rPr>
        <w:t>АЗЭ-ЛЫТ/</w:t>
      </w:r>
      <w:r w:rsidRPr="00D70828">
        <w:rPr>
          <w:sz w:val="20"/>
          <w:szCs w:val="20"/>
          <w:lang w:eastAsia="ru-RU"/>
        </w:rPr>
        <w:t>2</w:t>
      </w:r>
      <w:r w:rsidR="00D70828">
        <w:rPr>
          <w:sz w:val="20"/>
          <w:szCs w:val="20"/>
          <w:lang w:eastAsia="ru-RU"/>
        </w:rPr>
        <w:t>5-316</w:t>
      </w:r>
    </w:p>
    <w:p w:rsidR="00051854" w:rsidRPr="00D70828" w:rsidRDefault="00133810">
      <w:pPr>
        <w:autoSpaceDE w:val="0"/>
        <w:jc w:val="both"/>
        <w:rPr>
          <w:sz w:val="20"/>
          <w:szCs w:val="20"/>
          <w:lang w:eastAsia="ru-RU"/>
        </w:rPr>
      </w:pPr>
      <w:bookmarkStart w:id="0" w:name="_Hlk91582864"/>
      <w:r>
        <w:rPr>
          <w:sz w:val="20"/>
          <w:szCs w:val="20"/>
          <w:lang w:eastAsia="ru-RU"/>
        </w:rPr>
        <w:t xml:space="preserve">на право заключения договора аренды земельного участка, </w:t>
      </w:r>
      <w:r>
        <w:rPr>
          <w:sz w:val="20"/>
          <w:szCs w:val="20"/>
          <w:lang w:eastAsia="ru-RU"/>
        </w:rPr>
        <w:t>государственная</w:t>
      </w:r>
      <w:r w:rsidRPr="00D70828">
        <w:rPr>
          <w:sz w:val="20"/>
          <w:szCs w:val="20"/>
          <w:lang w:eastAsia="ru-RU"/>
        </w:rPr>
        <w:t xml:space="preserve"> собственность на который не разграничена</w:t>
      </w:r>
      <w:r>
        <w:rPr>
          <w:sz w:val="20"/>
          <w:szCs w:val="20"/>
          <w:lang w:eastAsia="ru-RU"/>
        </w:rPr>
        <w:t xml:space="preserve">, </w:t>
      </w:r>
      <w:bookmarkEnd w:id="0"/>
      <w:r>
        <w:rPr>
          <w:sz w:val="20"/>
          <w:szCs w:val="20"/>
          <w:lang w:eastAsia="ru-RU"/>
        </w:rPr>
        <w:t>расположенного на территории</w:t>
      </w:r>
      <w:r w:rsidRPr="00D70828">
        <w:rPr>
          <w:sz w:val="20"/>
          <w:szCs w:val="20"/>
          <w:lang w:eastAsia="ru-RU"/>
        </w:rPr>
        <w:t xml:space="preserve">: </w:t>
      </w:r>
      <w:proofErr w:type="spellStart"/>
      <w:r w:rsidRPr="00D70828">
        <w:rPr>
          <w:sz w:val="20"/>
          <w:szCs w:val="20"/>
          <w:lang w:eastAsia="ru-RU"/>
        </w:rPr>
        <w:t>г.о.</w:t>
      </w:r>
      <w:r>
        <w:rPr>
          <w:sz w:val="20"/>
          <w:szCs w:val="20"/>
          <w:lang w:eastAsia="ru-RU"/>
        </w:rPr>
        <w:t>Лыткарино</w:t>
      </w:r>
      <w:proofErr w:type="spellEnd"/>
      <w:r>
        <w:rPr>
          <w:sz w:val="20"/>
          <w:szCs w:val="20"/>
          <w:lang w:eastAsia="ru-RU"/>
        </w:rPr>
        <w:t xml:space="preserve">, вид </w:t>
      </w:r>
      <w:r>
        <w:rPr>
          <w:sz w:val="20"/>
          <w:szCs w:val="20"/>
          <w:lang w:eastAsia="ru-RU"/>
        </w:rPr>
        <w:t xml:space="preserve">разрешенного использования: </w:t>
      </w:r>
      <w:r w:rsidR="00D70828">
        <w:rPr>
          <w:sz w:val="20"/>
          <w:szCs w:val="20"/>
          <w:lang w:eastAsia="ru-RU"/>
        </w:rPr>
        <w:t>амбулаторное ветеринарное обслуживание</w:t>
      </w:r>
    </w:p>
    <w:p w:rsidR="00051854" w:rsidRDefault="00051854">
      <w:pPr>
        <w:autoSpaceDE w:val="0"/>
        <w:spacing w:line="240" w:lineRule="auto"/>
        <w:ind w:hanging="6"/>
        <w:jc w:val="both"/>
        <w:rPr>
          <w:highlight w:val="yellow"/>
        </w:rPr>
      </w:pPr>
    </w:p>
    <w:p w:rsidR="00051854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/>
          <w:bCs/>
          <w:iCs/>
          <w:sz w:val="20"/>
          <w:szCs w:val="20"/>
        </w:rPr>
      </w:pPr>
      <w:r>
        <w:rPr>
          <w:b/>
          <w:bCs/>
          <w:iCs/>
          <w:sz w:val="20"/>
          <w:szCs w:val="20"/>
        </w:rPr>
        <w:t>Правовое</w:t>
      </w:r>
      <w:r>
        <w:rPr>
          <w:b/>
          <w:bCs/>
          <w:iCs/>
          <w:sz w:val="20"/>
          <w:szCs w:val="20"/>
        </w:rPr>
        <w:t xml:space="preserve"> регулирование: 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Аукцион в электронной форме, открытый по форме подачи предложений и по составу участников (далее – аукцион) и проводится в соответствии с требованиями: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- Гражданского </w:t>
      </w:r>
      <w:r w:rsidRPr="00D70828">
        <w:rPr>
          <w:bCs/>
          <w:sz w:val="20"/>
          <w:szCs w:val="20"/>
          <w:lang w:eastAsia="ru-RU"/>
        </w:rPr>
        <w:t>кодекса Российской Федерации;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- Земельного кодекса Российской Федерации;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- Федерального закона от 26.07.2006 № 135 - ФЗ «О защите конкуренции»;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- Постановления Правительства Российской Федерации от 10.05.2018 № 564 «О взимании операторами электронных площа</w:t>
      </w:r>
      <w:r w:rsidRPr="00D70828">
        <w:rPr>
          <w:bCs/>
          <w:sz w:val="20"/>
          <w:szCs w:val="20"/>
          <w:lang w:eastAsia="ru-RU"/>
        </w:rPr>
        <w:t>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-</w:t>
      </w:r>
      <w:r>
        <w:rPr>
          <w:bCs/>
          <w:sz w:val="20"/>
          <w:szCs w:val="20"/>
          <w:lang w:val="en-US" w:eastAsia="ru-RU"/>
        </w:rPr>
        <w:t> </w:t>
      </w:r>
      <w:r w:rsidRPr="00D70828">
        <w:rPr>
          <w:bCs/>
          <w:sz w:val="20"/>
          <w:szCs w:val="20"/>
          <w:lang w:eastAsia="ru-RU"/>
        </w:rPr>
        <w:t>Закона Московской области от 07.06.1996 №23/96-ОЗ «О регулировании земельных отнош</w:t>
      </w:r>
      <w:r w:rsidRPr="00D70828">
        <w:rPr>
          <w:bCs/>
          <w:sz w:val="20"/>
          <w:szCs w:val="20"/>
          <w:lang w:eastAsia="ru-RU"/>
        </w:rPr>
        <w:t>ений</w:t>
      </w:r>
      <w:r w:rsidRPr="00D70828">
        <w:rPr>
          <w:bCs/>
          <w:sz w:val="20"/>
          <w:szCs w:val="20"/>
          <w:lang w:eastAsia="ru-RU"/>
        </w:rPr>
        <w:br/>
        <w:t>в Московской области»;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- Сводного заключения Министерства имущественных отношений Московской области от </w:t>
      </w:r>
      <w:r w:rsidR="00A30100">
        <w:rPr>
          <w:bCs/>
          <w:sz w:val="20"/>
          <w:szCs w:val="20"/>
          <w:lang w:eastAsia="ru-RU"/>
        </w:rPr>
        <w:t>15.01.2025</w:t>
      </w:r>
      <w:r w:rsidRPr="00D70828">
        <w:rPr>
          <w:bCs/>
          <w:sz w:val="20"/>
          <w:szCs w:val="20"/>
          <w:lang w:eastAsia="ru-RU"/>
        </w:rPr>
        <w:t xml:space="preserve"> №</w:t>
      </w:r>
      <w:r w:rsidR="00A30100">
        <w:rPr>
          <w:bCs/>
          <w:sz w:val="20"/>
          <w:szCs w:val="20"/>
          <w:lang w:eastAsia="ru-RU"/>
        </w:rPr>
        <w:t>5</w:t>
      </w:r>
      <w:r w:rsidRPr="00D70828">
        <w:rPr>
          <w:bCs/>
          <w:sz w:val="20"/>
          <w:szCs w:val="20"/>
          <w:lang w:eastAsia="ru-RU"/>
        </w:rPr>
        <w:t xml:space="preserve">-З п. </w:t>
      </w:r>
      <w:r w:rsidR="00A30100">
        <w:rPr>
          <w:bCs/>
          <w:sz w:val="20"/>
          <w:szCs w:val="20"/>
          <w:lang w:eastAsia="ru-RU"/>
        </w:rPr>
        <w:t>7</w:t>
      </w:r>
      <w:r w:rsidRPr="00D70828">
        <w:rPr>
          <w:bCs/>
          <w:sz w:val="20"/>
          <w:szCs w:val="20"/>
          <w:lang w:eastAsia="ru-RU"/>
        </w:rPr>
        <w:t>;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-</w:t>
      </w:r>
      <w:r>
        <w:rPr>
          <w:bCs/>
          <w:sz w:val="20"/>
          <w:szCs w:val="20"/>
          <w:lang w:val="en-US" w:eastAsia="ru-RU"/>
        </w:rPr>
        <w:t> </w:t>
      </w:r>
      <w:r w:rsidRPr="00D70828">
        <w:rPr>
          <w:bCs/>
          <w:sz w:val="20"/>
          <w:szCs w:val="20"/>
          <w:lang w:eastAsia="ru-RU"/>
        </w:rPr>
        <w:t xml:space="preserve">решения о проведении торгов (постановление главы городского округа Лыткарино от </w:t>
      </w:r>
      <w:r w:rsidR="00A30100">
        <w:rPr>
          <w:bCs/>
          <w:sz w:val="20"/>
          <w:szCs w:val="20"/>
          <w:lang w:eastAsia="ru-RU"/>
        </w:rPr>
        <w:t>17.01.2025</w:t>
      </w:r>
      <w:r w:rsidRPr="00D70828">
        <w:rPr>
          <w:bCs/>
          <w:sz w:val="20"/>
          <w:szCs w:val="20"/>
          <w:lang w:eastAsia="ru-RU"/>
        </w:rPr>
        <w:t xml:space="preserve"> </w:t>
      </w:r>
      <w:r w:rsidRPr="00D70828">
        <w:rPr>
          <w:bCs/>
          <w:sz w:val="20"/>
          <w:szCs w:val="20"/>
          <w:lang w:eastAsia="ru-RU"/>
        </w:rPr>
        <w:t>№</w:t>
      </w:r>
      <w:r w:rsidR="00A30100">
        <w:rPr>
          <w:bCs/>
          <w:sz w:val="20"/>
          <w:szCs w:val="20"/>
          <w:lang w:eastAsia="ru-RU"/>
        </w:rPr>
        <w:t>10</w:t>
      </w:r>
      <w:r w:rsidRPr="00D70828">
        <w:rPr>
          <w:bCs/>
          <w:sz w:val="20"/>
          <w:szCs w:val="20"/>
          <w:lang w:eastAsia="ru-RU"/>
        </w:rPr>
        <w:t>-п);</w:t>
      </w:r>
    </w:p>
    <w:p w:rsidR="00051854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sz w:val="20"/>
          <w:szCs w:val="20"/>
        </w:rPr>
      </w:pPr>
      <w:r w:rsidRPr="00D70828">
        <w:rPr>
          <w:bCs/>
          <w:sz w:val="20"/>
          <w:szCs w:val="20"/>
          <w:lang w:eastAsia="ru-RU"/>
        </w:rPr>
        <w:t>-</w:t>
      </w:r>
      <w:r>
        <w:rPr>
          <w:bCs/>
          <w:sz w:val="20"/>
          <w:szCs w:val="20"/>
          <w:lang w:val="en-US" w:eastAsia="ru-RU"/>
        </w:rPr>
        <w:t> </w:t>
      </w:r>
      <w:r w:rsidRPr="00D70828">
        <w:rPr>
          <w:bCs/>
          <w:sz w:val="20"/>
          <w:szCs w:val="20"/>
          <w:lang w:eastAsia="ru-RU"/>
        </w:rPr>
        <w:t>иных нормативных п</w:t>
      </w:r>
      <w:r w:rsidRPr="00D70828">
        <w:rPr>
          <w:bCs/>
          <w:sz w:val="20"/>
          <w:szCs w:val="20"/>
          <w:lang w:eastAsia="ru-RU"/>
        </w:rPr>
        <w:t>равовых актов Российской Федерации и Московской области.</w:t>
      </w:r>
      <w:bookmarkStart w:id="1" w:name="__RefHeading__35_520497706"/>
      <w:bookmarkStart w:id="2" w:name="__RefHeading__48_1698952488"/>
      <w:bookmarkStart w:id="3" w:name="__RefHeading__50_1698952488"/>
      <w:bookmarkEnd w:id="1"/>
      <w:bookmarkEnd w:id="2"/>
      <w:bookmarkEnd w:id="3"/>
    </w:p>
    <w:p w:rsidR="00051854" w:rsidRPr="00D70828" w:rsidRDefault="00133810">
      <w:pPr>
        <w:tabs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>
        <w:rPr>
          <w:b/>
          <w:bCs/>
          <w:sz w:val="20"/>
          <w:szCs w:val="20"/>
        </w:rPr>
        <w:t>Предмет аукциона:</w:t>
      </w:r>
      <w:r w:rsidRPr="00D70828">
        <w:rPr>
          <w:bCs/>
          <w:sz w:val="20"/>
          <w:szCs w:val="20"/>
          <w:lang w:eastAsia="ru-RU"/>
        </w:rPr>
        <w:t xml:space="preserve"> право заключения договора аренды земельного </w:t>
      </w:r>
      <w:proofErr w:type="spellStart"/>
      <w:proofErr w:type="gramStart"/>
      <w:r w:rsidRPr="00D70828">
        <w:rPr>
          <w:bCs/>
          <w:sz w:val="20"/>
          <w:szCs w:val="20"/>
          <w:lang w:eastAsia="ru-RU"/>
        </w:rPr>
        <w:t>участка,</w:t>
      </w:r>
      <w:r>
        <w:rPr>
          <w:sz w:val="20"/>
          <w:szCs w:val="20"/>
          <w:lang w:eastAsia="ru-RU"/>
        </w:rPr>
        <w:t>государственная</w:t>
      </w:r>
      <w:proofErr w:type="spellEnd"/>
      <w:proofErr w:type="gramEnd"/>
      <w:r w:rsidRPr="00D70828">
        <w:rPr>
          <w:sz w:val="20"/>
          <w:szCs w:val="20"/>
          <w:lang w:eastAsia="ru-RU"/>
        </w:rPr>
        <w:t xml:space="preserve"> собственность на который не разграничена</w:t>
      </w:r>
      <w:r w:rsidRPr="00D70828">
        <w:rPr>
          <w:bCs/>
          <w:sz w:val="20"/>
          <w:szCs w:val="20"/>
          <w:lang w:eastAsia="ru-RU"/>
        </w:rPr>
        <w:t xml:space="preserve">, расположенного на территории: </w:t>
      </w:r>
      <w:proofErr w:type="spellStart"/>
      <w:r w:rsidRPr="00D70828">
        <w:rPr>
          <w:bCs/>
          <w:sz w:val="20"/>
          <w:szCs w:val="20"/>
          <w:lang w:eastAsia="ru-RU"/>
        </w:rPr>
        <w:t>г</w:t>
      </w:r>
      <w:r w:rsidRPr="00D70828">
        <w:rPr>
          <w:bCs/>
          <w:sz w:val="20"/>
          <w:szCs w:val="20"/>
          <w:lang w:eastAsia="ru-RU"/>
        </w:rPr>
        <w:t>.о</w:t>
      </w:r>
      <w:proofErr w:type="spellEnd"/>
      <w:r w:rsidRPr="00D70828">
        <w:rPr>
          <w:bCs/>
          <w:sz w:val="20"/>
          <w:szCs w:val="20"/>
          <w:lang w:eastAsia="ru-RU"/>
        </w:rPr>
        <w:t>. Лыткарино (далее - Земельный участок</w:t>
      </w:r>
      <w:r w:rsidRPr="00D70828">
        <w:rPr>
          <w:bCs/>
          <w:sz w:val="20"/>
          <w:szCs w:val="20"/>
          <w:lang w:eastAsia="ru-RU"/>
        </w:rPr>
        <w:t xml:space="preserve">). 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/>
          <w:sz w:val="20"/>
          <w:szCs w:val="20"/>
          <w:lang w:eastAsia="ru-RU"/>
        </w:rPr>
        <w:t>Арендодатель</w:t>
      </w:r>
      <w:r w:rsidRPr="00D70828">
        <w:rPr>
          <w:bCs/>
          <w:sz w:val="20"/>
          <w:szCs w:val="20"/>
          <w:lang w:eastAsia="ru-RU"/>
        </w:rPr>
        <w:t xml:space="preserve"> – орган исполнительной власти Московской области или исполнительно-распорядительный орган муниципального образования Московской области, принимающий решение о проведении аукциона,  об отказе от проведения аукциона, об условиях аукциона (в </w:t>
      </w:r>
      <w:r w:rsidRPr="00D70828">
        <w:rPr>
          <w:bCs/>
          <w:sz w:val="20"/>
          <w:szCs w:val="20"/>
          <w:lang w:eastAsia="ru-RU"/>
        </w:rPr>
        <w:t>том числе о начальной цене предмета аукциона, условиях и сроках договора аренды), отвечающий за соответствие земельного участка сведениям, указанным в Извещении о проведении аукциона в электронной форме, за своевременное опубликование (обнародование) указа</w:t>
      </w:r>
      <w:r w:rsidRPr="00D70828">
        <w:rPr>
          <w:bCs/>
          <w:sz w:val="20"/>
          <w:szCs w:val="20"/>
          <w:lang w:eastAsia="ru-RU"/>
        </w:rPr>
        <w:t>нного Извещения в порядке, установленном для официального опубликования (обнародования) муниципальных правовых актов уставом муниципального образования, по месту нахождения земельного участка, за соблюдение сроков заключения договора аренды земельного учас</w:t>
      </w:r>
      <w:r w:rsidRPr="00D70828">
        <w:rPr>
          <w:bCs/>
          <w:sz w:val="20"/>
          <w:szCs w:val="20"/>
          <w:lang w:eastAsia="ru-RU"/>
        </w:rPr>
        <w:t>тка и осуществляющий его заключение.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Наименование: КОМИТЕТ ПО УПРАВЛЕНИЮ ИМУЩЕСТВОМ Г. ЛЫТКАРИНО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Местонахождение: 140080, Московская область, город Лыткарино, улица Спортивная, дом 3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Адрес сайта: </w:t>
      </w:r>
      <w:r>
        <w:rPr>
          <w:bCs/>
          <w:sz w:val="20"/>
          <w:szCs w:val="20"/>
          <w:lang w:val="en-US" w:eastAsia="ru-RU"/>
        </w:rPr>
        <w:t>www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lytkarino</w:t>
      </w:r>
      <w:proofErr w:type="spellEnd"/>
      <w:r w:rsidRPr="00D70828">
        <w:rPr>
          <w:bCs/>
          <w:sz w:val="20"/>
          <w:szCs w:val="20"/>
          <w:lang w:eastAsia="ru-RU"/>
        </w:rPr>
        <w:t>.</w:t>
      </w:r>
      <w:r>
        <w:rPr>
          <w:bCs/>
          <w:sz w:val="20"/>
          <w:szCs w:val="20"/>
          <w:lang w:val="en-US" w:eastAsia="ru-RU"/>
        </w:rPr>
        <w:t>com</w:t>
      </w:r>
    </w:p>
    <w:p w:rsidR="00051854" w:rsidRPr="00A30100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Адрес электронной почты: </w:t>
      </w:r>
      <w:proofErr w:type="spellStart"/>
      <w:r w:rsidR="00A30100">
        <w:rPr>
          <w:bCs/>
          <w:sz w:val="20"/>
          <w:szCs w:val="20"/>
          <w:lang w:val="en-US" w:eastAsia="ru-RU"/>
        </w:rPr>
        <w:t>ltkr</w:t>
      </w:r>
      <w:proofErr w:type="spellEnd"/>
      <w:r w:rsidR="00A30100" w:rsidRPr="00A30100">
        <w:rPr>
          <w:bCs/>
          <w:sz w:val="20"/>
          <w:szCs w:val="20"/>
          <w:lang w:eastAsia="ru-RU"/>
        </w:rPr>
        <w:t>_</w:t>
      </w:r>
      <w:proofErr w:type="spellStart"/>
      <w:r w:rsidR="00A30100">
        <w:rPr>
          <w:bCs/>
          <w:sz w:val="20"/>
          <w:szCs w:val="20"/>
          <w:lang w:val="en-US" w:eastAsia="ru-RU"/>
        </w:rPr>
        <w:t>komitet</w:t>
      </w:r>
      <w:proofErr w:type="spellEnd"/>
      <w:r w:rsidR="00A30100" w:rsidRPr="00A30100">
        <w:rPr>
          <w:bCs/>
          <w:sz w:val="20"/>
          <w:szCs w:val="20"/>
          <w:lang w:eastAsia="ru-RU"/>
        </w:rPr>
        <w:t>_</w:t>
      </w:r>
      <w:proofErr w:type="spellStart"/>
      <w:r w:rsidR="00A30100">
        <w:rPr>
          <w:bCs/>
          <w:sz w:val="20"/>
          <w:szCs w:val="20"/>
          <w:lang w:val="en-US" w:eastAsia="ru-RU"/>
        </w:rPr>
        <w:t>ui</w:t>
      </w:r>
      <w:proofErr w:type="spellEnd"/>
      <w:r w:rsidR="00A30100" w:rsidRPr="00A30100">
        <w:rPr>
          <w:bCs/>
          <w:sz w:val="20"/>
          <w:szCs w:val="20"/>
          <w:lang w:eastAsia="ru-RU"/>
        </w:rPr>
        <w:t>@</w:t>
      </w:r>
      <w:proofErr w:type="spellStart"/>
      <w:r w:rsidR="00A30100">
        <w:rPr>
          <w:bCs/>
          <w:sz w:val="20"/>
          <w:szCs w:val="20"/>
          <w:lang w:val="en-US" w:eastAsia="ru-RU"/>
        </w:rPr>
        <w:t>mosreg</w:t>
      </w:r>
      <w:proofErr w:type="spellEnd"/>
      <w:r w:rsidR="00A30100" w:rsidRPr="00A30100">
        <w:rPr>
          <w:bCs/>
          <w:sz w:val="20"/>
          <w:szCs w:val="20"/>
          <w:lang w:eastAsia="ru-RU"/>
        </w:rPr>
        <w:t>.</w:t>
      </w:r>
      <w:proofErr w:type="spellStart"/>
      <w:r w:rsidR="00A30100">
        <w:rPr>
          <w:bCs/>
          <w:sz w:val="20"/>
          <w:szCs w:val="20"/>
          <w:lang w:val="en-US" w:eastAsia="ru-RU"/>
        </w:rPr>
        <w:t>ru</w:t>
      </w:r>
      <w:proofErr w:type="spellEnd"/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Телефон: 8-495-555-01-93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/>
          <w:sz w:val="20"/>
          <w:szCs w:val="20"/>
          <w:lang w:eastAsia="ru-RU"/>
        </w:rPr>
        <w:t>Организатор аукциона</w:t>
      </w:r>
      <w:r w:rsidRPr="00D70828">
        <w:rPr>
          <w:bCs/>
          <w:sz w:val="20"/>
          <w:szCs w:val="20"/>
          <w:lang w:eastAsia="ru-RU"/>
        </w:rPr>
        <w:t xml:space="preserve"> в электронной форме (далее – Организатор аукциона) - орган, осуществляющий функции по организации аукциона, утверждающий Извещение о проведении аукциона в электронной форме и состав аукционн</w:t>
      </w:r>
      <w:r w:rsidRPr="00D70828">
        <w:rPr>
          <w:bCs/>
          <w:sz w:val="20"/>
          <w:szCs w:val="20"/>
          <w:lang w:eastAsia="ru-RU"/>
        </w:rPr>
        <w:t>ой комиссии.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Наименование: Комитет по конкурентной политике Московской области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Адрес: 141407, Московская область, Красногорский район, город Красногорск, бульвар Строителей, дом 1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Сайт: </w:t>
      </w:r>
      <w:proofErr w:type="spellStart"/>
      <w:r>
        <w:rPr>
          <w:bCs/>
          <w:sz w:val="20"/>
          <w:szCs w:val="20"/>
          <w:lang w:val="en-US" w:eastAsia="ru-RU"/>
        </w:rPr>
        <w:t>zakaz</w:t>
      </w:r>
      <w:proofErr w:type="spellEnd"/>
      <w:r w:rsidRPr="00D70828">
        <w:rPr>
          <w:bCs/>
          <w:sz w:val="20"/>
          <w:szCs w:val="20"/>
          <w:lang w:eastAsia="ru-RU"/>
        </w:rPr>
        <w:t>-</w:t>
      </w:r>
      <w:proofErr w:type="spellStart"/>
      <w:r>
        <w:rPr>
          <w:bCs/>
          <w:sz w:val="20"/>
          <w:szCs w:val="20"/>
          <w:lang w:val="en-US" w:eastAsia="ru-RU"/>
        </w:rPr>
        <w:t>mo</w:t>
      </w:r>
      <w:proofErr w:type="spellEnd"/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mosreg</w:t>
      </w:r>
      <w:proofErr w:type="spellEnd"/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ru</w:t>
      </w:r>
      <w:proofErr w:type="spellEnd"/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/>
          <w:sz w:val="20"/>
          <w:szCs w:val="20"/>
          <w:lang w:eastAsia="ru-RU"/>
        </w:rPr>
        <w:t xml:space="preserve">Лицо, осуществляющее организационно - технические </w:t>
      </w:r>
      <w:r w:rsidRPr="00D70828">
        <w:rPr>
          <w:b/>
          <w:sz w:val="20"/>
          <w:szCs w:val="20"/>
          <w:lang w:eastAsia="ru-RU"/>
        </w:rPr>
        <w:t>функции по организации аукциона</w:t>
      </w:r>
      <w:r w:rsidRPr="00D70828">
        <w:rPr>
          <w:bCs/>
          <w:sz w:val="20"/>
          <w:szCs w:val="20"/>
          <w:lang w:eastAsia="ru-RU"/>
        </w:rPr>
        <w:t xml:space="preserve"> - отвечает за соблюдение сроков размещения Извещения о проведении аукциона и документов, составляемых в ходе проведения аукциона на официальном сайте Российской Федерации в информационно-телекоммуникационной сети «Интернет» </w:t>
      </w:r>
      <w:r w:rsidRPr="00D70828">
        <w:rPr>
          <w:bCs/>
          <w:sz w:val="20"/>
          <w:szCs w:val="20"/>
          <w:lang w:eastAsia="ru-RU"/>
        </w:rPr>
        <w:t xml:space="preserve">для размещения информации о проведении торгов по адресу </w:t>
      </w:r>
      <w:r>
        <w:rPr>
          <w:bCs/>
          <w:sz w:val="20"/>
          <w:szCs w:val="20"/>
          <w:lang w:val="en-US" w:eastAsia="ru-RU"/>
        </w:rPr>
        <w:t>www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torgi</w:t>
      </w:r>
      <w:proofErr w:type="spellEnd"/>
      <w:r w:rsidRPr="00D70828">
        <w:rPr>
          <w:bCs/>
          <w:sz w:val="20"/>
          <w:szCs w:val="20"/>
          <w:lang w:eastAsia="ru-RU"/>
        </w:rPr>
        <w:t>.</w:t>
      </w:r>
      <w:r>
        <w:rPr>
          <w:bCs/>
          <w:sz w:val="20"/>
          <w:szCs w:val="20"/>
          <w:lang w:val="en-US" w:eastAsia="ru-RU"/>
        </w:rPr>
        <w:t>gov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ru</w:t>
      </w:r>
      <w:proofErr w:type="spellEnd"/>
      <w:r w:rsidRPr="00D70828">
        <w:rPr>
          <w:bCs/>
          <w:sz w:val="20"/>
          <w:szCs w:val="20"/>
          <w:lang w:eastAsia="ru-RU"/>
        </w:rPr>
        <w:t xml:space="preserve"> (далее – Официальный сайт торгов), на Едином портале торгов Московской области по адресу </w:t>
      </w:r>
      <w:proofErr w:type="spellStart"/>
      <w:r>
        <w:rPr>
          <w:bCs/>
          <w:sz w:val="20"/>
          <w:szCs w:val="20"/>
          <w:lang w:val="en-US" w:eastAsia="ru-RU"/>
        </w:rPr>
        <w:t>easuz</w:t>
      </w:r>
      <w:proofErr w:type="spellEnd"/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mosreg</w:t>
      </w:r>
      <w:proofErr w:type="spellEnd"/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ru</w:t>
      </w:r>
      <w:proofErr w:type="spellEnd"/>
      <w:r w:rsidRPr="00D70828">
        <w:rPr>
          <w:bCs/>
          <w:sz w:val="20"/>
          <w:szCs w:val="20"/>
          <w:lang w:eastAsia="ru-RU"/>
        </w:rPr>
        <w:t>/</w:t>
      </w:r>
      <w:proofErr w:type="spellStart"/>
      <w:r>
        <w:rPr>
          <w:bCs/>
          <w:sz w:val="20"/>
          <w:szCs w:val="20"/>
          <w:lang w:val="en-US" w:eastAsia="ru-RU"/>
        </w:rPr>
        <w:t>torgi</w:t>
      </w:r>
      <w:proofErr w:type="spellEnd"/>
      <w:r w:rsidRPr="00D70828">
        <w:rPr>
          <w:bCs/>
          <w:sz w:val="20"/>
          <w:szCs w:val="20"/>
          <w:lang w:eastAsia="ru-RU"/>
        </w:rPr>
        <w:t xml:space="preserve"> (далее – Портал ЕАСУЗ), на электронной площадке </w:t>
      </w:r>
      <w:r>
        <w:rPr>
          <w:bCs/>
          <w:sz w:val="20"/>
          <w:szCs w:val="20"/>
          <w:lang w:val="en-US" w:eastAsia="ru-RU"/>
        </w:rPr>
        <w:t>https</w:t>
      </w:r>
      <w:r w:rsidRPr="00D70828">
        <w:rPr>
          <w:bCs/>
          <w:sz w:val="20"/>
          <w:szCs w:val="20"/>
          <w:lang w:eastAsia="ru-RU"/>
        </w:rPr>
        <w:t>://</w:t>
      </w:r>
      <w:proofErr w:type="spellStart"/>
      <w:r>
        <w:rPr>
          <w:bCs/>
          <w:sz w:val="20"/>
          <w:szCs w:val="20"/>
          <w:lang w:val="en-US" w:eastAsia="ru-RU"/>
        </w:rPr>
        <w:t>rts</w:t>
      </w:r>
      <w:proofErr w:type="spellEnd"/>
      <w:r w:rsidRPr="00D70828">
        <w:rPr>
          <w:bCs/>
          <w:sz w:val="20"/>
          <w:szCs w:val="20"/>
          <w:lang w:eastAsia="ru-RU"/>
        </w:rPr>
        <w:t>-</w:t>
      </w:r>
      <w:r>
        <w:rPr>
          <w:bCs/>
          <w:sz w:val="20"/>
          <w:szCs w:val="20"/>
          <w:lang w:val="en-US" w:eastAsia="ru-RU"/>
        </w:rPr>
        <w:t>tender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ru</w:t>
      </w:r>
      <w:proofErr w:type="spellEnd"/>
      <w:r w:rsidRPr="00D70828">
        <w:rPr>
          <w:bCs/>
          <w:sz w:val="20"/>
          <w:szCs w:val="20"/>
          <w:lang w:eastAsia="ru-RU"/>
        </w:rPr>
        <w:t>/ (</w:t>
      </w:r>
      <w:r w:rsidRPr="00D70828">
        <w:rPr>
          <w:bCs/>
          <w:sz w:val="20"/>
          <w:szCs w:val="20"/>
          <w:lang w:eastAsia="ru-RU"/>
        </w:rPr>
        <w:t>далее – электронная площадка) в соответствии с действующим законодательством.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Наименование: Государственное казенное учреждение Московской области "Региональный центр торгов"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Адрес: 143407, Московская область, городской округ Красногорск, город Красногорск</w:t>
      </w:r>
      <w:r w:rsidRPr="00D70828">
        <w:rPr>
          <w:bCs/>
          <w:sz w:val="20"/>
          <w:szCs w:val="20"/>
          <w:lang w:eastAsia="ru-RU"/>
        </w:rPr>
        <w:t>, бульвар Строителей, дом 7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Адрес электронной почты: </w:t>
      </w:r>
      <w:hyperlink r:id="rId6" w:history="1">
        <w:r>
          <w:rPr>
            <w:rStyle w:val="a5"/>
            <w:bCs/>
            <w:sz w:val="20"/>
            <w:szCs w:val="20"/>
            <w:lang w:val="en-US" w:eastAsia="ru-RU"/>
          </w:rPr>
          <w:t>rct</w:t>
        </w:r>
        <w:r w:rsidRPr="00D70828">
          <w:rPr>
            <w:rStyle w:val="a5"/>
            <w:bCs/>
            <w:sz w:val="20"/>
            <w:szCs w:val="20"/>
            <w:lang w:eastAsia="ru-RU"/>
          </w:rPr>
          <w:t>_</w:t>
        </w:r>
        <w:r>
          <w:rPr>
            <w:rStyle w:val="a5"/>
            <w:bCs/>
            <w:sz w:val="20"/>
            <w:szCs w:val="20"/>
            <w:lang w:val="en-US" w:eastAsia="ru-RU"/>
          </w:rPr>
          <w:t>torgi</w:t>
        </w:r>
        <w:r w:rsidRPr="00D70828">
          <w:rPr>
            <w:rStyle w:val="a5"/>
            <w:bCs/>
            <w:sz w:val="20"/>
            <w:szCs w:val="20"/>
            <w:lang w:eastAsia="ru-RU"/>
          </w:rPr>
          <w:t>@</w:t>
        </w:r>
        <w:r>
          <w:rPr>
            <w:rStyle w:val="a5"/>
            <w:bCs/>
            <w:sz w:val="20"/>
            <w:szCs w:val="20"/>
            <w:lang w:val="en-US" w:eastAsia="ru-RU"/>
          </w:rPr>
          <w:t>mosreg</w:t>
        </w:r>
        <w:r w:rsidRPr="00D70828">
          <w:rPr>
            <w:rStyle w:val="a5"/>
            <w:bCs/>
            <w:sz w:val="20"/>
            <w:szCs w:val="20"/>
            <w:lang w:eastAsia="ru-RU"/>
          </w:rPr>
          <w:t>.</w:t>
        </w:r>
        <w:proofErr w:type="spellStart"/>
        <w:r>
          <w:rPr>
            <w:rStyle w:val="a5"/>
            <w:bCs/>
            <w:sz w:val="20"/>
            <w:szCs w:val="20"/>
            <w:lang w:val="en-US" w:eastAsia="ru-RU"/>
          </w:rPr>
          <w:t>ru</w:t>
        </w:r>
        <w:proofErr w:type="spellEnd"/>
      </w:hyperlink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/>
          <w:sz w:val="20"/>
          <w:szCs w:val="20"/>
          <w:lang w:eastAsia="en-US"/>
        </w:rPr>
        <w:t>Оператор электронной площадки</w:t>
      </w:r>
      <w:bookmarkStart w:id="4" w:name="_Hlk130980373"/>
      <w:r w:rsidRPr="00D70828">
        <w:rPr>
          <w:bCs/>
          <w:sz w:val="20"/>
          <w:szCs w:val="20"/>
          <w:lang w:eastAsia="en-US"/>
        </w:rPr>
        <w:t xml:space="preserve"> </w:t>
      </w:r>
      <w:r w:rsidRPr="00D70828">
        <w:rPr>
          <w:bCs/>
          <w:sz w:val="20"/>
          <w:szCs w:val="20"/>
          <w:lang w:eastAsia="ru-RU"/>
        </w:rPr>
        <w:t>(далее – Оператор электронной площадки)</w:t>
      </w:r>
      <w:bookmarkEnd w:id="4"/>
      <w:r w:rsidRPr="00D70828">
        <w:rPr>
          <w:bCs/>
          <w:sz w:val="20"/>
          <w:szCs w:val="20"/>
          <w:lang w:eastAsia="ru-RU"/>
        </w:rPr>
        <w:t xml:space="preserve">  – </w:t>
      </w:r>
      <w:r w:rsidRPr="00D70828">
        <w:rPr>
          <w:bCs/>
          <w:sz w:val="20"/>
          <w:szCs w:val="20"/>
          <w:lang w:eastAsia="en-US"/>
        </w:rPr>
        <w:t>юридическое лицо, зарегистрированное на территории Российской Федер</w:t>
      </w:r>
      <w:r w:rsidRPr="00D70828">
        <w:rPr>
          <w:bCs/>
          <w:sz w:val="20"/>
          <w:szCs w:val="20"/>
          <w:lang w:eastAsia="en-US"/>
        </w:rPr>
        <w:t xml:space="preserve">ации, владеющее электронной площадкой, в том числе необходимыми для ее </w:t>
      </w:r>
      <w:r w:rsidRPr="00D70828">
        <w:rPr>
          <w:bCs/>
          <w:sz w:val="20"/>
          <w:szCs w:val="20"/>
          <w:lang w:eastAsia="en-US"/>
        </w:rPr>
        <w:lastRenderedPageBreak/>
        <w:t>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</w:t>
      </w:r>
      <w:r w:rsidRPr="00D70828">
        <w:rPr>
          <w:bCs/>
          <w:sz w:val="20"/>
          <w:szCs w:val="20"/>
          <w:lang w:eastAsia="ru-RU"/>
        </w:rPr>
        <w:t xml:space="preserve"> </w:t>
      </w:r>
      <w:r w:rsidRPr="00D70828">
        <w:rPr>
          <w:bCs/>
          <w:sz w:val="20"/>
          <w:szCs w:val="20"/>
          <w:lang w:eastAsia="en-US"/>
        </w:rPr>
        <w:t xml:space="preserve">Распоряжением Правительства </w:t>
      </w:r>
      <w:r w:rsidRPr="00D70828">
        <w:rPr>
          <w:bCs/>
          <w:sz w:val="20"/>
          <w:szCs w:val="20"/>
          <w:lang w:eastAsia="en-US"/>
        </w:rPr>
        <w:t>Российской Федерации от 12.07.2018 №</w:t>
      </w:r>
      <w:r>
        <w:rPr>
          <w:bCs/>
          <w:sz w:val="20"/>
          <w:szCs w:val="20"/>
          <w:lang w:val="en-US" w:eastAsia="en-US"/>
        </w:rPr>
        <w:t> </w:t>
      </w:r>
      <w:r w:rsidRPr="00D70828">
        <w:rPr>
          <w:bCs/>
          <w:sz w:val="20"/>
          <w:szCs w:val="20"/>
          <w:lang w:eastAsia="en-US"/>
        </w:rPr>
        <w:t>1447-р «Об утверждении перечней операторов электронных площадок и специализированных электронных площадок, предусмотренных Федеральными законами от 05.04.2013 №</w:t>
      </w:r>
      <w:r>
        <w:rPr>
          <w:bCs/>
          <w:sz w:val="20"/>
          <w:szCs w:val="20"/>
          <w:lang w:val="en-US" w:eastAsia="en-US"/>
        </w:rPr>
        <w:t> </w:t>
      </w:r>
      <w:r w:rsidRPr="00D70828">
        <w:rPr>
          <w:bCs/>
          <w:sz w:val="20"/>
          <w:szCs w:val="20"/>
          <w:lang w:eastAsia="en-US"/>
        </w:rPr>
        <w:t>44-ФЗ, от 18.07.2011 №</w:t>
      </w:r>
      <w:r>
        <w:rPr>
          <w:bCs/>
          <w:sz w:val="20"/>
          <w:szCs w:val="20"/>
          <w:lang w:val="en-US" w:eastAsia="en-US"/>
        </w:rPr>
        <w:t> </w:t>
      </w:r>
      <w:r w:rsidRPr="00D70828">
        <w:rPr>
          <w:bCs/>
          <w:sz w:val="20"/>
          <w:szCs w:val="20"/>
          <w:lang w:eastAsia="en-US"/>
        </w:rPr>
        <w:t>223-ФЗ».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Наименование: Общество с о</w:t>
      </w:r>
      <w:r w:rsidRPr="00D70828">
        <w:rPr>
          <w:bCs/>
          <w:sz w:val="20"/>
          <w:szCs w:val="20"/>
          <w:lang w:eastAsia="ru-RU"/>
        </w:rPr>
        <w:t>граниченной ответственностью «РТС-тендер»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Местоположение: 121151, город Москва, набережная Тараса Шевченко, дом 23А, этаж 25, помещение 1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Адрес сайта: </w:t>
      </w:r>
      <w:r>
        <w:rPr>
          <w:bCs/>
          <w:sz w:val="20"/>
          <w:szCs w:val="20"/>
          <w:lang w:val="en-US" w:eastAsia="ru-RU"/>
        </w:rPr>
        <w:t>https</w:t>
      </w:r>
      <w:r w:rsidRPr="00D70828">
        <w:rPr>
          <w:bCs/>
          <w:sz w:val="20"/>
          <w:szCs w:val="20"/>
          <w:lang w:eastAsia="ru-RU"/>
        </w:rPr>
        <w:t>://</w:t>
      </w:r>
      <w:r>
        <w:rPr>
          <w:bCs/>
          <w:sz w:val="20"/>
          <w:szCs w:val="20"/>
          <w:lang w:val="en-US" w:eastAsia="ru-RU"/>
        </w:rPr>
        <w:t>www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rts</w:t>
      </w:r>
      <w:proofErr w:type="spellEnd"/>
      <w:r w:rsidRPr="00D70828">
        <w:rPr>
          <w:bCs/>
          <w:sz w:val="20"/>
          <w:szCs w:val="20"/>
          <w:lang w:eastAsia="ru-RU"/>
        </w:rPr>
        <w:t>-</w:t>
      </w:r>
      <w:r>
        <w:rPr>
          <w:bCs/>
          <w:sz w:val="20"/>
          <w:szCs w:val="20"/>
          <w:lang w:val="en-US" w:eastAsia="ru-RU"/>
        </w:rPr>
        <w:t>tender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ru</w:t>
      </w:r>
      <w:proofErr w:type="spellEnd"/>
      <w:r w:rsidRPr="00D70828">
        <w:rPr>
          <w:bCs/>
          <w:sz w:val="20"/>
          <w:szCs w:val="20"/>
          <w:lang w:eastAsia="ru-RU"/>
        </w:rPr>
        <w:t>/</w:t>
      </w:r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 xml:space="preserve">Адрес электронной почты: </w:t>
      </w:r>
      <w:proofErr w:type="spellStart"/>
      <w:r>
        <w:rPr>
          <w:bCs/>
          <w:sz w:val="20"/>
          <w:szCs w:val="20"/>
          <w:lang w:val="en-US" w:eastAsia="ru-RU"/>
        </w:rPr>
        <w:t>iSupport</w:t>
      </w:r>
      <w:proofErr w:type="spellEnd"/>
      <w:r w:rsidRPr="00D70828">
        <w:rPr>
          <w:bCs/>
          <w:sz w:val="20"/>
          <w:szCs w:val="20"/>
          <w:lang w:eastAsia="ru-RU"/>
        </w:rPr>
        <w:t>@</w:t>
      </w:r>
      <w:proofErr w:type="spellStart"/>
      <w:r>
        <w:rPr>
          <w:bCs/>
          <w:sz w:val="20"/>
          <w:szCs w:val="20"/>
          <w:lang w:val="en-US" w:eastAsia="ru-RU"/>
        </w:rPr>
        <w:t>rts</w:t>
      </w:r>
      <w:proofErr w:type="spellEnd"/>
      <w:r w:rsidRPr="00D70828">
        <w:rPr>
          <w:bCs/>
          <w:sz w:val="20"/>
          <w:szCs w:val="20"/>
          <w:lang w:eastAsia="ru-RU"/>
        </w:rPr>
        <w:t>-</w:t>
      </w:r>
      <w:r>
        <w:rPr>
          <w:bCs/>
          <w:sz w:val="20"/>
          <w:szCs w:val="20"/>
          <w:lang w:val="en-US" w:eastAsia="ru-RU"/>
        </w:rPr>
        <w:t>tender</w:t>
      </w:r>
      <w:r w:rsidRPr="00D70828">
        <w:rPr>
          <w:bCs/>
          <w:sz w:val="20"/>
          <w:szCs w:val="20"/>
          <w:lang w:eastAsia="ru-RU"/>
        </w:rPr>
        <w:t>.</w:t>
      </w:r>
      <w:proofErr w:type="spellStart"/>
      <w:r>
        <w:rPr>
          <w:bCs/>
          <w:sz w:val="20"/>
          <w:szCs w:val="20"/>
          <w:lang w:val="en-US" w:eastAsia="ru-RU"/>
        </w:rPr>
        <w:t>ru</w:t>
      </w:r>
      <w:proofErr w:type="spellEnd"/>
    </w:p>
    <w:p w:rsidR="00051854" w:rsidRPr="00D70828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bCs/>
          <w:sz w:val="20"/>
          <w:szCs w:val="20"/>
          <w:lang w:eastAsia="ru-RU"/>
        </w:rPr>
      </w:pPr>
      <w:r w:rsidRPr="00D70828">
        <w:rPr>
          <w:bCs/>
          <w:sz w:val="20"/>
          <w:szCs w:val="20"/>
          <w:lang w:eastAsia="ru-RU"/>
        </w:rPr>
        <w:t>Телефон: 7 (499) 653-5500</w:t>
      </w:r>
    </w:p>
    <w:p w:rsidR="00051854" w:rsidRDefault="00133810">
      <w:pPr>
        <w:tabs>
          <w:tab w:val="left" w:pos="0"/>
          <w:tab w:val="left" w:pos="426"/>
        </w:tabs>
        <w:autoSpaceDE w:val="0"/>
        <w:spacing w:line="24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Сведения о Земельном участке:</w:t>
      </w:r>
      <w:r>
        <w:rPr>
          <w:sz w:val="20"/>
          <w:szCs w:val="20"/>
        </w:rPr>
        <w:t xml:space="preserve"> 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Местоположение (адрес</w:t>
      </w:r>
      <w:proofErr w:type="gramStart"/>
      <w:r>
        <w:rPr>
          <w:sz w:val="20"/>
          <w:szCs w:val="20"/>
          <w:lang w:eastAsia="en-US"/>
        </w:rPr>
        <w:t>):  Московская</w:t>
      </w:r>
      <w:proofErr w:type="gramEnd"/>
      <w:r>
        <w:rPr>
          <w:sz w:val="20"/>
          <w:szCs w:val="20"/>
          <w:lang w:eastAsia="en-US"/>
        </w:rPr>
        <w:t xml:space="preserve"> область, городской округ Лыткарино, г</w:t>
      </w:r>
      <w:r w:rsidR="0082314E">
        <w:rPr>
          <w:sz w:val="20"/>
          <w:szCs w:val="20"/>
          <w:lang w:eastAsia="en-US"/>
        </w:rPr>
        <w:t>ород</w:t>
      </w:r>
      <w:r>
        <w:rPr>
          <w:sz w:val="20"/>
          <w:szCs w:val="20"/>
          <w:lang w:eastAsia="en-US"/>
        </w:rPr>
        <w:t xml:space="preserve"> Лыткарино, </w:t>
      </w:r>
      <w:r>
        <w:rPr>
          <w:sz w:val="20"/>
          <w:szCs w:val="20"/>
          <w:lang w:eastAsia="en-US"/>
        </w:rPr>
        <w:t>ул</w:t>
      </w:r>
      <w:r w:rsidR="0082314E">
        <w:rPr>
          <w:sz w:val="20"/>
          <w:szCs w:val="20"/>
          <w:lang w:eastAsia="en-US"/>
        </w:rPr>
        <w:t>ица Нагорная</w:t>
      </w:r>
      <w:r>
        <w:rPr>
          <w:sz w:val="20"/>
          <w:szCs w:val="20"/>
          <w:lang w:eastAsia="en-US"/>
        </w:rPr>
        <w:t>, земельный участок №1</w:t>
      </w:r>
      <w:r w:rsidR="0082314E">
        <w:rPr>
          <w:sz w:val="20"/>
          <w:szCs w:val="20"/>
          <w:lang w:eastAsia="en-US"/>
        </w:rPr>
        <w:t>0</w:t>
      </w:r>
      <w:r>
        <w:rPr>
          <w:sz w:val="20"/>
          <w:szCs w:val="20"/>
          <w:lang w:eastAsia="en-US"/>
        </w:rPr>
        <w:t xml:space="preserve">. </w:t>
      </w:r>
      <w:r>
        <w:rPr>
          <w:sz w:val="20"/>
          <w:szCs w:val="20"/>
          <w:lang w:eastAsia="en-US"/>
        </w:rPr>
        <w:t xml:space="preserve"> 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Площадь, кв. м:</w:t>
      </w:r>
      <w:r w:rsidR="0082314E">
        <w:rPr>
          <w:sz w:val="20"/>
          <w:szCs w:val="20"/>
          <w:lang w:eastAsia="en-US"/>
        </w:rPr>
        <w:t xml:space="preserve"> 1122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Кадастровый номер: 50:53:00</w:t>
      </w:r>
      <w:r w:rsidR="0082314E">
        <w:rPr>
          <w:sz w:val="20"/>
          <w:szCs w:val="20"/>
          <w:lang w:eastAsia="en-US"/>
        </w:rPr>
        <w:t>10206:6020</w:t>
      </w:r>
    </w:p>
    <w:p w:rsidR="00051854" w:rsidRPr="00D70828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Категория земель: </w:t>
      </w:r>
      <w:r>
        <w:rPr>
          <w:sz w:val="20"/>
          <w:szCs w:val="20"/>
          <w:lang w:eastAsia="ru-RU"/>
        </w:rPr>
        <w:t>Земли населенных пунктов</w:t>
      </w:r>
      <w:r w:rsidRPr="00D70828">
        <w:rPr>
          <w:sz w:val="20"/>
          <w:szCs w:val="20"/>
          <w:lang w:eastAsia="ru-RU"/>
        </w:rPr>
        <w:t>.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Вид разрешенного использования: </w:t>
      </w:r>
      <w:r w:rsidR="0082314E">
        <w:rPr>
          <w:sz w:val="20"/>
          <w:szCs w:val="20"/>
          <w:lang w:eastAsia="en-US"/>
        </w:rPr>
        <w:t>амбулаторное ветеринарное обслуживание</w:t>
      </w:r>
      <w:r>
        <w:rPr>
          <w:sz w:val="20"/>
          <w:szCs w:val="20"/>
          <w:lang w:eastAsia="en-US"/>
        </w:rPr>
        <w:t xml:space="preserve"> (в соответствии с п. 17 ст. 39.8 Земельного кодекса Российской Федерации изменение вида разрешенного использования земельного участка не допускается).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Сведения о правах на Земельный участок: </w:t>
      </w:r>
      <w:r>
        <w:rPr>
          <w:sz w:val="20"/>
          <w:szCs w:val="20"/>
          <w:lang w:eastAsia="ru-RU"/>
        </w:rPr>
        <w:t>государственная</w:t>
      </w:r>
      <w:r w:rsidRPr="00D70828">
        <w:rPr>
          <w:sz w:val="20"/>
          <w:szCs w:val="20"/>
          <w:lang w:eastAsia="ru-RU"/>
        </w:rPr>
        <w:t xml:space="preserve"> </w:t>
      </w:r>
      <w:proofErr w:type="gramStart"/>
      <w:r w:rsidRPr="00D70828">
        <w:rPr>
          <w:sz w:val="20"/>
          <w:szCs w:val="20"/>
          <w:lang w:eastAsia="ru-RU"/>
        </w:rPr>
        <w:t>собственность  не</w:t>
      </w:r>
      <w:proofErr w:type="gramEnd"/>
      <w:r w:rsidRPr="00D70828">
        <w:rPr>
          <w:sz w:val="20"/>
          <w:szCs w:val="20"/>
          <w:lang w:eastAsia="ru-RU"/>
        </w:rPr>
        <w:t xml:space="preserve"> разграничена</w:t>
      </w:r>
      <w:r>
        <w:rPr>
          <w:sz w:val="20"/>
          <w:szCs w:val="20"/>
          <w:lang w:eastAsia="en-US"/>
        </w:rPr>
        <w:t>.</w:t>
      </w:r>
      <w:r>
        <w:rPr>
          <w:sz w:val="20"/>
          <w:szCs w:val="20"/>
          <w:lang w:eastAsia="en-US"/>
        </w:rPr>
        <w:t xml:space="preserve"> 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b/>
          <w:color w:val="000000" w:themeColor="text1"/>
          <w:sz w:val="20"/>
          <w:szCs w:val="20"/>
        </w:rPr>
        <w:t xml:space="preserve">Сведения о наличии или отсутствии ограничений </w:t>
      </w:r>
      <w:proofErr w:type="spellStart"/>
      <w:r>
        <w:rPr>
          <w:b/>
          <w:color w:val="000000" w:themeColor="text1"/>
          <w:sz w:val="20"/>
          <w:szCs w:val="20"/>
        </w:rPr>
        <w:t>оборотоспособности</w:t>
      </w:r>
      <w:proofErr w:type="spellEnd"/>
      <w:r>
        <w:rPr>
          <w:b/>
          <w:color w:val="000000" w:themeColor="text1"/>
          <w:sz w:val="20"/>
          <w:szCs w:val="20"/>
        </w:rPr>
        <w:t xml:space="preserve"> и ограничений в использовании земельного участка:</w:t>
      </w:r>
      <w:r>
        <w:rPr>
          <w:b/>
          <w:sz w:val="20"/>
          <w:szCs w:val="20"/>
        </w:rPr>
        <w:t> </w:t>
      </w:r>
      <w:r>
        <w:rPr>
          <w:sz w:val="20"/>
          <w:szCs w:val="20"/>
          <w:lang w:eastAsia="en-US"/>
        </w:rPr>
        <w:t xml:space="preserve">указаны в Сводной информации об </w:t>
      </w:r>
      <w:proofErr w:type="spellStart"/>
      <w:r>
        <w:rPr>
          <w:sz w:val="20"/>
          <w:szCs w:val="20"/>
          <w:lang w:eastAsia="en-US"/>
        </w:rPr>
        <w:t>оборотоспособности</w:t>
      </w:r>
      <w:proofErr w:type="spellEnd"/>
      <w:r>
        <w:rPr>
          <w:sz w:val="20"/>
          <w:szCs w:val="20"/>
          <w:lang w:eastAsia="en-US"/>
        </w:rPr>
        <w:t xml:space="preserve"> и градостроительных ограничениях земельно</w:t>
      </w:r>
      <w:r>
        <w:rPr>
          <w:sz w:val="20"/>
          <w:szCs w:val="20"/>
          <w:lang w:eastAsia="en-US"/>
        </w:rPr>
        <w:t xml:space="preserve">го </w:t>
      </w:r>
      <w:proofErr w:type="gramStart"/>
      <w:r>
        <w:rPr>
          <w:sz w:val="20"/>
          <w:szCs w:val="20"/>
          <w:lang w:eastAsia="en-US"/>
        </w:rPr>
        <w:t>участка ,</w:t>
      </w:r>
      <w:proofErr w:type="gramEnd"/>
      <w:r>
        <w:rPr>
          <w:sz w:val="20"/>
          <w:szCs w:val="20"/>
          <w:lang w:eastAsia="en-US"/>
        </w:rPr>
        <w:t xml:space="preserve"> письме ОМС </w:t>
      </w:r>
      <w:r>
        <w:rPr>
          <w:sz w:val="20"/>
          <w:szCs w:val="20"/>
          <w:lang w:eastAsia="en-US"/>
        </w:rPr>
        <w:t>,</w:t>
      </w:r>
      <w:r>
        <w:rPr>
          <w:sz w:val="20"/>
          <w:szCs w:val="20"/>
          <w:lang w:eastAsia="en-US"/>
        </w:rPr>
        <w:t xml:space="preserve"> акте осмотра Земельного участка, в том числе: </w:t>
      </w:r>
    </w:p>
    <w:p w:rsidR="001E3CF6" w:rsidRPr="001E3CF6" w:rsidRDefault="001E3CF6" w:rsidP="001E3CF6">
      <w:pPr>
        <w:tabs>
          <w:tab w:val="left" w:pos="426"/>
        </w:tabs>
        <w:autoSpaceDE w:val="0"/>
        <w:autoSpaceDN w:val="0"/>
        <w:adjustRightInd w:val="0"/>
        <w:spacing w:after="0" w:line="276" w:lineRule="auto"/>
        <w:jc w:val="both"/>
        <w:rPr>
          <w:sz w:val="20"/>
          <w:szCs w:val="20"/>
          <w:lang w:eastAsia="en-US"/>
        </w:rPr>
      </w:pPr>
      <w:r w:rsidRPr="001E3CF6">
        <w:rPr>
          <w:sz w:val="20"/>
          <w:szCs w:val="20"/>
          <w:lang w:eastAsia="en-US"/>
        </w:rPr>
        <w:t xml:space="preserve">- Земельный участок полностью расположен в зоне с особыми условиями использования территории - </w:t>
      </w:r>
      <w:proofErr w:type="spellStart"/>
      <w:r w:rsidRPr="001E3CF6">
        <w:rPr>
          <w:sz w:val="20"/>
          <w:szCs w:val="20"/>
          <w:lang w:eastAsia="en-US"/>
        </w:rPr>
        <w:t>Приаэродромная</w:t>
      </w:r>
      <w:proofErr w:type="spellEnd"/>
      <w:r w:rsidRPr="001E3CF6">
        <w:rPr>
          <w:sz w:val="20"/>
          <w:szCs w:val="20"/>
          <w:lang w:eastAsia="en-US"/>
        </w:rPr>
        <w:t xml:space="preserve"> территория аэродрома Москва (Домодедово);</w:t>
      </w:r>
    </w:p>
    <w:p w:rsidR="001E3CF6" w:rsidRPr="001E3CF6" w:rsidRDefault="001E3CF6" w:rsidP="001E3CF6">
      <w:pPr>
        <w:tabs>
          <w:tab w:val="left" w:pos="426"/>
        </w:tabs>
        <w:autoSpaceDE w:val="0"/>
        <w:autoSpaceDN w:val="0"/>
        <w:adjustRightInd w:val="0"/>
        <w:spacing w:after="0" w:line="276" w:lineRule="auto"/>
        <w:jc w:val="both"/>
        <w:rPr>
          <w:sz w:val="20"/>
          <w:szCs w:val="20"/>
          <w:lang w:eastAsia="en-US"/>
        </w:rPr>
      </w:pPr>
      <w:r w:rsidRPr="001E3CF6">
        <w:rPr>
          <w:sz w:val="20"/>
          <w:szCs w:val="20"/>
          <w:lang w:eastAsia="en-US"/>
        </w:rPr>
        <w:t>- ограничения прав на земельный участок, предусмотренные ст.56 Земельного кодекса Российской Федерации.</w:t>
      </w:r>
    </w:p>
    <w:p w:rsidR="001E3CF6" w:rsidRPr="001E3CF6" w:rsidRDefault="00133810" w:rsidP="001E3CF6">
      <w:pPr>
        <w:tabs>
          <w:tab w:val="left" w:pos="426"/>
        </w:tabs>
        <w:autoSpaceDE w:val="0"/>
        <w:autoSpaceDN w:val="0"/>
        <w:adjustRightInd w:val="0"/>
        <w:spacing w:after="0" w:line="276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         </w:t>
      </w:r>
      <w:r w:rsidR="001E3CF6" w:rsidRPr="001E3CF6">
        <w:rPr>
          <w:sz w:val="20"/>
          <w:szCs w:val="20"/>
          <w:lang w:eastAsia="en-US"/>
        </w:rPr>
        <w:t>На Земельном участке расположены следующие объекты недвижимости: сооружение «сети водопроводные трубы чугунные» диаметром 100 мм, находящееся в собственности городского округа Лыткарино и предоставленное в хозяйственное ведение МП «Водоканал».</w:t>
      </w:r>
    </w:p>
    <w:p w:rsidR="001E3CF6" w:rsidRDefault="001E3CF6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</w:p>
    <w:p w:rsidR="00051854" w:rsidRDefault="00133810" w:rsidP="00133810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Использование земельного участка осуществляется в со</w:t>
      </w:r>
      <w:r>
        <w:rPr>
          <w:sz w:val="20"/>
          <w:szCs w:val="20"/>
          <w:lang w:eastAsia="en-US"/>
        </w:rPr>
        <w:t>ответствии с требованиями:</w:t>
      </w:r>
    </w:p>
    <w:p w:rsidR="00133810" w:rsidRPr="00133810" w:rsidRDefault="00133810" w:rsidP="0013381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 w:rsidRPr="00133810">
        <w:rPr>
          <w:sz w:val="20"/>
          <w:szCs w:val="20"/>
          <w:lang w:eastAsia="en-US"/>
        </w:rPr>
        <w:t xml:space="preserve">- Воздушного кодекса Российской Федерации; </w:t>
      </w:r>
    </w:p>
    <w:p w:rsidR="00133810" w:rsidRPr="00133810" w:rsidRDefault="00133810" w:rsidP="0013381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 w:rsidRPr="00133810">
        <w:rPr>
          <w:sz w:val="20"/>
          <w:szCs w:val="20"/>
          <w:lang w:eastAsia="en-US"/>
        </w:rPr>
        <w:t xml:space="preserve">- Водного кодекса Российской Федерации; </w:t>
      </w:r>
    </w:p>
    <w:p w:rsidR="00133810" w:rsidRPr="00133810" w:rsidRDefault="00133810" w:rsidP="0013381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 w:rsidRPr="00133810">
        <w:rPr>
          <w:sz w:val="20"/>
          <w:szCs w:val="20"/>
          <w:lang w:eastAsia="en-US"/>
        </w:rPr>
        <w:t xml:space="preserve">- Федерального закона от 01.07.2017 № 135-ФЗ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 w:rsidRPr="00133810">
        <w:rPr>
          <w:sz w:val="20"/>
          <w:szCs w:val="20"/>
          <w:lang w:eastAsia="en-US"/>
        </w:rPr>
        <w:t>приаэродромной</w:t>
      </w:r>
      <w:proofErr w:type="spellEnd"/>
      <w:r w:rsidRPr="00133810">
        <w:rPr>
          <w:sz w:val="20"/>
          <w:szCs w:val="20"/>
          <w:lang w:eastAsia="en-US"/>
        </w:rPr>
        <w:t xml:space="preserve"> территории и санитарно-защитной зоны»;</w:t>
      </w:r>
    </w:p>
    <w:p w:rsidR="00133810" w:rsidRPr="00133810" w:rsidRDefault="00133810" w:rsidP="0013381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 w:rsidRPr="00133810">
        <w:rPr>
          <w:sz w:val="20"/>
          <w:szCs w:val="20"/>
          <w:lang w:eastAsia="en-US"/>
        </w:rPr>
        <w:t>- Свода правил 18.13330.2019 «Производственные объекты. Планировочная организация земельного участка» (СНиП II-89-80 «Генеральные планы промышленных предприятий»)», утвержденного Приказом Минстроя России от 17.09.2019 №544/</w:t>
      </w:r>
      <w:proofErr w:type="spellStart"/>
      <w:r w:rsidRPr="00133810">
        <w:rPr>
          <w:sz w:val="20"/>
          <w:szCs w:val="20"/>
          <w:lang w:eastAsia="en-US"/>
        </w:rPr>
        <w:t>пр</w:t>
      </w:r>
      <w:proofErr w:type="spellEnd"/>
      <w:r w:rsidRPr="00133810">
        <w:rPr>
          <w:sz w:val="20"/>
          <w:szCs w:val="20"/>
          <w:lang w:eastAsia="en-US"/>
        </w:rPr>
        <w:t xml:space="preserve">; </w:t>
      </w:r>
    </w:p>
    <w:p w:rsidR="00133810" w:rsidRPr="00133810" w:rsidRDefault="00133810" w:rsidP="0013381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 w:rsidRPr="00133810">
        <w:rPr>
          <w:sz w:val="20"/>
          <w:szCs w:val="20"/>
          <w:lang w:eastAsia="en-US"/>
        </w:rPr>
        <w:t xml:space="preserve">- Санитарных правил и норм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утвержденных постановлением Главного государственного санитарного врача Российской Федерации </w:t>
      </w:r>
      <w:r w:rsidRPr="00133810">
        <w:rPr>
          <w:sz w:val="20"/>
          <w:szCs w:val="20"/>
          <w:lang w:eastAsia="en-US"/>
        </w:rPr>
        <w:br/>
        <w:t>от 28.01.2021 №3;</w:t>
      </w:r>
    </w:p>
    <w:p w:rsidR="00051854" w:rsidRDefault="00133810" w:rsidP="0013381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sz w:val="20"/>
          <w:szCs w:val="20"/>
          <w:lang w:eastAsia="en-US"/>
        </w:rPr>
      </w:pPr>
      <w:r w:rsidRPr="00133810">
        <w:rPr>
          <w:sz w:val="20"/>
          <w:szCs w:val="20"/>
          <w:lang w:eastAsia="en-US"/>
        </w:rPr>
        <w:t>- Санитарных правил и норм «Зоны санитарной охраны источников водоснабжения и водопроводов питьевого назначения. СанПиН 2.1.4.1110-02», утвержденных постановлением Главного государственного санитарного врача Российской Федерации от 14.03.2002 №10.</w:t>
      </w:r>
    </w:p>
    <w:p w:rsidR="00051854" w:rsidRDefault="00133810">
      <w:pPr>
        <w:tabs>
          <w:tab w:val="left" w:pos="851"/>
        </w:tabs>
        <w:autoSpaceDE w:val="0"/>
        <w:autoSpaceDN w:val="0"/>
        <w:adjustRightInd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Размещение объекта капитал</w:t>
      </w:r>
      <w:r>
        <w:rPr>
          <w:sz w:val="20"/>
          <w:szCs w:val="20"/>
          <w:lang w:eastAsia="en-US"/>
        </w:rPr>
        <w:t>ьного строительства согласовывается в соответствии с действующим законодательством.</w:t>
      </w:r>
    </w:p>
    <w:p w:rsidR="00051854" w:rsidRDefault="00133810">
      <w:pPr>
        <w:tabs>
          <w:tab w:val="left" w:pos="426"/>
        </w:tabs>
        <w:autoSpaceDE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Сведения о максимально и (или) минимально допустимых параметрах разрешенного строительства объекта капитального строительства:</w:t>
      </w:r>
      <w:r>
        <w:rPr>
          <w:sz w:val="20"/>
          <w:szCs w:val="20"/>
        </w:rPr>
        <w:t xml:space="preserve"> указаны в </w:t>
      </w:r>
      <w:r>
        <w:rPr>
          <w:sz w:val="20"/>
          <w:szCs w:val="20"/>
          <w:lang w:eastAsia="ru-RU"/>
        </w:rPr>
        <w:t xml:space="preserve">приложении к Сводной информации об </w:t>
      </w:r>
      <w:proofErr w:type="spellStart"/>
      <w:r>
        <w:rPr>
          <w:sz w:val="20"/>
          <w:szCs w:val="20"/>
          <w:lang w:eastAsia="ru-RU"/>
        </w:rPr>
        <w:t>оборотоспособности</w:t>
      </w:r>
      <w:proofErr w:type="spellEnd"/>
      <w:r>
        <w:rPr>
          <w:sz w:val="20"/>
          <w:szCs w:val="20"/>
          <w:lang w:eastAsia="ru-RU"/>
        </w:rPr>
        <w:t xml:space="preserve"> и градостроительных ограничениях земельного участка</w:t>
      </w:r>
      <w:r>
        <w:rPr>
          <w:sz w:val="20"/>
          <w:szCs w:val="20"/>
        </w:rPr>
        <w:t>, Градостроительном плане Земельного участка.</w:t>
      </w:r>
    </w:p>
    <w:p w:rsidR="00051854" w:rsidRDefault="00133810">
      <w:pPr>
        <w:tabs>
          <w:tab w:val="left" w:pos="426"/>
        </w:tabs>
        <w:autoSpaceDE w:val="0"/>
        <w:spacing w:line="240" w:lineRule="auto"/>
        <w:jc w:val="both"/>
        <w:rPr>
          <w:sz w:val="20"/>
          <w:szCs w:val="20"/>
          <w:lang w:eastAsia="ru-RU"/>
        </w:rPr>
      </w:pPr>
      <w:r>
        <w:rPr>
          <w:sz w:val="20"/>
          <w:szCs w:val="20"/>
        </w:rPr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</w:t>
      </w:r>
      <w:r>
        <w:rPr>
          <w:sz w:val="20"/>
          <w:szCs w:val="20"/>
        </w:rPr>
        <w:t>печени</w:t>
      </w:r>
      <w:r>
        <w:rPr>
          <w:sz w:val="20"/>
          <w:szCs w:val="20"/>
        </w:rPr>
        <w:t>я</w:t>
      </w:r>
      <w:r>
        <w:rPr>
          <w:sz w:val="20"/>
          <w:szCs w:val="20"/>
        </w:rPr>
        <w:t xml:space="preserve">: </w:t>
      </w:r>
      <w:r>
        <w:rPr>
          <w:sz w:val="20"/>
          <w:szCs w:val="20"/>
          <w:lang w:eastAsia="ru-RU"/>
        </w:rPr>
        <w:t>содержится</w:t>
      </w:r>
      <w:r>
        <w:rPr>
          <w:sz w:val="20"/>
          <w:szCs w:val="20"/>
          <w:lang w:eastAsia="ru-RU"/>
        </w:rPr>
        <w:t xml:space="preserve"> в приложении.</w:t>
      </w:r>
    </w:p>
    <w:p w:rsidR="00051854" w:rsidRDefault="00133810">
      <w:pPr>
        <w:tabs>
          <w:tab w:val="left" w:pos="426"/>
        </w:tabs>
        <w:autoSpaceDE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ru-RU"/>
        </w:rPr>
        <w:t>Начальная цена предмета аукциона</w:t>
      </w:r>
      <w:r>
        <w:rPr>
          <w:sz w:val="20"/>
          <w:szCs w:val="20"/>
          <w:lang w:eastAsia="en-US"/>
        </w:rPr>
        <w:t>:</w:t>
      </w:r>
      <w:r>
        <w:rPr>
          <w:sz w:val="20"/>
          <w:szCs w:val="20"/>
          <w:lang w:eastAsia="en-US"/>
        </w:rPr>
        <w:t xml:space="preserve"> </w:t>
      </w:r>
      <w:r w:rsidRPr="00133810">
        <w:rPr>
          <w:sz w:val="20"/>
          <w:szCs w:val="20"/>
          <w:lang w:eastAsia="en-US"/>
        </w:rPr>
        <w:t xml:space="preserve">487 921,90 руб. (Четыреста восемьдесят семь тысяч девятьсот двадцать один руб. 90 коп.), </w:t>
      </w:r>
      <w:r>
        <w:rPr>
          <w:sz w:val="20"/>
          <w:szCs w:val="20"/>
          <w:lang w:eastAsia="en-US"/>
        </w:rPr>
        <w:t>НДС не облагается. Начальная цена предмета аукциона устанавливается в размере ежегодной арендной платы.</w:t>
      </w:r>
    </w:p>
    <w:p w:rsidR="00133810" w:rsidRPr="00133810" w:rsidRDefault="00133810" w:rsidP="00133810">
      <w:pPr>
        <w:tabs>
          <w:tab w:val="left" w:pos="851"/>
        </w:tabs>
        <w:autoSpaceDE w:val="0"/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  <w:lang w:eastAsia="en-US"/>
        </w:rPr>
        <w:t>«Шаг аукциона</w:t>
      </w:r>
      <w:proofErr w:type="gramStart"/>
      <w:r>
        <w:rPr>
          <w:sz w:val="20"/>
          <w:szCs w:val="20"/>
          <w:lang w:eastAsia="en-US"/>
        </w:rPr>
        <w:t xml:space="preserve">»:  </w:t>
      </w:r>
      <w:r w:rsidRPr="00133810">
        <w:rPr>
          <w:sz w:val="20"/>
          <w:szCs w:val="20"/>
        </w:rPr>
        <w:t>14</w:t>
      </w:r>
      <w:proofErr w:type="gramEnd"/>
      <w:r w:rsidRPr="00133810">
        <w:rPr>
          <w:sz w:val="20"/>
          <w:szCs w:val="20"/>
        </w:rPr>
        <w:t xml:space="preserve"> 637,00 руб. (Четырнадцать тысяч шестьсот тридцать семь руб. 00 коп.). </w:t>
      </w:r>
    </w:p>
    <w:p w:rsidR="00051854" w:rsidRDefault="00133810">
      <w:pPr>
        <w:tabs>
          <w:tab w:val="left" w:pos="426"/>
        </w:tabs>
        <w:autoSpaceDE w:val="0"/>
        <w:spacing w:line="240" w:lineRule="auto"/>
        <w:jc w:val="both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lastRenderedPageBreak/>
        <w:t>Размер задатка для участия в аукционе:</w:t>
      </w:r>
      <w:r>
        <w:rPr>
          <w:sz w:val="20"/>
          <w:szCs w:val="20"/>
          <w:lang w:eastAsia="en-US"/>
        </w:rPr>
        <w:t xml:space="preserve"> </w:t>
      </w:r>
      <w:r w:rsidRPr="00133810">
        <w:rPr>
          <w:sz w:val="20"/>
          <w:szCs w:val="20"/>
          <w:lang w:eastAsia="en-US"/>
        </w:rPr>
        <w:t xml:space="preserve">243 960,95 руб. (Двести сорок три тысячи девятьсот шестьдесят руб. 95 коп.), </w:t>
      </w:r>
      <w:r>
        <w:rPr>
          <w:sz w:val="20"/>
          <w:szCs w:val="20"/>
          <w:lang w:eastAsia="en-US"/>
        </w:rPr>
        <w:t>НДС не облагается.</w:t>
      </w:r>
    </w:p>
    <w:p w:rsidR="00051854" w:rsidRDefault="00133810">
      <w:pPr>
        <w:tabs>
          <w:tab w:val="left" w:pos="284"/>
          <w:tab w:val="left" w:pos="993"/>
        </w:tabs>
        <w:autoSpaceDE w:val="0"/>
        <w:spacing w:line="240" w:lineRule="auto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Срок аренды: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4 года 10 </w:t>
      </w:r>
      <w:r>
        <w:rPr>
          <w:sz w:val="20"/>
          <w:szCs w:val="20"/>
        </w:rPr>
        <w:t>месяц</w:t>
      </w:r>
      <w:r>
        <w:rPr>
          <w:sz w:val="20"/>
          <w:szCs w:val="20"/>
        </w:rPr>
        <w:t>ев</w:t>
      </w:r>
      <w:r>
        <w:rPr>
          <w:sz w:val="20"/>
          <w:szCs w:val="20"/>
        </w:rPr>
        <w:t>.</w:t>
      </w:r>
    </w:p>
    <w:p w:rsidR="00051854" w:rsidRDefault="00133810">
      <w:pPr>
        <w:tabs>
          <w:tab w:val="left" w:pos="284"/>
          <w:tab w:val="left" w:pos="993"/>
        </w:tabs>
        <w:autoSpaceDE w:val="0"/>
        <w:spacing w:line="240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Место при</w:t>
      </w:r>
      <w:r>
        <w:rPr>
          <w:b/>
          <w:bCs/>
          <w:sz w:val="20"/>
          <w:szCs w:val="20"/>
        </w:rPr>
        <w:t xml:space="preserve">ема Заявок на участие в аукционе (далее - Заявки): </w:t>
      </w:r>
      <w:r>
        <w:rPr>
          <w:sz w:val="20"/>
          <w:szCs w:val="20"/>
        </w:rPr>
        <w:t xml:space="preserve">электронная площадка </w:t>
      </w:r>
      <w:r>
        <w:rPr>
          <w:b/>
          <w:bCs/>
          <w:sz w:val="22"/>
          <w:szCs w:val="22"/>
          <w:lang w:eastAsia="ru-RU"/>
        </w:rPr>
        <w:t>https://rts-tender.ru/</w:t>
      </w:r>
      <w:r>
        <w:rPr>
          <w:b/>
          <w:sz w:val="20"/>
          <w:szCs w:val="20"/>
        </w:rPr>
        <w:t>.</w:t>
      </w:r>
    </w:p>
    <w:p w:rsidR="00051854" w:rsidRPr="00133810" w:rsidRDefault="00133810">
      <w:pPr>
        <w:tabs>
          <w:tab w:val="left" w:pos="0"/>
          <w:tab w:val="left" w:pos="993"/>
        </w:tabs>
        <w:spacing w:line="240" w:lineRule="auto"/>
        <w:rPr>
          <w:sz w:val="20"/>
          <w:szCs w:val="20"/>
        </w:rPr>
      </w:pPr>
      <w:r>
        <w:rPr>
          <w:b/>
          <w:sz w:val="20"/>
          <w:szCs w:val="20"/>
        </w:rPr>
        <w:t>Дата и время начала приема Заявок</w:t>
      </w:r>
      <w:r>
        <w:rPr>
          <w:sz w:val="20"/>
          <w:szCs w:val="20"/>
        </w:rPr>
        <w:t>:</w:t>
      </w:r>
      <w:r>
        <w:rPr>
          <w:sz w:val="20"/>
          <w:szCs w:val="20"/>
        </w:rPr>
        <w:t xml:space="preserve"> 29.01.2025</w:t>
      </w:r>
      <w:r>
        <w:rPr>
          <w:sz w:val="20"/>
          <w:szCs w:val="20"/>
        </w:rPr>
        <w:t xml:space="preserve"> в 09 час. 00 мин.*</w:t>
      </w:r>
      <w:r w:rsidRPr="00D70828">
        <w:rPr>
          <w:sz w:val="20"/>
          <w:szCs w:val="20"/>
        </w:rPr>
        <w:t xml:space="preserve"> </w:t>
      </w:r>
      <w:r w:rsidRPr="00133810">
        <w:rPr>
          <w:sz w:val="20"/>
          <w:szCs w:val="20"/>
        </w:rPr>
        <w:t>(</w:t>
      </w:r>
      <w:r>
        <w:rPr>
          <w:sz w:val="20"/>
          <w:szCs w:val="20"/>
        </w:rPr>
        <w:t>* Здесь и далее указано московское время</w:t>
      </w:r>
      <w:r w:rsidRPr="00133810">
        <w:rPr>
          <w:sz w:val="20"/>
          <w:szCs w:val="20"/>
        </w:rPr>
        <w:t>)</w:t>
      </w:r>
    </w:p>
    <w:p w:rsidR="00051854" w:rsidRDefault="00133810">
      <w:pPr>
        <w:tabs>
          <w:tab w:val="left" w:pos="0"/>
          <w:tab w:val="left" w:pos="426"/>
          <w:tab w:val="left" w:pos="709"/>
        </w:tabs>
        <w:autoSpaceDE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Прием Заявок осуществляется круглосуточно.</w:t>
      </w:r>
    </w:p>
    <w:p w:rsidR="00051854" w:rsidRDefault="00133810">
      <w:pPr>
        <w:tabs>
          <w:tab w:val="left" w:pos="0"/>
          <w:tab w:val="left" w:pos="993"/>
        </w:tabs>
        <w:spacing w:line="240" w:lineRule="auto"/>
        <w:jc w:val="both"/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Дата и время окончания срока приема Заявок и начала их рассмотрения: </w:t>
      </w:r>
      <w:r>
        <w:rPr>
          <w:bCs/>
          <w:sz w:val="20"/>
          <w:szCs w:val="20"/>
        </w:rPr>
        <w:t>07.03.2025</w:t>
      </w:r>
      <w:r w:rsidRPr="00D70828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в 18 час. 00 мин.</w:t>
      </w:r>
    </w:p>
    <w:p w:rsidR="00051854" w:rsidRDefault="00133810">
      <w:pPr>
        <w:autoSpaceDE w:val="0"/>
        <w:spacing w:line="240" w:lineRule="auto"/>
        <w:ind w:hanging="6"/>
        <w:jc w:val="both"/>
        <w:rPr>
          <w:bCs/>
          <w:sz w:val="20"/>
          <w:szCs w:val="20"/>
        </w:rPr>
      </w:pPr>
      <w:r>
        <w:rPr>
          <w:b/>
          <w:bCs/>
          <w:sz w:val="20"/>
          <w:szCs w:val="20"/>
        </w:rPr>
        <w:t>Дата окончания рассмотрения Заявок:</w:t>
      </w:r>
      <w:r>
        <w:rPr>
          <w:sz w:val="20"/>
          <w:szCs w:val="20"/>
        </w:rPr>
        <w:t xml:space="preserve"> 10.03.2025</w:t>
      </w:r>
      <w:r>
        <w:rPr>
          <w:sz w:val="20"/>
          <w:szCs w:val="20"/>
        </w:rPr>
        <w:t>.</w:t>
      </w:r>
    </w:p>
    <w:p w:rsidR="00051854" w:rsidRDefault="00133810">
      <w:pPr>
        <w:autoSpaceDE w:val="0"/>
        <w:spacing w:line="240" w:lineRule="auto"/>
        <w:ind w:hanging="6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Место проведения </w:t>
      </w:r>
      <w:proofErr w:type="spellStart"/>
      <w:proofErr w:type="gramStart"/>
      <w:r>
        <w:rPr>
          <w:bCs/>
          <w:sz w:val="20"/>
          <w:szCs w:val="20"/>
        </w:rPr>
        <w:t>аукциона:электронная</w:t>
      </w:r>
      <w:proofErr w:type="spellEnd"/>
      <w:proofErr w:type="gramEnd"/>
      <w:r>
        <w:rPr>
          <w:bCs/>
          <w:sz w:val="20"/>
          <w:szCs w:val="20"/>
        </w:rPr>
        <w:t xml:space="preserve"> площадка https://rts-tender.ru/. </w:t>
      </w:r>
    </w:p>
    <w:p w:rsidR="00051854" w:rsidRDefault="00133810">
      <w:pPr>
        <w:tabs>
          <w:tab w:val="left" w:pos="0"/>
          <w:tab w:val="left" w:pos="426"/>
          <w:tab w:val="left" w:pos="993"/>
        </w:tabs>
        <w:autoSpaceDE w:val="0"/>
        <w:spacing w:line="240" w:lineRule="auto"/>
        <w:jc w:val="both"/>
        <w:rPr>
          <w:bCs/>
          <w:sz w:val="22"/>
          <w:szCs w:val="22"/>
        </w:rPr>
      </w:pPr>
      <w:r>
        <w:rPr>
          <w:b/>
          <w:bCs/>
          <w:sz w:val="20"/>
          <w:szCs w:val="20"/>
        </w:rPr>
        <w:t xml:space="preserve">Дата и время начала проведения аукциона: </w:t>
      </w:r>
      <w:r>
        <w:rPr>
          <w:sz w:val="20"/>
          <w:szCs w:val="20"/>
        </w:rPr>
        <w:t>11.03.2025</w:t>
      </w:r>
      <w:r>
        <w:rPr>
          <w:bCs/>
          <w:sz w:val="20"/>
          <w:szCs w:val="20"/>
        </w:rPr>
        <w:t xml:space="preserve"> в 12 час. 00 ми</w:t>
      </w:r>
      <w:r w:rsidRPr="00133810">
        <w:rPr>
          <w:bCs/>
          <w:sz w:val="20"/>
          <w:szCs w:val="20"/>
        </w:rPr>
        <w:t>н.</w:t>
      </w:r>
    </w:p>
    <w:p w:rsidR="00051854" w:rsidRDefault="00133810">
      <w:pPr>
        <w:autoSpaceDE w:val="0"/>
        <w:spacing w:line="240" w:lineRule="auto"/>
        <w:ind w:hanging="6"/>
        <w:jc w:val="both"/>
        <w:rPr>
          <w:sz w:val="20"/>
          <w:szCs w:val="20"/>
        </w:rPr>
      </w:pPr>
      <w:r>
        <w:rPr>
          <w:bCs/>
          <w:sz w:val="20"/>
          <w:szCs w:val="20"/>
        </w:rPr>
        <w:t>Извещение о проведении ау</w:t>
      </w:r>
      <w:r>
        <w:rPr>
          <w:sz w:val="20"/>
          <w:szCs w:val="20"/>
        </w:rPr>
        <w:t>кциона размещ</w:t>
      </w:r>
      <w:r>
        <w:rPr>
          <w:sz w:val="20"/>
          <w:szCs w:val="20"/>
        </w:rPr>
        <w:t>ено</w:t>
      </w:r>
      <w:r>
        <w:rPr>
          <w:sz w:val="20"/>
          <w:szCs w:val="20"/>
        </w:rPr>
        <w:t xml:space="preserve"> на официальном сайте торгов Российской Федерации </w:t>
      </w:r>
      <w:hyperlink r:id="rId7" w:history="1">
        <w:r>
          <w:rPr>
            <w:sz w:val="20"/>
            <w:szCs w:val="20"/>
          </w:rPr>
          <w:t>www.torgi.gov.ru</w:t>
        </w:r>
      </w:hyperlink>
      <w:r>
        <w:rPr>
          <w:sz w:val="20"/>
          <w:szCs w:val="20"/>
        </w:rPr>
        <w:t xml:space="preserve"> (номер процедуры </w:t>
      </w:r>
      <w:r w:rsidRPr="00133810">
        <w:rPr>
          <w:bCs/>
          <w:sz w:val="20"/>
          <w:szCs w:val="20"/>
        </w:rPr>
        <w:t>21000004710000016181</w:t>
      </w:r>
      <w:r w:rsidRPr="00133810">
        <w:rPr>
          <w:bCs/>
          <w:sz w:val="20"/>
          <w:szCs w:val="20"/>
        </w:rPr>
        <w:t>)</w:t>
      </w:r>
      <w:r w:rsidRPr="00133810">
        <w:rPr>
          <w:bCs/>
          <w:sz w:val="20"/>
          <w:szCs w:val="20"/>
        </w:rPr>
        <w:t>,</w:t>
      </w:r>
      <w:r>
        <w:rPr>
          <w:sz w:val="20"/>
          <w:szCs w:val="20"/>
        </w:rPr>
        <w:t xml:space="preserve"> н</w:t>
      </w:r>
      <w:r>
        <w:rPr>
          <w:bCs/>
          <w:sz w:val="20"/>
          <w:szCs w:val="20"/>
        </w:rPr>
        <w:t xml:space="preserve">а Едином портале торгов Московской области </w:t>
      </w:r>
      <w:r>
        <w:rPr>
          <w:sz w:val="20"/>
          <w:szCs w:val="20"/>
          <w:lang w:eastAsia="ru-RU"/>
        </w:rPr>
        <w:t>easuz.mosreg.ru/</w:t>
      </w:r>
      <w:proofErr w:type="spellStart"/>
      <w:r>
        <w:rPr>
          <w:sz w:val="20"/>
          <w:szCs w:val="20"/>
          <w:lang w:eastAsia="ru-RU"/>
        </w:rPr>
        <w:t>torgi</w:t>
      </w:r>
      <w:proofErr w:type="spellEnd"/>
      <w:r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(номер процедуры </w:t>
      </w:r>
      <w:r>
        <w:rPr>
          <w:sz w:val="20"/>
          <w:szCs w:val="20"/>
          <w:lang w:eastAsia="ru-RU"/>
        </w:rPr>
        <w:t>00300060121354</w:t>
      </w:r>
      <w:r>
        <w:rPr>
          <w:sz w:val="20"/>
          <w:szCs w:val="20"/>
        </w:rPr>
        <w:t>), официальном сайте муни</w:t>
      </w:r>
      <w:bookmarkStart w:id="5" w:name="_GoBack"/>
      <w:bookmarkEnd w:id="5"/>
      <w:r>
        <w:rPr>
          <w:sz w:val="20"/>
          <w:szCs w:val="20"/>
        </w:rPr>
        <w:t xml:space="preserve">ципального образования городской округ Лыткарино </w:t>
      </w:r>
      <w:hyperlink r:id="rId8" w:history="1">
        <w:r>
          <w:rPr>
            <w:rStyle w:val="a5"/>
            <w:color w:val="auto"/>
            <w:sz w:val="20"/>
            <w:szCs w:val="20"/>
            <w:lang w:val="en-US"/>
          </w:rPr>
          <w:t>www</w:t>
        </w:r>
        <w:r w:rsidRPr="00D70828">
          <w:rPr>
            <w:rStyle w:val="a5"/>
            <w:color w:val="auto"/>
            <w:sz w:val="20"/>
            <w:szCs w:val="20"/>
          </w:rPr>
          <w:t>.</w:t>
        </w:r>
        <w:proofErr w:type="spellStart"/>
        <w:r>
          <w:rPr>
            <w:rStyle w:val="a5"/>
            <w:color w:val="auto"/>
            <w:sz w:val="20"/>
            <w:szCs w:val="20"/>
            <w:lang w:val="en-US"/>
          </w:rPr>
          <w:t>lytkarino</w:t>
        </w:r>
        <w:proofErr w:type="spellEnd"/>
        <w:r w:rsidRPr="00D70828">
          <w:rPr>
            <w:rStyle w:val="a5"/>
            <w:color w:val="auto"/>
            <w:sz w:val="20"/>
            <w:szCs w:val="20"/>
          </w:rPr>
          <w:t>.</w:t>
        </w:r>
        <w:r>
          <w:rPr>
            <w:rStyle w:val="a5"/>
            <w:color w:val="auto"/>
            <w:sz w:val="20"/>
            <w:szCs w:val="20"/>
            <w:lang w:val="en-US"/>
          </w:rPr>
          <w:t>com</w:t>
        </w:r>
      </w:hyperlink>
      <w:r>
        <w:rPr>
          <w:sz w:val="20"/>
          <w:szCs w:val="20"/>
        </w:rPr>
        <w:t>.</w:t>
      </w:r>
    </w:p>
    <w:sectPr w:rsidR="00051854">
      <w:pgSz w:w="11906" w:h="16838"/>
      <w:pgMar w:top="480" w:right="506" w:bottom="278" w:left="6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07D79D5"/>
    <w:rsid w:val="00051854"/>
    <w:rsid w:val="00133810"/>
    <w:rsid w:val="001E3CF6"/>
    <w:rsid w:val="0082314E"/>
    <w:rsid w:val="00A30100"/>
    <w:rsid w:val="00D70828"/>
    <w:rsid w:val="05743CAF"/>
    <w:rsid w:val="07CB1424"/>
    <w:rsid w:val="089F1359"/>
    <w:rsid w:val="0B9E6976"/>
    <w:rsid w:val="0F4E074A"/>
    <w:rsid w:val="15332216"/>
    <w:rsid w:val="15511594"/>
    <w:rsid w:val="17914E7A"/>
    <w:rsid w:val="18AA037F"/>
    <w:rsid w:val="1D195394"/>
    <w:rsid w:val="1F620274"/>
    <w:rsid w:val="1FD726BE"/>
    <w:rsid w:val="224A3902"/>
    <w:rsid w:val="252B3737"/>
    <w:rsid w:val="269567D0"/>
    <w:rsid w:val="2A0F0DD6"/>
    <w:rsid w:val="2A67443D"/>
    <w:rsid w:val="2B6C5B5D"/>
    <w:rsid w:val="2C0B35F2"/>
    <w:rsid w:val="30310FC5"/>
    <w:rsid w:val="307D79D5"/>
    <w:rsid w:val="34A51CC8"/>
    <w:rsid w:val="35B60D2A"/>
    <w:rsid w:val="38A41B83"/>
    <w:rsid w:val="3B1134BE"/>
    <w:rsid w:val="3B5D2BF6"/>
    <w:rsid w:val="3DD37EC7"/>
    <w:rsid w:val="3F1763F7"/>
    <w:rsid w:val="3FB23459"/>
    <w:rsid w:val="3FD714C4"/>
    <w:rsid w:val="46710895"/>
    <w:rsid w:val="4B0E228E"/>
    <w:rsid w:val="4D920BFF"/>
    <w:rsid w:val="4EF46C48"/>
    <w:rsid w:val="52A76B51"/>
    <w:rsid w:val="55153A9B"/>
    <w:rsid w:val="581C0F0E"/>
    <w:rsid w:val="586F6C39"/>
    <w:rsid w:val="594A4991"/>
    <w:rsid w:val="5A2E1DFB"/>
    <w:rsid w:val="5D8A1F53"/>
    <w:rsid w:val="5E1A2514"/>
    <w:rsid w:val="5EC25271"/>
    <w:rsid w:val="63EA38FA"/>
    <w:rsid w:val="65AF6E26"/>
    <w:rsid w:val="669F1A20"/>
    <w:rsid w:val="67C1705F"/>
    <w:rsid w:val="67ED5993"/>
    <w:rsid w:val="69F9530B"/>
    <w:rsid w:val="6A496591"/>
    <w:rsid w:val="6F871496"/>
    <w:rsid w:val="6FD5083E"/>
    <w:rsid w:val="715B0372"/>
    <w:rsid w:val="716B47A3"/>
    <w:rsid w:val="7197048B"/>
    <w:rsid w:val="729C207C"/>
    <w:rsid w:val="738A1FEF"/>
    <w:rsid w:val="7A393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0310B2"/>
  <w15:docId w15:val="{2F26D825-FA25-42B7-A5B9-67819B82F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qFormat="1"/>
    <w:lsdException w:name="caption" w:semiHidden="1" w:unhideWhenUsed="1" w:qFormat="1"/>
    <w:lsdException w:name="footnote reference" w:qFormat="1"/>
    <w:lsdException w:name="Title" w:qFormat="1"/>
    <w:lsdException w:name="Default Paragraph Font" w:semiHidden="1" w:qFormat="1"/>
    <w:lsdException w:name="Subtitle" w:qFormat="1"/>
    <w:lsdException w:name="Hyperlink" w:uiPriority="99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next w:val="a"/>
    <w:qFormat/>
    <w:pPr>
      <w:spacing w:beforeAutospacing="1" w:after="0" w:afterAutospacing="1"/>
      <w:outlineLvl w:val="0"/>
    </w:pPr>
    <w:rPr>
      <w:rFonts w:ascii="SimSun" w:eastAsia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qFormat/>
    <w:rPr>
      <w:sz w:val="20"/>
      <w:szCs w:val="20"/>
      <w:lang w:val="zh-CN"/>
    </w:rPr>
  </w:style>
  <w:style w:type="character" w:styleId="a4">
    <w:name w:val="footnote reference"/>
    <w:qFormat/>
    <w:rPr>
      <w:vertAlign w:val="superscript"/>
    </w:rPr>
  </w:style>
  <w:style w:type="character" w:styleId="a5">
    <w:name w:val="Hyperlink"/>
    <w:uiPriority w:val="99"/>
    <w:qFormat/>
    <w:rPr>
      <w:color w:val="0000FF"/>
      <w:u w:val="single"/>
    </w:rPr>
  </w:style>
  <w:style w:type="character" w:styleId="a6">
    <w:name w:val="Strong"/>
    <w:uiPriority w:val="22"/>
    <w:qFormat/>
    <w:rPr>
      <w:b/>
      <w:bCs/>
    </w:rPr>
  </w:style>
  <w:style w:type="character" w:customStyle="1" w:styleId="Tahoma14">
    <w:name w:val="Стиль Tahoma 14 пт полужирный"/>
    <w:qFormat/>
    <w:rPr>
      <w:rFonts w:ascii="Times New Roman" w:hAnsi="Times New Roman" w:cs="Times New Roman"/>
      <w:b/>
      <w:bCs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ytkarino.com,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ct_torgi@mosreg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3</Pages>
  <Words>1434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Alla</dc:creator>
  <cp:lastModifiedBy>КУИ</cp:lastModifiedBy>
  <cp:revision>4</cp:revision>
  <cp:lastPrinted>2022-12-28T12:22:00Z</cp:lastPrinted>
  <dcterms:created xsi:type="dcterms:W3CDTF">2019-11-20T16:26:00Z</dcterms:created>
  <dcterms:modified xsi:type="dcterms:W3CDTF">2025-01-29T06:23:00Z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1049-11.2.0.9169</vt:lpwstr>
  </property>
</Properties>
</file>