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9435A" w14:textId="77777777" w:rsidR="00195BCE" w:rsidRDefault="00195BCE"/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BD2356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ПЭ-ЛЫТ/25-1841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DC69C83" w14:textId="2ED93D7F" w:rsidR="00DB6C16" w:rsidRPr="00C274D2" w:rsidRDefault="00372C73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Лыткарино,</w:t>
      </w:r>
      <w:r w:rsidR="00BD2356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Московская область, г. Лыткарино, ул. Советская, д. 11, пом. 11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C943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00200190102423</w:t>
            </w:r>
          </w:p>
        </w:tc>
      </w:tr>
      <w:tr w:rsidR="00A248C6" w:rsidRPr="00367C74" w14:paraId="190D9AC3" w14:textId="77777777" w:rsidTr="00C943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05.05.2025</w:t>
            </w:r>
          </w:p>
        </w:tc>
      </w:tr>
      <w:tr w:rsidR="00A248C6" w:rsidRPr="00367C74" w14:paraId="2F4C77FF" w14:textId="77777777" w:rsidTr="00C943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09.06.2025</w:t>
            </w:r>
          </w:p>
        </w:tc>
      </w:tr>
      <w:tr w:rsidR="00A248C6" w:rsidRPr="00367C74" w14:paraId="34A6FFB3" w14:textId="77777777" w:rsidTr="00C943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11.06.2025</w:t>
            </w:r>
          </w:p>
        </w:tc>
      </w:tr>
      <w:tr w:rsidR="00A248C6" w:rsidRPr="00367C74" w14:paraId="5C275C22" w14:textId="77777777" w:rsidTr="00C9433B">
        <w:tc>
          <w:tcPr>
            <w:tcW w:w="5178" w:type="dxa"/>
            <w:shd w:val="clear" w:color="auto" w:fill="auto"/>
          </w:tcPr>
          <w:p w14:paraId="3DAEF2C3" w14:textId="19597416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="009B7176">
              <w:rPr>
                <w:bCs/>
                <w:sz w:val="26"/>
                <w:szCs w:val="26"/>
                <w:lang w:val="ru-RU"/>
              </w:rPr>
              <w:t xml:space="preserve"> начала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11.06.2025</w:t>
            </w:r>
          </w:p>
        </w:tc>
      </w:tr>
      <w:tr w:rsidR="00A248C6" w14:paraId="763CD3B0" w14:textId="77777777" w:rsidTr="00C943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5"/>
        <w:jc w:val="left"/>
      </w:pPr>
      <w:bookmarkStart w:id="1" w:name="_Toc424056338"/>
      <w:bookmarkStart w:id="2" w:name="_Toc22815263"/>
      <w:bookmarkStart w:id="3" w:name="_Toc414876534"/>
      <w:bookmarkStart w:id="4" w:name="_Toc419295273"/>
      <w:bookmarkStart w:id="5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1"/>
      <w:bookmarkEnd w:id="2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6" w:name="_Toc424056339"/>
      <w:bookmarkStart w:id="7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Лыткарино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6"/>
      <w:bookmarkEnd w:id="7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Г. ЛЫТКАРИНО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140080, Московская область, город Лыткарино, улица Спортивная, дом 3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www.lytkarino.com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ltkr_komitet_ui@mosreg.ru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8-495-555-01-93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rct_rct_torgi1@mosreg.ru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7577C3D7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lastRenderedPageBreak/>
        <w:t xml:space="preserve"> </w:t>
      </w:r>
    </w:p>
    <w:p w14:paraId="0EA1007A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>Лот № 1</w:t>
      </w:r>
    </w:p>
    <w:p w14:paraId="519BF50D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 </w:t>
      </w:r>
    </w:p>
    <w:p w14:paraId="6714DE6B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6A5A1E3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Pr="00BD2356">
        <w:rPr>
          <w:color w:val="0000FF"/>
          <w:sz w:val="22"/>
          <w:szCs w:val="22"/>
          <w:lang w:val="ru-RU"/>
        </w:rPr>
        <w:t>Часть нежилых помещений цокольного этажа жилого дома</w:t>
      </w:r>
    </w:p>
    <w:p w14:paraId="3B405456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Назначение: </w:t>
      </w:r>
      <w:r w:rsidRPr="00BD2356">
        <w:rPr>
          <w:color w:val="0000FF"/>
          <w:sz w:val="22"/>
          <w:szCs w:val="22"/>
          <w:lang w:val="ru-RU"/>
        </w:rPr>
        <w:t>Нежилое</w:t>
      </w:r>
    </w:p>
    <w:p w14:paraId="2DF03D09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BD2356">
        <w:rPr>
          <w:color w:val="0000FF"/>
          <w:sz w:val="22"/>
          <w:szCs w:val="22"/>
          <w:lang w:val="ru-RU"/>
        </w:rPr>
        <w:t>Московская область, г. Лыткарино, ул. Советская, д. 11, пом. 11</w:t>
      </w:r>
    </w:p>
    <w:p w14:paraId="74625B48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BD2356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7C54D143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BD2356">
        <w:rPr>
          <w:color w:val="0000FF"/>
          <w:sz w:val="22"/>
          <w:szCs w:val="22"/>
          <w:lang w:val="ru-RU"/>
        </w:rPr>
        <w:t>50:53:0010106:225 (выписка из Единого государственного реестра недвижимости) (прилагается)</w:t>
      </w:r>
    </w:p>
    <w:p w14:paraId="5CECFE22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>Сведения о правообла</w:t>
      </w:r>
      <w:r w:rsidRPr="00BD2356">
        <w:rPr>
          <w:b/>
          <w:color w:val="000000"/>
          <w:sz w:val="22"/>
          <w:szCs w:val="22"/>
          <w:lang w:val="ru-RU"/>
        </w:rPr>
        <w:t xml:space="preserve">дателе: </w:t>
      </w:r>
      <w:r w:rsidRPr="00BD2356">
        <w:rPr>
          <w:color w:val="0000FF"/>
          <w:sz w:val="22"/>
          <w:szCs w:val="22"/>
          <w:lang w:val="ru-RU"/>
        </w:rPr>
        <w:t>Муниципальное образование: Г.о. Лыткарино (выписка из Единого государственного реестра недвижимости) (прилагается)</w:t>
      </w:r>
    </w:p>
    <w:p w14:paraId="0ADE55DE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BD2356">
        <w:rPr>
          <w:color w:val="0000FF"/>
          <w:sz w:val="22"/>
          <w:szCs w:val="22"/>
          <w:lang w:val="ru-RU"/>
        </w:rPr>
        <w:t>41,40</w:t>
      </w:r>
    </w:p>
    <w:p w14:paraId="0E90CE43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Этажность (этаж): </w:t>
      </w:r>
      <w:r w:rsidRPr="00BD2356">
        <w:rPr>
          <w:color w:val="0000FF"/>
          <w:sz w:val="22"/>
          <w:szCs w:val="22"/>
          <w:lang w:val="ru-RU"/>
        </w:rPr>
        <w:t>Этаж № Цокольный</w:t>
      </w:r>
    </w:p>
    <w:p w14:paraId="6445A50C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BD2356">
        <w:rPr>
          <w:color w:val="0000FF"/>
          <w:sz w:val="22"/>
          <w:szCs w:val="22"/>
          <w:lang w:val="ru-RU"/>
        </w:rPr>
        <w:t xml:space="preserve">(прилагаются) </w:t>
      </w:r>
    </w:p>
    <w:p w14:paraId="5FC90BD3" w14:textId="2D78F38D" w:rsidR="004818A0" w:rsidRPr="00BD2356" w:rsidRDefault="004818A0">
      <w:pPr>
        <w:jc w:val="both"/>
        <w:rPr>
          <w:lang w:val="ru-RU"/>
        </w:rPr>
      </w:pPr>
    </w:p>
    <w:p w14:paraId="3ED77552" w14:textId="40CA5D33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 w:rsidRPr="00BD2356">
        <w:rPr>
          <w:b/>
          <w:color w:val="0000FF"/>
          <w:sz w:val="22"/>
          <w:szCs w:val="22"/>
          <w:lang w:val="ru-RU"/>
        </w:rPr>
        <w:t>3</w:t>
      </w:r>
      <w:r>
        <w:rPr>
          <w:b/>
          <w:color w:val="0000FF"/>
          <w:sz w:val="22"/>
          <w:szCs w:val="22"/>
        </w:rPr>
        <w:t> </w:t>
      </w:r>
      <w:r w:rsidRPr="00BD2356">
        <w:rPr>
          <w:b/>
          <w:color w:val="0000FF"/>
          <w:sz w:val="22"/>
          <w:szCs w:val="22"/>
          <w:lang w:val="ru-RU"/>
        </w:rPr>
        <w:t>811</w:t>
      </w:r>
      <w:r>
        <w:rPr>
          <w:b/>
          <w:color w:val="0000FF"/>
          <w:sz w:val="22"/>
          <w:szCs w:val="22"/>
        </w:rPr>
        <w:t> </w:t>
      </w:r>
      <w:r w:rsidRPr="00BD2356">
        <w:rPr>
          <w:b/>
          <w:color w:val="0000FF"/>
          <w:sz w:val="22"/>
          <w:szCs w:val="22"/>
          <w:lang w:val="ru-RU"/>
        </w:rPr>
        <w:t>000,00 руб. (Три миллиона восемьсот одиннадцать тысяч руб. 00 коп.)</w:t>
      </w:r>
      <w:r w:rsidRPr="00BD2356">
        <w:rPr>
          <w:b/>
          <w:color w:val="000000"/>
          <w:sz w:val="22"/>
          <w:szCs w:val="22"/>
          <w:lang w:val="ru-RU"/>
        </w:rPr>
        <w:t xml:space="preserve">, </w:t>
      </w:r>
      <w:r w:rsidR="00BD2356">
        <w:rPr>
          <w:b/>
          <w:color w:val="000000"/>
          <w:sz w:val="22"/>
          <w:szCs w:val="22"/>
          <w:lang w:val="ru-RU"/>
        </w:rPr>
        <w:br/>
      </w:r>
      <w:r w:rsidRPr="00BD2356">
        <w:rPr>
          <w:b/>
          <w:color w:val="000000"/>
          <w:sz w:val="22"/>
          <w:szCs w:val="22"/>
          <w:lang w:val="ru-RU"/>
        </w:rPr>
        <w:t>с учетом НДС</w:t>
      </w:r>
    </w:p>
    <w:p w14:paraId="6ABC9232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«Шаг аукциона» </w:t>
      </w:r>
      <w:r w:rsidRPr="00BD2356"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 w:rsidRPr="00BD2356">
        <w:rPr>
          <w:b/>
          <w:color w:val="0000FF"/>
          <w:sz w:val="22"/>
          <w:szCs w:val="22"/>
          <w:lang w:val="ru-RU"/>
        </w:rPr>
        <w:t>190</w:t>
      </w:r>
      <w:r>
        <w:rPr>
          <w:b/>
          <w:color w:val="0000FF"/>
          <w:sz w:val="22"/>
          <w:szCs w:val="22"/>
        </w:rPr>
        <w:t> </w:t>
      </w:r>
      <w:r w:rsidRPr="00BD2356">
        <w:rPr>
          <w:b/>
          <w:color w:val="0000FF"/>
          <w:sz w:val="22"/>
          <w:szCs w:val="22"/>
          <w:lang w:val="ru-RU"/>
        </w:rPr>
        <w:t>550,00 руб. (Сто дев</w:t>
      </w:r>
      <w:r w:rsidRPr="00BD2356">
        <w:rPr>
          <w:b/>
          <w:color w:val="0000FF"/>
          <w:sz w:val="22"/>
          <w:szCs w:val="22"/>
          <w:lang w:val="ru-RU"/>
        </w:rPr>
        <w:t>яносто тысяч пятьсот пятьдесят руб. 00 коп.)</w:t>
      </w:r>
    </w:p>
    <w:p w14:paraId="5F4165F9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Размер задатка </w:t>
      </w:r>
      <w:r w:rsidRPr="00BD2356">
        <w:rPr>
          <w:color w:val="000000"/>
          <w:sz w:val="22"/>
          <w:szCs w:val="22"/>
          <w:lang w:val="ru-RU"/>
        </w:rPr>
        <w:t xml:space="preserve">для участия в аукционе: </w:t>
      </w:r>
      <w:r w:rsidRPr="00BD2356">
        <w:rPr>
          <w:b/>
          <w:color w:val="0000FF"/>
          <w:sz w:val="22"/>
          <w:szCs w:val="22"/>
          <w:lang w:val="ru-RU"/>
        </w:rPr>
        <w:t>381</w:t>
      </w:r>
      <w:r>
        <w:rPr>
          <w:b/>
          <w:color w:val="0000FF"/>
          <w:sz w:val="22"/>
          <w:szCs w:val="22"/>
        </w:rPr>
        <w:t> </w:t>
      </w:r>
      <w:r w:rsidRPr="00BD2356">
        <w:rPr>
          <w:b/>
          <w:color w:val="0000FF"/>
          <w:sz w:val="22"/>
          <w:szCs w:val="22"/>
          <w:lang w:val="ru-RU"/>
        </w:rPr>
        <w:t>100,00 руб. (Триста восемьдесят одна тысяча сто руб. 00 коп.)</w:t>
      </w:r>
      <w:r w:rsidRPr="00BD2356">
        <w:rPr>
          <w:color w:val="0000FF"/>
          <w:sz w:val="22"/>
          <w:szCs w:val="22"/>
          <w:lang w:val="ru-RU"/>
        </w:rPr>
        <w:t>, НДС не облагается</w:t>
      </w:r>
    </w:p>
    <w:p w14:paraId="6AF1EB2E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</w:rPr>
        <w:t>c</w:t>
      </w:r>
      <w:r w:rsidRPr="00BD2356">
        <w:rPr>
          <w:b/>
          <w:color w:val="0000FF"/>
          <w:sz w:val="22"/>
          <w:szCs w:val="22"/>
          <w:lang w:val="ru-RU"/>
        </w:rPr>
        <w:t xml:space="preserve"> 05.05.2025 по 09.06.2025 18:00</w:t>
      </w:r>
    </w:p>
    <w:p w14:paraId="5DD828DD" w14:textId="68459A13" w:rsidR="004818A0" w:rsidRPr="00BD2356" w:rsidRDefault="00EE3EF5">
      <w:pPr>
        <w:jc w:val="both"/>
        <w:rPr>
          <w:color w:val="0000FF"/>
          <w:sz w:val="22"/>
          <w:szCs w:val="22"/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 w:rsidR="00BD2356" w:rsidRPr="00BD2356">
        <w:rPr>
          <w:color w:val="0000FF"/>
          <w:sz w:val="22"/>
          <w:szCs w:val="22"/>
          <w:lang w:val="ru-RU"/>
        </w:rPr>
        <w:t>ранее торги не проводились</w:t>
      </w:r>
      <w:r w:rsidR="00BD2356">
        <w:rPr>
          <w:color w:val="0000FF"/>
          <w:sz w:val="22"/>
          <w:szCs w:val="22"/>
          <w:lang w:val="ru-RU"/>
        </w:rPr>
        <w:t>.</w:t>
      </w:r>
    </w:p>
    <w:p w14:paraId="48A48884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 w:rsidRPr="00BD2356"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6B160ECF" w14:textId="77777777" w:rsidR="004818A0" w:rsidRPr="00BD2356" w:rsidRDefault="00EE3EF5">
      <w:pPr>
        <w:jc w:val="both"/>
        <w:rPr>
          <w:lang w:val="ru-RU"/>
        </w:rPr>
      </w:pPr>
      <w:r w:rsidRPr="00BD2356"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 w:rsidRPr="00BD2356"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3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5"/>
      </w:pPr>
      <w:bookmarkStart w:id="8" w:name="_Toc22815265"/>
      <w:bookmarkEnd w:id="4"/>
      <w:bookmarkEnd w:id="5"/>
      <w:r>
        <w:t>3. </w:t>
      </w:r>
      <w:r w:rsidR="007B70D8" w:rsidRPr="00C274D2">
        <w:t>Место, сроки подачи/приема Заявок и проведения аукциона</w:t>
      </w:r>
      <w:bookmarkEnd w:id="8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9" w:name="__RefHeading__29_520497706"/>
      <w:bookmarkStart w:id="10" w:name="__RefHeading__44_1698952488"/>
      <w:bookmarkStart w:id="11" w:name="__RefHeading__31_520497706"/>
      <w:bookmarkStart w:id="12" w:name="__RefHeading__46_1698952488"/>
      <w:bookmarkStart w:id="13" w:name="OLE_LINK9"/>
      <w:bookmarkStart w:id="14" w:name="OLE_LINK7"/>
      <w:bookmarkStart w:id="15" w:name="OLE_LINK4"/>
      <w:bookmarkEnd w:id="9"/>
      <w:bookmarkEnd w:id="10"/>
      <w:bookmarkEnd w:id="11"/>
      <w:bookmarkEnd w:id="12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05.05.2025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09.06.2025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11.06.2025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5F912C32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</w:t>
      </w:r>
      <w:r w:rsidR="0032104E">
        <w:rPr>
          <w:b/>
          <w:sz w:val="22"/>
          <w:szCs w:val="22"/>
          <w:lang w:val="ru-RU"/>
        </w:rPr>
        <w:t xml:space="preserve">начала </w:t>
      </w:r>
      <w:r w:rsidR="00366E84" w:rsidRPr="00C274D2">
        <w:rPr>
          <w:b/>
          <w:sz w:val="22"/>
          <w:szCs w:val="22"/>
          <w:lang w:val="ru-RU"/>
        </w:rPr>
        <w:t xml:space="preserve">проведения аукциона: </w:t>
      </w:r>
      <w:bookmarkEnd w:id="13"/>
      <w:bookmarkEnd w:id="14"/>
      <w:bookmarkEnd w:id="15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11.06.2025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38C47ECB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11.06.2025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5"/>
      </w:pPr>
      <w:bookmarkStart w:id="16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6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7" w:name="_Toc446667800"/>
      <w:bookmarkStart w:id="18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www.lytkarino.com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9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lastRenderedPageBreak/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5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7"/>
      <w:bookmarkEnd w:id="18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19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3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5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19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5"/>
        <w:rPr>
          <w:lang w:val="ru-RU"/>
        </w:rPr>
      </w:pPr>
      <w:bookmarkStart w:id="20" w:name="_Toc446667802"/>
      <w:bookmarkStart w:id="21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2" w:name="_Toc419295277"/>
      <w:bookmarkEnd w:id="20"/>
      <w:bookmarkEnd w:id="21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5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2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lastRenderedPageBreak/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2F17DC94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</w:t>
      </w:r>
      <w:r w:rsidR="0032104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5"/>
      </w:pPr>
      <w:bookmarkStart w:id="23" w:name="_Toc22815271"/>
      <w:bookmarkStart w:id="24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3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lastRenderedPageBreak/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9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5"/>
      </w:pPr>
      <w:bookmarkStart w:id="25" w:name="_Toc446667805"/>
      <w:bookmarkStart w:id="26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4"/>
      <w:bookmarkEnd w:id="25"/>
      <w:bookmarkEnd w:id="26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7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5"/>
      </w:pPr>
      <w:bookmarkStart w:id="28" w:name="_Toc446667806"/>
      <w:bookmarkStart w:id="29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7"/>
      <w:bookmarkEnd w:id="28"/>
      <w:bookmarkEnd w:id="29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5"/>
        <w:rPr>
          <w:lang w:val="ru-RU"/>
        </w:rPr>
      </w:pPr>
      <w:bookmarkStart w:id="30" w:name="_Toc446667807"/>
      <w:bookmarkStart w:id="31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0"/>
      <w:bookmarkEnd w:id="31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5"/>
      </w:pPr>
      <w:bookmarkStart w:id="32" w:name="_Toc446667808"/>
      <w:bookmarkStart w:id="33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2"/>
      <w:bookmarkEnd w:id="33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1CBA3E66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Процедура аукциона </w:t>
      </w:r>
      <w:r w:rsidR="0032104E">
        <w:rPr>
          <w:sz w:val="22"/>
          <w:szCs w:val="22"/>
          <w:lang w:val="ru-RU"/>
        </w:rPr>
        <w:t>начинается</w:t>
      </w:r>
      <w:r w:rsidR="005E5B05" w:rsidRPr="00702184">
        <w:rPr>
          <w:sz w:val="22"/>
          <w:szCs w:val="22"/>
          <w:lang w:val="ru-RU"/>
        </w:rPr>
        <w:t xml:space="preserve">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lastRenderedPageBreak/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45A62487" w:rsidR="000309FF" w:rsidRPr="0067122F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bookmarkStart w:id="34" w:name="_Hlk170912841"/>
      <w:r w:rsidR="0067122F" w:rsidRPr="0067122F">
        <w:rPr>
          <w:bCs/>
          <w:color w:val="000000"/>
          <w:szCs w:val="24"/>
          <w:lang w:val="ru-RU" w:eastAsia="zh-CN"/>
        </w:rPr>
        <w:t>Оператор электронной площадки приостанавливает проведение аукциона в соответствии с Регламентом</w:t>
      </w:r>
      <w:bookmarkEnd w:id="34"/>
      <w:r w:rsidR="0067122F">
        <w:rPr>
          <w:bCs/>
          <w:color w:val="000000"/>
          <w:szCs w:val="24"/>
          <w:lang w:val="ru-RU" w:eastAsia="zh-CN"/>
        </w:rPr>
        <w:t>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63601827" w14:textId="77777777" w:rsidR="0032104E" w:rsidRPr="0032104E" w:rsidRDefault="0032104E" w:rsidP="0032104E">
      <w:pPr>
        <w:keepNext/>
        <w:suppressAutoHyphens/>
        <w:spacing w:before="360" w:after="120"/>
        <w:ind w:firstLine="425"/>
        <w:jc w:val="both"/>
        <w:rPr>
          <w:b/>
          <w:sz w:val="28"/>
          <w:lang w:val="ru-RU" w:eastAsia="ar-SA"/>
        </w:rPr>
      </w:pPr>
      <w:r w:rsidRPr="0032104E">
        <w:rPr>
          <w:b/>
          <w:sz w:val="28"/>
          <w:lang w:val="x-none" w:eastAsia="ar-SA"/>
        </w:rPr>
        <w:t>14. Срок заключения договора купли-продажи имущества</w:t>
      </w:r>
      <w:r w:rsidRPr="0032104E">
        <w:rPr>
          <w:b/>
          <w:sz w:val="28"/>
          <w:lang w:val="ru-RU" w:eastAsia="ar-SA"/>
        </w:rPr>
        <w:t xml:space="preserve"> в электронной форме</w:t>
      </w:r>
    </w:p>
    <w:p w14:paraId="788B76F7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32104E">
        <w:rPr>
          <w:rFonts w:eastAsia="Calibri"/>
          <w:color w:val="000000"/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(покупатель),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195FEA07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32104E">
        <w:rPr>
          <w:rFonts w:eastAsia="Calibri"/>
          <w:b/>
          <w:bCs/>
          <w:color w:val="FF0000"/>
          <w:sz w:val="22"/>
          <w:szCs w:val="22"/>
          <w:lang w:val="ru-RU"/>
        </w:rPr>
        <w:lastRenderedPageBreak/>
        <w:t xml:space="preserve">Внимание! </w:t>
      </w:r>
      <w:r w:rsidRPr="0032104E">
        <w:rPr>
          <w:rFonts w:eastAsia="Calibri"/>
          <w:color w:val="000000"/>
          <w:sz w:val="22"/>
          <w:szCs w:val="22"/>
          <w:lang w:val="ru-RU"/>
        </w:rPr>
        <w:t xml:space="preserve">Договор купли-продажи имущества заключается в электронной форме и подписывается </w:t>
      </w:r>
      <w:r w:rsidRPr="0032104E">
        <w:rPr>
          <w:rFonts w:eastAsia="Calibri"/>
          <w:color w:val="000000"/>
          <w:sz w:val="22"/>
          <w:szCs w:val="22"/>
          <w:lang w:val="ru-RU"/>
        </w:rPr>
        <w:br/>
        <w:t>ЭП лица в Личном кабинете Арендатора по адресу arenda.mosreg.ru (далее – ЛКА).</w:t>
      </w:r>
    </w:p>
    <w:p w14:paraId="0FA1D19B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32104E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Pr="0032104E">
        <w:rPr>
          <w:rFonts w:eastAsia="Calibri"/>
          <w:color w:val="000000"/>
          <w:sz w:val="22"/>
          <w:szCs w:val="22"/>
          <w:lang w:val="ru-RU"/>
        </w:rPr>
        <w:t xml:space="preserve">Победитель аукциона, либо лицо, признанное единственным участником аукциона (покупатель) обязан в течение 2 (двух) дней со дня размещения информации о результатах аукциона </w:t>
      </w:r>
      <w:r w:rsidRPr="0032104E">
        <w:rPr>
          <w:rFonts w:eastAsia="Calibri"/>
          <w:color w:val="000000"/>
          <w:sz w:val="22"/>
          <w:szCs w:val="22"/>
          <w:lang w:val="ru-RU"/>
        </w:rPr>
        <w:br/>
        <w:t>на Официальном сайте торгов авторизоваться в ЛКА в соответствии с инструкцией (прилагается).</w:t>
      </w:r>
    </w:p>
    <w:p w14:paraId="4DF2F097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32104E">
        <w:rPr>
          <w:rFonts w:eastAsia="Calibri"/>
          <w:color w:val="000000"/>
          <w:sz w:val="22"/>
          <w:szCs w:val="22"/>
          <w:lang w:val="ru-RU"/>
        </w:rPr>
        <w:t>При уклонении или отказе победителя аукциона либо лица, признанного единственным участником аукциона (покупателя),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7C049D0E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</w:p>
    <w:p w14:paraId="580A17DF" w14:textId="77777777" w:rsidR="0032104E" w:rsidRPr="0032104E" w:rsidRDefault="0032104E" w:rsidP="0032104E">
      <w:pPr>
        <w:autoSpaceDE w:val="0"/>
        <w:autoSpaceDN w:val="0"/>
        <w:adjustRightInd w:val="0"/>
        <w:spacing w:after="240"/>
        <w:ind w:firstLine="426"/>
        <w:jc w:val="both"/>
        <w:rPr>
          <w:rFonts w:eastAsia="Calibri"/>
          <w:b/>
          <w:sz w:val="28"/>
          <w:szCs w:val="28"/>
          <w:lang w:val="ru-RU"/>
        </w:rPr>
      </w:pPr>
      <w:r w:rsidRPr="0032104E">
        <w:rPr>
          <w:b/>
          <w:sz w:val="28"/>
          <w:szCs w:val="28"/>
          <w:lang w:val="ru-RU"/>
        </w:rPr>
        <w:t>15.</w:t>
      </w:r>
      <w:r w:rsidRPr="0032104E">
        <w:rPr>
          <w:b/>
          <w:sz w:val="28"/>
          <w:szCs w:val="28"/>
        </w:rPr>
        <w:t> </w:t>
      </w:r>
      <w:r w:rsidRPr="0032104E">
        <w:rPr>
          <w:b/>
          <w:sz w:val="28"/>
          <w:szCs w:val="28"/>
          <w:lang w:val="ru-RU"/>
        </w:rPr>
        <w:t>Условия и сроки оплаты по договору купли-продажи в электронной форме</w:t>
      </w:r>
    </w:p>
    <w:p w14:paraId="1642B489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32104E">
        <w:rPr>
          <w:rFonts w:eastAsia="Calibri"/>
          <w:b/>
          <w:bCs/>
          <w:sz w:val="22"/>
          <w:szCs w:val="22"/>
          <w:lang w:val="ru-RU"/>
        </w:rPr>
        <w:t xml:space="preserve">15.1. </w:t>
      </w:r>
      <w:r w:rsidRPr="0032104E">
        <w:rPr>
          <w:rFonts w:eastAsia="Calibri"/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18149C2D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32104E">
        <w:rPr>
          <w:rFonts w:eastAsia="Calibri"/>
          <w:b/>
          <w:bCs/>
          <w:sz w:val="22"/>
          <w:szCs w:val="22"/>
          <w:lang w:val="ru-RU"/>
        </w:rPr>
        <w:t xml:space="preserve">15.2. </w:t>
      </w:r>
      <w:r w:rsidRPr="0032104E">
        <w:rPr>
          <w:rFonts w:eastAsia="Calibri"/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69B82ADC" w14:textId="77777777" w:rsidR="0032104E" w:rsidRPr="0032104E" w:rsidRDefault="0032104E" w:rsidP="0032104E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32104E">
        <w:rPr>
          <w:rFonts w:eastAsia="Calibri"/>
          <w:b/>
          <w:bCs/>
          <w:sz w:val="22"/>
          <w:szCs w:val="22"/>
          <w:lang w:val="ru-RU"/>
        </w:rPr>
        <w:t xml:space="preserve">15.3. </w:t>
      </w:r>
      <w:r w:rsidRPr="0032104E">
        <w:rPr>
          <w:rFonts w:eastAsia="Calibri"/>
          <w:sz w:val="22"/>
          <w:szCs w:val="22"/>
          <w:lang w:val="ru-RU"/>
        </w:rPr>
        <w:t>Исполнение обязательств по оплате имущества подтверждается выпиской со счета, указанного в договоре купли-продажи в электронной форме.</w:t>
      </w:r>
    </w:p>
    <w:p w14:paraId="0FD85DF7" w14:textId="04F919D1" w:rsidR="00F51D54" w:rsidRDefault="00F51D54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35" w:name="_GoBack"/>
      <w:bookmarkEnd w:id="35"/>
    </w:p>
    <w:p w14:paraId="7A9993E9" w14:textId="77777777" w:rsidR="00366E84" w:rsidRPr="00C274D2" w:rsidRDefault="00FC0037" w:rsidP="00C94E7E">
      <w:pPr>
        <w:pStyle w:val="aff5"/>
        <w:rPr>
          <w:lang w:val="ru-RU"/>
        </w:rPr>
      </w:pPr>
      <w:bookmarkStart w:id="36" w:name="_Toc446667810"/>
      <w:bookmarkStart w:id="37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6"/>
      <w:bookmarkEnd w:id="37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0979B869" w:rsidR="002C2227" w:rsidRPr="009069F6" w:rsidRDefault="00366E84" w:rsidP="00BD2356">
      <w:pPr>
        <w:keepNext/>
        <w:numPr>
          <w:ilvl w:val="0"/>
          <w:numId w:val="48"/>
        </w:numPr>
        <w:suppressAutoHyphens/>
        <w:spacing w:before="240" w:after="60"/>
        <w:jc w:val="right"/>
        <w:outlineLvl w:val="0"/>
        <w:rPr>
          <w:bCs/>
          <w:sz w:val="28"/>
          <w:szCs w:val="28"/>
          <w:lang w:val="ru-RU"/>
        </w:rPr>
      </w:pPr>
      <w:r w:rsidRPr="00C002DE">
        <w:rPr>
          <w:sz w:val="22"/>
          <w:szCs w:val="22"/>
          <w:lang w:val="ru-RU"/>
        </w:rPr>
        <w:br w:type="page"/>
      </w:r>
      <w:bookmarkStart w:id="38" w:name="_Toc369097183"/>
      <w:bookmarkStart w:id="39" w:name="_Toc369544163"/>
      <w:bookmarkStart w:id="40" w:name="_Toc423082997"/>
      <w:bookmarkStart w:id="41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2" w:name="_Toc470009565"/>
      <w:bookmarkStart w:id="43" w:name="_Toc446667816"/>
      <w:bookmarkEnd w:id="40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4" w:name="OLE_LINK6"/>
      <w:bookmarkStart w:id="45" w:name="OLE_LINK5"/>
    </w:p>
    <w:bookmarkEnd w:id="44"/>
    <w:bookmarkEnd w:id="45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BD2356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BD2356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BD2356" w:rsidRDefault="0047015A" w:rsidP="00054FB4">
            <w:pPr>
              <w:rPr>
                <w:sz w:val="18"/>
                <w:szCs w:val="18"/>
                <w:lang w:val="ru-RU"/>
              </w:rPr>
            </w:pPr>
            <w:r w:rsidRPr="00BD2356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BD2356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6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6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2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BD2356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8"/>
      <w:bookmarkEnd w:id="39"/>
      <w:bookmarkEnd w:id="41"/>
      <w:bookmarkEnd w:id="43"/>
    </w:p>
    <w:sectPr w:rsidR="00A649A2" w:rsidRPr="00B32954" w:rsidSect="00071A9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16BA" w14:textId="77777777" w:rsidR="00EE3EF5" w:rsidRDefault="00EE3EF5" w:rsidP="00366E84">
      <w:r>
        <w:separator/>
      </w:r>
    </w:p>
  </w:endnote>
  <w:endnote w:type="continuationSeparator" w:id="0">
    <w:p w14:paraId="4C0ED61F" w14:textId="77777777" w:rsidR="00EE3EF5" w:rsidRDefault="00EE3EF5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13</w:t>
    </w:r>
    <w:r>
      <w:rPr>
        <w:rStyle w:val="af8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6B69CBA5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AF" w:rsidRPr="005713AF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4ABE" w14:textId="77777777" w:rsidR="00EE3EF5" w:rsidRDefault="00EE3EF5" w:rsidP="00366E84">
      <w:r>
        <w:separator/>
      </w:r>
    </w:p>
  </w:footnote>
  <w:footnote w:type="continuationSeparator" w:id="0">
    <w:p w14:paraId="6F2BD636" w14:textId="77777777" w:rsidR="00EE3EF5" w:rsidRDefault="00EE3EF5" w:rsidP="00366E84">
      <w:r>
        <w:continuationSeparator/>
      </w:r>
    </w:p>
  </w:footnote>
  <w:footnote w:id="1">
    <w:p w14:paraId="33BE0A58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9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f"/>
        <w:rPr>
          <w:sz w:val="16"/>
          <w:szCs w:val="16"/>
          <w:lang w:val="ru-RU"/>
        </w:rPr>
      </w:pPr>
      <w:r w:rsidRPr="008F0A87">
        <w:rPr>
          <w:rStyle w:val="aff1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 w15:restartNumberingAfterBreak="0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 w15:restartNumberingAfterBreak="0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 w15:restartNumberingAfterBreak="0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 w15:restartNumberingAfterBreak="0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 w15:restartNumberingAfterBreak="0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86E67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492E"/>
    <w:rsid w:val="001B6271"/>
    <w:rsid w:val="001B6749"/>
    <w:rsid w:val="001B6F5B"/>
    <w:rsid w:val="001C03FA"/>
    <w:rsid w:val="001C0C74"/>
    <w:rsid w:val="001C0D2D"/>
    <w:rsid w:val="001C489E"/>
    <w:rsid w:val="001C679A"/>
    <w:rsid w:val="001D2A4A"/>
    <w:rsid w:val="001E0CCD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104E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18A0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3A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122F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B7176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C6980"/>
    <w:rsid w:val="00BD2356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2F74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E3EF5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  <w15:docId w15:val="{9897CAC9-0F9C-4D93-B88B-454BB7B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af7">
    <w:name w:val="Заголовок Знак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9">
    <w:name w:val="FollowedHyperlink"/>
    <w:rsid w:val="00366E8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b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c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f">
    <w:name w:val="endnote text"/>
    <w:basedOn w:val="a"/>
    <w:link w:val="aff0"/>
    <w:rsid w:val="00366E84"/>
    <w:rPr>
      <w:sz w:val="20"/>
    </w:rPr>
  </w:style>
  <w:style w:type="character" w:customStyle="1" w:styleId="aff0">
    <w:name w:val="Текст концевой сноски Знак"/>
    <w:basedOn w:val="a0"/>
    <w:link w:val="af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endnote reference"/>
    <w:rsid w:val="00366E84"/>
    <w:rPr>
      <w:vertAlign w:val="superscript"/>
    </w:rPr>
  </w:style>
  <w:style w:type="character" w:customStyle="1" w:styleId="aff2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3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5">
    <w:name w:val="Subtitle"/>
    <w:basedOn w:val="a"/>
    <w:next w:val="ad"/>
    <w:link w:val="aff6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6">
    <w:name w:val="Подзаголовок Знак"/>
    <w:basedOn w:val="a0"/>
    <w:link w:val="aff5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7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8">
    <w:name w:val="annotation reference"/>
    <w:uiPriority w:val="99"/>
    <w:rsid w:val="00366E84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74CC6"/>
    <w:rPr>
      <w:sz w:val="28"/>
    </w:rPr>
  </w:style>
  <w:style w:type="character" w:customStyle="1" w:styleId="affa">
    <w:name w:val="Текст примечания Знак"/>
    <w:basedOn w:val="a0"/>
    <w:link w:val="aff9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sid w:val="00F74CC6"/>
    <w:rPr>
      <w:b/>
      <w:bCs/>
    </w:rPr>
  </w:style>
  <w:style w:type="character" w:customStyle="1" w:styleId="affc">
    <w:name w:val="Тема примечания Знак"/>
    <w:basedOn w:val="a0"/>
    <w:link w:val="affb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d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">
    <w:name w:val="Plain Text"/>
    <w:basedOn w:val="a"/>
    <w:link w:val="1b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b">
    <w:name w:val="Текст Знак1"/>
    <w:basedOn w:val="a0"/>
    <w:link w:val="afff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c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076AD89A-9E64-4C57-B904-7F2B267A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13</Pages>
  <Words>6255</Words>
  <Characters>35657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Дербышева Елизавета Александровна</cp:lastModifiedBy>
  <cp:revision>321</cp:revision>
  <cp:lastPrinted>2025-04-30T13:31:00Z</cp:lastPrinted>
  <dcterms:created xsi:type="dcterms:W3CDTF">2021-11-17T14:48:00Z</dcterms:created>
  <dcterms:modified xsi:type="dcterms:W3CDTF">2025-04-30T13:31:00Z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