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A1" w:rsidRPr="001F0C3C" w:rsidRDefault="00B530CF" w:rsidP="005E2E2F">
      <w:pPr>
        <w:jc w:val="right"/>
        <w:rPr>
          <w:b/>
          <w:bCs/>
        </w:rPr>
      </w:pPr>
      <w:bookmarkStart w:id="0" w:name="_GoBack"/>
      <w:bookmarkEnd w:id="0"/>
      <w:r w:rsidRPr="001F0C3C">
        <w:rPr>
          <w:b/>
          <w:bCs/>
        </w:rPr>
        <w:t xml:space="preserve">Информация о рассмотрении обращений граждан за </w:t>
      </w:r>
      <w:r>
        <w:rPr>
          <w:b/>
          <w:bCs/>
          <w:lang w:val="en-US"/>
        </w:rPr>
        <w:t>I</w:t>
      </w:r>
      <w:r w:rsidRPr="001F0C3C">
        <w:rPr>
          <w:b/>
          <w:bCs/>
        </w:rPr>
        <w:t xml:space="preserve"> полугодие 2021 г.</w:t>
      </w:r>
    </w:p>
    <w:p w:rsidR="005E1FA1" w:rsidRPr="001F0C3C" w:rsidRDefault="005E2E2F">
      <w:pPr>
        <w:jc w:val="right"/>
      </w:pPr>
      <w:r>
        <w:t xml:space="preserve"> </w:t>
      </w:r>
      <w:r w:rsidR="00B530CF" w:rsidRPr="001F0C3C">
        <w:t xml:space="preserve">Администрация городского </w:t>
      </w:r>
      <w:r w:rsidR="00B530CF" w:rsidRPr="001F0C3C">
        <w:t>округа Лыткарино</w:t>
      </w:r>
    </w:p>
    <w:p w:rsidR="005E1FA1" w:rsidRPr="001F0C3C" w:rsidRDefault="005E1FA1"/>
    <w:p w:rsidR="005E1FA1" w:rsidRPr="001F0C3C" w:rsidRDefault="005E1FA1"/>
    <w:p w:rsidR="005E1FA1" w:rsidRPr="001F0C3C" w:rsidRDefault="005E1FA1"/>
    <w:p w:rsidR="005E1FA1" w:rsidRPr="001F0C3C" w:rsidRDefault="005E1FA1"/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77"/>
        <w:gridCol w:w="1843"/>
        <w:gridCol w:w="2693"/>
        <w:gridCol w:w="850"/>
      </w:tblGrid>
      <w:tr w:rsidR="005E1FA1" w:rsidTr="00643ABB">
        <w:trPr>
          <w:tblHeader/>
        </w:trPr>
        <w:tc>
          <w:tcPr>
            <w:tcW w:w="8277" w:type="dxa"/>
            <w:shd w:val="clear" w:color="auto" w:fill="auto"/>
          </w:tcPr>
          <w:p w:rsidR="005E1FA1" w:rsidRPr="001F0C3C" w:rsidRDefault="005E1FA1" w:rsidP="005E2E2F">
            <w:pPr>
              <w:pStyle w:val="a8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Отчетный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период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Соответствующий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период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прошлого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/-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Default="00B530CF" w:rsidP="005E2E2F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поступило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обращений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1043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812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231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Pr="001F0C3C" w:rsidRDefault="00B530CF" w:rsidP="005E2E2F">
            <w:pPr>
              <w:pStyle w:val="a8"/>
              <w:rPr>
                <w:color w:val="000000"/>
              </w:rPr>
            </w:pPr>
            <w:r w:rsidRPr="001F0C3C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Pr="001F0C3C" w:rsidRDefault="00B530CF" w:rsidP="005E2E2F">
            <w:pPr>
              <w:pStyle w:val="a8"/>
              <w:rPr>
                <w:color w:val="000000"/>
              </w:rPr>
            </w:pPr>
            <w:r w:rsidRPr="001F0C3C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334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Pr="001F0C3C" w:rsidRDefault="00B530CF" w:rsidP="005E2E2F">
            <w:pPr>
              <w:pStyle w:val="a8"/>
              <w:rPr>
                <w:color w:val="000000"/>
              </w:rPr>
            </w:pPr>
            <w:r w:rsidRPr="001F0C3C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Pr="001F0C3C" w:rsidRDefault="00B530CF" w:rsidP="005E2E2F">
            <w:pPr>
              <w:pStyle w:val="a8"/>
              <w:rPr>
                <w:color w:val="000000"/>
              </w:rPr>
            </w:pPr>
            <w:r w:rsidRPr="001F0C3C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Pr="001F0C3C" w:rsidRDefault="00B530CF" w:rsidP="005E2E2F">
            <w:pPr>
              <w:pStyle w:val="a8"/>
              <w:rPr>
                <w:color w:val="000000"/>
              </w:rPr>
            </w:pPr>
            <w:r w:rsidRPr="001F0C3C">
              <w:rPr>
                <w:color w:val="000000"/>
              </w:rPr>
              <w:t xml:space="preserve">3.1 принято руководителем органа государственной власти (органа </w:t>
            </w:r>
            <w:r w:rsidRPr="001F0C3C">
              <w:rPr>
                <w:color w:val="000000"/>
              </w:rPr>
              <w:t>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Pr="001F0C3C" w:rsidRDefault="00B530CF" w:rsidP="005E2E2F">
            <w:pPr>
              <w:pStyle w:val="a8"/>
              <w:rPr>
                <w:color w:val="000000"/>
              </w:rPr>
            </w:pPr>
            <w:r w:rsidRPr="001F0C3C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-6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Pr="001F0C3C" w:rsidRDefault="00B530CF" w:rsidP="005E2E2F">
            <w:pPr>
              <w:pStyle w:val="a8"/>
              <w:rPr>
                <w:color w:val="000000"/>
              </w:rPr>
            </w:pPr>
            <w:r w:rsidRPr="001F0C3C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Default="00B530CF" w:rsidP="005E2E2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обращений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1010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Default="00B530CF" w:rsidP="005E2E2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5.1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lang w:val="en-US"/>
              </w:rPr>
              <w:t>срок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1010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Default="00B530CF" w:rsidP="005E2E2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5.2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lang w:val="en-US"/>
              </w:rPr>
              <w:t>нарушением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срока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Default="00B530CF" w:rsidP="005E2E2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5.3 </w:t>
            </w:r>
            <w:proofErr w:type="spellStart"/>
            <w:r>
              <w:rPr>
                <w:color w:val="000000"/>
                <w:lang w:val="en-US"/>
              </w:rPr>
              <w:t>поддержано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207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Default="00B530CF" w:rsidP="005E2E2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5.4 </w:t>
            </w:r>
            <w:proofErr w:type="spellStart"/>
            <w:r>
              <w:rPr>
                <w:color w:val="000000"/>
                <w:lang w:val="en-US"/>
              </w:rPr>
              <w:t>разъяснено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803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623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</w:tr>
      <w:tr w:rsidR="005E1FA1" w:rsidTr="00643ABB">
        <w:tc>
          <w:tcPr>
            <w:tcW w:w="8277" w:type="dxa"/>
            <w:shd w:val="clear" w:color="auto" w:fill="auto"/>
          </w:tcPr>
          <w:p w:rsidR="005E1FA1" w:rsidRPr="001F0C3C" w:rsidRDefault="00B530CF" w:rsidP="005E2E2F">
            <w:pPr>
              <w:pStyle w:val="a8"/>
              <w:rPr>
                <w:color w:val="000000"/>
              </w:rPr>
            </w:pPr>
            <w:r w:rsidRPr="001F0C3C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184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</w:t>
            </w:r>
          </w:p>
        </w:tc>
        <w:tc>
          <w:tcPr>
            <w:tcW w:w="2693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5E1FA1" w:rsidRDefault="00B530CF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</w:tr>
    </w:tbl>
    <w:p w:rsidR="005E1FA1" w:rsidRDefault="005E1FA1" w:rsidP="005E2E2F">
      <w:pPr>
        <w:rPr>
          <w:lang w:val="en-US"/>
        </w:rPr>
      </w:pPr>
    </w:p>
    <w:sectPr w:rsidR="005E1FA1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CF" w:rsidRDefault="00B530CF" w:rsidP="00BC0599">
      <w:r>
        <w:separator/>
      </w:r>
    </w:p>
  </w:endnote>
  <w:endnote w:type="continuationSeparator" w:id="0">
    <w:p w:rsidR="00B530CF" w:rsidRDefault="00B530CF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CF" w:rsidRDefault="00B530CF" w:rsidP="00BC0599">
      <w:r>
        <w:separator/>
      </w:r>
    </w:p>
  </w:footnote>
  <w:footnote w:type="continuationSeparator" w:id="0">
    <w:p w:rsidR="00B530CF" w:rsidRDefault="00B530CF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20C"/>
    <w:rsid w:val="0001620C"/>
    <w:rsid w:val="000166EC"/>
    <w:rsid w:val="000F29FE"/>
    <w:rsid w:val="00126649"/>
    <w:rsid w:val="001F0C3C"/>
    <w:rsid w:val="00252258"/>
    <w:rsid w:val="0031311F"/>
    <w:rsid w:val="004C5836"/>
    <w:rsid w:val="00510C88"/>
    <w:rsid w:val="005568B1"/>
    <w:rsid w:val="005572E2"/>
    <w:rsid w:val="00571D5F"/>
    <w:rsid w:val="005E1FA1"/>
    <w:rsid w:val="005E2E2F"/>
    <w:rsid w:val="00600F8E"/>
    <w:rsid w:val="00643ABB"/>
    <w:rsid w:val="0076302E"/>
    <w:rsid w:val="0087410A"/>
    <w:rsid w:val="008D083B"/>
    <w:rsid w:val="009F7F89"/>
    <w:rsid w:val="00AC14E5"/>
    <w:rsid w:val="00AD3DD6"/>
    <w:rsid w:val="00AD4096"/>
    <w:rsid w:val="00B1613B"/>
    <w:rsid w:val="00B530CF"/>
    <w:rsid w:val="00B81D7F"/>
    <w:rsid w:val="00BA1FCA"/>
    <w:rsid w:val="00BC0599"/>
    <w:rsid w:val="00C80F93"/>
    <w:rsid w:val="00CB6EFB"/>
    <w:rsid w:val="00CC3E8B"/>
    <w:rsid w:val="00E124B3"/>
    <w:rsid w:val="00E33696"/>
    <w:rsid w:val="00E77192"/>
    <w:rsid w:val="00EE28A8"/>
    <w:rsid w:val="00F25FB2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2021-08-27T08:53:00Z</dcterms:created>
  <dcterms:modified xsi:type="dcterms:W3CDTF">2021-08-27T08:58:00Z</dcterms:modified>
  <dc:language/>
</cp:coreProperties>
</file>