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A3" w:rsidRDefault="002E4EF4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</w:rPr>
        <w:t xml:space="preserve"> Всероссийский конкурс проектов в области социального предпринимательства «Лучший социальный проект года»</w:t>
      </w:r>
    </w:p>
    <w:p w:rsidR="00D403A3" w:rsidRDefault="00D403A3">
      <w:pPr>
        <w:rPr>
          <w:b/>
          <w:i/>
          <w:iCs/>
          <w:sz w:val="36"/>
          <w:szCs w:val="36"/>
        </w:rPr>
      </w:pPr>
    </w:p>
    <w:p w:rsidR="00D403A3" w:rsidRDefault="002E4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Российской Федерации сообщает                   о проведении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Всероссийского конкурса проектов в области социального предпринимательства «Лучший социальный проект года» (далее – Конкурс).</w:t>
      </w:r>
    </w:p>
    <w:p w:rsidR="00D403A3" w:rsidRDefault="00D403A3">
      <w:pPr>
        <w:jc w:val="both"/>
        <w:rPr>
          <w:sz w:val="28"/>
          <w:szCs w:val="28"/>
        </w:rPr>
      </w:pPr>
    </w:p>
    <w:p w:rsidR="00D403A3" w:rsidRDefault="002E4E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 ФГБОУ ВО «Российский государственный социальный университет» при поддержке Минэкономразвития России.</w:t>
      </w:r>
    </w:p>
    <w:p w:rsidR="00D403A3" w:rsidRDefault="00D403A3">
      <w:pPr>
        <w:jc w:val="both"/>
        <w:rPr>
          <w:sz w:val="28"/>
          <w:szCs w:val="28"/>
        </w:rPr>
      </w:pPr>
    </w:p>
    <w:p w:rsidR="00D403A3" w:rsidRDefault="002E4E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н</w:t>
      </w:r>
      <w:r>
        <w:rPr>
          <w:sz w:val="28"/>
          <w:szCs w:val="28"/>
        </w:rPr>
        <w:t>аправлен на поиск и выявление лучших проектов коммерческих организаций, индивидуальных предпринимателей, социально ориентированных некоммерческих организаций, представивших на Конкурс проекты в сфере социального предпринимательства.</w:t>
      </w:r>
    </w:p>
    <w:p w:rsidR="00D403A3" w:rsidRDefault="00D403A3">
      <w:pPr>
        <w:jc w:val="both"/>
        <w:rPr>
          <w:sz w:val="28"/>
          <w:szCs w:val="28"/>
        </w:rPr>
      </w:pPr>
    </w:p>
    <w:p w:rsidR="00D403A3" w:rsidRDefault="002E4E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Номинации Конкурса для</w:t>
      </w:r>
      <w:r>
        <w:rPr>
          <w:sz w:val="28"/>
          <w:szCs w:val="28"/>
          <w:u w:val="single"/>
        </w:rPr>
        <w:t xml:space="preserve"> субъектов малого и среднего предпринимательства: </w:t>
      </w:r>
    </w:p>
    <w:p w:rsidR="00D403A3" w:rsidRDefault="002E4EF4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Лучший проект социального предпринимательства в сфере поддержки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реабилитации людей с ограниченными возможностями здоровья; </w:t>
      </w:r>
    </w:p>
    <w:p w:rsidR="00D403A3" w:rsidRDefault="002E4EF4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Лучший проект социального предпринимательства в сфере социального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403A3" w:rsidRDefault="002E4EF4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Лучший проект социального предпринимательства сфере дополнительного образования и воспитания детей; </w:t>
      </w:r>
    </w:p>
    <w:p w:rsidR="00D403A3" w:rsidRDefault="002E4EF4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Лучший проект социального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культурнопросветительской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сфере; </w:t>
      </w:r>
    </w:p>
    <w:p w:rsidR="00D403A3" w:rsidRDefault="002E4EF4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Лучший проект социального предпринимательства в сфере здорового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жизни, физической культуры и спорта; </w:t>
      </w:r>
    </w:p>
    <w:p w:rsidR="00D403A3" w:rsidRDefault="002E4EF4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Лучший проект социального предпринимательства в сфере социального туризма; </w:t>
      </w:r>
    </w:p>
    <w:p w:rsidR="00D403A3" w:rsidRDefault="002E4EF4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Лучший проект социального предпринимательства в сфере разработки технических средств реабилитации и IT технологий, направленных на решение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оциальных проблем общества; </w:t>
      </w:r>
    </w:p>
    <w:p w:rsidR="00D403A3" w:rsidRDefault="002E4EF4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Лучший проект социального предпринимательства в сфере обеспечения занятости, вовлечения в социально активную деятельность лиц, нуждающихся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социальном сопровождении. </w:t>
      </w:r>
    </w:p>
    <w:p w:rsidR="00D403A3" w:rsidRDefault="002E4EF4">
      <w:pPr>
        <w:pStyle w:val="af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Номинации Конкурса для субъектов некоммерческого сектора: </w:t>
      </w:r>
    </w:p>
    <w:p w:rsidR="00D403A3" w:rsidRDefault="002E4EF4">
      <w:pPr>
        <w:pStyle w:val="af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Лучший социальный проект некоммерческой организации сфере дополнительного образования и воспитания детей; </w:t>
      </w:r>
    </w:p>
    <w:p w:rsidR="00D403A3" w:rsidRDefault="002E4EF4">
      <w:pPr>
        <w:pStyle w:val="af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Лучший социальный проект некоммерческой организации, направленный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решение проблем в области ухода за пожилыми людьми; </w:t>
      </w:r>
    </w:p>
    <w:p w:rsidR="00D403A3" w:rsidRDefault="002E4EF4">
      <w:pPr>
        <w:pStyle w:val="af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Лучший социальный проект некоммерческой организации в сфере социального обслуживания; </w:t>
      </w:r>
    </w:p>
    <w:p w:rsidR="00D403A3" w:rsidRDefault="002E4EF4">
      <w:pPr>
        <w:pStyle w:val="af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Лучший социальный проект некоммерческой организации в сфере развития городских и сельских территорий.</w:t>
      </w:r>
    </w:p>
    <w:p w:rsidR="00D403A3" w:rsidRDefault="002E4E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проведение регионального и федерального отбороч</w:t>
      </w:r>
      <w:r>
        <w:rPr>
          <w:sz w:val="28"/>
          <w:szCs w:val="28"/>
        </w:rPr>
        <w:t>ных этапов:</w:t>
      </w:r>
    </w:p>
    <w:p w:rsidR="00D403A3" w:rsidRDefault="00D403A3">
      <w:pPr>
        <w:jc w:val="both"/>
        <w:rPr>
          <w:sz w:val="28"/>
          <w:szCs w:val="28"/>
        </w:rPr>
      </w:pPr>
    </w:p>
    <w:p w:rsidR="00D403A3" w:rsidRDefault="002E4EF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 Конкурса в Московской области проводится в срок             до 11 октября 2020 г.</w:t>
      </w:r>
    </w:p>
    <w:p w:rsidR="00D403A3" w:rsidRDefault="00075312" w:rsidP="00075312">
      <w:pPr>
        <w:pStyle w:val="af3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E4EF4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допускаются организации, зарегистрированные                     и осуществляющие свою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</w:t>
      </w:r>
      <w:proofErr w:type="gramStart"/>
      <w:r w:rsidR="002E4EF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  </w:t>
      </w:r>
      <w:proofErr w:type="gramEnd"/>
      <w:r w:rsidR="002E4E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и представившие проекты в сфере социального предпринимательства.</w:t>
      </w:r>
    </w:p>
    <w:p w:rsidR="00D403A3" w:rsidRDefault="00075312" w:rsidP="0007531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2E4EF4">
        <w:rPr>
          <w:sz w:val="28"/>
          <w:szCs w:val="28"/>
        </w:rPr>
        <w:t xml:space="preserve">Заявки регистрируются на официальном </w:t>
      </w:r>
      <w:proofErr w:type="spellStart"/>
      <w:r w:rsidR="002E4EF4">
        <w:rPr>
          <w:sz w:val="28"/>
          <w:szCs w:val="28"/>
        </w:rPr>
        <w:t>интернет-ресурсе</w:t>
      </w:r>
      <w:proofErr w:type="spellEnd"/>
      <w:r w:rsidR="002E4EF4">
        <w:rPr>
          <w:sz w:val="28"/>
          <w:szCs w:val="28"/>
        </w:rPr>
        <w:t xml:space="preserve"> Конкурса: </w:t>
      </w:r>
    </w:p>
    <w:p w:rsidR="00D403A3" w:rsidRDefault="002E4EF4" w:rsidP="00075312">
      <w:pPr>
        <w:tabs>
          <w:tab w:val="left" w:pos="993"/>
        </w:tabs>
        <w:jc w:val="both"/>
      </w:pPr>
      <w:hyperlink r:id="rId8">
        <w:r>
          <w:rPr>
            <w:rStyle w:val="-"/>
            <w:sz w:val="28"/>
            <w:szCs w:val="28"/>
            <w:lang w:val="en-US"/>
          </w:rPr>
          <w:t>https</w:t>
        </w:r>
        <w:r>
          <w:rPr>
            <w:rStyle w:val="-"/>
            <w:sz w:val="28"/>
            <w:szCs w:val="28"/>
          </w:rPr>
          <w:t>://</w:t>
        </w:r>
        <w:proofErr w:type="spellStart"/>
        <w:r>
          <w:rPr>
            <w:rStyle w:val="-"/>
            <w:sz w:val="28"/>
            <w:szCs w:val="28"/>
            <w:lang w:val="en-US"/>
          </w:rPr>
          <w:t>konkurs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sprgsu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sz w:val="28"/>
            <w:szCs w:val="28"/>
          </w:rPr>
          <w:t>/</w:t>
        </w:r>
        <w:r>
          <w:rPr>
            <w:rStyle w:val="-"/>
            <w:sz w:val="28"/>
            <w:szCs w:val="28"/>
            <w:lang w:val="en-US"/>
          </w:rPr>
          <w:t>index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php</w:t>
        </w:r>
        <w:proofErr w:type="spellEnd"/>
        <w:r>
          <w:rPr>
            <w:rStyle w:val="-"/>
            <w:sz w:val="28"/>
            <w:szCs w:val="28"/>
          </w:rPr>
          <w:t>/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sz w:val="28"/>
            <w:szCs w:val="28"/>
          </w:rPr>
          <w:t>/конкурс-2020/форма-заявки-2020/</w:t>
        </w:r>
      </w:hyperlink>
    </w:p>
    <w:p w:rsidR="00D403A3" w:rsidRDefault="002E4EF4" w:rsidP="00075312">
      <w:pPr>
        <w:pStyle w:val="HTML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Координаторы Конкурса -  Богатов Денис Сергеевич, Директор Центра развития социального предпринимательства РГСУ, тел. 8(495)255-67-67, доб.1011,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Бигвава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Александровна, 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ециалист РГСУ: 8 (495) 255-67-67, доб. 1425.</w:t>
      </w:r>
    </w:p>
    <w:p w:rsidR="00D403A3" w:rsidRDefault="00D403A3" w:rsidP="00075312">
      <w:pPr>
        <w:tabs>
          <w:tab w:val="left" w:pos="993"/>
        </w:tabs>
        <w:jc w:val="both"/>
        <w:rPr>
          <w:sz w:val="28"/>
          <w:szCs w:val="28"/>
        </w:rPr>
      </w:pPr>
    </w:p>
    <w:p w:rsidR="00D403A3" w:rsidRDefault="002E4EF4" w:rsidP="00075312">
      <w:pPr>
        <w:pStyle w:val="af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этап Конкурса проводится в срок до 20 декабря 2020 года             на основании заявок, получивших наибольший балл по итогам регионального этапа Конкурса.</w:t>
      </w:r>
    </w:p>
    <w:p w:rsidR="00D403A3" w:rsidRDefault="002E4EF4" w:rsidP="00075312">
      <w:pPr>
        <w:tabs>
          <w:tab w:val="left" w:pos="993"/>
        </w:tabs>
        <w:jc w:val="both"/>
      </w:pPr>
      <w:r>
        <w:rPr>
          <w:sz w:val="28"/>
          <w:szCs w:val="28"/>
        </w:rPr>
        <w:t>Положение о Конкурсе и дополнительная инфо</w:t>
      </w:r>
      <w:r>
        <w:rPr>
          <w:sz w:val="28"/>
          <w:szCs w:val="28"/>
        </w:rPr>
        <w:t xml:space="preserve">рмация по вопросам участия размещена на официальном сайте Конкурса в разделе «Конкурс 2020» </w:t>
      </w:r>
      <w:r>
        <w:rPr>
          <w:sz w:val="28"/>
          <w:szCs w:val="28"/>
        </w:rPr>
        <w:br/>
        <w:t xml:space="preserve">в информационно-телекоммуникационной сети «Интернет» по ссылке: </w:t>
      </w:r>
      <w:hyperlink r:id="rId9">
        <w:r>
          <w:rPr>
            <w:rStyle w:val="ListLabel13"/>
          </w:rPr>
          <w:t>https://konkurs.sprgsu.ru</w:t>
        </w:r>
      </w:hyperlink>
      <w:r>
        <w:rPr>
          <w:sz w:val="28"/>
          <w:szCs w:val="28"/>
        </w:rPr>
        <w:t>.</w:t>
      </w:r>
    </w:p>
    <w:p w:rsidR="00D403A3" w:rsidRDefault="00D403A3">
      <w:pPr>
        <w:tabs>
          <w:tab w:val="left" w:pos="993"/>
        </w:tabs>
        <w:jc w:val="both"/>
        <w:rPr>
          <w:sz w:val="28"/>
          <w:szCs w:val="28"/>
        </w:rPr>
      </w:pPr>
    </w:p>
    <w:p w:rsidR="00D403A3" w:rsidRDefault="00D403A3">
      <w:pPr>
        <w:tabs>
          <w:tab w:val="left" w:pos="993"/>
        </w:tabs>
        <w:jc w:val="both"/>
      </w:pPr>
    </w:p>
    <w:sectPr w:rsidR="00D403A3">
      <w:headerReference w:type="default" r:id="rId10"/>
      <w:pgSz w:w="11906" w:h="16838"/>
      <w:pgMar w:top="851" w:right="850" w:bottom="1418" w:left="1134" w:header="0" w:footer="0" w:gutter="0"/>
      <w:cols w:space="720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F4" w:rsidRDefault="002E4EF4">
      <w:r>
        <w:separator/>
      </w:r>
    </w:p>
  </w:endnote>
  <w:endnote w:type="continuationSeparator" w:id="0">
    <w:p w:rsidR="002E4EF4" w:rsidRDefault="002E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F4" w:rsidRDefault="002E4EF4">
      <w:r>
        <w:separator/>
      </w:r>
    </w:p>
  </w:footnote>
  <w:footnote w:type="continuationSeparator" w:id="0">
    <w:p w:rsidR="002E4EF4" w:rsidRDefault="002E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A3" w:rsidRDefault="00D403A3">
    <w:pPr>
      <w:pStyle w:val="af"/>
      <w:jc w:val="center"/>
    </w:pPr>
  </w:p>
  <w:p w:rsidR="00D403A3" w:rsidRDefault="00D403A3">
    <w:pPr>
      <w:pStyle w:val="af"/>
      <w:jc w:val="center"/>
    </w:pPr>
  </w:p>
  <w:sdt>
    <w:sdtPr>
      <w:id w:val="345345749"/>
      <w:docPartObj>
        <w:docPartGallery w:val="Page Numbers (Top of Page)"/>
        <w:docPartUnique/>
      </w:docPartObj>
    </w:sdtPr>
    <w:sdtEndPr/>
    <w:sdtContent>
      <w:p w:rsidR="00D403A3" w:rsidRDefault="002E4EF4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5312">
          <w:rPr>
            <w:noProof/>
          </w:rPr>
          <w:t>2</w:t>
        </w:r>
        <w:r>
          <w:fldChar w:fldCharType="end"/>
        </w:r>
      </w:p>
      <w:p w:rsidR="00D403A3" w:rsidRDefault="002E4EF4">
        <w:pPr>
          <w:pStyle w:val="af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6660"/>
    <w:multiLevelType w:val="multilevel"/>
    <w:tmpl w:val="847E57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F725C8"/>
    <w:multiLevelType w:val="multilevel"/>
    <w:tmpl w:val="47502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C1255"/>
    <w:multiLevelType w:val="multilevel"/>
    <w:tmpl w:val="D5FCAC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3"/>
    <w:rsid w:val="00075312"/>
    <w:rsid w:val="001441EB"/>
    <w:rsid w:val="002E4EF4"/>
    <w:rsid w:val="00D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4455-C9D4-4802-B3F3-73E4C18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21F17"/>
    <w:rPr>
      <w:color w:val="336699"/>
      <w:u w:val="single"/>
    </w:rPr>
  </w:style>
  <w:style w:type="character" w:customStyle="1" w:styleId="sm1">
    <w:name w:val="sm1"/>
    <w:qFormat/>
    <w:rsid w:val="00D21F17"/>
    <w:rPr>
      <w:rFonts w:ascii="Verdana" w:hAnsi="Verdana"/>
      <w:sz w:val="17"/>
      <w:szCs w:val="17"/>
    </w:rPr>
  </w:style>
  <w:style w:type="character" w:customStyle="1" w:styleId="hidden1">
    <w:name w:val="hidden1"/>
    <w:basedOn w:val="a0"/>
    <w:qFormat/>
    <w:rsid w:val="00D21F17"/>
  </w:style>
  <w:style w:type="character" w:styleId="a3">
    <w:name w:val="page number"/>
    <w:basedOn w:val="a0"/>
    <w:qFormat/>
    <w:rsid w:val="00D21F17"/>
  </w:style>
  <w:style w:type="character" w:customStyle="1" w:styleId="a4">
    <w:name w:val="Нижний колонтитул Знак"/>
    <w:qFormat/>
    <w:rsid w:val="001E2E0A"/>
    <w:rPr>
      <w:sz w:val="24"/>
      <w:szCs w:val="24"/>
    </w:rPr>
  </w:style>
  <w:style w:type="character" w:customStyle="1" w:styleId="a5">
    <w:name w:val="Текст выноски Знак"/>
    <w:qFormat/>
    <w:rsid w:val="00237C7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1"/>
    <w:qFormat/>
    <w:rsid w:val="000B4220"/>
    <w:rPr>
      <w:sz w:val="16"/>
      <w:szCs w:val="16"/>
    </w:rPr>
  </w:style>
  <w:style w:type="character" w:customStyle="1" w:styleId="a6">
    <w:name w:val="Основной текст с отступом Знак"/>
    <w:qFormat/>
    <w:rsid w:val="008E7BBD"/>
    <w:rPr>
      <w:sz w:val="24"/>
      <w:szCs w:val="24"/>
    </w:rPr>
  </w:style>
  <w:style w:type="character" w:customStyle="1" w:styleId="s11">
    <w:name w:val="s11"/>
    <w:qFormat/>
    <w:rsid w:val="007F4B75"/>
    <w:rPr>
      <w:color w:val="000000"/>
    </w:rPr>
  </w:style>
  <w:style w:type="character" w:customStyle="1" w:styleId="FontStyle11">
    <w:name w:val="Font Style11"/>
    <w:uiPriority w:val="99"/>
    <w:qFormat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uiPriority w:val="99"/>
    <w:qFormat/>
    <w:rsid w:val="002A118E"/>
    <w:rPr>
      <w:sz w:val="24"/>
      <w:szCs w:val="24"/>
    </w:rPr>
  </w:style>
  <w:style w:type="character" w:styleId="a8">
    <w:name w:val="FollowedHyperlink"/>
    <w:basedOn w:val="a0"/>
    <w:semiHidden/>
    <w:unhideWhenUsed/>
    <w:qFormat/>
    <w:rsid w:val="00424B1E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A1B84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8"/>
      <w:szCs w:val="28"/>
      <w:lang w:val="en-US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D21F17"/>
    <w:rPr>
      <w:sz w:val="28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qFormat/>
    <w:rsid w:val="00D21F17"/>
    <w:pPr>
      <w:spacing w:after="120" w:line="480" w:lineRule="auto"/>
    </w:pPr>
  </w:style>
  <w:style w:type="paragraph" w:styleId="ae">
    <w:name w:val="Normal (Web)"/>
    <w:basedOn w:val="a"/>
    <w:qFormat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hidden">
    <w:name w:val="hidden"/>
    <w:basedOn w:val="a"/>
    <w:qFormat/>
    <w:rsid w:val="00D21F17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af">
    <w:name w:val="header"/>
    <w:basedOn w:val="a"/>
    <w:uiPriority w:val="99"/>
    <w:rsid w:val="00D21F17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1E2E0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0"/>
    <w:qFormat/>
    <w:rsid w:val="000B4220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8E7BBD"/>
    <w:pPr>
      <w:spacing w:after="120"/>
      <w:ind w:left="283"/>
    </w:pPr>
  </w:style>
  <w:style w:type="paragraph" w:customStyle="1" w:styleId="ConsPlusNormal">
    <w:name w:val="ConsPlusNormal"/>
    <w:qFormat/>
    <w:rsid w:val="00A737E1"/>
    <w:rPr>
      <w:rFonts w:eastAsiaTheme="minorHAnsi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DA1B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uiPriority w:val="99"/>
    <w:unhideWhenUsed/>
    <w:qFormat/>
    <w:rsid w:val="00DA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prgsu.ru/index.php/ru/&#1082;&#1086;&#1085;&#1082;&#1091;&#1088;&#1089;-2020/&#1092;&#1086;&#1088;&#1084;&#1072;-&#1079;&#1072;&#1103;&#1074;&#1082;&#1080;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s.sprg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8B47-06BC-4D5E-94E1-F02DA32A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exif_MSED_147cc6d7ddb29f7129223f7a73388153d775503774155267d67ee6790c9d82b0</dc:description>
  <cp:lastModifiedBy>Adm</cp:lastModifiedBy>
  <cp:revision>2</cp:revision>
  <cp:lastPrinted>2018-07-24T10:39:00Z</cp:lastPrinted>
  <dcterms:created xsi:type="dcterms:W3CDTF">2020-10-01T06:34:00Z</dcterms:created>
  <dcterms:modified xsi:type="dcterms:W3CDTF">2020-10-01T06:34:00Z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MinFinMO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