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687B2" w14:textId="77777777" w:rsidR="00283379" w:rsidRDefault="00BB3C1A">
      <w:pPr>
        <w:jc w:val="center"/>
        <w:rPr>
          <w:lang w:val="en-US"/>
        </w:rPr>
      </w:pPr>
      <w:r>
        <w:rPr>
          <w:noProof/>
          <w:lang w:eastAsia="ru-RU"/>
        </w:rPr>
        <w:drawing>
          <wp:inline distT="0" distB="0" distL="0" distR="0" wp14:anchorId="526A71E0" wp14:editId="589F7404">
            <wp:extent cx="514350" cy="6381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/>
                    </pic:cNvPicPr>
                  </pic:nvPicPr>
                  <pic:blipFill>
                    <a:blip r:embed="rId8"/>
                    <a:srcRect l="-101" t="-76" r="-99" b="-75"/>
                    <a:stretch/>
                  </pic:blipFill>
                  <pic:spPr bwMode="auto">
                    <a:xfrm>
                      <a:off x="0" y="0"/>
                      <a:ext cx="51435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E093F9" w14:textId="77777777" w:rsidR="00283379" w:rsidRDefault="00283379">
      <w:pPr>
        <w:ind w:left="851"/>
        <w:jc w:val="center"/>
        <w:rPr>
          <w:sz w:val="4"/>
          <w:szCs w:val="4"/>
        </w:rPr>
      </w:pPr>
    </w:p>
    <w:p w14:paraId="5B367FA6" w14:textId="77777777" w:rsidR="007638DD" w:rsidRDefault="00BB3C1A">
      <w:pPr>
        <w:jc w:val="center"/>
        <w:rPr>
          <w:sz w:val="34"/>
          <w:szCs w:val="34"/>
        </w:rPr>
      </w:pPr>
      <w:r>
        <w:rPr>
          <w:sz w:val="34"/>
          <w:szCs w:val="34"/>
        </w:rPr>
        <w:t xml:space="preserve">ГЛАВА ГОРОДСКОГО ОКРУГА ЛЫТКАРИНО </w:t>
      </w:r>
    </w:p>
    <w:p w14:paraId="4399AF44" w14:textId="3F23CB2E" w:rsidR="00283379" w:rsidRDefault="00BB3C1A">
      <w:pPr>
        <w:jc w:val="center"/>
        <w:rPr>
          <w:sz w:val="34"/>
          <w:szCs w:val="34"/>
        </w:rPr>
      </w:pPr>
      <w:r>
        <w:rPr>
          <w:sz w:val="34"/>
          <w:szCs w:val="34"/>
        </w:rPr>
        <w:t>МОСКОВСКОЙ ОБЛАСТИ</w:t>
      </w:r>
    </w:p>
    <w:p w14:paraId="79E5AE9F" w14:textId="77777777" w:rsidR="00283379" w:rsidRDefault="00283379">
      <w:pPr>
        <w:jc w:val="center"/>
        <w:rPr>
          <w:b/>
          <w:sz w:val="12"/>
          <w:szCs w:val="12"/>
        </w:rPr>
      </w:pPr>
    </w:p>
    <w:p w14:paraId="7B6911AE" w14:textId="2EB1EF17" w:rsidR="00283379" w:rsidRDefault="00BB3C1A">
      <w:pPr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>ПОСТАНОВЛЕНИЕ</w:t>
      </w:r>
    </w:p>
    <w:p w14:paraId="633E4B5A" w14:textId="06C63BA2" w:rsidR="00BB77CC" w:rsidRPr="00C97F1E" w:rsidRDefault="00C97F1E" w:rsidP="00C97F1E">
      <w:pPr>
        <w:ind w:left="4253"/>
        <w:rPr>
          <w:sz w:val="20"/>
          <w:szCs w:val="20"/>
          <w:u w:val="single"/>
        </w:rPr>
      </w:pPr>
      <w:r w:rsidRPr="00C97F1E">
        <w:rPr>
          <w:sz w:val="22"/>
          <w:szCs w:val="20"/>
          <w:u w:val="single"/>
        </w:rPr>
        <w:t xml:space="preserve">04.02.2025 </w:t>
      </w:r>
      <w:r w:rsidR="00BB77CC" w:rsidRPr="00C97F1E">
        <w:rPr>
          <w:sz w:val="22"/>
          <w:szCs w:val="20"/>
          <w:u w:val="single"/>
        </w:rPr>
        <w:t>№</w:t>
      </w:r>
      <w:r w:rsidRPr="00C97F1E">
        <w:rPr>
          <w:sz w:val="22"/>
          <w:szCs w:val="20"/>
          <w:u w:val="single"/>
        </w:rPr>
        <w:t xml:space="preserve"> 45-п</w:t>
      </w:r>
    </w:p>
    <w:p w14:paraId="684C155C" w14:textId="77777777" w:rsidR="00283379" w:rsidRDefault="00283379">
      <w:pPr>
        <w:jc w:val="both"/>
        <w:rPr>
          <w:color w:val="000000"/>
          <w:sz w:val="4"/>
          <w:szCs w:val="4"/>
        </w:rPr>
      </w:pPr>
    </w:p>
    <w:p w14:paraId="49DC5DF6" w14:textId="77777777" w:rsidR="00283379" w:rsidRDefault="00BB3C1A">
      <w:pPr>
        <w:jc w:val="center"/>
        <w:rPr>
          <w:color w:val="000000"/>
          <w:sz w:val="20"/>
        </w:rPr>
      </w:pPr>
      <w:r>
        <w:rPr>
          <w:color w:val="000000"/>
          <w:sz w:val="20"/>
        </w:rPr>
        <w:t xml:space="preserve">  </w:t>
      </w:r>
      <w:proofErr w:type="spellStart"/>
      <w:r>
        <w:rPr>
          <w:color w:val="000000"/>
          <w:sz w:val="20"/>
        </w:rPr>
        <w:t>г.о</w:t>
      </w:r>
      <w:proofErr w:type="spellEnd"/>
      <w:r>
        <w:rPr>
          <w:color w:val="000000"/>
          <w:sz w:val="20"/>
        </w:rPr>
        <w:t xml:space="preserve">. </w:t>
      </w:r>
      <w:r>
        <w:rPr>
          <w:sz w:val="20"/>
        </w:rPr>
        <w:t>Лыткарино</w:t>
      </w:r>
    </w:p>
    <w:p w14:paraId="260D83A8" w14:textId="77777777" w:rsidR="00283379" w:rsidRDefault="00283379">
      <w:pPr>
        <w:tabs>
          <w:tab w:val="left" w:pos="5175"/>
          <w:tab w:val="center" w:pos="5669"/>
        </w:tabs>
        <w:rPr>
          <w:szCs w:val="28"/>
        </w:rPr>
      </w:pPr>
    </w:p>
    <w:p w14:paraId="6F807CF9" w14:textId="77777777" w:rsidR="00283379" w:rsidRDefault="00BB3C1A">
      <w:pPr>
        <w:jc w:val="center"/>
        <w:rPr>
          <w:szCs w:val="28"/>
        </w:rPr>
      </w:pPr>
      <w:r>
        <w:rPr>
          <w:szCs w:val="28"/>
        </w:rPr>
        <w:t xml:space="preserve">О </w:t>
      </w:r>
      <w:r>
        <w:t xml:space="preserve">внесении изменений в муниципальную программу </w:t>
      </w:r>
    </w:p>
    <w:p w14:paraId="2F475E75" w14:textId="77777777" w:rsidR="00283379" w:rsidRDefault="00BB3C1A">
      <w:pPr>
        <w:jc w:val="center"/>
        <w:rPr>
          <w:szCs w:val="28"/>
        </w:rPr>
      </w:pPr>
      <w:r>
        <w:rPr>
          <w:szCs w:val="28"/>
        </w:rPr>
        <w:t xml:space="preserve">«Развитие сельского хозяйства» </w:t>
      </w:r>
    </w:p>
    <w:p w14:paraId="5FFF8E09" w14:textId="77777777" w:rsidR="00283379" w:rsidRDefault="00BB3C1A">
      <w:pPr>
        <w:jc w:val="center"/>
        <w:rPr>
          <w:szCs w:val="28"/>
        </w:rPr>
      </w:pPr>
      <w:r>
        <w:rPr>
          <w:szCs w:val="28"/>
        </w:rPr>
        <w:t>на 2023-2027 годы</w:t>
      </w:r>
    </w:p>
    <w:p w14:paraId="69F8DFCF" w14:textId="77777777" w:rsidR="00283379" w:rsidRDefault="00283379">
      <w:pPr>
        <w:spacing w:line="288" w:lineRule="auto"/>
        <w:ind w:left="567"/>
        <w:rPr>
          <w:szCs w:val="28"/>
        </w:rPr>
      </w:pPr>
    </w:p>
    <w:p w14:paraId="0BAF01A9" w14:textId="77777777" w:rsidR="00283379" w:rsidRDefault="00283379">
      <w:pPr>
        <w:pStyle w:val="afa"/>
        <w:keepNext/>
        <w:ind w:left="0" w:firstLine="709"/>
        <w:jc w:val="both"/>
        <w:rPr>
          <w:color w:val="000000"/>
          <w:szCs w:val="28"/>
        </w:rPr>
      </w:pPr>
    </w:p>
    <w:p w14:paraId="53DF74BA" w14:textId="6A01B587" w:rsidR="00283379" w:rsidRDefault="00BB3C1A">
      <w:pPr>
        <w:ind w:firstLine="708"/>
        <w:jc w:val="both"/>
        <w:rPr>
          <w:szCs w:val="28"/>
        </w:rPr>
      </w:pPr>
      <w:r>
        <w:rPr>
          <w:color w:val="000000"/>
          <w:szCs w:val="28"/>
        </w:rPr>
        <w:t xml:space="preserve">В соответствии </w:t>
      </w:r>
      <w:r>
        <w:rPr>
          <w:szCs w:val="28"/>
        </w:rPr>
        <w:t>со</w:t>
      </w:r>
      <w:r>
        <w:rPr>
          <w:color w:val="000000"/>
          <w:szCs w:val="28"/>
        </w:rPr>
        <w:t xml:space="preserve"> ст. 179 Бюджетного кодекса Российской Федерации, с решением Совета депутатов городского о</w:t>
      </w:r>
      <w:r w:rsidR="00BB77CC">
        <w:rPr>
          <w:color w:val="000000"/>
          <w:szCs w:val="28"/>
        </w:rPr>
        <w:t xml:space="preserve">круга Лыткарино от 12.12.2024 </w:t>
      </w:r>
      <w:r>
        <w:rPr>
          <w:color w:val="000000"/>
          <w:szCs w:val="28"/>
        </w:rPr>
        <w:t>№545/63 «О</w:t>
      </w:r>
      <w:r w:rsidR="00BB77CC">
        <w:rPr>
          <w:color w:val="000000"/>
          <w:szCs w:val="28"/>
        </w:rPr>
        <w:t>б утверждении бюджета</w:t>
      </w:r>
      <w:r>
        <w:rPr>
          <w:color w:val="000000"/>
          <w:szCs w:val="28"/>
        </w:rPr>
        <w:t xml:space="preserve"> городского округа Лыткарино Московской области на 2025 год и плановый период 2026 и 2027 годов», </w:t>
      </w:r>
      <w:r>
        <w:rPr>
          <w:szCs w:val="28"/>
        </w:rPr>
        <w:t xml:space="preserve">Положением о муниципальных программах городского округа Лыткарино, утвержденным </w:t>
      </w:r>
      <w:r w:rsidR="00BB77CC">
        <w:rPr>
          <w:szCs w:val="28"/>
        </w:rPr>
        <w:t>п</w:t>
      </w:r>
      <w:r>
        <w:rPr>
          <w:szCs w:val="28"/>
        </w:rPr>
        <w:t>остановлением главы городского округа Лыткарино от 02.11.2020 № 548-п, с</w:t>
      </w:r>
      <w:r>
        <w:rPr>
          <w:color w:val="000000"/>
          <w:szCs w:val="28"/>
        </w:rPr>
        <w:t xml:space="preserve"> учётом заключения Контрольно-счётной палаты городского округа Лыткарино Московской области по результатам проведения финансово-экономической экспертизы от </w:t>
      </w:r>
      <w:r w:rsidR="00FA035C">
        <w:rPr>
          <w:color w:val="000000"/>
          <w:szCs w:val="28"/>
        </w:rPr>
        <w:t>15.01.2025</w:t>
      </w:r>
      <w:r>
        <w:rPr>
          <w:color w:val="000000"/>
          <w:szCs w:val="28"/>
        </w:rPr>
        <w:t xml:space="preserve"> №</w:t>
      </w:r>
      <w:r w:rsidR="00FA035C">
        <w:rPr>
          <w:color w:val="000000"/>
          <w:szCs w:val="28"/>
        </w:rPr>
        <w:t>2</w:t>
      </w:r>
      <w:r>
        <w:rPr>
          <w:color w:val="000000"/>
          <w:szCs w:val="28"/>
        </w:rPr>
        <w:t xml:space="preserve">, </w:t>
      </w:r>
      <w:r>
        <w:rPr>
          <w:szCs w:val="28"/>
        </w:rPr>
        <w:t xml:space="preserve">постановляю:  </w:t>
      </w:r>
    </w:p>
    <w:p w14:paraId="3E8DF696" w14:textId="37A99548" w:rsidR="00283379" w:rsidRDefault="00BB3C1A">
      <w:pPr>
        <w:keepNext/>
        <w:ind w:firstLine="708"/>
        <w:jc w:val="both"/>
        <w:rPr>
          <w:szCs w:val="28"/>
        </w:rPr>
      </w:pPr>
      <w:r>
        <w:rPr>
          <w:szCs w:val="28"/>
        </w:rPr>
        <w:t xml:space="preserve">1. Внести изменения в муниципальную программу «Развитие сельского хозяйства» на 2023-2027 годы, утвержденную </w:t>
      </w:r>
      <w:r w:rsidR="00BB77CC">
        <w:rPr>
          <w:szCs w:val="28"/>
        </w:rPr>
        <w:t>п</w:t>
      </w:r>
      <w:r>
        <w:rPr>
          <w:szCs w:val="28"/>
        </w:rPr>
        <w:t>остановлением главы городского округа Лыткарино от 15.11.2022 № 707-п,</w:t>
      </w:r>
      <w:r>
        <w:rPr>
          <w:color w:val="000000"/>
          <w:szCs w:val="28"/>
        </w:rPr>
        <w:t xml:space="preserve"> изложив ее в новой редакции (прилагается).</w:t>
      </w:r>
    </w:p>
    <w:p w14:paraId="6739AB5C" w14:textId="77777777" w:rsidR="00283379" w:rsidRDefault="00BB3C1A">
      <w:pPr>
        <w:pStyle w:val="afa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Управлению жилищно-коммунального хозяйства и развития           городской инфраструктуры города Лыткарино (Стрела М.А.) обеспечить опубликование настоящего постановления в установленном порядке и     размещение на официальном сайте городского округа Лыткарино в сети «Интернет».</w:t>
      </w:r>
    </w:p>
    <w:p w14:paraId="2A6FE494" w14:textId="77777777" w:rsidR="00283379" w:rsidRDefault="00BB3C1A">
      <w:pPr>
        <w:pStyle w:val="afa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настоящего постановления возложить на заместителя главы городского округа Лыткарино Новикова М.В.</w:t>
      </w:r>
    </w:p>
    <w:p w14:paraId="21A0DAC8" w14:textId="77777777" w:rsidR="00283379" w:rsidRDefault="00283379">
      <w:pPr>
        <w:spacing w:line="288" w:lineRule="auto"/>
        <w:ind w:left="142"/>
        <w:jc w:val="right"/>
        <w:rPr>
          <w:szCs w:val="28"/>
        </w:rPr>
      </w:pPr>
    </w:p>
    <w:p w14:paraId="32F5FC67" w14:textId="77777777" w:rsidR="00283379" w:rsidRDefault="00283379">
      <w:pPr>
        <w:spacing w:line="288" w:lineRule="auto"/>
        <w:ind w:left="142"/>
        <w:jc w:val="right"/>
        <w:rPr>
          <w:szCs w:val="28"/>
        </w:rPr>
      </w:pPr>
    </w:p>
    <w:p w14:paraId="21E0DBC7" w14:textId="77777777" w:rsidR="00283379" w:rsidRDefault="00283379">
      <w:pPr>
        <w:spacing w:line="288" w:lineRule="auto"/>
        <w:ind w:left="142"/>
        <w:jc w:val="right"/>
        <w:rPr>
          <w:szCs w:val="28"/>
        </w:rPr>
      </w:pPr>
    </w:p>
    <w:p w14:paraId="4A5C2B66" w14:textId="77777777" w:rsidR="00283379" w:rsidRDefault="00BB3C1A">
      <w:pPr>
        <w:jc w:val="right"/>
        <w:rPr>
          <w:szCs w:val="28"/>
        </w:rPr>
        <w:sectPr w:rsidR="00283379">
          <w:headerReference w:type="first" r:id="rId9"/>
          <w:pgSz w:w="11906" w:h="16838"/>
          <w:pgMar w:top="1134" w:right="709" w:bottom="567" w:left="992" w:header="709" w:footer="709" w:gutter="0"/>
          <w:cols w:space="708"/>
          <w:titlePg/>
          <w:docGrid w:linePitch="360"/>
        </w:sectPr>
      </w:pPr>
      <w:r>
        <w:rPr>
          <w:szCs w:val="28"/>
        </w:rPr>
        <w:t>К.А. Кравцов</w:t>
      </w:r>
    </w:p>
    <w:p w14:paraId="76F36216" w14:textId="77777777" w:rsidR="00FA035C" w:rsidRPr="00FA035C" w:rsidRDefault="00FA035C" w:rsidP="00FA035C">
      <w:pPr>
        <w:keepNext/>
        <w:keepLines/>
        <w:jc w:val="right"/>
        <w:rPr>
          <w:sz w:val="24"/>
        </w:rPr>
      </w:pPr>
      <w:r w:rsidRPr="00FA035C">
        <w:rPr>
          <w:sz w:val="24"/>
        </w:rPr>
        <w:lastRenderedPageBreak/>
        <w:t>Приложение к Постановлению</w:t>
      </w:r>
    </w:p>
    <w:p w14:paraId="7206E4FE" w14:textId="52151E4B" w:rsidR="00FA035C" w:rsidRDefault="00FA035C" w:rsidP="00FA035C">
      <w:pPr>
        <w:keepNext/>
        <w:keepLines/>
        <w:jc w:val="right"/>
        <w:rPr>
          <w:sz w:val="24"/>
        </w:rPr>
      </w:pPr>
      <w:r w:rsidRPr="00FA035C">
        <w:rPr>
          <w:sz w:val="24"/>
        </w:rPr>
        <w:t>главы городского округа Лыткарино</w:t>
      </w:r>
      <w:r w:rsidR="00C97F1E">
        <w:rPr>
          <w:sz w:val="24"/>
        </w:rPr>
        <w:t xml:space="preserve"> от</w:t>
      </w:r>
    </w:p>
    <w:p w14:paraId="074CBC02" w14:textId="25D54E4D" w:rsidR="00C97F1E" w:rsidRPr="00C97F1E" w:rsidRDefault="00C97F1E" w:rsidP="00FA035C">
      <w:pPr>
        <w:keepNext/>
        <w:keepLines/>
        <w:jc w:val="right"/>
        <w:rPr>
          <w:sz w:val="24"/>
        </w:rPr>
      </w:pPr>
      <w:r w:rsidRPr="00C97F1E">
        <w:rPr>
          <w:sz w:val="24"/>
          <w:szCs w:val="20"/>
        </w:rPr>
        <w:t>04.02.2025 № 45-п</w:t>
      </w:r>
    </w:p>
    <w:p w14:paraId="0F5E78D9" w14:textId="77777777" w:rsidR="00FA035C" w:rsidRDefault="00FA035C">
      <w:pPr>
        <w:keepNext/>
        <w:keepLines/>
        <w:jc w:val="center"/>
        <w:rPr>
          <w:b/>
          <w:bCs/>
          <w:sz w:val="24"/>
        </w:rPr>
      </w:pPr>
    </w:p>
    <w:p w14:paraId="4CF9B42E" w14:textId="30C4F7AD" w:rsidR="00283379" w:rsidRDefault="00BB3C1A">
      <w:pPr>
        <w:keepNext/>
        <w:keepLines/>
        <w:jc w:val="center"/>
        <w:rPr>
          <w:b/>
          <w:bCs/>
          <w:sz w:val="24"/>
        </w:rPr>
      </w:pPr>
      <w:r>
        <w:rPr>
          <w:b/>
          <w:bCs/>
          <w:sz w:val="24"/>
        </w:rPr>
        <w:t>Муниципальная программа</w:t>
      </w:r>
    </w:p>
    <w:p w14:paraId="22823788" w14:textId="77777777" w:rsidR="00283379" w:rsidRDefault="00BB3C1A">
      <w:pPr>
        <w:keepNext/>
        <w:keepLines/>
        <w:jc w:val="center"/>
        <w:rPr>
          <w:b/>
          <w:bCs/>
          <w:sz w:val="24"/>
        </w:rPr>
      </w:pPr>
      <w:r>
        <w:rPr>
          <w:b/>
          <w:bCs/>
          <w:sz w:val="24"/>
        </w:rPr>
        <w:t>«Развитие сельского хозяйства» на 2023-2027 годы</w:t>
      </w:r>
      <w:bookmarkStart w:id="0" w:name="_GoBack"/>
      <w:bookmarkEnd w:id="0"/>
    </w:p>
    <w:p w14:paraId="789928AE" w14:textId="77777777" w:rsidR="00283379" w:rsidRDefault="00BB3C1A">
      <w:pPr>
        <w:keepNext/>
        <w:jc w:val="both"/>
        <w:rPr>
          <w:sz w:val="20"/>
        </w:rPr>
      </w:pPr>
      <w:r>
        <w:rPr>
          <w:sz w:val="20"/>
        </w:rPr>
        <w:tab/>
      </w:r>
    </w:p>
    <w:p w14:paraId="26BA97F8" w14:textId="77777777" w:rsidR="00283379" w:rsidRDefault="00BB3C1A">
      <w:pPr>
        <w:keepNext/>
        <w:keepLines/>
        <w:jc w:val="center"/>
        <w:rPr>
          <w:sz w:val="20"/>
        </w:rPr>
      </w:pPr>
      <w:r>
        <w:rPr>
          <w:sz w:val="20"/>
        </w:rPr>
        <w:t>1. ПАСПОРТ МУНИЦИПАЛЬНОЙ ПРОГРАММЫ</w:t>
      </w:r>
    </w:p>
    <w:p w14:paraId="5F64C934" w14:textId="77777777" w:rsidR="00283379" w:rsidRDefault="00283379">
      <w:pPr>
        <w:keepNext/>
        <w:keepLines/>
        <w:jc w:val="center"/>
        <w:rPr>
          <w:sz w:val="20"/>
        </w:rPr>
      </w:pPr>
    </w:p>
    <w:tbl>
      <w:tblPr>
        <w:tblW w:w="14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2126"/>
        <w:gridCol w:w="1701"/>
        <w:gridCol w:w="1701"/>
        <w:gridCol w:w="1701"/>
        <w:gridCol w:w="1733"/>
        <w:gridCol w:w="1623"/>
      </w:tblGrid>
      <w:tr w:rsidR="00283379" w14:paraId="37DA7377" w14:textId="77777777">
        <w:trPr>
          <w:trHeight w:val="236"/>
        </w:trPr>
        <w:tc>
          <w:tcPr>
            <w:tcW w:w="4219" w:type="dxa"/>
            <w:shd w:val="clear" w:color="auto" w:fill="auto"/>
          </w:tcPr>
          <w:p w14:paraId="3887AE00" w14:textId="77777777" w:rsidR="00283379" w:rsidRDefault="00BB3C1A">
            <w:pPr>
              <w:keepNext/>
              <w:rPr>
                <w:b/>
                <w:sz w:val="20"/>
              </w:rPr>
            </w:pPr>
            <w:r>
              <w:rPr>
                <w:b/>
                <w:sz w:val="20"/>
              </w:rPr>
              <w:t>Наименование муниципальной программы</w:t>
            </w:r>
          </w:p>
        </w:tc>
        <w:tc>
          <w:tcPr>
            <w:tcW w:w="10585" w:type="dxa"/>
            <w:gridSpan w:val="6"/>
            <w:shd w:val="clear" w:color="auto" w:fill="auto"/>
          </w:tcPr>
          <w:p w14:paraId="482B153C" w14:textId="77777777" w:rsidR="00283379" w:rsidRDefault="00BB3C1A">
            <w:pPr>
              <w:keepNext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«Развитие сельского хозяйства» на 2023-2027 годы </w:t>
            </w:r>
          </w:p>
        </w:tc>
      </w:tr>
      <w:tr w:rsidR="00283379" w14:paraId="73101165" w14:textId="77777777">
        <w:trPr>
          <w:trHeight w:val="236"/>
        </w:trPr>
        <w:tc>
          <w:tcPr>
            <w:tcW w:w="14804" w:type="dxa"/>
            <w:gridSpan w:val="7"/>
            <w:shd w:val="clear" w:color="auto" w:fill="auto"/>
          </w:tcPr>
          <w:p w14:paraId="528C7FCF" w14:textId="77777777" w:rsidR="00283379" w:rsidRDefault="00283379">
            <w:pPr>
              <w:keepNext/>
              <w:rPr>
                <w:sz w:val="20"/>
              </w:rPr>
            </w:pPr>
          </w:p>
        </w:tc>
      </w:tr>
      <w:tr w:rsidR="00283379" w14:paraId="748ADF65" w14:textId="77777777">
        <w:trPr>
          <w:trHeight w:val="236"/>
        </w:trPr>
        <w:tc>
          <w:tcPr>
            <w:tcW w:w="4219" w:type="dxa"/>
            <w:shd w:val="clear" w:color="auto" w:fill="auto"/>
          </w:tcPr>
          <w:p w14:paraId="4A7850CB" w14:textId="77777777" w:rsidR="00283379" w:rsidRDefault="00BB3C1A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Координатор муниципальной программы</w:t>
            </w:r>
          </w:p>
        </w:tc>
        <w:tc>
          <w:tcPr>
            <w:tcW w:w="10585" w:type="dxa"/>
            <w:gridSpan w:val="6"/>
            <w:shd w:val="clear" w:color="auto" w:fill="auto"/>
          </w:tcPr>
          <w:p w14:paraId="04C05464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Первый заместитель главы городского округа Лыткарино Шаров В.В.</w:t>
            </w:r>
          </w:p>
          <w:p w14:paraId="61722F3B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Заместитель главы городского округа Лыткарино Новиков М.В.</w:t>
            </w:r>
          </w:p>
        </w:tc>
      </w:tr>
      <w:tr w:rsidR="00283379" w14:paraId="3DD52A5F" w14:textId="77777777">
        <w:trPr>
          <w:trHeight w:val="236"/>
        </w:trPr>
        <w:tc>
          <w:tcPr>
            <w:tcW w:w="4219" w:type="dxa"/>
            <w:shd w:val="clear" w:color="auto" w:fill="auto"/>
          </w:tcPr>
          <w:p w14:paraId="0EA9144A" w14:textId="77777777" w:rsidR="00283379" w:rsidRDefault="00BB3C1A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Муниципальный заказчик муниципальной программы</w:t>
            </w:r>
          </w:p>
        </w:tc>
        <w:tc>
          <w:tcPr>
            <w:tcW w:w="10585" w:type="dxa"/>
            <w:gridSpan w:val="6"/>
            <w:shd w:val="clear" w:color="auto" w:fill="auto"/>
          </w:tcPr>
          <w:p w14:paraId="077C1242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Администрация городского округа Лыткарино</w:t>
            </w:r>
          </w:p>
        </w:tc>
      </w:tr>
      <w:tr w:rsidR="00283379" w14:paraId="390E6750" w14:textId="77777777">
        <w:trPr>
          <w:trHeight w:val="199"/>
        </w:trPr>
        <w:tc>
          <w:tcPr>
            <w:tcW w:w="4219" w:type="dxa"/>
            <w:shd w:val="clear" w:color="auto" w:fill="auto"/>
          </w:tcPr>
          <w:p w14:paraId="35C7416C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Цели муниципальной программы</w:t>
            </w:r>
          </w:p>
        </w:tc>
        <w:tc>
          <w:tcPr>
            <w:tcW w:w="10585" w:type="dxa"/>
            <w:gridSpan w:val="6"/>
            <w:shd w:val="clear" w:color="auto" w:fill="auto"/>
          </w:tcPr>
          <w:p w14:paraId="3825ADF1" w14:textId="77777777" w:rsidR="00283379" w:rsidRDefault="00BB3C1A">
            <w:pPr>
              <w:widowControl w:val="0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1. Обеспечение населения Московской области сельскохозяйственной продукцией и продовольствием собственного производства</w:t>
            </w:r>
          </w:p>
          <w:p w14:paraId="188ECAFF" w14:textId="77777777" w:rsidR="00283379" w:rsidRDefault="00BB3C1A">
            <w:pPr>
              <w:keepNext/>
              <w:rPr>
                <w:sz w:val="20"/>
              </w:rPr>
            </w:pPr>
            <w:r>
              <w:rPr>
                <w:rFonts w:cs="Times New Roman"/>
                <w:sz w:val="18"/>
                <w:szCs w:val="18"/>
              </w:rPr>
              <w:t>2. Сохранение численности сельского населения</w:t>
            </w:r>
          </w:p>
        </w:tc>
      </w:tr>
      <w:tr w:rsidR="00283379" w14:paraId="640819C5" w14:textId="77777777">
        <w:trPr>
          <w:trHeight w:val="354"/>
        </w:trPr>
        <w:tc>
          <w:tcPr>
            <w:tcW w:w="4219" w:type="dxa"/>
            <w:shd w:val="clear" w:color="auto" w:fill="auto"/>
          </w:tcPr>
          <w:p w14:paraId="789E3742" w14:textId="77777777" w:rsidR="00283379" w:rsidRDefault="00BB3C1A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Перечень подпрограмм</w:t>
            </w:r>
          </w:p>
        </w:tc>
        <w:tc>
          <w:tcPr>
            <w:tcW w:w="10585" w:type="dxa"/>
            <w:gridSpan w:val="6"/>
            <w:shd w:val="clear" w:color="auto" w:fill="auto"/>
          </w:tcPr>
          <w:p w14:paraId="68BADEF4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Подпрограмма 4 «Обеспечение эпизоотического и ветеринарно-санитарного благополучия и развитие государственной ветеринарной службы»</w:t>
            </w:r>
          </w:p>
        </w:tc>
      </w:tr>
      <w:tr w:rsidR="00283379" w14:paraId="2FF4A769" w14:textId="77777777">
        <w:trPr>
          <w:trHeight w:val="188"/>
        </w:trPr>
        <w:tc>
          <w:tcPr>
            <w:tcW w:w="4219" w:type="dxa"/>
            <w:shd w:val="clear" w:color="auto" w:fill="auto"/>
          </w:tcPr>
          <w:p w14:paraId="25D18052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Краткая характеристика подпрограмм</w:t>
            </w:r>
          </w:p>
        </w:tc>
        <w:tc>
          <w:tcPr>
            <w:tcW w:w="10585" w:type="dxa"/>
            <w:gridSpan w:val="6"/>
            <w:shd w:val="clear" w:color="auto" w:fill="auto"/>
          </w:tcPr>
          <w:p w14:paraId="713496E3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 xml:space="preserve">1. Поддержка и стимулирование развития </w:t>
            </w:r>
            <w:proofErr w:type="spellStart"/>
            <w:r>
              <w:rPr>
                <w:sz w:val="20"/>
              </w:rPr>
              <w:t>подотраслей</w:t>
            </w:r>
            <w:proofErr w:type="spellEnd"/>
            <w:r>
              <w:rPr>
                <w:sz w:val="20"/>
              </w:rPr>
              <w:t xml:space="preserve"> растениеводства и животноводства, а также инвестиционной деятельности</w:t>
            </w:r>
          </w:p>
          <w:p w14:paraId="098D7F26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2. Создание условий для развития мелиоративных систем и гидротехнических сооружений в целях предотвращения выбытия из сельскохозяйственного оборота земель сельскохозяйственного назначения</w:t>
            </w:r>
          </w:p>
          <w:p w14:paraId="145391E0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3. Реализация мероприятий по улучшению жилищных условий граждан, проживающих на сельских территориях, по развитию инфраструктуры и торгового обслуживания</w:t>
            </w:r>
          </w:p>
          <w:p w14:paraId="650FF346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4. Реализация ветеринарно-профилактических, противоэпизоотических мероприятий, диагностических исследований, финансирование переданных муниципальным образованиям государственных полномочий в области обращения с собаками без владельцев</w:t>
            </w:r>
          </w:p>
        </w:tc>
      </w:tr>
      <w:tr w:rsidR="00283379" w14:paraId="22D773B0" w14:textId="77777777">
        <w:trPr>
          <w:trHeight w:val="253"/>
        </w:trPr>
        <w:tc>
          <w:tcPr>
            <w:tcW w:w="4219" w:type="dxa"/>
            <w:vMerge w:val="restart"/>
            <w:shd w:val="clear" w:color="auto" w:fill="auto"/>
          </w:tcPr>
          <w:p w14:paraId="57C73EF6" w14:textId="77777777" w:rsidR="00283379" w:rsidRDefault="00BB3C1A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Источники финансирования муниципальной программы, в том числе по годам:</w:t>
            </w:r>
          </w:p>
        </w:tc>
        <w:tc>
          <w:tcPr>
            <w:tcW w:w="10585" w:type="dxa"/>
            <w:gridSpan w:val="6"/>
            <w:shd w:val="clear" w:color="auto" w:fill="auto"/>
          </w:tcPr>
          <w:p w14:paraId="11C738B7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Расходы (тыс. рублей)</w:t>
            </w:r>
          </w:p>
        </w:tc>
      </w:tr>
      <w:tr w:rsidR="00283379" w14:paraId="2134AA58" w14:textId="77777777">
        <w:trPr>
          <w:trHeight w:val="85"/>
        </w:trPr>
        <w:tc>
          <w:tcPr>
            <w:tcW w:w="4219" w:type="dxa"/>
            <w:vMerge/>
            <w:shd w:val="clear" w:color="auto" w:fill="auto"/>
          </w:tcPr>
          <w:p w14:paraId="3E7DEB0C" w14:textId="77777777" w:rsidR="00283379" w:rsidRDefault="00283379">
            <w:pPr>
              <w:keepNext/>
              <w:jc w:val="both"/>
              <w:rPr>
                <w:sz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7FAF0977" w14:textId="77777777" w:rsidR="00283379" w:rsidRDefault="00BB3C1A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701" w:type="dxa"/>
            <w:shd w:val="clear" w:color="auto" w:fill="auto"/>
          </w:tcPr>
          <w:p w14:paraId="790B1FD3" w14:textId="77777777" w:rsidR="00283379" w:rsidRDefault="00BB3C1A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2023 год</w:t>
            </w:r>
          </w:p>
        </w:tc>
        <w:tc>
          <w:tcPr>
            <w:tcW w:w="1701" w:type="dxa"/>
            <w:shd w:val="clear" w:color="auto" w:fill="auto"/>
          </w:tcPr>
          <w:p w14:paraId="3AD0DCC3" w14:textId="77777777" w:rsidR="00283379" w:rsidRDefault="00BB3C1A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2024 год</w:t>
            </w:r>
          </w:p>
        </w:tc>
        <w:tc>
          <w:tcPr>
            <w:tcW w:w="1701" w:type="dxa"/>
            <w:shd w:val="clear" w:color="auto" w:fill="auto"/>
          </w:tcPr>
          <w:p w14:paraId="79B1E919" w14:textId="77777777" w:rsidR="00283379" w:rsidRDefault="00BB3C1A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2025 год</w:t>
            </w:r>
          </w:p>
        </w:tc>
        <w:tc>
          <w:tcPr>
            <w:tcW w:w="1733" w:type="dxa"/>
            <w:shd w:val="clear" w:color="auto" w:fill="auto"/>
          </w:tcPr>
          <w:p w14:paraId="39485021" w14:textId="77777777" w:rsidR="00283379" w:rsidRDefault="00BB3C1A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2026 год</w:t>
            </w:r>
          </w:p>
        </w:tc>
        <w:tc>
          <w:tcPr>
            <w:tcW w:w="1623" w:type="dxa"/>
            <w:shd w:val="clear" w:color="auto" w:fill="auto"/>
          </w:tcPr>
          <w:p w14:paraId="2636D922" w14:textId="77777777" w:rsidR="00283379" w:rsidRDefault="00BB3C1A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2027 год </w:t>
            </w:r>
          </w:p>
        </w:tc>
      </w:tr>
      <w:tr w:rsidR="00283379" w14:paraId="63A0CA13" w14:textId="77777777">
        <w:trPr>
          <w:trHeight w:val="121"/>
        </w:trPr>
        <w:tc>
          <w:tcPr>
            <w:tcW w:w="4219" w:type="dxa"/>
            <w:shd w:val="clear" w:color="auto" w:fill="auto"/>
          </w:tcPr>
          <w:p w14:paraId="7C77C642" w14:textId="77777777" w:rsidR="00283379" w:rsidRDefault="00BB3C1A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 xml:space="preserve">Средства бюджета г. Лыткарино </w:t>
            </w:r>
          </w:p>
        </w:tc>
        <w:tc>
          <w:tcPr>
            <w:tcW w:w="2126" w:type="dxa"/>
            <w:shd w:val="clear" w:color="auto" w:fill="auto"/>
          </w:tcPr>
          <w:p w14:paraId="19FDDF72" w14:textId="77777777" w:rsidR="00283379" w:rsidRDefault="00BB3C1A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3B71C97E" w14:textId="77777777" w:rsidR="00283379" w:rsidRDefault="00BB3C1A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174BBFA4" w14:textId="77777777" w:rsidR="00283379" w:rsidRDefault="00BB3C1A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5003BA63" w14:textId="77777777" w:rsidR="00283379" w:rsidRDefault="00BB3C1A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733" w:type="dxa"/>
            <w:shd w:val="clear" w:color="auto" w:fill="auto"/>
          </w:tcPr>
          <w:p w14:paraId="3A125091" w14:textId="77777777" w:rsidR="00283379" w:rsidRDefault="00BB3C1A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623" w:type="dxa"/>
            <w:shd w:val="clear" w:color="auto" w:fill="auto"/>
          </w:tcPr>
          <w:p w14:paraId="6BA99407" w14:textId="77777777" w:rsidR="00283379" w:rsidRDefault="00BB3C1A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283379" w14:paraId="1E2D61B4" w14:textId="77777777">
        <w:trPr>
          <w:trHeight w:val="70"/>
        </w:trPr>
        <w:tc>
          <w:tcPr>
            <w:tcW w:w="4219" w:type="dxa"/>
            <w:shd w:val="clear" w:color="auto" w:fill="auto"/>
          </w:tcPr>
          <w:p w14:paraId="2A752CB8" w14:textId="77777777" w:rsidR="00283379" w:rsidRDefault="00BB3C1A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Средства бюджета Московской области</w:t>
            </w:r>
          </w:p>
        </w:tc>
        <w:tc>
          <w:tcPr>
            <w:tcW w:w="2126" w:type="dxa"/>
            <w:shd w:val="clear" w:color="auto" w:fill="auto"/>
          </w:tcPr>
          <w:p w14:paraId="6C41654F" w14:textId="77777777" w:rsidR="00283379" w:rsidRDefault="00BB3C1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5 061,0</w:t>
            </w:r>
          </w:p>
        </w:tc>
        <w:tc>
          <w:tcPr>
            <w:tcW w:w="1701" w:type="dxa"/>
            <w:shd w:val="clear" w:color="auto" w:fill="auto"/>
          </w:tcPr>
          <w:p w14:paraId="23D87911" w14:textId="77777777" w:rsidR="00283379" w:rsidRDefault="00BB3C1A">
            <w:pPr>
              <w:tabs>
                <w:tab w:val="left" w:pos="751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1 350,0</w:t>
            </w:r>
          </w:p>
        </w:tc>
        <w:tc>
          <w:tcPr>
            <w:tcW w:w="1701" w:type="dxa"/>
            <w:shd w:val="clear" w:color="auto" w:fill="auto"/>
          </w:tcPr>
          <w:p w14:paraId="42A95445" w14:textId="77777777" w:rsidR="00283379" w:rsidRDefault="00BB3C1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1701" w:type="dxa"/>
            <w:shd w:val="clear" w:color="auto" w:fill="auto"/>
          </w:tcPr>
          <w:p w14:paraId="7512C5C3" w14:textId="77777777" w:rsidR="00283379" w:rsidRDefault="00BB3C1A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733" w:type="dxa"/>
            <w:shd w:val="clear" w:color="auto" w:fill="auto"/>
          </w:tcPr>
          <w:p w14:paraId="6C39BCDA" w14:textId="77777777" w:rsidR="00283379" w:rsidRDefault="00BB3C1A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623" w:type="dxa"/>
            <w:shd w:val="clear" w:color="auto" w:fill="auto"/>
          </w:tcPr>
          <w:p w14:paraId="7E0EF080" w14:textId="77777777" w:rsidR="00283379" w:rsidRDefault="00BB3C1A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</w:tr>
      <w:tr w:rsidR="00283379" w14:paraId="09439FD6" w14:textId="77777777">
        <w:trPr>
          <w:trHeight w:val="70"/>
        </w:trPr>
        <w:tc>
          <w:tcPr>
            <w:tcW w:w="4219" w:type="dxa"/>
            <w:shd w:val="clear" w:color="auto" w:fill="auto"/>
          </w:tcPr>
          <w:p w14:paraId="4E09EBF7" w14:textId="77777777" w:rsidR="00283379" w:rsidRDefault="00BB3C1A">
            <w:pPr>
              <w:keepNext/>
              <w:rPr>
                <w:b/>
                <w:sz w:val="20"/>
              </w:rPr>
            </w:pPr>
            <w:r>
              <w:rPr>
                <w:b/>
                <w:sz w:val="20"/>
              </w:rPr>
              <w:t>Всего по муниципальной программе</w:t>
            </w:r>
          </w:p>
        </w:tc>
        <w:tc>
          <w:tcPr>
            <w:tcW w:w="2126" w:type="dxa"/>
            <w:shd w:val="clear" w:color="auto" w:fill="auto"/>
          </w:tcPr>
          <w:p w14:paraId="6DAE37B2" w14:textId="77777777" w:rsidR="00283379" w:rsidRDefault="00BB3C1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5 061,0</w:t>
            </w:r>
          </w:p>
        </w:tc>
        <w:tc>
          <w:tcPr>
            <w:tcW w:w="1701" w:type="dxa"/>
            <w:shd w:val="clear" w:color="auto" w:fill="auto"/>
          </w:tcPr>
          <w:p w14:paraId="4F9BA71E" w14:textId="77777777" w:rsidR="00283379" w:rsidRDefault="00BB3C1A">
            <w:pPr>
              <w:tabs>
                <w:tab w:val="left" w:pos="751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1 350,0</w:t>
            </w:r>
          </w:p>
        </w:tc>
        <w:tc>
          <w:tcPr>
            <w:tcW w:w="1701" w:type="dxa"/>
            <w:shd w:val="clear" w:color="auto" w:fill="auto"/>
          </w:tcPr>
          <w:p w14:paraId="216702B1" w14:textId="77777777" w:rsidR="00283379" w:rsidRDefault="00BB3C1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1701" w:type="dxa"/>
            <w:shd w:val="clear" w:color="auto" w:fill="auto"/>
          </w:tcPr>
          <w:p w14:paraId="07DEFD25" w14:textId="77777777" w:rsidR="00283379" w:rsidRDefault="00BB3C1A">
            <w:pPr>
              <w:tabs>
                <w:tab w:val="left" w:pos="751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733" w:type="dxa"/>
            <w:shd w:val="clear" w:color="auto" w:fill="auto"/>
          </w:tcPr>
          <w:p w14:paraId="10A23ACD" w14:textId="77777777" w:rsidR="00283379" w:rsidRDefault="00BB3C1A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623" w:type="dxa"/>
            <w:shd w:val="clear" w:color="auto" w:fill="auto"/>
          </w:tcPr>
          <w:p w14:paraId="3AB69374" w14:textId="77777777" w:rsidR="00283379" w:rsidRDefault="00BB3C1A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</w:tr>
    </w:tbl>
    <w:p w14:paraId="02578E4B" w14:textId="77777777" w:rsidR="00283379" w:rsidRDefault="00283379">
      <w:pPr>
        <w:keepNext/>
        <w:keepLines/>
        <w:jc w:val="both"/>
        <w:rPr>
          <w:sz w:val="20"/>
        </w:rPr>
      </w:pPr>
    </w:p>
    <w:p w14:paraId="73FA738A" w14:textId="77777777" w:rsidR="00283379" w:rsidRDefault="00283379">
      <w:pPr>
        <w:keepNext/>
        <w:keepLines/>
        <w:tabs>
          <w:tab w:val="left" w:pos="3844"/>
        </w:tabs>
        <w:rPr>
          <w:sz w:val="20"/>
        </w:rPr>
      </w:pPr>
    </w:p>
    <w:p w14:paraId="359C1C32" w14:textId="77777777" w:rsidR="00283379" w:rsidRDefault="00BB3C1A">
      <w:pPr>
        <w:keepNext/>
        <w:keepLines/>
        <w:jc w:val="center"/>
        <w:rPr>
          <w:sz w:val="20"/>
        </w:rPr>
      </w:pPr>
      <w:r>
        <w:rPr>
          <w:sz w:val="20"/>
        </w:rPr>
        <w:t>2. Целевые показатели муниципальной программы (подпрограммы)</w:t>
      </w:r>
    </w:p>
    <w:p w14:paraId="40F28979" w14:textId="77777777" w:rsidR="00283379" w:rsidRDefault="00BB3C1A">
      <w:pPr>
        <w:keepNext/>
        <w:keepLines/>
        <w:jc w:val="center"/>
        <w:rPr>
          <w:sz w:val="20"/>
        </w:rPr>
      </w:pPr>
      <w:r>
        <w:rPr>
          <w:sz w:val="20"/>
        </w:rPr>
        <w:t xml:space="preserve"> «Развитие сельского хозяйства» на 2023-2027 годы</w:t>
      </w:r>
    </w:p>
    <w:p w14:paraId="3390C298" w14:textId="77777777" w:rsidR="00283379" w:rsidRDefault="00283379">
      <w:pPr>
        <w:keepNext/>
        <w:keepLines/>
        <w:jc w:val="center"/>
        <w:rPr>
          <w:sz w:val="20"/>
        </w:rPr>
      </w:pPr>
    </w:p>
    <w:tbl>
      <w:tblPr>
        <w:tblW w:w="1527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3686"/>
        <w:gridCol w:w="1560"/>
        <w:gridCol w:w="1134"/>
        <w:gridCol w:w="2267"/>
        <w:gridCol w:w="709"/>
        <w:gridCol w:w="742"/>
        <w:gridCol w:w="817"/>
        <w:gridCol w:w="850"/>
        <w:gridCol w:w="958"/>
        <w:gridCol w:w="2129"/>
      </w:tblGrid>
      <w:tr w:rsidR="00283379" w14:paraId="63F45AA8" w14:textId="77777777">
        <w:tc>
          <w:tcPr>
            <w:tcW w:w="426" w:type="dxa"/>
            <w:vMerge w:val="restart"/>
          </w:tcPr>
          <w:p w14:paraId="538620AD" w14:textId="77777777" w:rsidR="00283379" w:rsidRDefault="00BB3C1A">
            <w:pPr>
              <w:widowControl w:val="0"/>
              <w:ind w:left="-97" w:right="-146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3686" w:type="dxa"/>
            <w:vMerge w:val="restart"/>
          </w:tcPr>
          <w:p w14:paraId="5BA0766C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Планируемые результаты                реализации муниципальной                          подпрограммы</w:t>
            </w:r>
          </w:p>
        </w:tc>
        <w:tc>
          <w:tcPr>
            <w:tcW w:w="1560" w:type="dxa"/>
            <w:vMerge w:val="restart"/>
          </w:tcPr>
          <w:p w14:paraId="35EBE474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Тип</w:t>
            </w:r>
          </w:p>
          <w:p w14:paraId="35A7FA1A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показателя</w:t>
            </w:r>
          </w:p>
        </w:tc>
        <w:tc>
          <w:tcPr>
            <w:tcW w:w="1134" w:type="dxa"/>
            <w:vMerge w:val="restart"/>
          </w:tcPr>
          <w:p w14:paraId="0832879F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Единица       </w:t>
            </w:r>
            <w:r>
              <w:rPr>
                <w:sz w:val="18"/>
                <w:szCs w:val="18"/>
              </w:rPr>
              <w:br/>
              <w:t>измерения</w:t>
            </w:r>
          </w:p>
        </w:tc>
        <w:tc>
          <w:tcPr>
            <w:tcW w:w="2267" w:type="dxa"/>
            <w:vMerge w:val="restart"/>
          </w:tcPr>
          <w:p w14:paraId="15899FE1" w14:textId="77777777" w:rsidR="00283379" w:rsidRDefault="00BB3C1A">
            <w:pPr>
              <w:widowControl w:val="0"/>
              <w:ind w:right="-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Базовое значение показателя на начало реализации подпрограммы </w:t>
            </w:r>
          </w:p>
        </w:tc>
        <w:tc>
          <w:tcPr>
            <w:tcW w:w="4076" w:type="dxa"/>
            <w:gridSpan w:val="5"/>
          </w:tcPr>
          <w:p w14:paraId="5BC7284B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Планируемое значение показателя по годам</w:t>
            </w:r>
          </w:p>
          <w:p w14:paraId="0261AFE0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реализации</w:t>
            </w:r>
          </w:p>
        </w:tc>
        <w:tc>
          <w:tcPr>
            <w:tcW w:w="2129" w:type="dxa"/>
            <w:vMerge w:val="restart"/>
          </w:tcPr>
          <w:p w14:paraId="78A4C3B1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Номер и название основного мероприятия в перечне мероприятий </w:t>
            </w:r>
            <w:r>
              <w:rPr>
                <w:sz w:val="18"/>
                <w:szCs w:val="18"/>
              </w:rPr>
              <w:lastRenderedPageBreak/>
              <w:t>подпрограммы</w:t>
            </w:r>
          </w:p>
        </w:tc>
      </w:tr>
      <w:tr w:rsidR="00283379" w14:paraId="3B35811B" w14:textId="77777777">
        <w:trPr>
          <w:trHeight w:val="263"/>
        </w:trPr>
        <w:tc>
          <w:tcPr>
            <w:tcW w:w="426" w:type="dxa"/>
            <w:vMerge/>
          </w:tcPr>
          <w:p w14:paraId="3046CB74" w14:textId="77777777" w:rsidR="00283379" w:rsidRDefault="00283379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686" w:type="dxa"/>
            <w:vMerge/>
          </w:tcPr>
          <w:p w14:paraId="26F7F49D" w14:textId="77777777" w:rsidR="00283379" w:rsidRDefault="00283379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</w:tcPr>
          <w:p w14:paraId="116FEBDA" w14:textId="77777777" w:rsidR="00283379" w:rsidRDefault="00283379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14:paraId="0DB7C23F" w14:textId="77777777" w:rsidR="00283379" w:rsidRDefault="00283379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267" w:type="dxa"/>
            <w:vMerge/>
          </w:tcPr>
          <w:p w14:paraId="5DA39944" w14:textId="77777777" w:rsidR="00283379" w:rsidRDefault="00283379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14:paraId="683BB040" w14:textId="77777777" w:rsidR="00283379" w:rsidRDefault="00BB3C1A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</w:t>
            </w:r>
          </w:p>
          <w:p w14:paraId="54E56C54" w14:textId="77777777" w:rsidR="00283379" w:rsidRDefault="00BB3C1A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год</w:t>
            </w:r>
          </w:p>
        </w:tc>
        <w:tc>
          <w:tcPr>
            <w:tcW w:w="742" w:type="dxa"/>
          </w:tcPr>
          <w:p w14:paraId="0079ADA2" w14:textId="77777777" w:rsidR="00283379" w:rsidRDefault="00BB3C1A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2024</w:t>
            </w:r>
          </w:p>
          <w:p w14:paraId="5706CE88" w14:textId="77777777" w:rsidR="00283379" w:rsidRDefault="00BB3C1A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год</w:t>
            </w:r>
          </w:p>
        </w:tc>
        <w:tc>
          <w:tcPr>
            <w:tcW w:w="817" w:type="dxa"/>
          </w:tcPr>
          <w:p w14:paraId="3B2E1777" w14:textId="77777777" w:rsidR="00283379" w:rsidRDefault="00BB3C1A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2025</w:t>
            </w:r>
          </w:p>
          <w:p w14:paraId="72471049" w14:textId="77777777" w:rsidR="00283379" w:rsidRDefault="00BB3C1A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год</w:t>
            </w:r>
          </w:p>
        </w:tc>
        <w:tc>
          <w:tcPr>
            <w:tcW w:w="850" w:type="dxa"/>
          </w:tcPr>
          <w:p w14:paraId="2B48BB7A" w14:textId="77777777" w:rsidR="00283379" w:rsidRDefault="00BB3C1A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2026</w:t>
            </w:r>
          </w:p>
          <w:p w14:paraId="204D1402" w14:textId="77777777" w:rsidR="00283379" w:rsidRDefault="00BB3C1A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год</w:t>
            </w:r>
          </w:p>
        </w:tc>
        <w:tc>
          <w:tcPr>
            <w:tcW w:w="958" w:type="dxa"/>
          </w:tcPr>
          <w:p w14:paraId="48055EA7" w14:textId="77777777" w:rsidR="00283379" w:rsidRDefault="00BB3C1A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2027 год</w:t>
            </w:r>
          </w:p>
        </w:tc>
        <w:tc>
          <w:tcPr>
            <w:tcW w:w="2129" w:type="dxa"/>
            <w:vMerge/>
          </w:tcPr>
          <w:p w14:paraId="110D02EA" w14:textId="77777777" w:rsidR="00283379" w:rsidRDefault="00283379">
            <w:pPr>
              <w:widowControl w:val="0"/>
              <w:rPr>
                <w:sz w:val="18"/>
                <w:szCs w:val="18"/>
              </w:rPr>
            </w:pPr>
          </w:p>
        </w:tc>
      </w:tr>
      <w:tr w:rsidR="00283379" w14:paraId="6554E8D2" w14:textId="77777777">
        <w:trPr>
          <w:trHeight w:val="80"/>
        </w:trPr>
        <w:tc>
          <w:tcPr>
            <w:tcW w:w="426" w:type="dxa"/>
          </w:tcPr>
          <w:p w14:paraId="0EA6C832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3686" w:type="dxa"/>
          </w:tcPr>
          <w:p w14:paraId="2F5AE268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14:paraId="4CAC8B1E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14:paraId="1261E7DA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267" w:type="dxa"/>
          </w:tcPr>
          <w:p w14:paraId="51084387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</w:tcPr>
          <w:p w14:paraId="451367C3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742" w:type="dxa"/>
          </w:tcPr>
          <w:p w14:paraId="148075E4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817" w:type="dxa"/>
          </w:tcPr>
          <w:p w14:paraId="1F375B56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850" w:type="dxa"/>
          </w:tcPr>
          <w:p w14:paraId="29B7ABDD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958" w:type="dxa"/>
          </w:tcPr>
          <w:p w14:paraId="06490AEA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129" w:type="dxa"/>
          </w:tcPr>
          <w:p w14:paraId="3B346D61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</w:tr>
      <w:tr w:rsidR="00283379" w14:paraId="1AA543E2" w14:textId="77777777">
        <w:trPr>
          <w:trHeight w:val="80"/>
        </w:trPr>
        <w:tc>
          <w:tcPr>
            <w:tcW w:w="426" w:type="dxa"/>
          </w:tcPr>
          <w:p w14:paraId="05749E2E" w14:textId="77777777" w:rsidR="00283379" w:rsidRDefault="00283379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4852" w:type="dxa"/>
            <w:gridSpan w:val="10"/>
          </w:tcPr>
          <w:p w14:paraId="65E4EEAD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b/>
                <w:sz w:val="20"/>
              </w:rPr>
              <w:t>Подпрограмма 4 «</w:t>
            </w: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Обеспечение эпизоотического и ветеринарно-санитарного благополучия и развитие государственной ветеринарной службы»</w:t>
            </w:r>
          </w:p>
        </w:tc>
      </w:tr>
      <w:tr w:rsidR="00283379" w14:paraId="01335E48" w14:textId="77777777">
        <w:trPr>
          <w:trHeight w:val="80"/>
        </w:trPr>
        <w:tc>
          <w:tcPr>
            <w:tcW w:w="426" w:type="dxa"/>
          </w:tcPr>
          <w:p w14:paraId="5129F131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686" w:type="dxa"/>
          </w:tcPr>
          <w:p w14:paraId="5116D890" w14:textId="77777777" w:rsidR="00283379" w:rsidRDefault="00BB3C1A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эпизоотического благополучия территории городского округа</w:t>
            </w:r>
          </w:p>
        </w:tc>
        <w:tc>
          <w:tcPr>
            <w:tcW w:w="1560" w:type="dxa"/>
          </w:tcPr>
          <w:p w14:paraId="747EFE80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Целевой показатель</w:t>
            </w:r>
          </w:p>
        </w:tc>
        <w:tc>
          <w:tcPr>
            <w:tcW w:w="1134" w:type="dxa"/>
          </w:tcPr>
          <w:p w14:paraId="46F66DCF" w14:textId="77777777" w:rsidR="00283379" w:rsidRDefault="00BB3C1A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голов</w:t>
            </w:r>
          </w:p>
        </w:tc>
        <w:tc>
          <w:tcPr>
            <w:tcW w:w="2267" w:type="dxa"/>
            <w:vAlign w:val="center"/>
          </w:tcPr>
          <w:p w14:paraId="76DF7B08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133</w:t>
            </w:r>
          </w:p>
        </w:tc>
        <w:tc>
          <w:tcPr>
            <w:tcW w:w="709" w:type="dxa"/>
            <w:vAlign w:val="center"/>
          </w:tcPr>
          <w:p w14:paraId="767FE421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133</w:t>
            </w:r>
          </w:p>
        </w:tc>
        <w:tc>
          <w:tcPr>
            <w:tcW w:w="742" w:type="dxa"/>
            <w:vAlign w:val="center"/>
          </w:tcPr>
          <w:p w14:paraId="235FBA81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104</w:t>
            </w:r>
          </w:p>
        </w:tc>
        <w:tc>
          <w:tcPr>
            <w:tcW w:w="817" w:type="dxa"/>
            <w:vAlign w:val="center"/>
          </w:tcPr>
          <w:p w14:paraId="2A82ABB9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</w:t>
            </w:r>
          </w:p>
        </w:tc>
        <w:tc>
          <w:tcPr>
            <w:tcW w:w="850" w:type="dxa"/>
            <w:vAlign w:val="center"/>
          </w:tcPr>
          <w:p w14:paraId="7202AF45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</w:t>
            </w:r>
          </w:p>
        </w:tc>
        <w:tc>
          <w:tcPr>
            <w:tcW w:w="958" w:type="dxa"/>
            <w:vAlign w:val="center"/>
          </w:tcPr>
          <w:p w14:paraId="6C0AECD0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</w:t>
            </w:r>
          </w:p>
        </w:tc>
        <w:tc>
          <w:tcPr>
            <w:tcW w:w="2129" w:type="dxa"/>
            <w:vAlign w:val="center"/>
          </w:tcPr>
          <w:p w14:paraId="7A2BE66A" w14:textId="77777777" w:rsidR="00283379" w:rsidRDefault="00BB3C1A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4.01.01</w:t>
            </w:r>
          </w:p>
        </w:tc>
      </w:tr>
    </w:tbl>
    <w:p w14:paraId="2AB4A7AE" w14:textId="77777777" w:rsidR="00283379" w:rsidRDefault="00283379">
      <w:pPr>
        <w:spacing w:before="60" w:after="60"/>
        <w:ind w:right="-10"/>
        <w:jc w:val="center"/>
        <w:outlineLvl w:val="0"/>
        <w:rPr>
          <w:rFonts w:eastAsia="Calibri"/>
          <w:b/>
          <w:sz w:val="12"/>
        </w:rPr>
      </w:pPr>
    </w:p>
    <w:p w14:paraId="6F91888A" w14:textId="77777777" w:rsidR="00283379" w:rsidRDefault="00283379">
      <w:pPr>
        <w:keepNext/>
        <w:keepLines/>
        <w:jc w:val="center"/>
        <w:rPr>
          <w:sz w:val="20"/>
        </w:rPr>
      </w:pPr>
    </w:p>
    <w:p w14:paraId="3D3002AB" w14:textId="77777777" w:rsidR="00283379" w:rsidRDefault="00BB3C1A">
      <w:pPr>
        <w:keepNext/>
        <w:keepLines/>
        <w:jc w:val="center"/>
        <w:rPr>
          <w:sz w:val="20"/>
        </w:rPr>
      </w:pPr>
      <w:r>
        <w:rPr>
          <w:sz w:val="20"/>
        </w:rPr>
        <w:t>3. ПАСПОРТ</w:t>
      </w:r>
    </w:p>
    <w:p w14:paraId="75E324F9" w14:textId="77777777" w:rsidR="00283379" w:rsidRDefault="00BB3C1A">
      <w:pPr>
        <w:keepNext/>
        <w:jc w:val="center"/>
        <w:rPr>
          <w:sz w:val="20"/>
          <w:szCs w:val="20"/>
        </w:rPr>
      </w:pPr>
      <w:r>
        <w:rPr>
          <w:sz w:val="20"/>
          <w:szCs w:val="20"/>
        </w:rPr>
        <w:t>подпрограммы 4 «</w:t>
      </w:r>
      <w:r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>Обеспечение эпизоотического и ветеринарно-санитарного благополучия и развитие государственной ветеринарной службы</w:t>
      </w:r>
      <w:r>
        <w:rPr>
          <w:sz w:val="20"/>
          <w:szCs w:val="20"/>
        </w:rPr>
        <w:t xml:space="preserve">» </w:t>
      </w:r>
    </w:p>
    <w:p w14:paraId="260E4FE8" w14:textId="77777777" w:rsidR="00283379" w:rsidRDefault="00BB3C1A">
      <w:pPr>
        <w:keepNext/>
        <w:jc w:val="center"/>
        <w:rPr>
          <w:sz w:val="20"/>
          <w:szCs w:val="20"/>
        </w:rPr>
      </w:pPr>
      <w:r>
        <w:rPr>
          <w:sz w:val="20"/>
          <w:szCs w:val="20"/>
        </w:rPr>
        <w:t>муниципальной программы «Развитие сельского хозяйства» на 2023-2027 годы</w:t>
      </w:r>
    </w:p>
    <w:p w14:paraId="0E1C3D0B" w14:textId="77777777" w:rsidR="00283379" w:rsidRDefault="00283379">
      <w:pPr>
        <w:keepNext/>
        <w:keepLines/>
        <w:jc w:val="both"/>
        <w:rPr>
          <w:sz w:val="16"/>
        </w:rPr>
      </w:pPr>
    </w:p>
    <w:tbl>
      <w:tblPr>
        <w:tblW w:w="151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1"/>
        <w:gridCol w:w="1985"/>
        <w:gridCol w:w="1843"/>
        <w:gridCol w:w="1559"/>
        <w:gridCol w:w="1701"/>
        <w:gridCol w:w="1559"/>
        <w:gridCol w:w="1700"/>
      </w:tblGrid>
      <w:tr w:rsidR="00283379" w14:paraId="18C412F1" w14:textId="77777777">
        <w:trPr>
          <w:trHeight w:val="255"/>
        </w:trPr>
        <w:tc>
          <w:tcPr>
            <w:tcW w:w="4821" w:type="dxa"/>
            <w:shd w:val="clear" w:color="auto" w:fill="auto"/>
          </w:tcPr>
          <w:p w14:paraId="6C5E8697" w14:textId="77777777" w:rsidR="00283379" w:rsidRDefault="00BB3C1A">
            <w:pPr>
              <w:keepNext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Наименование подпрограммы</w:t>
            </w:r>
          </w:p>
        </w:tc>
        <w:tc>
          <w:tcPr>
            <w:tcW w:w="10347" w:type="dxa"/>
            <w:gridSpan w:val="6"/>
            <w:shd w:val="clear" w:color="auto" w:fill="auto"/>
          </w:tcPr>
          <w:p w14:paraId="015E4685" w14:textId="77777777" w:rsidR="00283379" w:rsidRDefault="00BB3C1A">
            <w:pPr>
              <w:pStyle w:val="Default"/>
              <w:keepNext/>
              <w:jc w:val="both"/>
              <w:rPr>
                <w:b/>
                <w:color w:val="auto"/>
                <w:sz w:val="20"/>
                <w:szCs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  <w:szCs w:val="18"/>
                <w:lang w:eastAsia="ru-RU"/>
              </w:rPr>
              <w:t>Обеспечение эпизоотического и ветеринарно-санитарного благополучия и развитие государственной ветеринарной службы</w:t>
            </w:r>
          </w:p>
        </w:tc>
      </w:tr>
      <w:tr w:rsidR="00283379" w14:paraId="12E7873C" w14:textId="77777777">
        <w:trPr>
          <w:trHeight w:val="70"/>
        </w:trPr>
        <w:tc>
          <w:tcPr>
            <w:tcW w:w="4821" w:type="dxa"/>
            <w:shd w:val="clear" w:color="auto" w:fill="auto"/>
          </w:tcPr>
          <w:p w14:paraId="35176AFD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Цель подпрограммы</w:t>
            </w:r>
          </w:p>
        </w:tc>
        <w:tc>
          <w:tcPr>
            <w:tcW w:w="10347" w:type="dxa"/>
            <w:gridSpan w:val="6"/>
            <w:shd w:val="clear" w:color="auto" w:fill="auto"/>
          </w:tcPr>
          <w:p w14:paraId="5E703D2B" w14:textId="77777777" w:rsidR="00283379" w:rsidRDefault="00BB3C1A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Обеспечение эпизоотического благополучия территории от заноса и распространения заразных, в том числе особо опасных болезней животных</w:t>
            </w:r>
          </w:p>
        </w:tc>
      </w:tr>
      <w:tr w:rsidR="00283379" w14:paraId="4FF9F7C0" w14:textId="77777777">
        <w:trPr>
          <w:trHeight w:val="240"/>
        </w:trPr>
        <w:tc>
          <w:tcPr>
            <w:tcW w:w="4821" w:type="dxa"/>
            <w:shd w:val="clear" w:color="auto" w:fill="auto"/>
          </w:tcPr>
          <w:p w14:paraId="573BB41B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Координатор подпрограммы</w:t>
            </w:r>
          </w:p>
        </w:tc>
        <w:tc>
          <w:tcPr>
            <w:tcW w:w="10347" w:type="dxa"/>
            <w:gridSpan w:val="6"/>
            <w:shd w:val="clear" w:color="auto" w:fill="auto"/>
          </w:tcPr>
          <w:p w14:paraId="28794933" w14:textId="77777777" w:rsidR="00283379" w:rsidRDefault="00BB3C1A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Заместитель главы городского округа Лыткарино Новиков М.В.</w:t>
            </w:r>
          </w:p>
        </w:tc>
      </w:tr>
      <w:tr w:rsidR="00283379" w14:paraId="67F62D01" w14:textId="77777777">
        <w:trPr>
          <w:trHeight w:val="255"/>
        </w:trPr>
        <w:tc>
          <w:tcPr>
            <w:tcW w:w="4821" w:type="dxa"/>
            <w:shd w:val="clear" w:color="auto" w:fill="auto"/>
          </w:tcPr>
          <w:p w14:paraId="43A272DE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Заказчик подпрограммы</w:t>
            </w:r>
          </w:p>
        </w:tc>
        <w:tc>
          <w:tcPr>
            <w:tcW w:w="10347" w:type="dxa"/>
            <w:gridSpan w:val="6"/>
            <w:shd w:val="clear" w:color="auto" w:fill="auto"/>
          </w:tcPr>
          <w:p w14:paraId="4A1D7AA0" w14:textId="77777777" w:rsidR="00283379" w:rsidRDefault="00BB3C1A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Администрация городского округа Лыткарино</w:t>
            </w:r>
          </w:p>
        </w:tc>
      </w:tr>
      <w:tr w:rsidR="00283379" w14:paraId="403F647C" w14:textId="77777777">
        <w:trPr>
          <w:trHeight w:val="70"/>
        </w:trPr>
        <w:tc>
          <w:tcPr>
            <w:tcW w:w="4821" w:type="dxa"/>
            <w:shd w:val="clear" w:color="auto" w:fill="auto"/>
          </w:tcPr>
          <w:p w14:paraId="6A297A3E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 xml:space="preserve">Разработчик подпрограммы </w:t>
            </w:r>
          </w:p>
        </w:tc>
        <w:tc>
          <w:tcPr>
            <w:tcW w:w="10347" w:type="dxa"/>
            <w:gridSpan w:val="6"/>
            <w:shd w:val="clear" w:color="auto" w:fill="auto"/>
          </w:tcPr>
          <w:p w14:paraId="54439887" w14:textId="77777777" w:rsidR="00283379" w:rsidRDefault="00BB3C1A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Управление жилищно-коммунального хозяйства и развития городской инфраструктуры города Лыткарино</w:t>
            </w:r>
          </w:p>
        </w:tc>
      </w:tr>
      <w:tr w:rsidR="00283379" w14:paraId="10A6FBE4" w14:textId="77777777">
        <w:trPr>
          <w:trHeight w:val="70"/>
        </w:trPr>
        <w:tc>
          <w:tcPr>
            <w:tcW w:w="4821" w:type="dxa"/>
            <w:shd w:val="clear" w:color="auto" w:fill="auto"/>
          </w:tcPr>
          <w:p w14:paraId="5AFEC309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Сроки реализации подпрограммы</w:t>
            </w:r>
          </w:p>
        </w:tc>
        <w:tc>
          <w:tcPr>
            <w:tcW w:w="10347" w:type="dxa"/>
            <w:gridSpan w:val="6"/>
            <w:shd w:val="clear" w:color="auto" w:fill="auto"/>
          </w:tcPr>
          <w:p w14:paraId="7A8D0FE0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2023 – 2027 годы</w:t>
            </w:r>
          </w:p>
        </w:tc>
      </w:tr>
      <w:tr w:rsidR="00283379" w14:paraId="2A7710AB" w14:textId="77777777">
        <w:trPr>
          <w:trHeight w:val="255"/>
        </w:trPr>
        <w:tc>
          <w:tcPr>
            <w:tcW w:w="4821" w:type="dxa"/>
            <w:vMerge w:val="restart"/>
            <w:shd w:val="clear" w:color="auto" w:fill="auto"/>
          </w:tcPr>
          <w:p w14:paraId="711A0283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 xml:space="preserve">Источники финансирования подпрограммы, </w:t>
            </w:r>
          </w:p>
          <w:p w14:paraId="0DDF4DA2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в том числе по годам:</w:t>
            </w:r>
          </w:p>
        </w:tc>
        <w:tc>
          <w:tcPr>
            <w:tcW w:w="10347" w:type="dxa"/>
            <w:gridSpan w:val="6"/>
            <w:shd w:val="clear" w:color="auto" w:fill="auto"/>
          </w:tcPr>
          <w:p w14:paraId="4AB20503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Расходы (тыс. рублей)</w:t>
            </w:r>
          </w:p>
        </w:tc>
      </w:tr>
      <w:tr w:rsidR="00283379" w14:paraId="05B884E4" w14:textId="77777777">
        <w:trPr>
          <w:trHeight w:val="70"/>
        </w:trPr>
        <w:tc>
          <w:tcPr>
            <w:tcW w:w="4821" w:type="dxa"/>
            <w:vMerge/>
            <w:shd w:val="clear" w:color="auto" w:fill="auto"/>
          </w:tcPr>
          <w:p w14:paraId="34C73C06" w14:textId="77777777" w:rsidR="00283379" w:rsidRDefault="00283379">
            <w:pPr>
              <w:keepNext/>
              <w:rPr>
                <w:sz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5A568C18" w14:textId="77777777" w:rsidR="00283379" w:rsidRDefault="00BB3C1A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843" w:type="dxa"/>
            <w:shd w:val="clear" w:color="auto" w:fill="auto"/>
          </w:tcPr>
          <w:p w14:paraId="45494D5C" w14:textId="77777777" w:rsidR="00283379" w:rsidRDefault="00BB3C1A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2023</w:t>
            </w:r>
          </w:p>
        </w:tc>
        <w:tc>
          <w:tcPr>
            <w:tcW w:w="1559" w:type="dxa"/>
            <w:shd w:val="clear" w:color="auto" w:fill="auto"/>
          </w:tcPr>
          <w:p w14:paraId="282997B1" w14:textId="77777777" w:rsidR="00283379" w:rsidRDefault="00BB3C1A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2024</w:t>
            </w:r>
          </w:p>
        </w:tc>
        <w:tc>
          <w:tcPr>
            <w:tcW w:w="1701" w:type="dxa"/>
            <w:shd w:val="clear" w:color="auto" w:fill="auto"/>
          </w:tcPr>
          <w:p w14:paraId="5EAD2FE6" w14:textId="77777777" w:rsidR="00283379" w:rsidRDefault="00BB3C1A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2025</w:t>
            </w:r>
          </w:p>
        </w:tc>
        <w:tc>
          <w:tcPr>
            <w:tcW w:w="1559" w:type="dxa"/>
            <w:shd w:val="clear" w:color="auto" w:fill="auto"/>
          </w:tcPr>
          <w:p w14:paraId="35137926" w14:textId="77777777" w:rsidR="00283379" w:rsidRDefault="00BB3C1A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2026</w:t>
            </w:r>
          </w:p>
        </w:tc>
        <w:tc>
          <w:tcPr>
            <w:tcW w:w="1700" w:type="dxa"/>
            <w:shd w:val="clear" w:color="auto" w:fill="auto"/>
          </w:tcPr>
          <w:p w14:paraId="471B848A" w14:textId="77777777" w:rsidR="00283379" w:rsidRDefault="00BB3C1A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2027</w:t>
            </w:r>
          </w:p>
        </w:tc>
      </w:tr>
      <w:tr w:rsidR="00283379" w14:paraId="3849B043" w14:textId="77777777">
        <w:trPr>
          <w:trHeight w:val="70"/>
        </w:trPr>
        <w:tc>
          <w:tcPr>
            <w:tcW w:w="4821" w:type="dxa"/>
            <w:shd w:val="clear" w:color="auto" w:fill="auto"/>
          </w:tcPr>
          <w:p w14:paraId="12CEE1BE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 xml:space="preserve">Средства бюджета Московской области </w:t>
            </w:r>
          </w:p>
        </w:tc>
        <w:tc>
          <w:tcPr>
            <w:tcW w:w="1985" w:type="dxa"/>
            <w:shd w:val="clear" w:color="auto" w:fill="auto"/>
          </w:tcPr>
          <w:p w14:paraId="25B6F15E" w14:textId="77777777" w:rsidR="00283379" w:rsidRDefault="00BB3C1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5 061,0</w:t>
            </w:r>
          </w:p>
        </w:tc>
        <w:tc>
          <w:tcPr>
            <w:tcW w:w="1843" w:type="dxa"/>
            <w:shd w:val="clear" w:color="auto" w:fill="auto"/>
          </w:tcPr>
          <w:p w14:paraId="76567797" w14:textId="77777777" w:rsidR="00283379" w:rsidRDefault="00BB3C1A">
            <w:pPr>
              <w:tabs>
                <w:tab w:val="left" w:pos="751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1 350,0</w:t>
            </w:r>
          </w:p>
        </w:tc>
        <w:tc>
          <w:tcPr>
            <w:tcW w:w="1559" w:type="dxa"/>
            <w:shd w:val="clear" w:color="auto" w:fill="auto"/>
          </w:tcPr>
          <w:p w14:paraId="6E36D0E4" w14:textId="77777777" w:rsidR="00283379" w:rsidRDefault="00BB3C1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1701" w:type="dxa"/>
            <w:shd w:val="clear" w:color="auto" w:fill="auto"/>
          </w:tcPr>
          <w:p w14:paraId="47F8B08A" w14:textId="77777777" w:rsidR="00283379" w:rsidRDefault="00BB3C1A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559" w:type="dxa"/>
            <w:shd w:val="clear" w:color="auto" w:fill="auto"/>
          </w:tcPr>
          <w:p w14:paraId="2A9985C3" w14:textId="77777777" w:rsidR="00283379" w:rsidRDefault="00BB3C1A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700" w:type="dxa"/>
            <w:shd w:val="clear" w:color="auto" w:fill="auto"/>
          </w:tcPr>
          <w:p w14:paraId="5EAD4555" w14:textId="77777777" w:rsidR="00283379" w:rsidRDefault="00BB3C1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</w:tr>
      <w:tr w:rsidR="00283379" w14:paraId="329D1701" w14:textId="77777777">
        <w:trPr>
          <w:trHeight w:val="70"/>
        </w:trPr>
        <w:tc>
          <w:tcPr>
            <w:tcW w:w="4821" w:type="dxa"/>
            <w:shd w:val="clear" w:color="auto" w:fill="auto"/>
          </w:tcPr>
          <w:p w14:paraId="7DFBC0C5" w14:textId="77777777" w:rsidR="00283379" w:rsidRDefault="00BB3C1A">
            <w:pPr>
              <w:keepNext/>
              <w:rPr>
                <w:sz w:val="20"/>
              </w:rPr>
            </w:pPr>
            <w:r>
              <w:rPr>
                <w:sz w:val="20"/>
              </w:rPr>
              <w:t>Средства бюджета городского округа</w:t>
            </w:r>
          </w:p>
        </w:tc>
        <w:tc>
          <w:tcPr>
            <w:tcW w:w="1985" w:type="dxa"/>
            <w:shd w:val="clear" w:color="auto" w:fill="auto"/>
          </w:tcPr>
          <w:p w14:paraId="3E1F3BE1" w14:textId="77777777" w:rsidR="00283379" w:rsidRDefault="00BB3C1A">
            <w:pPr>
              <w:keepNext/>
              <w:keepLines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843" w:type="dxa"/>
            <w:shd w:val="clear" w:color="auto" w:fill="auto"/>
          </w:tcPr>
          <w:p w14:paraId="4F48F962" w14:textId="77777777" w:rsidR="00283379" w:rsidRDefault="00BB3C1A">
            <w:pPr>
              <w:keepNext/>
              <w:keepLines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shd w:val="clear" w:color="auto" w:fill="auto"/>
          </w:tcPr>
          <w:p w14:paraId="3D940BDA" w14:textId="77777777" w:rsidR="00283379" w:rsidRDefault="00BB3C1A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73978F92" w14:textId="77777777" w:rsidR="00283379" w:rsidRDefault="00BB3C1A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shd w:val="clear" w:color="auto" w:fill="auto"/>
          </w:tcPr>
          <w:p w14:paraId="186BCB07" w14:textId="77777777" w:rsidR="00283379" w:rsidRDefault="00BB3C1A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700" w:type="dxa"/>
            <w:shd w:val="clear" w:color="auto" w:fill="auto"/>
          </w:tcPr>
          <w:p w14:paraId="7A589019" w14:textId="77777777" w:rsidR="00283379" w:rsidRDefault="00BB3C1A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283379" w14:paraId="5297C86E" w14:textId="77777777">
        <w:trPr>
          <w:trHeight w:val="70"/>
        </w:trPr>
        <w:tc>
          <w:tcPr>
            <w:tcW w:w="4821" w:type="dxa"/>
            <w:shd w:val="clear" w:color="auto" w:fill="auto"/>
          </w:tcPr>
          <w:p w14:paraId="4F884805" w14:textId="77777777" w:rsidR="00283379" w:rsidRDefault="00BB3C1A">
            <w:pPr>
              <w:keepNext/>
              <w:tabs>
                <w:tab w:val="left" w:pos="326"/>
              </w:tabs>
              <w:rPr>
                <w:b/>
                <w:sz w:val="20"/>
              </w:rPr>
            </w:pPr>
            <w:r>
              <w:rPr>
                <w:b/>
                <w:sz w:val="20"/>
              </w:rPr>
              <w:t>ВСЕГО по подпрограмме 4</w:t>
            </w:r>
          </w:p>
        </w:tc>
        <w:tc>
          <w:tcPr>
            <w:tcW w:w="1985" w:type="dxa"/>
            <w:shd w:val="clear" w:color="auto" w:fill="auto"/>
          </w:tcPr>
          <w:p w14:paraId="3A3FCCAC" w14:textId="77777777" w:rsidR="00283379" w:rsidRDefault="00BB3C1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5 061,0</w:t>
            </w:r>
          </w:p>
        </w:tc>
        <w:tc>
          <w:tcPr>
            <w:tcW w:w="1843" w:type="dxa"/>
            <w:shd w:val="clear" w:color="auto" w:fill="auto"/>
          </w:tcPr>
          <w:p w14:paraId="3C9BA8B1" w14:textId="77777777" w:rsidR="00283379" w:rsidRDefault="00BB3C1A">
            <w:pPr>
              <w:tabs>
                <w:tab w:val="left" w:pos="751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1 350,0</w:t>
            </w:r>
          </w:p>
        </w:tc>
        <w:tc>
          <w:tcPr>
            <w:tcW w:w="1559" w:type="dxa"/>
            <w:shd w:val="clear" w:color="auto" w:fill="auto"/>
          </w:tcPr>
          <w:p w14:paraId="3AA36FB5" w14:textId="77777777" w:rsidR="00283379" w:rsidRDefault="00BB3C1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1701" w:type="dxa"/>
            <w:shd w:val="clear" w:color="auto" w:fill="auto"/>
          </w:tcPr>
          <w:p w14:paraId="2B0151B1" w14:textId="77777777" w:rsidR="00283379" w:rsidRDefault="00BB3C1A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559" w:type="dxa"/>
            <w:shd w:val="clear" w:color="auto" w:fill="auto"/>
          </w:tcPr>
          <w:p w14:paraId="6CA7AC18" w14:textId="77777777" w:rsidR="00283379" w:rsidRDefault="00BB3C1A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700" w:type="dxa"/>
            <w:shd w:val="clear" w:color="auto" w:fill="auto"/>
          </w:tcPr>
          <w:p w14:paraId="778208C8" w14:textId="77777777" w:rsidR="00283379" w:rsidRDefault="00BB3C1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</w:tr>
    </w:tbl>
    <w:p w14:paraId="23F113D5" w14:textId="77777777" w:rsidR="00283379" w:rsidRDefault="00BB3C1A">
      <w:pPr>
        <w:keepNext/>
        <w:keepLines/>
        <w:tabs>
          <w:tab w:val="left" w:pos="708"/>
          <w:tab w:val="left" w:pos="3757"/>
        </w:tabs>
        <w:jc w:val="both"/>
        <w:rPr>
          <w:sz w:val="16"/>
        </w:rPr>
      </w:pPr>
      <w:r>
        <w:rPr>
          <w:sz w:val="20"/>
        </w:rPr>
        <w:tab/>
      </w:r>
      <w:r>
        <w:rPr>
          <w:sz w:val="20"/>
        </w:rPr>
        <w:tab/>
      </w:r>
    </w:p>
    <w:p w14:paraId="72928D1F" w14:textId="77777777" w:rsidR="00283379" w:rsidRDefault="00BB3C1A">
      <w:pPr>
        <w:keepNext/>
        <w:keepLines/>
        <w:ind w:left="720"/>
        <w:jc w:val="center"/>
        <w:rPr>
          <w:sz w:val="20"/>
          <w:szCs w:val="20"/>
        </w:rPr>
      </w:pPr>
      <w:r>
        <w:rPr>
          <w:sz w:val="20"/>
          <w:szCs w:val="20"/>
        </w:rPr>
        <w:t>4. Перечень мероприятий подпрограммы «</w:t>
      </w:r>
      <w:r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>Обеспечение эпизоотического и ветеринарно-санитарного благополучия и развитие государственной ветеринарной службы</w:t>
      </w:r>
      <w:r>
        <w:rPr>
          <w:sz w:val="20"/>
          <w:szCs w:val="20"/>
        </w:rPr>
        <w:t xml:space="preserve">» </w:t>
      </w:r>
    </w:p>
    <w:p w14:paraId="7B3CC7AF" w14:textId="77777777" w:rsidR="00283379" w:rsidRDefault="00BB3C1A">
      <w:pPr>
        <w:keepNext/>
        <w:jc w:val="center"/>
        <w:rPr>
          <w:sz w:val="20"/>
          <w:szCs w:val="20"/>
        </w:rPr>
      </w:pPr>
      <w:r>
        <w:rPr>
          <w:sz w:val="20"/>
          <w:szCs w:val="20"/>
        </w:rPr>
        <w:t>муниципальной программы «Развитие сельского хозяйства» на 2023-2027 годы</w:t>
      </w:r>
    </w:p>
    <w:p w14:paraId="65C5744A" w14:textId="77777777" w:rsidR="00283379" w:rsidRDefault="00283379">
      <w:pPr>
        <w:keepNext/>
        <w:keepLines/>
        <w:jc w:val="center"/>
        <w:rPr>
          <w:sz w:val="20"/>
        </w:rPr>
      </w:pPr>
    </w:p>
    <w:tbl>
      <w:tblPr>
        <w:tblW w:w="1587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9"/>
        <w:gridCol w:w="2842"/>
        <w:gridCol w:w="708"/>
        <w:gridCol w:w="1839"/>
        <w:gridCol w:w="1012"/>
        <w:gridCol w:w="977"/>
        <w:gridCol w:w="977"/>
        <w:gridCol w:w="1028"/>
        <w:gridCol w:w="567"/>
        <w:gridCol w:w="569"/>
        <w:gridCol w:w="577"/>
        <w:gridCol w:w="622"/>
        <w:gridCol w:w="863"/>
        <w:gridCol w:w="893"/>
        <w:gridCol w:w="1985"/>
      </w:tblGrid>
      <w:tr w:rsidR="00B95DD7" w14:paraId="06AC7F0E" w14:textId="77777777" w:rsidTr="003A5EA8">
        <w:trPr>
          <w:trHeight w:val="286"/>
        </w:trPr>
        <w:tc>
          <w:tcPr>
            <w:tcW w:w="419" w:type="dxa"/>
            <w:vMerge w:val="restart"/>
          </w:tcPr>
          <w:p w14:paraId="630B347D" w14:textId="77777777" w:rsidR="00B95DD7" w:rsidRDefault="00B95DD7">
            <w:pPr>
              <w:widowControl w:val="0"/>
              <w:ind w:left="-392" w:right="-120" w:firstLine="397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№</w:t>
            </w:r>
          </w:p>
          <w:p w14:paraId="3FE9980C" w14:textId="77777777" w:rsidR="00B95DD7" w:rsidRDefault="00B95DD7">
            <w:pPr>
              <w:widowControl w:val="0"/>
              <w:ind w:left="-392" w:right="-120" w:firstLine="397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2842" w:type="dxa"/>
            <w:vMerge w:val="restart"/>
          </w:tcPr>
          <w:p w14:paraId="7F7AC8C4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 xml:space="preserve">Мероприятие Подпрограммы </w:t>
            </w:r>
          </w:p>
        </w:tc>
        <w:tc>
          <w:tcPr>
            <w:tcW w:w="708" w:type="dxa"/>
            <w:vMerge w:val="restart"/>
          </w:tcPr>
          <w:p w14:paraId="24750130" w14:textId="77777777" w:rsidR="00B95DD7" w:rsidRDefault="00B95DD7">
            <w:pPr>
              <w:widowControl w:val="0"/>
              <w:ind w:firstLine="42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 xml:space="preserve">Сроки </w:t>
            </w:r>
            <w:proofErr w:type="spellStart"/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исполне-ния</w:t>
            </w:r>
            <w:proofErr w:type="spellEnd"/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меро</w:t>
            </w:r>
            <w:proofErr w:type="spellEnd"/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-приятия</w:t>
            </w:r>
          </w:p>
        </w:tc>
        <w:tc>
          <w:tcPr>
            <w:tcW w:w="1839" w:type="dxa"/>
            <w:vMerge w:val="restart"/>
          </w:tcPr>
          <w:p w14:paraId="37BB5D30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012" w:type="dxa"/>
            <w:vMerge w:val="restart"/>
          </w:tcPr>
          <w:p w14:paraId="29F2D09B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Всего</w:t>
            </w: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br/>
              <w:t>(тыс. руб.)</w:t>
            </w:r>
          </w:p>
        </w:tc>
        <w:tc>
          <w:tcPr>
            <w:tcW w:w="977" w:type="dxa"/>
          </w:tcPr>
          <w:p w14:paraId="398317A5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6096" w:type="dxa"/>
            <w:gridSpan w:val="8"/>
          </w:tcPr>
          <w:p w14:paraId="0FC5EB8A" w14:textId="1347450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Объемы финансирования по годам (тыс. руб.)</w:t>
            </w:r>
          </w:p>
        </w:tc>
        <w:tc>
          <w:tcPr>
            <w:tcW w:w="1985" w:type="dxa"/>
            <w:vMerge w:val="restart"/>
          </w:tcPr>
          <w:p w14:paraId="34B45EFA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 xml:space="preserve">Ответственный за выполнение мероприятия Подпрограммы </w:t>
            </w:r>
          </w:p>
        </w:tc>
      </w:tr>
      <w:tr w:rsidR="00B95DD7" w14:paraId="09083A32" w14:textId="77777777" w:rsidTr="00B95DD7">
        <w:tc>
          <w:tcPr>
            <w:tcW w:w="419" w:type="dxa"/>
            <w:vMerge/>
          </w:tcPr>
          <w:p w14:paraId="2292F496" w14:textId="77777777" w:rsidR="00B95DD7" w:rsidRDefault="00B95DD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</w:tcPr>
          <w:p w14:paraId="7ABDD051" w14:textId="77777777" w:rsidR="00B95DD7" w:rsidRDefault="00B95DD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</w:tcPr>
          <w:p w14:paraId="5EEDAB9C" w14:textId="77777777" w:rsidR="00B95DD7" w:rsidRDefault="00B95DD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vMerge/>
          </w:tcPr>
          <w:p w14:paraId="5EDD66FF" w14:textId="77777777" w:rsidR="00B95DD7" w:rsidRDefault="00B95DD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012" w:type="dxa"/>
            <w:vMerge/>
          </w:tcPr>
          <w:p w14:paraId="6EC530FB" w14:textId="77777777" w:rsidR="00B95DD7" w:rsidRDefault="00B95DD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</w:tcPr>
          <w:p w14:paraId="2257D9AE" w14:textId="75A63F8A" w:rsidR="00B95DD7" w:rsidRDefault="00B95DD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977" w:type="dxa"/>
          </w:tcPr>
          <w:p w14:paraId="1DF5000D" w14:textId="282F012B" w:rsidR="00B95DD7" w:rsidRDefault="00B95DD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3363" w:type="dxa"/>
            <w:gridSpan w:val="5"/>
          </w:tcPr>
          <w:p w14:paraId="5B0FB7BB" w14:textId="1061E042" w:rsidR="00B95DD7" w:rsidRP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B95DD7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2025 год</w:t>
            </w:r>
          </w:p>
          <w:p w14:paraId="050865F1" w14:textId="77777777" w:rsidR="00B95DD7" w:rsidRP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63" w:type="dxa"/>
          </w:tcPr>
          <w:p w14:paraId="2E3B7C55" w14:textId="0C016E4C" w:rsidR="00B95DD7" w:rsidRP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B95DD7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2026</w:t>
            </w:r>
          </w:p>
          <w:p w14:paraId="3B1DA20B" w14:textId="77777777" w:rsidR="00B95DD7" w:rsidRP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B95DD7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893" w:type="dxa"/>
          </w:tcPr>
          <w:p w14:paraId="7ADE5FAD" w14:textId="16C5F1AE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2027</w:t>
            </w:r>
          </w:p>
          <w:p w14:paraId="40096E54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1985" w:type="dxa"/>
            <w:vMerge/>
          </w:tcPr>
          <w:p w14:paraId="5BCAAAD3" w14:textId="77777777" w:rsidR="00B95DD7" w:rsidRDefault="00B95DD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B95DD7" w14:paraId="4382069B" w14:textId="77777777" w:rsidTr="00B95DD7">
        <w:trPr>
          <w:trHeight w:val="165"/>
        </w:trPr>
        <w:tc>
          <w:tcPr>
            <w:tcW w:w="419" w:type="dxa"/>
          </w:tcPr>
          <w:p w14:paraId="1BAD45F7" w14:textId="77777777" w:rsidR="00B95DD7" w:rsidRDefault="00B95DD7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 xml:space="preserve"> 1</w:t>
            </w:r>
          </w:p>
        </w:tc>
        <w:tc>
          <w:tcPr>
            <w:tcW w:w="2842" w:type="dxa"/>
          </w:tcPr>
          <w:p w14:paraId="6161D83D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8" w:type="dxa"/>
          </w:tcPr>
          <w:p w14:paraId="01B18F41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39" w:type="dxa"/>
          </w:tcPr>
          <w:p w14:paraId="13D16418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12" w:type="dxa"/>
          </w:tcPr>
          <w:p w14:paraId="62F99807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</w:tcPr>
          <w:p w14:paraId="73147D81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</w:tcPr>
          <w:p w14:paraId="1C4A34F0" w14:textId="1F469D7D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3363" w:type="dxa"/>
            <w:gridSpan w:val="5"/>
          </w:tcPr>
          <w:p w14:paraId="65DDA058" w14:textId="77777777" w:rsidR="00B95DD7" w:rsidRP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B95DD7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63" w:type="dxa"/>
          </w:tcPr>
          <w:p w14:paraId="025D42EA" w14:textId="77777777" w:rsidR="00B95DD7" w:rsidRP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B95DD7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893" w:type="dxa"/>
          </w:tcPr>
          <w:p w14:paraId="4EDCB08C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985" w:type="dxa"/>
          </w:tcPr>
          <w:p w14:paraId="2522CF93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11</w:t>
            </w:r>
          </w:p>
        </w:tc>
      </w:tr>
      <w:tr w:rsidR="00B95DD7" w14:paraId="57870FE9" w14:textId="77777777" w:rsidTr="00B95DD7">
        <w:trPr>
          <w:trHeight w:val="64"/>
        </w:trPr>
        <w:tc>
          <w:tcPr>
            <w:tcW w:w="419" w:type="dxa"/>
            <w:vMerge w:val="restart"/>
          </w:tcPr>
          <w:p w14:paraId="54158A07" w14:textId="77777777" w:rsidR="00B95DD7" w:rsidRDefault="00B95DD7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842" w:type="dxa"/>
            <w:vMerge w:val="restart"/>
            <w:shd w:val="clear" w:color="auto" w:fill="auto"/>
          </w:tcPr>
          <w:p w14:paraId="595D1352" w14:textId="77777777" w:rsidR="00B95DD7" w:rsidRDefault="00B95DD7">
            <w:pPr>
              <w:rPr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Основное мероприятие 01.</w:t>
            </w:r>
            <w:r>
              <w:rPr>
                <w:sz w:val="18"/>
                <w:szCs w:val="18"/>
              </w:rPr>
              <w:t xml:space="preserve"> Сохранение ветеринарно-санитарного благополучия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62BB1664" w14:textId="77777777" w:rsidR="00B95DD7" w:rsidRDefault="00B95DD7">
            <w:pPr>
              <w:ind w:hanging="100"/>
              <w:jc w:val="center"/>
              <w:rPr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 xml:space="preserve">2023-2027 </w:t>
            </w:r>
          </w:p>
        </w:tc>
        <w:tc>
          <w:tcPr>
            <w:tcW w:w="1839" w:type="dxa"/>
            <w:shd w:val="clear" w:color="auto" w:fill="auto"/>
          </w:tcPr>
          <w:p w14:paraId="3E56DFDB" w14:textId="77777777" w:rsidR="00B95DD7" w:rsidRDefault="00B95DD7">
            <w:pPr>
              <w:tabs>
                <w:tab w:val="center" w:pos="175"/>
              </w:tabs>
              <w:ind w:hanging="1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  <w:t>Итого</w:t>
            </w:r>
          </w:p>
        </w:tc>
        <w:tc>
          <w:tcPr>
            <w:tcW w:w="1012" w:type="dxa"/>
          </w:tcPr>
          <w:p w14:paraId="25D6B31F" w14:textId="77777777" w:rsidR="00B95DD7" w:rsidRDefault="00B95D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5 061,0</w:t>
            </w:r>
          </w:p>
        </w:tc>
        <w:tc>
          <w:tcPr>
            <w:tcW w:w="977" w:type="dxa"/>
          </w:tcPr>
          <w:p w14:paraId="658EE688" w14:textId="0C986187" w:rsidR="00B95DD7" w:rsidRDefault="00B95D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1 350,0</w:t>
            </w:r>
          </w:p>
        </w:tc>
        <w:tc>
          <w:tcPr>
            <w:tcW w:w="977" w:type="dxa"/>
            <w:shd w:val="clear" w:color="auto" w:fill="auto"/>
          </w:tcPr>
          <w:p w14:paraId="38A26894" w14:textId="436BC2CF" w:rsidR="00B95DD7" w:rsidRDefault="00B95D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3363" w:type="dxa"/>
            <w:gridSpan w:val="5"/>
            <w:shd w:val="clear" w:color="auto" w:fill="auto"/>
          </w:tcPr>
          <w:p w14:paraId="4992D812" w14:textId="1C4AEB35" w:rsidR="00B95DD7" w:rsidRPr="00B95DD7" w:rsidRDefault="00B95DD7">
            <w:pPr>
              <w:tabs>
                <w:tab w:val="left" w:pos="751"/>
              </w:tabs>
              <w:jc w:val="center"/>
              <w:rPr>
                <w:color w:val="000000" w:themeColor="text1"/>
                <w:sz w:val="18"/>
                <w:szCs w:val="18"/>
              </w:rPr>
            </w:pPr>
            <w:r w:rsidRPr="00B95DD7">
              <w:rPr>
                <w:color w:val="000000" w:themeColor="text1"/>
                <w:sz w:val="18"/>
                <w:szCs w:val="18"/>
              </w:rPr>
              <w:t>919,0</w:t>
            </w:r>
          </w:p>
        </w:tc>
        <w:tc>
          <w:tcPr>
            <w:tcW w:w="863" w:type="dxa"/>
            <w:shd w:val="clear" w:color="auto" w:fill="auto"/>
          </w:tcPr>
          <w:p w14:paraId="2178105E" w14:textId="77777777" w:rsidR="00B95DD7" w:rsidRPr="00B95DD7" w:rsidRDefault="00B95DD7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5DD7">
              <w:rPr>
                <w:color w:val="000000" w:themeColor="text1"/>
                <w:sz w:val="18"/>
                <w:szCs w:val="18"/>
              </w:rPr>
              <w:t>919,0</w:t>
            </w:r>
          </w:p>
          <w:p w14:paraId="1618BA39" w14:textId="77777777" w:rsidR="00B95DD7" w:rsidRPr="00B95DD7" w:rsidRDefault="00B95DD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893" w:type="dxa"/>
            <w:shd w:val="clear" w:color="auto" w:fill="auto"/>
          </w:tcPr>
          <w:p w14:paraId="4DACC88A" w14:textId="77777777" w:rsidR="00B95DD7" w:rsidRDefault="00B95DD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985" w:type="dxa"/>
            <w:vMerge w:val="restart"/>
          </w:tcPr>
          <w:p w14:paraId="363983EE" w14:textId="77777777" w:rsidR="00B95DD7" w:rsidRDefault="00B95DD7">
            <w:pP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 xml:space="preserve">Управление ЖКХ и РГИ </w:t>
            </w:r>
            <w:proofErr w:type="spellStart"/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г.Лыткарино</w:t>
            </w:r>
            <w:proofErr w:type="spellEnd"/>
          </w:p>
        </w:tc>
      </w:tr>
      <w:tr w:rsidR="00B95DD7" w14:paraId="3DCD9FB9" w14:textId="77777777" w:rsidTr="00B95DD7">
        <w:tc>
          <w:tcPr>
            <w:tcW w:w="419" w:type="dxa"/>
            <w:vMerge/>
          </w:tcPr>
          <w:p w14:paraId="737A3E4D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33B4F5F3" w14:textId="77777777" w:rsidR="00B95DD7" w:rsidRDefault="00B95DD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404C4D5C" w14:textId="77777777" w:rsidR="00B95DD7" w:rsidRDefault="00B95DD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shd w:val="clear" w:color="auto" w:fill="auto"/>
          </w:tcPr>
          <w:p w14:paraId="4A409358" w14:textId="77777777" w:rsidR="00B95DD7" w:rsidRDefault="00B95DD7">
            <w:pPr>
              <w:widowControl w:val="0"/>
              <w:tabs>
                <w:tab w:val="center" w:pos="742"/>
              </w:tabs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1012" w:type="dxa"/>
          </w:tcPr>
          <w:p w14:paraId="2A617767" w14:textId="77777777" w:rsidR="00B95DD7" w:rsidRDefault="00B95D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5 061,0</w:t>
            </w:r>
          </w:p>
        </w:tc>
        <w:tc>
          <w:tcPr>
            <w:tcW w:w="977" w:type="dxa"/>
          </w:tcPr>
          <w:p w14:paraId="3E74EA55" w14:textId="45139B57" w:rsidR="00B95DD7" w:rsidRDefault="00B95D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1 350,0</w:t>
            </w:r>
          </w:p>
        </w:tc>
        <w:tc>
          <w:tcPr>
            <w:tcW w:w="977" w:type="dxa"/>
            <w:shd w:val="clear" w:color="auto" w:fill="auto"/>
          </w:tcPr>
          <w:p w14:paraId="782E7B7D" w14:textId="52798274" w:rsidR="00B95DD7" w:rsidRDefault="00B95D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3363" w:type="dxa"/>
            <w:gridSpan w:val="5"/>
            <w:shd w:val="clear" w:color="auto" w:fill="auto"/>
          </w:tcPr>
          <w:p w14:paraId="2A4458C8" w14:textId="7E343DF4" w:rsidR="00B95DD7" w:rsidRPr="00B95DD7" w:rsidRDefault="00B95DD7">
            <w:pPr>
              <w:tabs>
                <w:tab w:val="left" w:pos="751"/>
              </w:tabs>
              <w:jc w:val="center"/>
              <w:rPr>
                <w:color w:val="000000" w:themeColor="text1"/>
                <w:sz w:val="18"/>
                <w:szCs w:val="18"/>
              </w:rPr>
            </w:pPr>
            <w:r w:rsidRPr="00B95DD7">
              <w:rPr>
                <w:color w:val="000000" w:themeColor="text1"/>
                <w:sz w:val="18"/>
                <w:szCs w:val="18"/>
              </w:rPr>
              <w:t>919,0</w:t>
            </w:r>
          </w:p>
        </w:tc>
        <w:tc>
          <w:tcPr>
            <w:tcW w:w="863" w:type="dxa"/>
            <w:shd w:val="clear" w:color="auto" w:fill="auto"/>
          </w:tcPr>
          <w:p w14:paraId="1B0EB990" w14:textId="77777777" w:rsidR="00B95DD7" w:rsidRP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B95DD7">
              <w:rPr>
                <w:color w:val="000000" w:themeColor="text1"/>
                <w:sz w:val="18"/>
                <w:szCs w:val="18"/>
              </w:rPr>
              <w:t>919,0</w:t>
            </w:r>
          </w:p>
          <w:p w14:paraId="1EF1990A" w14:textId="77777777" w:rsidR="00B95DD7" w:rsidRPr="00B95DD7" w:rsidRDefault="00B95DD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893" w:type="dxa"/>
            <w:shd w:val="clear" w:color="auto" w:fill="auto"/>
          </w:tcPr>
          <w:p w14:paraId="3588D24D" w14:textId="77777777" w:rsidR="00B95DD7" w:rsidRDefault="00B95DD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985" w:type="dxa"/>
            <w:vMerge/>
          </w:tcPr>
          <w:p w14:paraId="484297FD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B95DD7" w14:paraId="04BCF385" w14:textId="77777777" w:rsidTr="00B95DD7">
        <w:trPr>
          <w:trHeight w:val="353"/>
        </w:trPr>
        <w:tc>
          <w:tcPr>
            <w:tcW w:w="419" w:type="dxa"/>
            <w:vMerge/>
          </w:tcPr>
          <w:p w14:paraId="14755BBE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754D5233" w14:textId="77777777" w:rsidR="00B95DD7" w:rsidRDefault="00B95DD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325767FD" w14:textId="77777777" w:rsidR="00B95DD7" w:rsidRDefault="00B95DD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shd w:val="clear" w:color="auto" w:fill="auto"/>
          </w:tcPr>
          <w:p w14:paraId="5E3D1951" w14:textId="77777777" w:rsidR="00B95DD7" w:rsidRDefault="00B95DD7">
            <w:pPr>
              <w:widowControl w:val="0"/>
              <w:tabs>
                <w:tab w:val="center" w:pos="742"/>
              </w:tabs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</w:rPr>
              <w:t xml:space="preserve">Средства бюджета городского округа </w:t>
            </w:r>
          </w:p>
        </w:tc>
        <w:tc>
          <w:tcPr>
            <w:tcW w:w="1012" w:type="dxa"/>
          </w:tcPr>
          <w:p w14:paraId="69013268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</w:tcPr>
          <w:p w14:paraId="2E9C2FA8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  <w:shd w:val="clear" w:color="auto" w:fill="auto"/>
          </w:tcPr>
          <w:p w14:paraId="6DF7B4E4" w14:textId="264E8DA1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3363" w:type="dxa"/>
            <w:gridSpan w:val="5"/>
            <w:shd w:val="clear" w:color="auto" w:fill="auto"/>
          </w:tcPr>
          <w:p w14:paraId="52E38B5C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863" w:type="dxa"/>
            <w:shd w:val="clear" w:color="auto" w:fill="auto"/>
          </w:tcPr>
          <w:p w14:paraId="7E661E10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14:paraId="2E9C3D41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</w:tcPr>
          <w:p w14:paraId="417D734C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B95DD7" w14:paraId="23C7C75D" w14:textId="77777777" w:rsidTr="00B95DD7">
        <w:trPr>
          <w:trHeight w:val="361"/>
        </w:trPr>
        <w:tc>
          <w:tcPr>
            <w:tcW w:w="419" w:type="dxa"/>
            <w:vMerge/>
          </w:tcPr>
          <w:p w14:paraId="5FD6DEAD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512976E0" w14:textId="77777777" w:rsidR="00B95DD7" w:rsidRDefault="00B95DD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3EC25C05" w14:textId="77777777" w:rsidR="00B95DD7" w:rsidRDefault="00B95DD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shd w:val="clear" w:color="auto" w:fill="auto"/>
          </w:tcPr>
          <w:p w14:paraId="41511431" w14:textId="77777777" w:rsidR="00B95DD7" w:rsidRDefault="00B95DD7">
            <w:pPr>
              <w:widowControl w:val="0"/>
              <w:tabs>
                <w:tab w:val="center" w:pos="742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1012" w:type="dxa"/>
          </w:tcPr>
          <w:p w14:paraId="5E80769D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</w:tcPr>
          <w:p w14:paraId="148F9930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  <w:shd w:val="clear" w:color="auto" w:fill="auto"/>
          </w:tcPr>
          <w:p w14:paraId="01534493" w14:textId="38DD1586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3363" w:type="dxa"/>
            <w:gridSpan w:val="5"/>
            <w:shd w:val="clear" w:color="auto" w:fill="auto"/>
          </w:tcPr>
          <w:p w14:paraId="727A5F37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863" w:type="dxa"/>
            <w:shd w:val="clear" w:color="auto" w:fill="auto"/>
          </w:tcPr>
          <w:p w14:paraId="5BA3BA70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14:paraId="33345100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</w:tcPr>
          <w:p w14:paraId="18D7A453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B95DD7" w14:paraId="0C02770E" w14:textId="77777777" w:rsidTr="00B95DD7">
        <w:trPr>
          <w:trHeight w:val="134"/>
        </w:trPr>
        <w:tc>
          <w:tcPr>
            <w:tcW w:w="419" w:type="dxa"/>
            <w:vMerge w:val="restart"/>
          </w:tcPr>
          <w:p w14:paraId="42381200" w14:textId="1DE48A79" w:rsidR="00B95DD7" w:rsidRDefault="000F48D1">
            <w:pPr>
              <w:widowControl w:val="0"/>
              <w:ind w:left="-604"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lastRenderedPageBreak/>
              <w:t>2</w:t>
            </w:r>
          </w:p>
        </w:tc>
        <w:tc>
          <w:tcPr>
            <w:tcW w:w="2842" w:type="dxa"/>
            <w:vMerge w:val="restart"/>
            <w:shd w:val="clear" w:color="auto" w:fill="auto"/>
          </w:tcPr>
          <w:p w14:paraId="7C177452" w14:textId="77777777" w:rsidR="00B95DD7" w:rsidRDefault="00B95DD7">
            <w:pPr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Мероприятие 01.01</w:t>
            </w:r>
          </w:p>
          <w:p w14:paraId="2AD66454" w14:textId="77777777" w:rsidR="00B95DD7" w:rsidRDefault="00B95DD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Осуществление переданных полномочий Московской области по организации мероприятий при  осуществлении деятельности по обращению с собаками без владельцев 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7DD3ABC6" w14:textId="77777777" w:rsidR="00B95DD7" w:rsidRDefault="00B95DD7">
            <w:pPr>
              <w:ind w:hanging="100"/>
              <w:jc w:val="center"/>
              <w:rPr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2023-2027</w:t>
            </w:r>
          </w:p>
        </w:tc>
        <w:tc>
          <w:tcPr>
            <w:tcW w:w="1839" w:type="dxa"/>
            <w:shd w:val="clear" w:color="auto" w:fill="auto"/>
          </w:tcPr>
          <w:p w14:paraId="3C71D326" w14:textId="77777777" w:rsidR="00B95DD7" w:rsidRDefault="00B95DD7">
            <w:pPr>
              <w:tabs>
                <w:tab w:val="center" w:pos="175"/>
              </w:tabs>
              <w:ind w:hanging="1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  <w:t>Итого</w:t>
            </w:r>
          </w:p>
        </w:tc>
        <w:tc>
          <w:tcPr>
            <w:tcW w:w="1012" w:type="dxa"/>
          </w:tcPr>
          <w:p w14:paraId="75BE3B55" w14:textId="77777777" w:rsidR="00B95DD7" w:rsidRDefault="00B95D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5 061,0</w:t>
            </w:r>
          </w:p>
        </w:tc>
        <w:tc>
          <w:tcPr>
            <w:tcW w:w="977" w:type="dxa"/>
          </w:tcPr>
          <w:p w14:paraId="3637C932" w14:textId="175E31E2" w:rsidR="00B95DD7" w:rsidRDefault="00B95D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1 350,0</w:t>
            </w:r>
          </w:p>
        </w:tc>
        <w:tc>
          <w:tcPr>
            <w:tcW w:w="977" w:type="dxa"/>
            <w:shd w:val="clear" w:color="auto" w:fill="auto"/>
          </w:tcPr>
          <w:p w14:paraId="1DF7269D" w14:textId="30DBB1BA" w:rsidR="00B95DD7" w:rsidRDefault="00B95D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3363" w:type="dxa"/>
            <w:gridSpan w:val="5"/>
            <w:shd w:val="clear" w:color="auto" w:fill="auto"/>
          </w:tcPr>
          <w:p w14:paraId="2D911CE5" w14:textId="2B83E34B" w:rsidR="00B95DD7" w:rsidRPr="000F48D1" w:rsidRDefault="00B95DD7">
            <w:pPr>
              <w:tabs>
                <w:tab w:val="left" w:pos="751"/>
              </w:tabs>
              <w:jc w:val="center"/>
              <w:rPr>
                <w:sz w:val="18"/>
                <w:szCs w:val="18"/>
              </w:rPr>
            </w:pPr>
            <w:r w:rsidRPr="000F48D1">
              <w:rPr>
                <w:sz w:val="18"/>
                <w:szCs w:val="18"/>
              </w:rPr>
              <w:t>919,0</w:t>
            </w:r>
          </w:p>
        </w:tc>
        <w:tc>
          <w:tcPr>
            <w:tcW w:w="863" w:type="dxa"/>
            <w:shd w:val="clear" w:color="auto" w:fill="auto"/>
          </w:tcPr>
          <w:p w14:paraId="330E3816" w14:textId="77777777" w:rsidR="00B95DD7" w:rsidRPr="000F48D1" w:rsidRDefault="00B95DD7">
            <w:pPr>
              <w:jc w:val="center"/>
              <w:rPr>
                <w:sz w:val="18"/>
                <w:szCs w:val="18"/>
              </w:rPr>
            </w:pPr>
            <w:r w:rsidRPr="000F48D1">
              <w:rPr>
                <w:sz w:val="18"/>
                <w:szCs w:val="18"/>
              </w:rPr>
              <w:t>919,0</w:t>
            </w:r>
          </w:p>
          <w:p w14:paraId="438A74FD" w14:textId="77777777" w:rsidR="00B95DD7" w:rsidRPr="000F48D1" w:rsidRDefault="00B95D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93" w:type="dxa"/>
            <w:shd w:val="clear" w:color="auto" w:fill="auto"/>
          </w:tcPr>
          <w:p w14:paraId="31B6F550" w14:textId="77777777" w:rsidR="00B95DD7" w:rsidRDefault="00B95DD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985" w:type="dxa"/>
            <w:vMerge w:val="restart"/>
          </w:tcPr>
          <w:p w14:paraId="079220D6" w14:textId="77777777" w:rsidR="00B95DD7" w:rsidRDefault="00B95DD7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 xml:space="preserve">Управление ЖКХ и РГИ </w:t>
            </w:r>
            <w:proofErr w:type="spellStart"/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г.Лыткарино</w:t>
            </w:r>
            <w:proofErr w:type="spellEnd"/>
          </w:p>
        </w:tc>
      </w:tr>
      <w:tr w:rsidR="00B95DD7" w14:paraId="5AB4487E" w14:textId="77777777" w:rsidTr="00B95DD7">
        <w:tc>
          <w:tcPr>
            <w:tcW w:w="419" w:type="dxa"/>
            <w:vMerge/>
          </w:tcPr>
          <w:p w14:paraId="559E083C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2AAECFD2" w14:textId="77777777" w:rsidR="00B95DD7" w:rsidRDefault="00B95DD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0F6785F5" w14:textId="77777777" w:rsidR="00B95DD7" w:rsidRDefault="00B95DD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shd w:val="clear" w:color="auto" w:fill="auto"/>
          </w:tcPr>
          <w:p w14:paraId="118AB33E" w14:textId="77777777" w:rsidR="00B95DD7" w:rsidRDefault="00B95DD7">
            <w:pPr>
              <w:widowControl w:val="0"/>
              <w:tabs>
                <w:tab w:val="center" w:pos="742"/>
              </w:tabs>
              <w:ind w:firstLine="42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1012" w:type="dxa"/>
          </w:tcPr>
          <w:p w14:paraId="110AFD96" w14:textId="77777777" w:rsidR="00B95DD7" w:rsidRDefault="00B95D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5 061,0</w:t>
            </w:r>
          </w:p>
        </w:tc>
        <w:tc>
          <w:tcPr>
            <w:tcW w:w="977" w:type="dxa"/>
          </w:tcPr>
          <w:p w14:paraId="2E7383E2" w14:textId="7E08424D" w:rsidR="00B95DD7" w:rsidRDefault="000F48D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1 350,0</w:t>
            </w:r>
          </w:p>
        </w:tc>
        <w:tc>
          <w:tcPr>
            <w:tcW w:w="977" w:type="dxa"/>
            <w:shd w:val="clear" w:color="auto" w:fill="auto"/>
          </w:tcPr>
          <w:p w14:paraId="6DAF0F79" w14:textId="23741996" w:rsidR="00B95DD7" w:rsidRDefault="00B95D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3363" w:type="dxa"/>
            <w:gridSpan w:val="5"/>
            <w:shd w:val="clear" w:color="auto" w:fill="auto"/>
          </w:tcPr>
          <w:p w14:paraId="6FF186B2" w14:textId="38AF42BB" w:rsidR="00B95DD7" w:rsidRPr="000F48D1" w:rsidRDefault="00B95DD7">
            <w:pPr>
              <w:tabs>
                <w:tab w:val="left" w:pos="751"/>
              </w:tabs>
              <w:jc w:val="center"/>
              <w:rPr>
                <w:sz w:val="18"/>
                <w:szCs w:val="18"/>
              </w:rPr>
            </w:pPr>
            <w:r w:rsidRPr="000F48D1">
              <w:rPr>
                <w:sz w:val="18"/>
                <w:szCs w:val="18"/>
              </w:rPr>
              <w:t>919,0</w:t>
            </w:r>
          </w:p>
        </w:tc>
        <w:tc>
          <w:tcPr>
            <w:tcW w:w="863" w:type="dxa"/>
            <w:shd w:val="clear" w:color="auto" w:fill="auto"/>
          </w:tcPr>
          <w:p w14:paraId="1FC950AE" w14:textId="77777777" w:rsidR="00B95DD7" w:rsidRPr="000F48D1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sz w:val="18"/>
                <w:szCs w:val="18"/>
              </w:rPr>
              <w:t>919,0</w:t>
            </w:r>
          </w:p>
          <w:p w14:paraId="0928D9FD" w14:textId="77777777" w:rsidR="00B95DD7" w:rsidRPr="000F48D1" w:rsidRDefault="00B95D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93" w:type="dxa"/>
            <w:shd w:val="clear" w:color="auto" w:fill="auto"/>
          </w:tcPr>
          <w:p w14:paraId="7F3F69EA" w14:textId="77777777" w:rsidR="00B95DD7" w:rsidRDefault="00B95DD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985" w:type="dxa"/>
            <w:vMerge/>
          </w:tcPr>
          <w:p w14:paraId="2FE0B609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B95DD7" w14:paraId="2E5C915C" w14:textId="77777777" w:rsidTr="00B95DD7">
        <w:trPr>
          <w:trHeight w:val="233"/>
        </w:trPr>
        <w:tc>
          <w:tcPr>
            <w:tcW w:w="419" w:type="dxa"/>
            <w:vMerge/>
          </w:tcPr>
          <w:p w14:paraId="514DDFB7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338C566F" w14:textId="77777777" w:rsidR="00B95DD7" w:rsidRDefault="00B95DD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29DCA9D5" w14:textId="77777777" w:rsidR="00B95DD7" w:rsidRDefault="00B95DD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shd w:val="clear" w:color="auto" w:fill="auto"/>
          </w:tcPr>
          <w:p w14:paraId="116C0B20" w14:textId="77777777" w:rsidR="00B95DD7" w:rsidRDefault="00B95DD7">
            <w:pPr>
              <w:widowControl w:val="0"/>
              <w:tabs>
                <w:tab w:val="center" w:pos="742"/>
              </w:tabs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</w:rPr>
              <w:t xml:space="preserve">Средства бюджета городского округа </w:t>
            </w:r>
          </w:p>
        </w:tc>
        <w:tc>
          <w:tcPr>
            <w:tcW w:w="1012" w:type="dxa"/>
          </w:tcPr>
          <w:p w14:paraId="78F38DAF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</w:tcPr>
          <w:p w14:paraId="6401F028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  <w:shd w:val="clear" w:color="auto" w:fill="auto"/>
          </w:tcPr>
          <w:p w14:paraId="328F6238" w14:textId="20973611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3363" w:type="dxa"/>
            <w:gridSpan w:val="5"/>
            <w:shd w:val="clear" w:color="auto" w:fill="auto"/>
          </w:tcPr>
          <w:p w14:paraId="41B7CAB2" w14:textId="77777777" w:rsidR="00B95DD7" w:rsidRPr="000F48D1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863" w:type="dxa"/>
            <w:shd w:val="clear" w:color="auto" w:fill="auto"/>
          </w:tcPr>
          <w:p w14:paraId="42E7EC06" w14:textId="77777777" w:rsidR="00B95DD7" w:rsidRPr="000F48D1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14:paraId="56568875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</w:tcPr>
          <w:p w14:paraId="1BAF47A7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B95DD7" w14:paraId="1EED22A1" w14:textId="77777777" w:rsidTr="00B95DD7">
        <w:trPr>
          <w:trHeight w:val="348"/>
        </w:trPr>
        <w:tc>
          <w:tcPr>
            <w:tcW w:w="419" w:type="dxa"/>
            <w:vMerge/>
          </w:tcPr>
          <w:p w14:paraId="30413909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5135D41A" w14:textId="77777777" w:rsidR="00B95DD7" w:rsidRDefault="00B95DD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1916CE60" w14:textId="77777777" w:rsidR="00B95DD7" w:rsidRDefault="00B95DD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shd w:val="clear" w:color="auto" w:fill="auto"/>
          </w:tcPr>
          <w:p w14:paraId="1AF8060E" w14:textId="77777777" w:rsidR="00B95DD7" w:rsidRDefault="00B95DD7">
            <w:pPr>
              <w:widowControl w:val="0"/>
              <w:tabs>
                <w:tab w:val="center" w:pos="742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1012" w:type="dxa"/>
          </w:tcPr>
          <w:p w14:paraId="380CFE02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</w:tcPr>
          <w:p w14:paraId="44790AFD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  <w:shd w:val="clear" w:color="auto" w:fill="auto"/>
          </w:tcPr>
          <w:p w14:paraId="65797209" w14:textId="39672166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3363" w:type="dxa"/>
            <w:gridSpan w:val="5"/>
            <w:shd w:val="clear" w:color="auto" w:fill="auto"/>
          </w:tcPr>
          <w:p w14:paraId="7F189EE7" w14:textId="77777777" w:rsidR="00B95DD7" w:rsidRPr="000F48D1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863" w:type="dxa"/>
            <w:shd w:val="clear" w:color="auto" w:fill="auto"/>
          </w:tcPr>
          <w:p w14:paraId="6E9509BD" w14:textId="77777777" w:rsidR="00B95DD7" w:rsidRPr="000F48D1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14:paraId="66A38162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</w:tcPr>
          <w:p w14:paraId="3E0347FA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B95DD7" w14:paraId="5DEAD45C" w14:textId="77777777" w:rsidTr="00B95DD7">
        <w:trPr>
          <w:trHeight w:val="70"/>
        </w:trPr>
        <w:tc>
          <w:tcPr>
            <w:tcW w:w="419" w:type="dxa"/>
            <w:vMerge w:val="restart"/>
          </w:tcPr>
          <w:p w14:paraId="0A56480B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 w:val="restart"/>
            <w:shd w:val="clear" w:color="auto" w:fill="auto"/>
          </w:tcPr>
          <w:p w14:paraId="2B168166" w14:textId="77777777" w:rsidR="00B95DD7" w:rsidRDefault="00B95DD7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Количество собак без владельцев, подлежащих отлову, голов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196EF0C3" w14:textId="77777777" w:rsidR="00B95DD7" w:rsidRDefault="00B95DD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vMerge w:val="restart"/>
            <w:shd w:val="clear" w:color="auto" w:fill="auto"/>
          </w:tcPr>
          <w:p w14:paraId="50171FFD" w14:textId="77777777" w:rsidR="00B95DD7" w:rsidRDefault="00B95DD7">
            <w:pPr>
              <w:widowControl w:val="0"/>
              <w:tabs>
                <w:tab w:val="center" w:pos="742"/>
              </w:tabs>
              <w:rPr>
                <w:sz w:val="18"/>
                <w:szCs w:val="18"/>
              </w:rPr>
            </w:pPr>
          </w:p>
        </w:tc>
        <w:tc>
          <w:tcPr>
            <w:tcW w:w="1012" w:type="dxa"/>
            <w:vMerge w:val="restart"/>
          </w:tcPr>
          <w:p w14:paraId="2232FAC3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77" w:type="dxa"/>
            <w:vMerge w:val="restart"/>
          </w:tcPr>
          <w:p w14:paraId="1B98412F" w14:textId="4D4A886B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977" w:type="dxa"/>
            <w:vMerge w:val="restart"/>
            <w:shd w:val="clear" w:color="auto" w:fill="auto"/>
          </w:tcPr>
          <w:p w14:paraId="18CADA1E" w14:textId="6C07FAD2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1028" w:type="dxa"/>
            <w:vMerge w:val="restart"/>
            <w:shd w:val="clear" w:color="auto" w:fill="auto"/>
          </w:tcPr>
          <w:p w14:paraId="391E6B1E" w14:textId="4F0C5F9B" w:rsidR="00B95DD7" w:rsidRPr="000F48D1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eastAsia="Times New Roman"/>
                <w:sz w:val="18"/>
                <w:szCs w:val="18"/>
              </w:rPr>
              <w:t>Итого 2025 год</w:t>
            </w:r>
          </w:p>
        </w:tc>
        <w:tc>
          <w:tcPr>
            <w:tcW w:w="2335" w:type="dxa"/>
            <w:gridSpan w:val="4"/>
            <w:shd w:val="clear" w:color="auto" w:fill="auto"/>
          </w:tcPr>
          <w:p w14:paraId="5F003CE8" w14:textId="77777777" w:rsidR="00B95DD7" w:rsidRPr="000F48D1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eastAsia="Times New Roman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863" w:type="dxa"/>
            <w:vMerge w:val="restart"/>
            <w:shd w:val="clear" w:color="auto" w:fill="auto"/>
          </w:tcPr>
          <w:p w14:paraId="272D7669" w14:textId="4A42B96C" w:rsidR="00B95DD7" w:rsidRPr="000F48D1" w:rsidRDefault="00B95DD7">
            <w:pPr>
              <w:ind w:hanging="79"/>
              <w:jc w:val="center"/>
              <w:rPr>
                <w:rFonts w:eastAsia="Times New Roman"/>
                <w:sz w:val="18"/>
                <w:szCs w:val="18"/>
              </w:rPr>
            </w:pPr>
            <w:r w:rsidRPr="000F48D1">
              <w:rPr>
                <w:rFonts w:eastAsia="Times New Roman"/>
                <w:sz w:val="18"/>
                <w:szCs w:val="18"/>
              </w:rPr>
              <w:t xml:space="preserve">2026 год </w:t>
            </w:r>
          </w:p>
        </w:tc>
        <w:tc>
          <w:tcPr>
            <w:tcW w:w="893" w:type="dxa"/>
            <w:vMerge w:val="restart"/>
            <w:shd w:val="clear" w:color="auto" w:fill="auto"/>
          </w:tcPr>
          <w:p w14:paraId="162463BA" w14:textId="5ECFCF35" w:rsidR="00B95DD7" w:rsidRDefault="00B95DD7">
            <w:pPr>
              <w:ind w:hanging="79"/>
              <w:jc w:val="center"/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2027 год </w:t>
            </w:r>
          </w:p>
        </w:tc>
        <w:tc>
          <w:tcPr>
            <w:tcW w:w="1985" w:type="dxa"/>
            <w:vMerge/>
          </w:tcPr>
          <w:p w14:paraId="5C846385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B95DD7" w14:paraId="2AE8DC8B" w14:textId="77777777" w:rsidTr="00B95DD7">
        <w:trPr>
          <w:trHeight w:val="60"/>
        </w:trPr>
        <w:tc>
          <w:tcPr>
            <w:tcW w:w="419" w:type="dxa"/>
            <w:vMerge/>
          </w:tcPr>
          <w:p w14:paraId="14E1AE9B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30F43A57" w14:textId="77777777" w:rsidR="00B95DD7" w:rsidRDefault="00B95DD7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246EE0C4" w14:textId="77777777" w:rsidR="00B95DD7" w:rsidRDefault="00B95DD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vMerge/>
            <w:shd w:val="clear" w:color="auto" w:fill="auto"/>
          </w:tcPr>
          <w:p w14:paraId="4CB18BC8" w14:textId="77777777" w:rsidR="00B95DD7" w:rsidRDefault="00B95DD7">
            <w:pPr>
              <w:widowControl w:val="0"/>
              <w:tabs>
                <w:tab w:val="center" w:pos="742"/>
              </w:tabs>
              <w:rPr>
                <w:sz w:val="18"/>
                <w:szCs w:val="18"/>
              </w:rPr>
            </w:pPr>
          </w:p>
        </w:tc>
        <w:tc>
          <w:tcPr>
            <w:tcW w:w="1012" w:type="dxa"/>
            <w:vMerge/>
          </w:tcPr>
          <w:p w14:paraId="524C438F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  <w:vMerge/>
          </w:tcPr>
          <w:p w14:paraId="70E78372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  <w:vMerge/>
            <w:shd w:val="clear" w:color="auto" w:fill="auto"/>
          </w:tcPr>
          <w:p w14:paraId="52C89EDD" w14:textId="3B095AA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028" w:type="dxa"/>
            <w:vMerge/>
            <w:shd w:val="clear" w:color="auto" w:fill="auto"/>
          </w:tcPr>
          <w:p w14:paraId="75835CEC" w14:textId="77777777" w:rsidR="00B95DD7" w:rsidRPr="000F48D1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B90C55E" w14:textId="77777777" w:rsidR="00B95DD7" w:rsidRPr="000F48D1" w:rsidRDefault="00B95DD7">
            <w:pPr>
              <w:ind w:hanging="79"/>
              <w:jc w:val="center"/>
              <w:rPr>
                <w:rFonts w:eastAsia="Times New Roman"/>
                <w:sz w:val="18"/>
                <w:szCs w:val="18"/>
              </w:rPr>
            </w:pPr>
            <w:r w:rsidRPr="000F48D1">
              <w:rPr>
                <w:rFonts w:eastAsia="Times New Roman"/>
                <w:sz w:val="18"/>
                <w:szCs w:val="18"/>
              </w:rPr>
              <w:t>I</w:t>
            </w:r>
          </w:p>
        </w:tc>
        <w:tc>
          <w:tcPr>
            <w:tcW w:w="569" w:type="dxa"/>
            <w:shd w:val="clear" w:color="auto" w:fill="auto"/>
          </w:tcPr>
          <w:p w14:paraId="0BF075E7" w14:textId="77777777" w:rsidR="00B95DD7" w:rsidRPr="000F48D1" w:rsidRDefault="00B95DD7">
            <w:pPr>
              <w:ind w:hanging="79"/>
              <w:jc w:val="center"/>
              <w:rPr>
                <w:rFonts w:eastAsia="Times New Roman"/>
                <w:sz w:val="18"/>
                <w:szCs w:val="18"/>
              </w:rPr>
            </w:pPr>
            <w:r w:rsidRPr="000F48D1">
              <w:rPr>
                <w:rFonts w:eastAsia="Times New Roman"/>
                <w:sz w:val="18"/>
                <w:szCs w:val="18"/>
              </w:rPr>
              <w:t>II</w:t>
            </w:r>
          </w:p>
        </w:tc>
        <w:tc>
          <w:tcPr>
            <w:tcW w:w="577" w:type="dxa"/>
            <w:shd w:val="clear" w:color="auto" w:fill="auto"/>
            <w:vAlign w:val="center"/>
          </w:tcPr>
          <w:p w14:paraId="22E7CEB9" w14:textId="77777777" w:rsidR="00B95DD7" w:rsidRPr="000F48D1" w:rsidRDefault="00B95DD7">
            <w:pPr>
              <w:ind w:hanging="79"/>
              <w:jc w:val="center"/>
              <w:rPr>
                <w:rFonts w:eastAsia="Times New Roman"/>
                <w:sz w:val="18"/>
                <w:szCs w:val="18"/>
              </w:rPr>
            </w:pPr>
            <w:r w:rsidRPr="000F48D1">
              <w:rPr>
                <w:rFonts w:eastAsia="Times New Roman"/>
                <w:sz w:val="18"/>
                <w:szCs w:val="18"/>
              </w:rPr>
              <w:t>III</w:t>
            </w:r>
          </w:p>
        </w:tc>
        <w:tc>
          <w:tcPr>
            <w:tcW w:w="622" w:type="dxa"/>
            <w:shd w:val="clear" w:color="auto" w:fill="auto"/>
            <w:vAlign w:val="center"/>
          </w:tcPr>
          <w:p w14:paraId="31F264B4" w14:textId="77777777" w:rsidR="00B95DD7" w:rsidRPr="000F48D1" w:rsidRDefault="00B95DD7">
            <w:pPr>
              <w:ind w:hanging="79"/>
              <w:jc w:val="center"/>
              <w:rPr>
                <w:rFonts w:eastAsia="Times New Roman"/>
                <w:sz w:val="18"/>
                <w:szCs w:val="18"/>
              </w:rPr>
            </w:pPr>
            <w:r w:rsidRPr="000F48D1">
              <w:rPr>
                <w:rFonts w:eastAsia="Times New Roman"/>
                <w:sz w:val="18"/>
                <w:szCs w:val="18"/>
              </w:rPr>
              <w:t>IV</w:t>
            </w:r>
          </w:p>
        </w:tc>
        <w:tc>
          <w:tcPr>
            <w:tcW w:w="863" w:type="dxa"/>
            <w:vMerge/>
            <w:shd w:val="clear" w:color="auto" w:fill="auto"/>
          </w:tcPr>
          <w:p w14:paraId="3B0E0A88" w14:textId="77777777" w:rsidR="00B95DD7" w:rsidRPr="000F48D1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893" w:type="dxa"/>
            <w:vMerge/>
            <w:shd w:val="clear" w:color="auto" w:fill="auto"/>
          </w:tcPr>
          <w:p w14:paraId="24B6E5A4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</w:tcPr>
          <w:p w14:paraId="368F1A18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B95DD7" w14:paraId="59904B19" w14:textId="77777777" w:rsidTr="00B95DD7">
        <w:trPr>
          <w:trHeight w:val="93"/>
        </w:trPr>
        <w:tc>
          <w:tcPr>
            <w:tcW w:w="419" w:type="dxa"/>
            <w:vMerge/>
          </w:tcPr>
          <w:p w14:paraId="42618176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31B051DA" w14:textId="77777777" w:rsidR="00B95DD7" w:rsidRDefault="00B95DD7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5440E4B2" w14:textId="77777777" w:rsidR="00B95DD7" w:rsidRDefault="00B95DD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vMerge/>
            <w:shd w:val="clear" w:color="auto" w:fill="auto"/>
          </w:tcPr>
          <w:p w14:paraId="58926BF6" w14:textId="77777777" w:rsidR="00B95DD7" w:rsidRDefault="00B95DD7">
            <w:pPr>
              <w:widowControl w:val="0"/>
              <w:tabs>
                <w:tab w:val="center" w:pos="742"/>
              </w:tabs>
              <w:rPr>
                <w:sz w:val="18"/>
                <w:szCs w:val="18"/>
              </w:rPr>
            </w:pPr>
          </w:p>
        </w:tc>
        <w:tc>
          <w:tcPr>
            <w:tcW w:w="1012" w:type="dxa"/>
          </w:tcPr>
          <w:p w14:paraId="04449A68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564</w:t>
            </w:r>
          </w:p>
        </w:tc>
        <w:tc>
          <w:tcPr>
            <w:tcW w:w="977" w:type="dxa"/>
          </w:tcPr>
          <w:p w14:paraId="36856AFF" w14:textId="7D612FF3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133</w:t>
            </w:r>
          </w:p>
        </w:tc>
        <w:tc>
          <w:tcPr>
            <w:tcW w:w="977" w:type="dxa"/>
            <w:shd w:val="clear" w:color="auto" w:fill="auto"/>
          </w:tcPr>
          <w:p w14:paraId="56E439AF" w14:textId="078D5100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104</w:t>
            </w:r>
          </w:p>
        </w:tc>
        <w:tc>
          <w:tcPr>
            <w:tcW w:w="1028" w:type="dxa"/>
            <w:shd w:val="clear" w:color="auto" w:fill="auto"/>
          </w:tcPr>
          <w:p w14:paraId="0C85C75E" w14:textId="574F1E49" w:rsidR="00B95DD7" w:rsidRPr="000F48D1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109</w:t>
            </w:r>
          </w:p>
        </w:tc>
        <w:tc>
          <w:tcPr>
            <w:tcW w:w="567" w:type="dxa"/>
            <w:shd w:val="clear" w:color="auto" w:fill="auto"/>
          </w:tcPr>
          <w:p w14:paraId="033E1DFF" w14:textId="01FEA648" w:rsidR="00B95DD7" w:rsidRPr="000F48D1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569" w:type="dxa"/>
            <w:shd w:val="clear" w:color="auto" w:fill="auto"/>
          </w:tcPr>
          <w:p w14:paraId="01115FA3" w14:textId="77777777" w:rsidR="00B95DD7" w:rsidRPr="000F48D1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577" w:type="dxa"/>
            <w:shd w:val="clear" w:color="auto" w:fill="auto"/>
          </w:tcPr>
          <w:p w14:paraId="128E92D6" w14:textId="77777777" w:rsidR="00B95DD7" w:rsidRPr="000F48D1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81</w:t>
            </w:r>
          </w:p>
        </w:tc>
        <w:tc>
          <w:tcPr>
            <w:tcW w:w="622" w:type="dxa"/>
            <w:shd w:val="clear" w:color="auto" w:fill="auto"/>
          </w:tcPr>
          <w:p w14:paraId="02A3E312" w14:textId="5BD66AB9" w:rsidR="00B95DD7" w:rsidRPr="000F48D1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109</w:t>
            </w:r>
          </w:p>
        </w:tc>
        <w:tc>
          <w:tcPr>
            <w:tcW w:w="863" w:type="dxa"/>
            <w:shd w:val="clear" w:color="auto" w:fill="auto"/>
          </w:tcPr>
          <w:p w14:paraId="644AED41" w14:textId="77777777" w:rsidR="00B95DD7" w:rsidRPr="000F48D1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109</w:t>
            </w:r>
          </w:p>
        </w:tc>
        <w:tc>
          <w:tcPr>
            <w:tcW w:w="893" w:type="dxa"/>
            <w:shd w:val="clear" w:color="auto" w:fill="auto"/>
          </w:tcPr>
          <w:p w14:paraId="297CC019" w14:textId="77777777" w:rsidR="00B95DD7" w:rsidRDefault="00B95DD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109</w:t>
            </w:r>
          </w:p>
        </w:tc>
        <w:tc>
          <w:tcPr>
            <w:tcW w:w="1985" w:type="dxa"/>
            <w:vMerge/>
          </w:tcPr>
          <w:p w14:paraId="50EAC4E4" w14:textId="77777777" w:rsidR="00B95DD7" w:rsidRDefault="00B95DD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</w:tbl>
    <w:p w14:paraId="0F9DE9FB" w14:textId="77777777" w:rsidR="00283379" w:rsidRDefault="00BB3C1A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ab/>
      </w:r>
      <w:r>
        <w:rPr>
          <w:color w:val="000000" w:themeColor="text1"/>
          <w:szCs w:val="28"/>
        </w:rPr>
        <w:tab/>
      </w:r>
      <w:r>
        <w:rPr>
          <w:color w:val="000000" w:themeColor="text1"/>
          <w:szCs w:val="28"/>
        </w:rPr>
        <w:tab/>
      </w:r>
      <w:r>
        <w:rPr>
          <w:color w:val="000000" w:themeColor="text1"/>
          <w:szCs w:val="28"/>
        </w:rPr>
        <w:tab/>
      </w:r>
      <w:r>
        <w:rPr>
          <w:color w:val="000000" w:themeColor="text1"/>
          <w:szCs w:val="28"/>
        </w:rPr>
        <w:tab/>
      </w:r>
      <w:r>
        <w:rPr>
          <w:color w:val="000000" w:themeColor="text1"/>
          <w:szCs w:val="28"/>
        </w:rPr>
        <w:tab/>
      </w:r>
    </w:p>
    <w:p w14:paraId="38260B3D" w14:textId="77777777" w:rsidR="00283379" w:rsidRDefault="00BB3C1A">
      <w:pPr>
        <w:pStyle w:val="afa"/>
        <w:spacing w:after="200" w:line="276" w:lineRule="auto"/>
        <w:rPr>
          <w:szCs w:val="24"/>
        </w:rPr>
      </w:pPr>
      <w:r>
        <w:rPr>
          <w:color w:val="000000" w:themeColor="text1"/>
          <w:szCs w:val="28"/>
        </w:rPr>
        <w:t>5.</w:t>
      </w:r>
      <w:r>
        <w:rPr>
          <w:szCs w:val="24"/>
        </w:rPr>
        <w:t xml:space="preserve"> Методика определения результатов выполнения мероприятий муниципальной программы «Развитие сельского хозяйства» </w:t>
      </w:r>
    </w:p>
    <w:tbl>
      <w:tblPr>
        <w:tblStyle w:val="af0"/>
        <w:tblW w:w="1587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3"/>
        <w:gridCol w:w="1275"/>
        <w:gridCol w:w="1277"/>
        <w:gridCol w:w="1987"/>
        <w:gridCol w:w="2552"/>
        <w:gridCol w:w="1136"/>
        <w:gridCol w:w="7080"/>
        <w:gridCol w:w="7"/>
      </w:tblGrid>
      <w:tr w:rsidR="00283379" w14:paraId="0C74617D" w14:textId="77777777">
        <w:trPr>
          <w:gridAfter w:val="1"/>
          <w:wAfter w:w="7" w:type="dxa"/>
          <w:trHeight w:val="379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A00D3" w14:textId="77777777" w:rsidR="00283379" w:rsidRDefault="00BB3C1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№ </w:t>
            </w: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br/>
              <w:t>п/п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E5414" w14:textId="77777777" w:rsidR="00283379" w:rsidRDefault="00BB3C1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подпрограм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en-US" w:eastAsia="en-US"/>
              </w:rPr>
              <w:t>-</w:t>
            </w: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мы ХХ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C4A4C" w14:textId="77777777" w:rsidR="00283379" w:rsidRDefault="00BB3C1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val="en-US"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№ основного мероприятия </w:t>
            </w:r>
            <w:r>
              <w:rPr>
                <w:rFonts w:ascii="Times New Roman" w:hAnsi="Times New Roman" w:cs="Times New Roman"/>
                <w:sz w:val="18"/>
                <w:szCs w:val="18"/>
                <w:lang w:val="en-US" w:eastAsia="en-US"/>
              </w:rPr>
              <w:t>YY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B26F2" w14:textId="77777777" w:rsidR="00283379" w:rsidRDefault="00BB3C1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val="en-US"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№ мероприятия </w:t>
            </w:r>
            <w:r>
              <w:rPr>
                <w:rFonts w:ascii="Times New Roman" w:hAnsi="Times New Roman" w:cs="Times New Roman"/>
                <w:sz w:val="18"/>
                <w:szCs w:val="18"/>
                <w:lang w:val="en-US" w:eastAsia="en-US"/>
              </w:rPr>
              <w:t>ZZ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1C385" w14:textId="77777777" w:rsidR="00283379" w:rsidRDefault="00BB3C1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Наименование результата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6823C" w14:textId="77777777" w:rsidR="00283379" w:rsidRDefault="00BB3C1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Единица измерения</w:t>
            </w:r>
          </w:p>
        </w:tc>
        <w:tc>
          <w:tcPr>
            <w:tcW w:w="7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F0520" w14:textId="77777777" w:rsidR="00283379" w:rsidRDefault="00BB3C1A">
            <w:pPr>
              <w:pStyle w:val="ConsPlusNormal"/>
              <w:ind w:right="-79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Порядок определения значений</w:t>
            </w:r>
          </w:p>
        </w:tc>
      </w:tr>
      <w:tr w:rsidR="00283379" w14:paraId="348F934A" w14:textId="77777777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CA91D" w14:textId="77777777" w:rsidR="00283379" w:rsidRDefault="00BB3C1A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0B0EB" w14:textId="77777777" w:rsidR="00283379" w:rsidRDefault="00BB3C1A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FE770" w14:textId="77777777" w:rsidR="00283379" w:rsidRDefault="00BB3C1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E72C7" w14:textId="77777777" w:rsidR="00283379" w:rsidRDefault="00BB3C1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613E2" w14:textId="77777777" w:rsidR="00283379" w:rsidRDefault="00BB3C1A">
            <w:pPr>
              <w:widowControl w:val="0"/>
              <w:outlineLvl w:val="0"/>
              <w:rPr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Количество собак без владельцев, подлежащих отлову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5ABE7" w14:textId="77777777" w:rsidR="00283379" w:rsidRDefault="00BB3C1A">
            <w:pPr>
              <w:widowControl w:val="0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голов</w:t>
            </w:r>
          </w:p>
        </w:tc>
        <w:tc>
          <w:tcPr>
            <w:tcW w:w="7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09EDA" w14:textId="77777777" w:rsidR="00283379" w:rsidRDefault="00BB3C1A">
            <w:pPr>
              <w:pStyle w:val="ConsPlusNormal"/>
              <w:ind w:right="-79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Значение результата за отчетный период определяется как общее количество собак без владельцев, подлежащих отлову в отчетном периоде.</w:t>
            </w:r>
          </w:p>
          <w:p w14:paraId="495AD42E" w14:textId="77777777" w:rsidR="00283379" w:rsidRDefault="00BB3C1A">
            <w:pPr>
              <w:widowControl w:val="0"/>
              <w:outlineLvl w:val="0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Периодичность представления – ежеквартально.</w:t>
            </w:r>
          </w:p>
          <w:p w14:paraId="3C8AD163" w14:textId="77777777" w:rsidR="00283379" w:rsidRDefault="00BB3C1A">
            <w:pPr>
              <w:widowControl w:val="0"/>
              <w:outlineLvl w:val="0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Результат считается нарастающим итогом.</w:t>
            </w:r>
          </w:p>
        </w:tc>
      </w:tr>
    </w:tbl>
    <w:p w14:paraId="03124CF0" w14:textId="77777777" w:rsidR="00283379" w:rsidRDefault="00283379">
      <w:pPr>
        <w:rPr>
          <w:color w:val="000000" w:themeColor="text1"/>
          <w:szCs w:val="28"/>
        </w:rPr>
      </w:pPr>
    </w:p>
    <w:sectPr w:rsidR="00283379" w:rsidSect="00FA035C">
      <w:pgSz w:w="16838" w:h="11906" w:orient="landscape"/>
      <w:pgMar w:top="568" w:right="567" w:bottom="99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27DDE0" w14:textId="77777777" w:rsidR="003E4318" w:rsidRDefault="003E4318">
      <w:r>
        <w:separator/>
      </w:r>
    </w:p>
  </w:endnote>
  <w:endnote w:type="continuationSeparator" w:id="0">
    <w:p w14:paraId="33BD738A" w14:textId="77777777" w:rsidR="003E4318" w:rsidRDefault="003E43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36241D" w14:textId="77777777" w:rsidR="003E4318" w:rsidRDefault="003E4318">
      <w:r>
        <w:separator/>
      </w:r>
    </w:p>
  </w:footnote>
  <w:footnote w:type="continuationSeparator" w:id="0">
    <w:p w14:paraId="0838F56F" w14:textId="77777777" w:rsidR="003E4318" w:rsidRDefault="003E43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79373D" w14:textId="77777777" w:rsidR="00283379" w:rsidRDefault="00283379">
    <w:pPr>
      <w:pStyle w:val="af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5237F6"/>
    <w:multiLevelType w:val="multilevel"/>
    <w:tmpl w:val="4B3800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" w15:restartNumberingAfterBreak="0">
    <w:nsid w:val="2F0E61EB"/>
    <w:multiLevelType w:val="multilevel"/>
    <w:tmpl w:val="8A2C48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" w15:restartNumberingAfterBreak="0">
    <w:nsid w:val="5ACC06C4"/>
    <w:multiLevelType w:val="hybridMultilevel"/>
    <w:tmpl w:val="8C0C4A64"/>
    <w:lvl w:ilvl="0" w:tplc="611CF2F2">
      <w:start w:val="2025"/>
      <w:numFmt w:val="bullet"/>
      <w:lvlText w:val=""/>
      <w:lvlJc w:val="left"/>
      <w:pPr>
        <w:ind w:left="899" w:hanging="360"/>
      </w:pPr>
      <w:rPr>
        <w:rFonts w:ascii="Symbol" w:eastAsia="Times New Roman" w:hAnsi="Symbol" w:cs="Times New Roman" w:hint="default"/>
      </w:rPr>
    </w:lvl>
    <w:lvl w:ilvl="1" w:tplc="DE7CE52A">
      <w:start w:val="1"/>
      <w:numFmt w:val="bullet"/>
      <w:lvlText w:val="o"/>
      <w:lvlJc w:val="left"/>
      <w:pPr>
        <w:ind w:left="1619" w:hanging="360"/>
      </w:pPr>
      <w:rPr>
        <w:rFonts w:ascii="Courier New" w:hAnsi="Courier New" w:cs="Courier New" w:hint="default"/>
      </w:rPr>
    </w:lvl>
    <w:lvl w:ilvl="2" w:tplc="1FC094EA">
      <w:start w:val="1"/>
      <w:numFmt w:val="bullet"/>
      <w:lvlText w:val=""/>
      <w:lvlJc w:val="left"/>
      <w:pPr>
        <w:ind w:left="2339" w:hanging="360"/>
      </w:pPr>
      <w:rPr>
        <w:rFonts w:ascii="Wingdings" w:hAnsi="Wingdings" w:hint="default"/>
      </w:rPr>
    </w:lvl>
    <w:lvl w:ilvl="3" w:tplc="47C494C4">
      <w:start w:val="1"/>
      <w:numFmt w:val="bullet"/>
      <w:lvlText w:val=""/>
      <w:lvlJc w:val="left"/>
      <w:pPr>
        <w:ind w:left="3059" w:hanging="360"/>
      </w:pPr>
      <w:rPr>
        <w:rFonts w:ascii="Symbol" w:hAnsi="Symbol" w:hint="default"/>
      </w:rPr>
    </w:lvl>
    <w:lvl w:ilvl="4" w:tplc="C7020E00">
      <w:start w:val="1"/>
      <w:numFmt w:val="bullet"/>
      <w:lvlText w:val="o"/>
      <w:lvlJc w:val="left"/>
      <w:pPr>
        <w:ind w:left="3779" w:hanging="360"/>
      </w:pPr>
      <w:rPr>
        <w:rFonts w:ascii="Courier New" w:hAnsi="Courier New" w:cs="Courier New" w:hint="default"/>
      </w:rPr>
    </w:lvl>
    <w:lvl w:ilvl="5" w:tplc="55284268">
      <w:start w:val="1"/>
      <w:numFmt w:val="bullet"/>
      <w:lvlText w:val=""/>
      <w:lvlJc w:val="left"/>
      <w:pPr>
        <w:ind w:left="4499" w:hanging="360"/>
      </w:pPr>
      <w:rPr>
        <w:rFonts w:ascii="Wingdings" w:hAnsi="Wingdings" w:hint="default"/>
      </w:rPr>
    </w:lvl>
    <w:lvl w:ilvl="6" w:tplc="DD0CCB00">
      <w:start w:val="1"/>
      <w:numFmt w:val="bullet"/>
      <w:lvlText w:val=""/>
      <w:lvlJc w:val="left"/>
      <w:pPr>
        <w:ind w:left="5219" w:hanging="360"/>
      </w:pPr>
      <w:rPr>
        <w:rFonts w:ascii="Symbol" w:hAnsi="Symbol" w:hint="default"/>
      </w:rPr>
    </w:lvl>
    <w:lvl w:ilvl="7" w:tplc="4516DB38">
      <w:start w:val="1"/>
      <w:numFmt w:val="bullet"/>
      <w:lvlText w:val="o"/>
      <w:lvlJc w:val="left"/>
      <w:pPr>
        <w:ind w:left="5939" w:hanging="360"/>
      </w:pPr>
      <w:rPr>
        <w:rFonts w:ascii="Courier New" w:hAnsi="Courier New" w:cs="Courier New" w:hint="default"/>
      </w:rPr>
    </w:lvl>
    <w:lvl w:ilvl="8" w:tplc="AFB67526">
      <w:start w:val="1"/>
      <w:numFmt w:val="bullet"/>
      <w:lvlText w:val=""/>
      <w:lvlJc w:val="left"/>
      <w:pPr>
        <w:ind w:left="6659" w:hanging="360"/>
      </w:pPr>
      <w:rPr>
        <w:rFonts w:ascii="Wingdings" w:hAnsi="Wingdings" w:hint="default"/>
      </w:rPr>
    </w:lvl>
  </w:abstractNum>
  <w:abstractNum w:abstractNumId="3" w15:restartNumberingAfterBreak="0">
    <w:nsid w:val="619C785A"/>
    <w:multiLevelType w:val="hybridMultilevel"/>
    <w:tmpl w:val="C978A914"/>
    <w:lvl w:ilvl="0" w:tplc="106C4196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963E4134">
      <w:start w:val="1"/>
      <w:numFmt w:val="lowerLetter"/>
      <w:lvlText w:val="%2."/>
      <w:lvlJc w:val="left"/>
      <w:pPr>
        <w:ind w:left="972" w:hanging="360"/>
      </w:pPr>
    </w:lvl>
    <w:lvl w:ilvl="2" w:tplc="E79CD060">
      <w:start w:val="1"/>
      <w:numFmt w:val="lowerRoman"/>
      <w:lvlText w:val="%3."/>
      <w:lvlJc w:val="right"/>
      <w:pPr>
        <w:ind w:left="1692" w:hanging="180"/>
      </w:pPr>
    </w:lvl>
    <w:lvl w:ilvl="3" w:tplc="959605D6">
      <w:start w:val="1"/>
      <w:numFmt w:val="decimal"/>
      <w:lvlText w:val="%4."/>
      <w:lvlJc w:val="left"/>
      <w:pPr>
        <w:ind w:left="2412" w:hanging="360"/>
      </w:pPr>
    </w:lvl>
    <w:lvl w:ilvl="4" w:tplc="5DF05290">
      <w:start w:val="1"/>
      <w:numFmt w:val="lowerLetter"/>
      <w:lvlText w:val="%5."/>
      <w:lvlJc w:val="left"/>
      <w:pPr>
        <w:ind w:left="3132" w:hanging="360"/>
      </w:pPr>
    </w:lvl>
    <w:lvl w:ilvl="5" w:tplc="D46E0ED2">
      <w:start w:val="1"/>
      <w:numFmt w:val="lowerRoman"/>
      <w:lvlText w:val="%6."/>
      <w:lvlJc w:val="right"/>
      <w:pPr>
        <w:ind w:left="3852" w:hanging="180"/>
      </w:pPr>
    </w:lvl>
    <w:lvl w:ilvl="6" w:tplc="D29EB482">
      <w:start w:val="1"/>
      <w:numFmt w:val="decimal"/>
      <w:lvlText w:val="%7."/>
      <w:lvlJc w:val="left"/>
      <w:pPr>
        <w:ind w:left="4572" w:hanging="360"/>
      </w:pPr>
    </w:lvl>
    <w:lvl w:ilvl="7" w:tplc="94ECA9BA">
      <w:start w:val="1"/>
      <w:numFmt w:val="lowerLetter"/>
      <w:lvlText w:val="%8."/>
      <w:lvlJc w:val="left"/>
      <w:pPr>
        <w:ind w:left="5292" w:hanging="360"/>
      </w:pPr>
    </w:lvl>
    <w:lvl w:ilvl="8" w:tplc="AF9C9FD6">
      <w:start w:val="1"/>
      <w:numFmt w:val="lowerRoman"/>
      <w:lvlText w:val="%9."/>
      <w:lvlJc w:val="right"/>
      <w:pPr>
        <w:ind w:left="6012" w:hanging="180"/>
      </w:pPr>
    </w:lvl>
  </w:abstractNum>
  <w:abstractNum w:abstractNumId="4" w15:restartNumberingAfterBreak="0">
    <w:nsid w:val="65193773"/>
    <w:multiLevelType w:val="hybridMultilevel"/>
    <w:tmpl w:val="E3C6DF8E"/>
    <w:lvl w:ilvl="0" w:tplc="CAF26482">
      <w:start w:val="2025"/>
      <w:numFmt w:val="bullet"/>
      <w:lvlText w:val=""/>
      <w:lvlJc w:val="left"/>
      <w:pPr>
        <w:ind w:left="900" w:hanging="360"/>
      </w:pPr>
      <w:rPr>
        <w:rFonts w:ascii="Symbol" w:eastAsia="Times New Roman" w:hAnsi="Symbol" w:cs="Times New Roman" w:hint="default"/>
      </w:rPr>
    </w:lvl>
    <w:lvl w:ilvl="1" w:tplc="61F08A26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6F5EFCF4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A954976E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D91CC212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CEF65952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53A6978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94CE0868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D1343564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379"/>
    <w:rsid w:val="000F48D1"/>
    <w:rsid w:val="00283379"/>
    <w:rsid w:val="003E4318"/>
    <w:rsid w:val="00536825"/>
    <w:rsid w:val="006304F9"/>
    <w:rsid w:val="007638DD"/>
    <w:rsid w:val="008F4402"/>
    <w:rsid w:val="00B95DD7"/>
    <w:rsid w:val="00BB3C1A"/>
    <w:rsid w:val="00BB77CC"/>
    <w:rsid w:val="00C97F1E"/>
    <w:rsid w:val="00D012B0"/>
    <w:rsid w:val="00FA035C"/>
    <w:rsid w:val="00FD0C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6B1A42"/>
  <w15:docId w15:val="{8CFFB0EB-6462-4BBF-96EB-EE68156E0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a">
    <w:name w:val="Hyperlink"/>
    <w:uiPriority w:val="99"/>
    <w:unhideWhenUsed/>
    <w:rPr>
      <w:color w:val="0000FF" w:themeColor="hyperlink"/>
      <w:u w:val="single"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b">
    <w:name w:val="endnote text"/>
    <w:basedOn w:val="a"/>
    <w:link w:val="ac"/>
    <w:uiPriority w:val="99"/>
    <w:semiHidden/>
    <w:unhideWhenUsed/>
    <w:rPr>
      <w:sz w:val="20"/>
    </w:rPr>
  </w:style>
  <w:style w:type="character" w:customStyle="1" w:styleId="ac">
    <w:name w:val="Текст концевой сноски Знак"/>
    <w:link w:val="ab"/>
    <w:uiPriority w:val="99"/>
    <w:rPr>
      <w:sz w:val="20"/>
    </w:rPr>
  </w:style>
  <w:style w:type="character" w:styleId="ad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e">
    <w:name w:val="TOC Heading"/>
    <w:uiPriority w:val="39"/>
    <w:unhideWhenUsed/>
  </w:style>
  <w:style w:type="paragraph" w:styleId="af">
    <w:name w:val="table of figures"/>
    <w:basedOn w:val="a"/>
    <w:next w:val="a"/>
    <w:uiPriority w:val="99"/>
    <w:unhideWhenUsed/>
  </w:style>
  <w:style w:type="paragraph" w:customStyle="1" w:styleId="ConsPlusNormal">
    <w:name w:val="ConsPlusNormal"/>
    <w:link w:val="ConsPlusNormal0"/>
    <w:qFormat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qFormat/>
    <w:pPr>
      <w:widowControl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1">
    <w:name w:val="footnote text"/>
    <w:basedOn w:val="a"/>
    <w:link w:val="af2"/>
    <w:uiPriority w:val="99"/>
    <w:semiHidden/>
    <w:unhideWhenUsed/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Pr>
      <w:rFonts w:ascii="Times New Roman" w:hAnsi="Times New Roman"/>
      <w:sz w:val="20"/>
      <w:szCs w:val="20"/>
    </w:rPr>
  </w:style>
  <w:style w:type="character" w:styleId="af3">
    <w:name w:val="footnote reference"/>
    <w:basedOn w:val="a0"/>
    <w:uiPriority w:val="99"/>
    <w:semiHidden/>
    <w:unhideWhenUsed/>
    <w:rPr>
      <w:vertAlign w:val="superscript"/>
    </w:rPr>
  </w:style>
  <w:style w:type="paragraph" w:styleId="af4">
    <w:name w:val="header"/>
    <w:basedOn w:val="a"/>
    <w:link w:val="af5"/>
    <w:uiPriority w:val="99"/>
    <w:unhideWhenUsed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rPr>
      <w:rFonts w:ascii="Times New Roman" w:hAnsi="Times New Roman"/>
      <w:sz w:val="28"/>
    </w:rPr>
  </w:style>
  <w:style w:type="paragraph" w:styleId="af6">
    <w:name w:val="footer"/>
    <w:basedOn w:val="a"/>
    <w:link w:val="af7"/>
    <w:uiPriority w:val="99"/>
    <w:unhideWhenUsed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Pr>
      <w:rFonts w:ascii="Times New Roman" w:hAnsi="Times New Roman"/>
      <w:sz w:val="28"/>
    </w:rPr>
  </w:style>
  <w:style w:type="paragraph" w:styleId="af8">
    <w:name w:val="Balloon Text"/>
    <w:basedOn w:val="a"/>
    <w:link w:val="af9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semiHidden/>
    <w:rPr>
      <w:rFonts w:ascii="Tahoma" w:hAnsi="Tahoma" w:cs="Tahoma"/>
      <w:sz w:val="16"/>
      <w:szCs w:val="16"/>
    </w:rPr>
  </w:style>
  <w:style w:type="paragraph" w:styleId="afa">
    <w:name w:val="List Paragraph"/>
    <w:basedOn w:val="a"/>
    <w:uiPriority w:val="34"/>
    <w:qFormat/>
    <w:pPr>
      <w:ind w:left="720"/>
      <w:contextualSpacing/>
    </w:pPr>
    <w:rPr>
      <w:rFonts w:eastAsia="Calibri" w:cs="Times New Roman"/>
      <w:sz w:val="24"/>
    </w:rPr>
  </w:style>
  <w:style w:type="paragraph" w:customStyle="1" w:styleId="afb">
    <w:name w:val="Знак"/>
    <w:basedOn w:val="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5">
    <w:name w:val="Body Text 2"/>
    <w:basedOn w:val="a"/>
    <w:link w:val="26"/>
    <w:uiPriority w:val="99"/>
    <w:unhideWhenUsed/>
    <w:qFormat/>
    <w:pPr>
      <w:spacing w:after="120" w:line="48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6">
    <w:name w:val="Основной текст 2 Знак"/>
    <w:basedOn w:val="a0"/>
    <w:link w:val="25"/>
    <w:uiPriority w:val="99"/>
    <w:qFormat/>
    <w:rPr>
      <w:rFonts w:ascii="Arial" w:eastAsia="Times New Roman" w:hAnsi="Arial" w:cs="Times New Roman"/>
      <w:sz w:val="24"/>
      <w:szCs w:val="24"/>
      <w:lang w:eastAsia="ru-RU"/>
    </w:rPr>
  </w:style>
  <w:style w:type="paragraph" w:styleId="afc">
    <w:name w:val="No Spacing"/>
    <w:uiPriority w:val="1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qFormat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93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C5DC08-5D6C-46F5-B1F2-2D193B1CD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4</Pages>
  <Words>1101</Words>
  <Characters>6278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7365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Зотова Ольга Владимировна</dc:creator>
  <dc:description>exif_MSED_0d1c09219be22af5382bd21e72efbfd578ec7cff2697e14d0558df2bc02479db</dc:description>
  <cp:lastModifiedBy>Елена</cp:lastModifiedBy>
  <cp:revision>38</cp:revision>
  <cp:lastPrinted>2025-02-03T15:09:00Z</cp:lastPrinted>
  <dcterms:created xsi:type="dcterms:W3CDTF">2023-11-03T06:35:00Z</dcterms:created>
  <dcterms:modified xsi:type="dcterms:W3CDTF">2025-02-04T13:54:00Z</dcterms:modified>
</cp:coreProperties>
</file>