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54" w:rsidRDefault="00824D54" w:rsidP="00824D54">
      <w:pPr>
        <w:tabs>
          <w:tab w:val="center" w:pos="4677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4" w:rsidRDefault="00824D54" w:rsidP="00824D54">
      <w:pPr>
        <w:jc w:val="center"/>
        <w:rPr>
          <w:sz w:val="4"/>
          <w:szCs w:val="4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</w:rPr>
      </w:pPr>
      <w:r w:rsidRPr="00EC4DED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 w:rsidRPr="00EC4DED">
        <w:rPr>
          <w:rFonts w:ascii="Times New Roman" w:hAnsi="Times New Roman" w:cs="Times New Roman"/>
          <w:sz w:val="34"/>
          <w:szCs w:val="34"/>
        </w:rPr>
        <w:br/>
        <w:t>МОСКОВСКОЙ  ОБЛАСТИ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C4DE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DED">
        <w:rPr>
          <w:rFonts w:ascii="Times New Roman" w:hAnsi="Times New Roman" w:cs="Times New Roman"/>
          <w:sz w:val="24"/>
          <w:szCs w:val="24"/>
        </w:rPr>
        <w:t>__</w:t>
      </w:r>
      <w:r w:rsidR="007323CC" w:rsidRPr="007323CC">
        <w:rPr>
          <w:rFonts w:ascii="Times New Roman" w:hAnsi="Times New Roman" w:cs="Times New Roman"/>
          <w:sz w:val="24"/>
          <w:szCs w:val="24"/>
          <w:u w:val="single"/>
        </w:rPr>
        <w:t>10.07.2023</w:t>
      </w:r>
      <w:r w:rsidRPr="00EC4DED">
        <w:rPr>
          <w:rFonts w:ascii="Times New Roman" w:hAnsi="Times New Roman" w:cs="Times New Roman"/>
          <w:sz w:val="24"/>
          <w:szCs w:val="24"/>
        </w:rPr>
        <w:t>_№ ___</w:t>
      </w:r>
      <w:r w:rsidR="007323CC" w:rsidRPr="007323CC">
        <w:rPr>
          <w:rFonts w:ascii="Times New Roman" w:hAnsi="Times New Roman" w:cs="Times New Roman"/>
          <w:sz w:val="24"/>
          <w:szCs w:val="24"/>
          <w:u w:val="single"/>
        </w:rPr>
        <w:t>413-п</w:t>
      </w:r>
      <w:r w:rsidRPr="00EC4DED">
        <w:rPr>
          <w:rFonts w:ascii="Times New Roman" w:hAnsi="Times New Roman" w:cs="Times New Roman"/>
          <w:sz w:val="24"/>
          <w:szCs w:val="24"/>
        </w:rPr>
        <w:t>__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20"/>
        </w:rPr>
      </w:pPr>
      <w:r w:rsidRPr="00EC4DED">
        <w:rPr>
          <w:rFonts w:ascii="Times New Roman" w:hAnsi="Times New Roman" w:cs="Times New Roman"/>
          <w:sz w:val="20"/>
        </w:rPr>
        <w:t>г.о. Лыткарино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 в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>на 2023-2027 годы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824D54" w:rsidRPr="00EC4DED" w:rsidRDefault="00824D54" w:rsidP="00824D54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824D54" w:rsidRDefault="00824D54" w:rsidP="00824D54">
      <w:pPr>
        <w:pStyle w:val="a7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6C97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решением Совета депутатов городского округа Лыткарино  </w:t>
      </w:r>
      <w:r w:rsidRPr="001631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EF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2E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.2023                       </w:t>
      </w:r>
      <w:r w:rsidRPr="002F3E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2EF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/4</w:t>
      </w:r>
      <w:r w:rsidR="00892E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городского округа Лыткарино  </w:t>
      </w:r>
      <w:r w:rsidRPr="002A74E1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255B49">
        <w:rPr>
          <w:rFonts w:ascii="Times New Roman" w:eastAsia="Batang" w:hAnsi="Times New Roman" w:cs="Times New Roman"/>
          <w:bCs/>
          <w:sz w:val="28"/>
        </w:rPr>
        <w:t>«Об утверждении бюджета город</w:t>
      </w:r>
      <w:r>
        <w:rPr>
          <w:rFonts w:ascii="Times New Roman" w:eastAsia="Batang" w:hAnsi="Times New Roman" w:cs="Times New Roman"/>
          <w:bCs/>
          <w:sz w:val="28"/>
        </w:rPr>
        <w:t xml:space="preserve">ского округа </w:t>
      </w:r>
      <w:r w:rsidRPr="00255B49">
        <w:rPr>
          <w:rFonts w:ascii="Times New Roman" w:eastAsia="Batang" w:hAnsi="Times New Roman" w:cs="Times New Roman"/>
          <w:bCs/>
          <w:sz w:val="28"/>
        </w:rPr>
        <w:t>Лыткарино</w:t>
      </w:r>
      <w:r>
        <w:rPr>
          <w:rFonts w:ascii="Times New Roman" w:eastAsia="Batang" w:hAnsi="Times New Roman" w:cs="Times New Roman"/>
          <w:bCs/>
          <w:sz w:val="28"/>
        </w:rPr>
        <w:t xml:space="preserve"> </w:t>
      </w:r>
      <w:r w:rsidRPr="00255B49">
        <w:rPr>
          <w:rFonts w:ascii="Times New Roman" w:eastAsia="Batang" w:hAnsi="Times New Roman" w:cs="Times New Roman"/>
          <w:bCs/>
          <w:sz w:val="28"/>
        </w:rPr>
        <w:t>на  20</w:t>
      </w:r>
      <w:r>
        <w:rPr>
          <w:rFonts w:ascii="Times New Roman" w:eastAsia="Batang" w:hAnsi="Times New Roman" w:cs="Times New Roman"/>
          <w:bCs/>
          <w:sz w:val="28"/>
        </w:rPr>
        <w:t>23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год и на плановый период 20</w:t>
      </w:r>
      <w:r>
        <w:rPr>
          <w:rFonts w:ascii="Times New Roman" w:eastAsia="Batang" w:hAnsi="Times New Roman" w:cs="Times New Roman"/>
          <w:bCs/>
          <w:sz w:val="28"/>
        </w:rPr>
        <w:t>24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и 20</w:t>
      </w:r>
      <w:r>
        <w:rPr>
          <w:rFonts w:ascii="Times New Roman" w:eastAsia="Batang" w:hAnsi="Times New Roman" w:cs="Times New Roman"/>
          <w:bCs/>
          <w:sz w:val="28"/>
        </w:rPr>
        <w:t>25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годов»</w:t>
      </w:r>
      <w:r>
        <w:rPr>
          <w:rFonts w:ascii="Times New Roman" w:eastAsia="Batang" w:hAnsi="Times New Roman" w:cs="Times New Roman"/>
          <w:bCs/>
          <w:sz w:val="28"/>
        </w:rPr>
        <w:t>,</w:t>
      </w:r>
      <w:r w:rsidRPr="0016316B">
        <w:rPr>
          <w:rFonts w:ascii="Times New Roman" w:hAnsi="Times New Roman" w:cs="Times New Roman"/>
          <w:sz w:val="28"/>
          <w:szCs w:val="28"/>
        </w:rPr>
        <w:t xml:space="preserve"> </w:t>
      </w:r>
      <w:r w:rsidRPr="00EB6C97">
        <w:rPr>
          <w:rFonts w:ascii="Times New Roman" w:hAnsi="Times New Roman" w:cs="Times New Roman"/>
          <w:sz w:val="28"/>
          <w:szCs w:val="28"/>
        </w:rPr>
        <w:t>Положением о муниципальных программах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EB6C97">
        <w:rPr>
          <w:rFonts w:ascii="Times New Roman" w:hAnsi="Times New Roman" w:cs="Times New Roman"/>
          <w:sz w:val="28"/>
          <w:szCs w:val="28"/>
        </w:rPr>
        <w:t xml:space="preserve"> Лыткарино,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6C97">
        <w:rPr>
          <w:rFonts w:ascii="Times New Roman" w:hAnsi="Times New Roman" w:cs="Times New Roman"/>
          <w:sz w:val="28"/>
          <w:szCs w:val="28"/>
        </w:rPr>
        <w:t xml:space="preserve">нным  </w:t>
      </w:r>
      <w:proofErr w:type="gramStart"/>
      <w:r w:rsidRPr="00EB6C97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6C97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Pr="00EB6C97">
        <w:rPr>
          <w:rFonts w:ascii="Times New Roman" w:hAnsi="Times New Roman" w:cs="Times New Roman"/>
          <w:sz w:val="28"/>
          <w:szCs w:val="28"/>
        </w:rPr>
        <w:t xml:space="preserve"> 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EB6C97">
        <w:rPr>
          <w:rFonts w:ascii="Times New Roman" w:hAnsi="Times New Roman" w:cs="Times New Roman"/>
          <w:sz w:val="28"/>
          <w:szCs w:val="28"/>
        </w:rPr>
        <w:t xml:space="preserve">  Лыткарино  от </w:t>
      </w:r>
      <w:r w:rsidRPr="000C0008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00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08">
        <w:rPr>
          <w:rFonts w:ascii="Times New Roman" w:hAnsi="Times New Roman" w:cs="Times New Roman"/>
          <w:sz w:val="28"/>
          <w:szCs w:val="28"/>
        </w:rPr>
        <w:t>№ 548-п, с учётом заключения Контрольно-счётной палаты городского окру</w:t>
      </w:r>
      <w:r w:rsidRPr="00EB6C97">
        <w:rPr>
          <w:rFonts w:ascii="Times New Roman" w:hAnsi="Times New Roman" w:cs="Times New Roman"/>
          <w:sz w:val="28"/>
          <w:szCs w:val="28"/>
        </w:rPr>
        <w:t>га Лыткарино Московской области по результатам проведения финансово-экономической экспертизы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EFB">
        <w:rPr>
          <w:rFonts w:ascii="Times New Roman" w:hAnsi="Times New Roman" w:cs="Times New Roman"/>
          <w:sz w:val="28"/>
          <w:szCs w:val="28"/>
        </w:rPr>
        <w:t xml:space="preserve">   </w:t>
      </w:r>
      <w:r w:rsidR="00C66A78">
        <w:rPr>
          <w:rFonts w:ascii="Times New Roman" w:hAnsi="Times New Roman" w:cs="Times New Roman"/>
          <w:sz w:val="28"/>
          <w:szCs w:val="28"/>
        </w:rPr>
        <w:t>06.06.2023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0B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A7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6C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4D54" w:rsidRDefault="00824D54" w:rsidP="00824D54">
      <w:pPr>
        <w:pStyle w:val="a7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</w:p>
    <w:p w:rsidR="00824D54" w:rsidRPr="000D5260" w:rsidRDefault="00824D54" w:rsidP="00824D54">
      <w:pPr>
        <w:ind w:left="567" w:right="-219" w:firstLine="851"/>
        <w:rPr>
          <w:rFonts w:ascii="Times New Roman" w:hAnsi="Times New Roman" w:cs="Times New Roman"/>
          <w:spacing w:val="12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Внести изменения в муниципальную программу </w:t>
      </w: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 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на 202</w:t>
      </w:r>
      <w:r>
        <w:rPr>
          <w:rFonts w:ascii="Times New Roman" w:hAnsi="Times New Roman" w:cs="Times New Roman"/>
          <w:spacing w:val="12"/>
          <w:sz w:val="28"/>
          <w:szCs w:val="28"/>
        </w:rPr>
        <w:t>3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-202</w:t>
      </w:r>
      <w:r>
        <w:rPr>
          <w:rFonts w:ascii="Times New Roman" w:hAnsi="Times New Roman" w:cs="Times New Roman"/>
          <w:spacing w:val="12"/>
          <w:sz w:val="28"/>
          <w:szCs w:val="28"/>
        </w:rPr>
        <w:t>7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 годы, утверждённую постановлением главы городского округа Лыткарино от </w:t>
      </w:r>
      <w:r>
        <w:rPr>
          <w:rFonts w:ascii="Times New Roman" w:hAnsi="Times New Roman" w:cs="Times New Roman"/>
          <w:spacing w:val="12"/>
          <w:sz w:val="28"/>
          <w:szCs w:val="28"/>
        </w:rPr>
        <w:t>15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.1</w:t>
      </w:r>
      <w:r>
        <w:rPr>
          <w:rFonts w:ascii="Times New Roman" w:hAnsi="Times New Roman" w:cs="Times New Roman"/>
          <w:spacing w:val="12"/>
          <w:sz w:val="28"/>
          <w:szCs w:val="28"/>
        </w:rPr>
        <w:t>1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.20</w:t>
      </w:r>
      <w:r>
        <w:rPr>
          <w:rFonts w:ascii="Times New Roman" w:hAnsi="Times New Roman" w:cs="Times New Roman"/>
          <w:spacing w:val="12"/>
          <w:sz w:val="28"/>
          <w:szCs w:val="28"/>
        </w:rPr>
        <w:t>22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12"/>
          <w:sz w:val="28"/>
          <w:szCs w:val="28"/>
        </w:rPr>
        <w:t>714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-п (прилагаются).</w:t>
      </w:r>
    </w:p>
    <w:p w:rsidR="00824D54" w:rsidRPr="000D5260" w:rsidRDefault="00824D54" w:rsidP="00824D54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2. Управлению образования г. Лыткарино (Смирнова </w:t>
      </w:r>
      <w:proofErr w:type="gramStart"/>
      <w:r w:rsidRPr="000D5260">
        <w:rPr>
          <w:rFonts w:ascii="Times New Roman" w:hAnsi="Times New Roman" w:cs="Times New Roman"/>
          <w:color w:val="000000"/>
          <w:sz w:val="28"/>
          <w:szCs w:val="28"/>
        </w:rPr>
        <w:t>Е.В.</w:t>
      </w:r>
      <w:proofErr w:type="gramEnd"/>
      <w:r w:rsidRPr="000D5260">
        <w:rPr>
          <w:rFonts w:ascii="Times New Roman" w:hAnsi="Times New Roman" w:cs="Times New Roman"/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824D54" w:rsidRPr="000D5260" w:rsidRDefault="00824D54" w:rsidP="00824D54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3.   Контроль за исполнением настоящего постановления возложить на заместителя главы Администрации городского округа Лыткарино                                       Е.В. </w:t>
      </w:r>
      <w:proofErr w:type="spellStart"/>
      <w:r w:rsidRPr="000D5260">
        <w:rPr>
          <w:rFonts w:ascii="Times New Roman" w:hAnsi="Times New Roman" w:cs="Times New Roman"/>
          <w:color w:val="000000"/>
          <w:sz w:val="28"/>
          <w:szCs w:val="28"/>
        </w:rPr>
        <w:t>Забойкина</w:t>
      </w:r>
      <w:proofErr w:type="spellEnd"/>
      <w:r w:rsidRPr="000D52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D54" w:rsidRDefault="00824D54" w:rsidP="00824D54">
      <w:pPr>
        <w:pStyle w:val="a9"/>
        <w:spacing w:line="240" w:lineRule="auto"/>
        <w:ind w:left="284" w:firstLine="567"/>
        <w:rPr>
          <w:rFonts w:ascii="Times New Roman" w:hAnsi="Times New Roman"/>
          <w:sz w:val="26"/>
          <w:szCs w:val="26"/>
        </w:rPr>
      </w:pPr>
    </w:p>
    <w:p w:rsidR="00824D54" w:rsidRDefault="00824D54" w:rsidP="00824D54">
      <w:pPr>
        <w:pStyle w:val="a9"/>
        <w:spacing w:line="240" w:lineRule="auto"/>
        <w:ind w:left="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К.А.Кравцов</w:t>
      </w:r>
    </w:p>
    <w:p w:rsidR="00824D54" w:rsidRPr="00EC4DED" w:rsidRDefault="00824D54" w:rsidP="00824D54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7D74" w:rsidRPr="00966940" w:rsidRDefault="007F7D74" w:rsidP="007F7D74">
      <w:pPr>
        <w:spacing w:before="37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</w:rPr>
      </w:pPr>
      <w:r w:rsidRPr="00966940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к постановлению главы </w:t>
      </w:r>
    </w:p>
    <w:p w:rsidR="007F7D74" w:rsidRPr="00966940" w:rsidRDefault="007F7D74" w:rsidP="007F7D74">
      <w:pPr>
        <w:spacing w:before="37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</w:rPr>
      </w:pPr>
      <w:r w:rsidRPr="00966940">
        <w:rPr>
          <w:rFonts w:ascii="Times New Roman" w:eastAsia="Times New Roman" w:hAnsi="Times New Roman" w:cs="Times New Roman"/>
          <w:color w:val="000000"/>
        </w:rPr>
        <w:t>городского округа Лыткарино</w:t>
      </w:r>
    </w:p>
    <w:p w:rsidR="007F7D74" w:rsidRPr="00966940" w:rsidRDefault="007F7D74" w:rsidP="007F7D74">
      <w:pPr>
        <w:spacing w:before="37" w:line="240" w:lineRule="auto"/>
        <w:ind w:left="3540" w:hanging="350"/>
        <w:jc w:val="right"/>
        <w:rPr>
          <w:rFonts w:ascii="Times New Roman" w:eastAsia="Times New Roman" w:hAnsi="Times New Roman" w:cs="Times New Roman"/>
          <w:color w:val="000000"/>
        </w:rPr>
      </w:pPr>
      <w:r w:rsidRPr="00966940">
        <w:rPr>
          <w:rFonts w:ascii="Times New Roman" w:eastAsia="Times New Roman" w:hAnsi="Times New Roman" w:cs="Times New Roman"/>
          <w:color w:val="000000"/>
        </w:rPr>
        <w:t>от __</w:t>
      </w:r>
      <w:r w:rsidR="007323CC">
        <w:rPr>
          <w:rFonts w:ascii="Times New Roman" w:eastAsia="Times New Roman" w:hAnsi="Times New Roman" w:cs="Times New Roman"/>
          <w:color w:val="000000"/>
        </w:rPr>
        <w:t>10.07.2023</w:t>
      </w:r>
      <w:r w:rsidRPr="00966940">
        <w:rPr>
          <w:rFonts w:ascii="Times New Roman" w:eastAsia="Times New Roman" w:hAnsi="Times New Roman" w:cs="Times New Roman"/>
          <w:color w:val="000000"/>
        </w:rPr>
        <w:t>__№_</w:t>
      </w:r>
      <w:r w:rsidR="007323CC">
        <w:rPr>
          <w:rFonts w:ascii="Times New Roman" w:eastAsia="Times New Roman" w:hAnsi="Times New Roman" w:cs="Times New Roman"/>
          <w:color w:val="000000"/>
        </w:rPr>
        <w:t>413-п</w:t>
      </w:r>
      <w:r w:rsidRPr="00966940">
        <w:rPr>
          <w:rFonts w:ascii="Times New Roman" w:eastAsia="Times New Roman" w:hAnsi="Times New Roman" w:cs="Times New Roman"/>
          <w:color w:val="000000"/>
        </w:rPr>
        <w:t>_</w:t>
      </w: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264C" w:rsidRPr="00A21A68" w:rsidRDefault="00A21A68" w:rsidP="00A21A68">
      <w:pPr>
        <w:jc w:val="center"/>
        <w:rPr>
          <w:rFonts w:ascii="Times New Roman" w:hAnsi="Times New Roman" w:cs="Times New Roman"/>
          <w:b/>
        </w:rPr>
      </w:pPr>
      <w:r w:rsidRPr="00A21A68">
        <w:rPr>
          <w:rFonts w:ascii="Times New Roman" w:hAnsi="Times New Roman" w:cs="Times New Roman"/>
          <w:b/>
        </w:rPr>
        <w:t>МУНИЦИПАЛЬНАЯ ПРОГРАММА «ОБРАЗОВАНИЕ» на 2023-2027 год</w:t>
      </w:r>
      <w:bookmarkStart w:id="0" w:name="_GoBack"/>
      <w:bookmarkEnd w:id="0"/>
      <w:r w:rsidRPr="00A21A68">
        <w:rPr>
          <w:rFonts w:ascii="Times New Roman" w:hAnsi="Times New Roman" w:cs="Times New Roman"/>
          <w:b/>
        </w:rPr>
        <w:t>ы</w:t>
      </w:r>
    </w:p>
    <w:p w:rsidR="008C7115" w:rsidRPr="008C7115" w:rsidRDefault="00A21A68" w:rsidP="008C7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3B">
        <w:rPr>
          <w:rFonts w:ascii="Times New Roman" w:hAnsi="Times New Roman" w:cs="Times New Roman"/>
        </w:rPr>
        <w:t>Паспорт муниципальной программы</w:t>
      </w:r>
      <w:r w:rsidR="008C7115">
        <w:rPr>
          <w:rFonts w:ascii="Times New Roman" w:hAnsi="Times New Roman" w:cs="Times New Roman"/>
          <w:b/>
        </w:rPr>
        <w:t xml:space="preserve"> </w:t>
      </w:r>
      <w:r w:rsidR="008C7115" w:rsidRPr="008C7115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  <w:r w:rsidR="008C7115" w:rsidRPr="008C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A68" w:rsidRPr="00A21A68" w:rsidRDefault="00A21A68" w:rsidP="008C7115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31680" w:type="dxa"/>
        <w:tblInd w:w="-1310" w:type="dxa"/>
        <w:tblLook w:val="04A0" w:firstRow="1" w:lastRow="0" w:firstColumn="1" w:lastColumn="0" w:noHBand="0" w:noVBand="1"/>
      </w:tblPr>
      <w:tblGrid>
        <w:gridCol w:w="31680"/>
      </w:tblGrid>
      <w:tr w:rsidR="00824D54" w:rsidRPr="00A21A68" w:rsidTr="00892EFB">
        <w:trPr>
          <w:trHeight w:val="375"/>
        </w:trPr>
        <w:tc>
          <w:tcPr>
            <w:tcW w:w="31680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X="704" w:tblpY="-111"/>
              <w:tblOverlap w:val="never"/>
              <w:tblW w:w="10664" w:type="dxa"/>
              <w:tblLook w:val="04A0" w:firstRow="1" w:lastRow="0" w:firstColumn="1" w:lastColumn="0" w:noHBand="0" w:noVBand="1"/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 w:rsidR="00824D54" w:rsidRPr="00A21A68" w:rsidTr="00892EFB">
              <w:trPr>
                <w:trHeight w:val="41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Заместитель главы Администрации городского округа Лыткарино </w:t>
                  </w:r>
                  <w:proofErr w:type="spellStart"/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Забойкин</w:t>
                  </w:r>
                  <w:proofErr w:type="spellEnd"/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Е.В.</w:t>
                  </w:r>
                </w:p>
              </w:tc>
            </w:tr>
            <w:tr w:rsidR="00824D54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2072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государственные образовательные стандарты дошкольного образования;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 w:rsidR="00824D54" w:rsidRPr="00A21A68" w:rsidTr="00892EFB">
              <w:trPr>
                <w:trHeight w:val="408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904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589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 w:rsidR="00824D54" w:rsidRPr="00A21A68" w:rsidTr="00892EFB">
              <w:trPr>
                <w:trHeight w:val="2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 Развитие инновационной инфраструктуры дошкольного и общего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образования, в том числе через реализацию инновационных образовательных проектов и программ, через поддержку педагогических инициатив, распространение инновационного опыта.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 Проведение капитального и текущего ремонта общеобразовательных организаций, закупка оборудования, поддержка образовательных организаций, реализующих проекты обновления содержания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и технологий образования.</w:t>
                  </w:r>
                </w:p>
              </w:tc>
            </w:tr>
            <w:tr w:rsidR="00824D54" w:rsidRPr="00A21A68" w:rsidTr="00892EFB">
              <w:trPr>
                <w:trHeight w:val="366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</w:tr>
            <w:tr w:rsidR="00824D54" w:rsidRPr="00A21A68" w:rsidTr="00892EFB">
              <w:trPr>
                <w:trHeight w:val="30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финансово-экономических механизмов обеспечения доступности услуг в системе дополнительного образования и психологического сопровождения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ind w:right="-7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обучающихся. 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 Реализация мер, направленных на воспитание детей, развитие школьного спорта и формирование здорового образа жизни. Реализация мероприятий, направленных на профилактику правонарушений и формирование навыков законопослушного гражданина.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</w:tr>
            <w:tr w:rsidR="00824D54" w:rsidRPr="00A21A68" w:rsidTr="00892EFB">
              <w:trPr>
                <w:trHeight w:val="234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программы, повышение уровня общественной поддержки процесса модернизации образования.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824D54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A21A68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</w:tr>
            <w:tr w:rsidR="00824D54" w:rsidRPr="00A21A68" w:rsidTr="00892EFB">
              <w:trPr>
                <w:trHeight w:val="114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640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</w:t>
                  </w:r>
                  <w:r w:rsidR="006401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401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736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640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6401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401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4D54" w:rsidRPr="00A21A68" w:rsidTr="00892EFB">
              <w:trPr>
                <w:trHeight w:val="48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47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</w:tr>
            <w:tr w:rsidR="00824D54" w:rsidRPr="00A21A68" w:rsidTr="006457B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640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</w:t>
                  </w:r>
                  <w:r w:rsidR="006401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401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196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640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</w:t>
                  </w:r>
                  <w:r w:rsidR="006401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401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824D54" w:rsidRPr="00A21A68" w:rsidRDefault="00824D54" w:rsidP="00892EFB">
            <w:pPr>
              <w:rPr>
                <w:rFonts w:ascii="Times New Roman" w:hAnsi="Times New Roman" w:cs="Times New Roman"/>
              </w:rPr>
            </w:pPr>
          </w:p>
        </w:tc>
      </w:tr>
    </w:tbl>
    <w:p w:rsidR="00824D54" w:rsidRDefault="00824D54" w:rsidP="00824D54">
      <w:pPr>
        <w:pStyle w:val="a3"/>
        <w:rPr>
          <w:rFonts w:ascii="Times New Roman" w:hAnsi="Times New Roman" w:cs="Times New Roman"/>
        </w:rPr>
      </w:pPr>
    </w:p>
    <w:p w:rsidR="00A21A68" w:rsidRP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EC4DED" w:rsidRDefault="00EC4DED" w:rsidP="00A21A68">
      <w:pPr>
        <w:pStyle w:val="a3"/>
        <w:rPr>
          <w:rFonts w:ascii="Times New Roman" w:hAnsi="Times New Roman" w:cs="Times New Roman"/>
        </w:rPr>
      </w:pPr>
    </w:p>
    <w:p w:rsidR="00A21A68" w:rsidRP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8610D7" w:rsidRDefault="008610D7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8610D7" w:rsidSect="00A21A6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C7115" w:rsidRPr="00892EFB" w:rsidRDefault="008C7115" w:rsidP="00892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EFB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 № 1 «Общее образование» муниципальной программы «Образование» на 2023-2027 годы</w:t>
      </w:r>
      <w:r w:rsidRPr="00892EFB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  <w:r w:rsidRPr="00892E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68"/>
        <w:gridCol w:w="1103"/>
        <w:gridCol w:w="1700"/>
        <w:gridCol w:w="1060"/>
        <w:gridCol w:w="850"/>
        <w:gridCol w:w="60"/>
        <w:gridCol w:w="40"/>
        <w:gridCol w:w="290"/>
        <w:gridCol w:w="270"/>
        <w:gridCol w:w="60"/>
        <w:gridCol w:w="320"/>
        <w:gridCol w:w="70"/>
        <w:gridCol w:w="310"/>
        <w:gridCol w:w="91"/>
        <w:gridCol w:w="299"/>
        <w:gridCol w:w="400"/>
        <w:gridCol w:w="151"/>
        <w:gridCol w:w="29"/>
        <w:gridCol w:w="100"/>
        <w:gridCol w:w="600"/>
        <w:gridCol w:w="1001"/>
        <w:gridCol w:w="992"/>
        <w:gridCol w:w="993"/>
        <w:gridCol w:w="992"/>
        <w:gridCol w:w="1389"/>
      </w:tblGrid>
      <w:tr w:rsidR="008C7115" w:rsidRPr="00DB4F8B" w:rsidTr="008C7115">
        <w:trPr>
          <w:trHeight w:val="355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918" w:type="dxa"/>
            <w:gridSpan w:val="20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1 726,3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226 220,3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="00873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8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154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289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2336F" w:rsidRPr="0072336F" w:rsidRDefault="0072336F" w:rsidP="0072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5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698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r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57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Default="008C7115" w:rsidP="008C7115"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9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78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63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889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0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21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72336F" w:rsidRDefault="0072336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0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Default="0072336F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Выплачена компенсация родительской платы за присмотр и уход за детьми, осваивающими 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образовательные программы дошкольного образования, в общем числе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обратившихся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:rsidR="0072336F" w:rsidRPr="00DB4F8B" w:rsidRDefault="0072336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C7115" w:rsidRPr="00DB4F8B" w:rsidRDefault="0072336F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8C7115" w:rsidRPr="00DB4F8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8C7115" w:rsidRPr="00DB4F8B" w:rsidRDefault="0072336F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8C7115" w:rsidRPr="00DB4F8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8C7115" w:rsidRPr="00DB4F8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8C7115" w:rsidRPr="00DB4F8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8C7115" w:rsidRPr="00DB4F8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DB4F8B" w:rsidRDefault="0072336F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8C7115" w:rsidRPr="00DB4F8B" w:rsidRDefault="0072336F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DB4F8B" w:rsidRDefault="0072336F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289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(выплата компе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ind w:left="-136" w:right="-111" w:firstLine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1.6.2.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банковских и почтовых услуг по перечислению компенсации 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–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1269C8" w:rsidP="0012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="008C7115" w:rsidRP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  <w:r w:rsidR="008C7115" w:rsidRP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765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FF7650" w:rsidRPr="00DB4F8B" w:rsidRDefault="00FF765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FF7650" w:rsidRPr="00DB4F8B" w:rsidRDefault="00FF765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FF7650" w:rsidRPr="00DB4F8B" w:rsidRDefault="00FF765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FF7650" w:rsidRPr="00DB4F8B" w:rsidRDefault="00FF765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FF7650" w:rsidRPr="00DB4F8B" w:rsidRDefault="00FF7650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FF7650" w:rsidRPr="00DB4F8B" w:rsidRDefault="00FF7650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73 325,3</w:t>
            </w:r>
          </w:p>
        </w:tc>
        <w:tc>
          <w:tcPr>
            <w:tcW w:w="1001" w:type="dxa"/>
            <w:shd w:val="clear" w:color="auto" w:fill="auto"/>
            <w:hideMark/>
          </w:tcPr>
          <w:p w:rsidR="00FF7650" w:rsidRPr="00DB4F8B" w:rsidRDefault="00FF7650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F7650" w:rsidRPr="00DB4F8B" w:rsidRDefault="00FF7650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FF7650" w:rsidRPr="00DB4F8B" w:rsidRDefault="00FF7650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FF7650" w:rsidRPr="00DB4F8B" w:rsidRDefault="00FF7650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/>
            <w:vAlign w:val="center"/>
            <w:hideMark/>
          </w:tcPr>
          <w:p w:rsidR="00FF7650" w:rsidRPr="00DB4F8B" w:rsidRDefault="00FF765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2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273BC9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3BC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73BC9" w:rsidRPr="00DB4F8B" w:rsidRDefault="00273BC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73BC9" w:rsidRPr="00DB4F8B" w:rsidRDefault="00273BC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73BC9" w:rsidRPr="00DB4F8B" w:rsidRDefault="00273BC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73BC9" w:rsidRPr="00DB4F8B" w:rsidRDefault="00273BC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73BC9" w:rsidRPr="00DB4F8B" w:rsidRDefault="00273BC9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73BC9" w:rsidRPr="00DB4F8B" w:rsidRDefault="00273BC9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273BC9" w:rsidRPr="00DB4F8B" w:rsidRDefault="00273BC9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73BC9" w:rsidRPr="00DB4F8B" w:rsidRDefault="00273BC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273BC9" w:rsidRPr="00DB4F8B" w:rsidRDefault="00273BC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273BC9" w:rsidRPr="00DB4F8B" w:rsidRDefault="00273BC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/>
            <w:vAlign w:val="center"/>
            <w:hideMark/>
          </w:tcPr>
          <w:p w:rsidR="00273BC9" w:rsidRPr="00DB4F8B" w:rsidRDefault="00273BC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72336F" w:rsidRDefault="0072336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336F" w:rsidRPr="00DB4F8B" w:rsidRDefault="0072336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в сфере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AC6B07" w:rsidP="00AC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73FAB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8C7115"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  <w:r w:rsidR="008C7115"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AC6B07" w:rsidP="00AC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73FAB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0252A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0252A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0252A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0252A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01.16.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663 0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3BC9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73BC9" w:rsidRPr="00DB4F8B" w:rsidRDefault="00273BC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73BC9" w:rsidRPr="00DB4F8B" w:rsidRDefault="00273BC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73BC9" w:rsidRPr="00DB4F8B" w:rsidRDefault="00273BC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73BC9" w:rsidRPr="00DB4F8B" w:rsidRDefault="00273BC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73BC9" w:rsidRPr="00DB4F8B" w:rsidRDefault="00273BC9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73BC9" w:rsidRPr="00DB4F8B" w:rsidRDefault="00273BC9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73BC9" w:rsidRPr="00DB4F8B" w:rsidRDefault="00273BC9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73BC9" w:rsidRPr="00DB4F8B" w:rsidRDefault="00273BC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273BC9" w:rsidRPr="00DB4F8B" w:rsidRDefault="00273BC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273BC9" w:rsidRPr="00DB4F8B" w:rsidRDefault="00273BC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/>
            <w:vAlign w:val="center"/>
            <w:hideMark/>
          </w:tcPr>
          <w:p w:rsidR="00273BC9" w:rsidRPr="00DB4F8B" w:rsidRDefault="00273BC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0252A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0252A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0252A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0252A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02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0252A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8 437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350,7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7403A9" w:rsidRDefault="00857D2F" w:rsidP="0085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="008C7115" w:rsidRPr="00740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63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C7115" w:rsidRPr="00DB4F8B" w:rsidRDefault="00857D2F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8C7115" w:rsidRPr="00DB4F8B" w:rsidRDefault="00857D2F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8C7115" w:rsidRPr="00DB4F8B" w:rsidRDefault="00857D2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8C7115" w:rsidRPr="00DB4F8B" w:rsidRDefault="00857D2F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8C7115" w:rsidRPr="00DB4F8B" w:rsidRDefault="00857D2F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8C7115" w:rsidRPr="00DB4F8B" w:rsidRDefault="00857D2F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8C7115" w:rsidRPr="00DB4F8B" w:rsidRDefault="00857D2F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DB4F8B" w:rsidRDefault="00857D2F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8C7115" w:rsidRPr="00DB4F8B" w:rsidRDefault="00857D2F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DB4F8B" w:rsidRDefault="00857D2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176 669,1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17 666,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7403A9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</w:t>
            </w:r>
            <w:proofErr w:type="gram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C7115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8C7115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8C7115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8C7115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8C7115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8C7115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8C7115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8C7115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="0002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="0002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7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7403A9" w:rsidRDefault="007403A9" w:rsidP="0074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</w:t>
            </w:r>
            <w:proofErr w:type="gram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муниципальных общеобразовательных организаций</w:t>
            </w:r>
            <w:proofErr w:type="gram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Московской области посещали образовательную организацию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03A9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7403A9" w:rsidRPr="00DB4F8B" w:rsidRDefault="007403A9" w:rsidP="0074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7403A9" w:rsidRDefault="007403A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7403A9" w:rsidRDefault="007403A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7403A9" w:rsidRDefault="007403A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7403A9" w:rsidRDefault="007403A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7403A9" w:rsidRDefault="007403A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7403A9" w:rsidRDefault="007403A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7403A9" w:rsidRDefault="007403A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403A9" w:rsidRDefault="007403A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7403A9" w:rsidRDefault="007403A9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7403A9" w:rsidRPr="00DB4F8B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3A9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403A9" w:rsidRPr="007403A9" w:rsidRDefault="007403A9" w:rsidP="00385B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место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403A9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403A9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403A9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403A9" w:rsidRPr="00DB4F8B" w:rsidRDefault="00740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403A9" w:rsidRPr="00DB4F8B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403A9" w:rsidRPr="00DB4F8B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403A9" w:rsidRPr="00DB4F8B" w:rsidRDefault="00740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568" w:type="dxa"/>
            <w:vMerge w:val="restart"/>
            <w:hideMark/>
          </w:tcPr>
          <w:p w:rsidR="00385BC0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02.14.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 </w:t>
            </w:r>
          </w:p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hideMark/>
          </w:tcPr>
          <w:p w:rsidR="00385BC0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hideMark/>
          </w:tcPr>
          <w:p w:rsidR="00385BC0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385BC0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040" w:type="dxa"/>
            <w:gridSpan w:val="6"/>
            <w:shd w:val="clear" w:color="auto" w:fill="auto"/>
            <w:vAlign w:val="center"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Default="00385BC0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5BC0" w:rsidRDefault="00385BC0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6"/>
            <w:shd w:val="clear" w:color="auto" w:fill="auto"/>
          </w:tcPr>
          <w:p w:rsidR="00385BC0" w:rsidRDefault="00385BC0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385BC0" w:rsidRDefault="00385BC0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385BC0" w:rsidRDefault="00385BC0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Default="00385BC0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Default="00385BC0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Default="00385BC0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Default="00385BC0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385BC0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58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Проведены работы в муниципальных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организациях для обеспечения пожарной безопасности,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88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198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432DF4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</w:t>
            </w:r>
            <w:r w:rsidR="00385BC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дошкольных 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356 676,8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356 676,8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35 667,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35 667,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287 742,5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287 742,5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190 763,5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28 774,2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28 774,2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432DF4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Выполнены в</w:t>
            </w:r>
            <w:r w:rsidR="00385BC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полном объеме  мероприятия по капитальному ремонту общеобразовательных </w:t>
            </w:r>
            <w:r w:rsidR="00385BC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1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7658F2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385BC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снащены средствами обучения и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отремонтированные здания общеобразовательных организаций</w:t>
            </w:r>
            <w:r w:rsidR="00385BC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25 045,0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25 045,0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22 540,5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22 540,5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2 504,5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2 504,5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7658F2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385BC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7A2552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7A2552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16 100,4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7A2552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7658F2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385BC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="00385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385BC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гоустроены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385BC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Default="001B486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  <w:r w:rsidR="00385BC0" w:rsidRPr="001B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  <w:p w:rsidR="001B4861" w:rsidRPr="001B4861" w:rsidRDefault="001B486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Обеспечение повышения </w:t>
            </w:r>
            <w:r w:rsidR="001B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  <w:p w:rsidR="001B4861" w:rsidRDefault="001B486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4861" w:rsidRDefault="001B486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4861" w:rsidRPr="00DB4F8B" w:rsidRDefault="001B486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3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1B4861" w:rsidRDefault="001B486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BC0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385BC0" w:rsidRPr="00DB4F8B" w:rsidRDefault="00385BC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385BC0" w:rsidRPr="00DB4F8B" w:rsidRDefault="00385BC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B72132" w:rsidRPr="00B72132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Pr="00B72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2132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645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B72132" w:rsidRPr="00DB4F8B" w:rsidRDefault="00B72132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08.08. Ус</w:t>
            </w:r>
            <w:r w:rsidR="00375C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ройство спортивных и детских</w:t>
            </w:r>
            <w:r w:rsidR="00375C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площадок на территории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B72132" w:rsidRPr="00DB4F8B" w:rsidRDefault="00375C0B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Осуществлено 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B72132" w:rsidRPr="00DB4F8B" w:rsidRDefault="00B72132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132" w:rsidRPr="00DB4F8B" w:rsidRDefault="00B72132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90" w:type="dxa"/>
            <w:gridSpan w:val="13"/>
            <w:shd w:val="clear" w:color="auto" w:fill="auto"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B72132" w:rsidRPr="00DB4F8B" w:rsidRDefault="00B72132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72132" w:rsidRPr="00DB4F8B" w:rsidRDefault="00B72132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2132" w:rsidRPr="00DB4F8B" w:rsidRDefault="00B72132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72132" w:rsidRPr="00DB4F8B" w:rsidRDefault="00B72132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3"/>
            <w:vMerge/>
            <w:shd w:val="clear" w:color="auto" w:fill="auto"/>
            <w:noWrap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B72132" w:rsidRPr="00DB4F8B" w:rsidRDefault="00B72132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B72132" w:rsidRPr="00DB4F8B" w:rsidRDefault="00B72132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70" w:type="dxa"/>
            <w:gridSpan w:val="5"/>
            <w:shd w:val="clear" w:color="auto" w:fill="auto"/>
            <w:vAlign w:val="center"/>
          </w:tcPr>
          <w:p w:rsidR="00B72132" w:rsidRPr="00DB4F8B" w:rsidRDefault="00B72132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B72132" w:rsidRPr="00DB4F8B" w:rsidRDefault="00B72132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B72132">
        <w:trPr>
          <w:trHeight w:val="610"/>
        </w:trPr>
        <w:tc>
          <w:tcPr>
            <w:tcW w:w="536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375C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0" w:type="dxa"/>
            <w:gridSpan w:val="3"/>
            <w:shd w:val="clear" w:color="auto" w:fill="auto"/>
            <w:noWrap/>
            <w:hideMark/>
          </w:tcPr>
          <w:p w:rsidR="00B72132" w:rsidRPr="00DB4F8B" w:rsidRDefault="00375C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B72132" w:rsidRPr="00DB4F8B" w:rsidRDefault="00375C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B72132" w:rsidRPr="00DB4F8B" w:rsidRDefault="00375C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0" w:type="dxa"/>
            <w:gridSpan w:val="5"/>
            <w:shd w:val="clear" w:color="auto" w:fill="auto"/>
          </w:tcPr>
          <w:p w:rsidR="00B72132" w:rsidRPr="00DB4F8B" w:rsidRDefault="00375C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B72132" w:rsidRPr="00DB4F8B" w:rsidRDefault="00375C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375C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375C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375C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375C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09.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2132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09.01.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2132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132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72132" w:rsidRPr="00DB4F8B" w:rsidRDefault="00B7213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B72132" w:rsidRPr="00DB4F8B" w:rsidRDefault="00B7213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375C0B" w:rsidRDefault="00775B14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5C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375C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муниципальных образовательных организаций</w:t>
            </w:r>
            <w:proofErr w:type="gramEnd"/>
            <w:r w:rsidRPr="00375C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Pr="00375C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375C0B">
        <w:trPr>
          <w:trHeight w:val="1749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775B14" w:rsidRDefault="00775B14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</w:p>
          <w:p w:rsidR="00775B14" w:rsidRPr="00DB4F8B" w:rsidRDefault="00775B14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775B14" w:rsidRDefault="00775B14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EB.01.</w:t>
            </w:r>
          </w:p>
          <w:p w:rsidR="00775B14" w:rsidRPr="00DB4F8B" w:rsidRDefault="00775B14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775B14" w:rsidRPr="00DB4F8B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775B14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5B14" w:rsidRPr="00DB4F8B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775B14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5B14" w:rsidRPr="00DB4F8B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775B14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5B14" w:rsidRPr="00DB4F8B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75B14" w:rsidRPr="00DB4F8B" w:rsidRDefault="00775B14" w:rsidP="0077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030" w:type="dxa"/>
            <w:gridSpan w:val="14"/>
            <w:shd w:val="clear" w:color="auto" w:fill="auto"/>
            <w:vAlign w:val="center"/>
          </w:tcPr>
          <w:p w:rsidR="00775B14" w:rsidRPr="00DB4F8B" w:rsidRDefault="00775B14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noWrap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775B14" w:rsidRPr="00DB4F8B" w:rsidRDefault="00775B14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75B14" w:rsidRPr="00DB4F8B" w:rsidRDefault="00775B14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75B14" w:rsidRPr="00DB4F8B" w:rsidRDefault="00775B14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775B14" w:rsidRPr="00DB4F8B" w:rsidRDefault="00775B14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775B1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0B1A46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0B1A46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B63F81" w:rsidP="00B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общеобразовательных 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расположенных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сельской местности и малых городах, 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функционируют 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естественно-научной и технологической направленностей,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66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465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0B1A46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B63F81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1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0B1A46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B63F8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0B1A46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Е1.04.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B63F81" w:rsidP="00B63F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 в муниципальных общеобразовательных организациях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0B1A46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Е2: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0B1A46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B63F8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  <w:r w:rsidR="00775B14" w:rsidRPr="00B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0B1A46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Р2: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Федеральный проект «Содействие занятости»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0B1A46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CD2822" w:rsidRDefault="00CD282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</w:t>
            </w: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управления дошкольными образовательными организациями Московской област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87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5B14" w:rsidRPr="00DB4F8B" w:rsidRDefault="000B1A46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775B14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5B14" w:rsidRPr="00DB4F8B" w:rsidRDefault="00CD2822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="00775B14" w:rsidRPr="00DB4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место.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1575"/>
        </w:trPr>
        <w:tc>
          <w:tcPr>
            <w:tcW w:w="536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300"/>
        </w:trPr>
        <w:tc>
          <w:tcPr>
            <w:tcW w:w="3104" w:type="dxa"/>
            <w:gridSpan w:val="2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64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</w:t>
            </w:r>
            <w:r w:rsidR="0064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4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64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</w:t>
            </w:r>
            <w:r w:rsidR="0064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4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5907BC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5907BC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5907BC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5907BC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B14" w:rsidRPr="00DB4F8B" w:rsidTr="008C7115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64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</w:t>
            </w:r>
            <w:r w:rsidR="0064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4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64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4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4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B14" w:rsidRPr="00DB4F8B" w:rsidTr="008C7115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hideMark/>
          </w:tcPr>
          <w:p w:rsidR="00775B14" w:rsidRPr="00DB4F8B" w:rsidRDefault="00775B1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389" w:type="dxa"/>
            <w:vMerge/>
            <w:vAlign w:val="center"/>
            <w:hideMark/>
          </w:tcPr>
          <w:p w:rsidR="00775B14" w:rsidRPr="00DB4F8B" w:rsidRDefault="00775B1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Pr="008C7115" w:rsidRDefault="008C7115" w:rsidP="007909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  <w:sectPr w:rsidR="008C7115" w:rsidRPr="008C7115" w:rsidSect="008C7115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8C7115" w:rsidRPr="006A6160" w:rsidRDefault="008C7115" w:rsidP="006A6160">
      <w:pPr>
        <w:pStyle w:val="a3"/>
        <w:numPr>
          <w:ilvl w:val="0"/>
          <w:numId w:val="2"/>
        </w:num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 w:rsidRPr="006A6160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мероприятий подпрограммы № 2  </w:t>
      </w:r>
      <w:r w:rsidRPr="006A6160">
        <w:rPr>
          <w:rFonts w:ascii="Times New Roman" w:eastAsia="Times New Roman" w:hAnsi="Times New Roman" w:cs="Times New Roman"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 муниципальной программы «Образование» на 2023-2027 годы</w:t>
      </w:r>
      <w:r w:rsidRPr="006A61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159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973"/>
        <w:gridCol w:w="1103"/>
        <w:gridCol w:w="1435"/>
        <w:gridCol w:w="960"/>
        <w:gridCol w:w="930"/>
        <w:gridCol w:w="30"/>
        <w:gridCol w:w="960"/>
        <w:gridCol w:w="40"/>
        <w:gridCol w:w="920"/>
        <w:gridCol w:w="70"/>
        <w:gridCol w:w="890"/>
        <w:gridCol w:w="210"/>
        <w:gridCol w:w="750"/>
        <w:gridCol w:w="960"/>
        <w:gridCol w:w="960"/>
        <w:gridCol w:w="960"/>
        <w:gridCol w:w="960"/>
        <w:gridCol w:w="1300"/>
      </w:tblGrid>
      <w:tr w:rsidR="008C7115" w:rsidRPr="008213E8" w:rsidTr="008C7115">
        <w:trPr>
          <w:trHeight w:val="45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tabs>
                <w:tab w:val="left" w:pos="125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640" w:type="dxa"/>
            <w:gridSpan w:val="13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8213E8" w:rsidTr="008C7115">
        <w:trPr>
          <w:trHeight w:val="357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C7115" w:rsidRPr="008213E8" w:rsidTr="008C7115">
        <w:trPr>
          <w:trHeight w:val="335"/>
        </w:trPr>
        <w:tc>
          <w:tcPr>
            <w:tcW w:w="554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8C7115">
        <w:trPr>
          <w:trHeight w:val="896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838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363"/>
        </w:trPr>
        <w:tc>
          <w:tcPr>
            <w:tcW w:w="554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8C7115">
        <w:trPr>
          <w:trHeight w:val="872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664" w:rsidRPr="008213E8" w:rsidTr="00C36664">
        <w:trPr>
          <w:trHeight w:val="210"/>
        </w:trPr>
        <w:tc>
          <w:tcPr>
            <w:tcW w:w="554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роизведены  выплаты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культуры и искусства (юные дарования, одаренные дети)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7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6664" w:rsidRPr="008213E8" w:rsidTr="00C36664">
        <w:trPr>
          <w:trHeight w:val="850"/>
        </w:trPr>
        <w:tc>
          <w:tcPr>
            <w:tcW w:w="554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C36664">
        <w:trPr>
          <w:trHeight w:val="560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8C7115">
        <w:trPr>
          <w:trHeight w:val="480"/>
        </w:trPr>
        <w:tc>
          <w:tcPr>
            <w:tcW w:w="554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277 690,0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8C7115">
        <w:trPr>
          <w:trHeight w:val="840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950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277 690,0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582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363"/>
        </w:trPr>
        <w:tc>
          <w:tcPr>
            <w:tcW w:w="554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Расходы на обеспечение деятельности (оказание услуг) муниципальных учреждений </w:t>
            </w:r>
            <w:r w:rsidR="006A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265 69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8C7115">
        <w:trPr>
          <w:trHeight w:val="932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922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265 69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18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800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FD4F3B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B75E67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:rsidR="00FD4F3B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8C7115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8C7115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8C7115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8C7115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B75E67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03.05. </w:t>
            </w:r>
          </w:p>
          <w:p w:rsidR="00B75E67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92EFB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92EFB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70" w:type="dxa"/>
            <w:gridSpan w:val="8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92EFB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B75E67">
        <w:trPr>
          <w:trHeight w:val="300"/>
        </w:trPr>
        <w:tc>
          <w:tcPr>
            <w:tcW w:w="554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65 329,0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города Лыткарино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65 329,0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65 329,0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496C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EC496C" w:rsidRPr="008213E8" w:rsidRDefault="00EC496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EC496C" w:rsidRPr="008213E8" w:rsidRDefault="00EC496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C496C" w:rsidRPr="008213E8" w:rsidRDefault="00EC496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EC496C" w:rsidRPr="008213E8" w:rsidRDefault="00EC496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EC496C" w:rsidRPr="008213E8" w:rsidRDefault="00EC496C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65 329,0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EC496C" w:rsidRPr="008213E8" w:rsidRDefault="00EC496C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EC496C" w:rsidRPr="008213E8" w:rsidRDefault="00EC496C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EC496C" w:rsidRPr="008213E8" w:rsidRDefault="00EC496C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EC496C" w:rsidRPr="008213E8" w:rsidRDefault="00EC496C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EC496C" w:rsidRPr="008213E8" w:rsidRDefault="00EC496C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00" w:type="dxa"/>
            <w:vMerge/>
            <w:vAlign w:val="center"/>
            <w:hideMark/>
          </w:tcPr>
          <w:p w:rsidR="00EC496C" w:rsidRPr="008213E8" w:rsidRDefault="00EC496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пожарной безопасности в муниципальных организациях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«Цифровая образовательная среда»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цифрового образования 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детей</w:t>
            </w: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IT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7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7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детского технопарка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6C07E2" w:rsidP="006C07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технопарк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7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Мероприятия по повышению финансовой грамотности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0" w:type="dxa"/>
            <w:gridSpan w:val="14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0" w:type="dxa"/>
            <w:gridSpan w:val="14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6C07E2" w:rsidP="006C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участие в 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финансовой грамотности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7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300"/>
        </w:trPr>
        <w:tc>
          <w:tcPr>
            <w:tcW w:w="2527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8C7115">
        <w:trPr>
          <w:trHeight w:val="675"/>
        </w:trPr>
        <w:tc>
          <w:tcPr>
            <w:tcW w:w="2527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2527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450"/>
        </w:trPr>
        <w:tc>
          <w:tcPr>
            <w:tcW w:w="2527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8C7115">
        <w:trPr>
          <w:trHeight w:val="675"/>
        </w:trPr>
        <w:tc>
          <w:tcPr>
            <w:tcW w:w="2527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281,2</w:t>
            </w:r>
          </w:p>
        </w:tc>
        <w:tc>
          <w:tcPr>
            <w:tcW w:w="480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281,2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Default="008C7115" w:rsidP="007909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  <w:sectPr w:rsidR="008C7115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8C7115" w:rsidRPr="006A6160" w:rsidRDefault="006A6160" w:rsidP="006A61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C7115" w:rsidRPr="006A6160">
        <w:rPr>
          <w:rFonts w:ascii="Times New Roman" w:hAnsi="Times New Roman" w:cs="Times New Roman"/>
          <w:sz w:val="24"/>
          <w:szCs w:val="24"/>
        </w:rPr>
        <w:t xml:space="preserve"> Перечень мероприятий подпрограммы № 4  «Обеспечивающая подпрограмма» муниципальной программы </w:t>
      </w:r>
      <w:r w:rsidR="008C7115" w:rsidRPr="006A6160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«Образование» </w:t>
      </w:r>
      <w:r w:rsidR="008C7115" w:rsidRPr="006A6160"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 w:rsidR="008C7115" w:rsidRPr="006A61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158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985"/>
        <w:gridCol w:w="963"/>
        <w:gridCol w:w="1106"/>
        <w:gridCol w:w="993"/>
        <w:gridCol w:w="992"/>
        <w:gridCol w:w="964"/>
        <w:gridCol w:w="1020"/>
        <w:gridCol w:w="2694"/>
      </w:tblGrid>
      <w:tr w:rsidR="008C7115" w:rsidRPr="00DB4F8B" w:rsidTr="008C7115">
        <w:trPr>
          <w:trHeight w:val="289"/>
        </w:trPr>
        <w:tc>
          <w:tcPr>
            <w:tcW w:w="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5075" w:type="dxa"/>
            <w:gridSpan w:val="5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DB4F8B" w:rsidTr="008C7115">
        <w:trPr>
          <w:trHeight w:val="394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C7115" w:rsidRPr="00DB4F8B" w:rsidTr="008C7115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364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54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77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112 491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395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112 491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527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09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939,5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52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939,5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18"/>
        </w:trPr>
        <w:tc>
          <w:tcPr>
            <w:tcW w:w="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3687" w:type="dxa"/>
            <w:gridSpan w:val="2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85"/>
        </w:trPr>
        <w:tc>
          <w:tcPr>
            <w:tcW w:w="3687" w:type="dxa"/>
            <w:gridSpan w:val="2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3687" w:type="dxa"/>
            <w:gridSpan w:val="2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Default="008C7115" w:rsidP="008C711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3687" w:type="dxa"/>
            <w:gridSpan w:val="2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07"/>
        </w:trPr>
        <w:tc>
          <w:tcPr>
            <w:tcW w:w="3687" w:type="dxa"/>
            <w:gridSpan w:val="2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Pr="0079093B" w:rsidRDefault="008C7115" w:rsidP="0079093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C7115" w:rsidRPr="0079093B" w:rsidSect="00DB4F8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4E98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572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72168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1B0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A68"/>
    <w:rsid w:val="000252AE"/>
    <w:rsid w:val="000467B4"/>
    <w:rsid w:val="00052AFC"/>
    <w:rsid w:val="0005583A"/>
    <w:rsid w:val="00090C74"/>
    <w:rsid w:val="00094305"/>
    <w:rsid w:val="000B1A46"/>
    <w:rsid w:val="001269C8"/>
    <w:rsid w:val="0014607A"/>
    <w:rsid w:val="001B4861"/>
    <w:rsid w:val="00273BC9"/>
    <w:rsid w:val="00351121"/>
    <w:rsid w:val="00375C0B"/>
    <w:rsid w:val="00385BC0"/>
    <w:rsid w:val="00432DF4"/>
    <w:rsid w:val="00436EF9"/>
    <w:rsid w:val="00480091"/>
    <w:rsid w:val="00491F3D"/>
    <w:rsid w:val="00496A8C"/>
    <w:rsid w:val="005907BC"/>
    <w:rsid w:val="005B42B6"/>
    <w:rsid w:val="005D264C"/>
    <w:rsid w:val="005E5BB3"/>
    <w:rsid w:val="006302E4"/>
    <w:rsid w:val="0064016C"/>
    <w:rsid w:val="006457BB"/>
    <w:rsid w:val="006458DD"/>
    <w:rsid w:val="00663242"/>
    <w:rsid w:val="0069235C"/>
    <w:rsid w:val="006A6160"/>
    <w:rsid w:val="006C07E2"/>
    <w:rsid w:val="00707BFF"/>
    <w:rsid w:val="0072336F"/>
    <w:rsid w:val="007323CC"/>
    <w:rsid w:val="007403A9"/>
    <w:rsid w:val="00755696"/>
    <w:rsid w:val="007658F2"/>
    <w:rsid w:val="00775B14"/>
    <w:rsid w:val="0079093B"/>
    <w:rsid w:val="007F7D74"/>
    <w:rsid w:val="008213E8"/>
    <w:rsid w:val="00824D54"/>
    <w:rsid w:val="00831824"/>
    <w:rsid w:val="00857D2F"/>
    <w:rsid w:val="008610D7"/>
    <w:rsid w:val="00873FAB"/>
    <w:rsid w:val="00892EFB"/>
    <w:rsid w:val="008C7115"/>
    <w:rsid w:val="008E5F9D"/>
    <w:rsid w:val="00957CCF"/>
    <w:rsid w:val="00A21A68"/>
    <w:rsid w:val="00A7603D"/>
    <w:rsid w:val="00AC6B07"/>
    <w:rsid w:val="00B63F81"/>
    <w:rsid w:val="00B72132"/>
    <w:rsid w:val="00B75E67"/>
    <w:rsid w:val="00C36664"/>
    <w:rsid w:val="00C51CA5"/>
    <w:rsid w:val="00C66A78"/>
    <w:rsid w:val="00CD2822"/>
    <w:rsid w:val="00D23265"/>
    <w:rsid w:val="00DB4F8B"/>
    <w:rsid w:val="00DC1543"/>
    <w:rsid w:val="00DF5E01"/>
    <w:rsid w:val="00E02F98"/>
    <w:rsid w:val="00E05A19"/>
    <w:rsid w:val="00E31E75"/>
    <w:rsid w:val="00E37FB5"/>
    <w:rsid w:val="00EC496C"/>
    <w:rsid w:val="00EC4DED"/>
    <w:rsid w:val="00F12AA9"/>
    <w:rsid w:val="00F366F5"/>
    <w:rsid w:val="00F44CF3"/>
    <w:rsid w:val="00FD4F3B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0A0C"/>
  <w15:docId w15:val="{9E44C8C8-7843-4D25-9534-7676461F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rsid w:val="008C711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C7115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C71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ECC7-B146-44CA-B01B-76FA3C75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8867</Words>
  <Characters>50546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Svetlana Alekseeva</cp:lastModifiedBy>
  <cp:revision>4</cp:revision>
  <dcterms:created xsi:type="dcterms:W3CDTF">2023-07-10T07:59:00Z</dcterms:created>
  <dcterms:modified xsi:type="dcterms:W3CDTF">2023-07-10T08:11:00Z</dcterms:modified>
</cp:coreProperties>
</file>