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34" w:rsidRPr="00E964E8" w:rsidRDefault="004B2794" w:rsidP="004B2794">
      <w:pPr>
        <w:pStyle w:val="1f6"/>
      </w:pPr>
      <w:r>
        <w:rPr>
          <w:noProof/>
          <w:lang w:eastAsia="ru-RU"/>
        </w:rPr>
        <w:drawing>
          <wp:anchor distT="0" distB="0" distL="114300" distR="114300" simplePos="0" relativeHeight="251659264" behindDoc="0" locked="0" layoutInCell="1" allowOverlap="1">
            <wp:simplePos x="0" y="0"/>
            <wp:positionH relativeFrom="column">
              <wp:posOffset>2859405</wp:posOffset>
            </wp:positionH>
            <wp:positionV relativeFrom="paragraph">
              <wp:posOffset>-161925</wp:posOffset>
            </wp:positionV>
            <wp:extent cx="561975" cy="695325"/>
            <wp:effectExtent l="0" t="0" r="9525" b="9525"/>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E34" w:rsidRPr="00E964E8" w:rsidRDefault="00980E34" w:rsidP="00980E34">
      <w:pPr>
        <w:pStyle w:val="2"/>
        <w:rPr>
          <w:color w:val="000000"/>
          <w:sz w:val="20"/>
          <w:szCs w:val="20"/>
        </w:rPr>
      </w:pPr>
    </w:p>
    <w:p w:rsidR="00297923" w:rsidRDefault="00FF7077" w:rsidP="00297923">
      <w:pPr>
        <w:jc w:val="center"/>
        <w:rPr>
          <w:rFonts w:ascii="Times New Roman" w:hAnsi="Times New Roman"/>
          <w:sz w:val="34"/>
          <w:szCs w:val="34"/>
        </w:rPr>
      </w:pPr>
      <w:r>
        <w:rPr>
          <w:rFonts w:ascii="Times New Roman" w:hAnsi="Times New Roman"/>
          <w:sz w:val="34"/>
          <w:szCs w:val="34"/>
        </w:rPr>
        <w:t xml:space="preserve">ГЛАВА ГОРОДСКОГО ОКРУГА ЛЫТКАРИНО </w:t>
      </w:r>
    </w:p>
    <w:p w:rsidR="00297923" w:rsidRPr="006B3F79" w:rsidRDefault="00297923" w:rsidP="00297923">
      <w:pPr>
        <w:jc w:val="center"/>
        <w:rPr>
          <w:rFonts w:ascii="Times New Roman" w:hAnsi="Times New Roman"/>
          <w:sz w:val="34"/>
          <w:szCs w:val="34"/>
        </w:rPr>
      </w:pPr>
      <w:r w:rsidRPr="006B3F79">
        <w:rPr>
          <w:rFonts w:ascii="Times New Roman" w:hAnsi="Times New Roman"/>
          <w:sz w:val="34"/>
          <w:szCs w:val="34"/>
        </w:rPr>
        <w:t>МОСКОВСКОЙ  ОБЛАСТИ</w:t>
      </w:r>
    </w:p>
    <w:p w:rsidR="00297923" w:rsidRPr="006B3F79" w:rsidRDefault="00297923" w:rsidP="00297923">
      <w:pPr>
        <w:jc w:val="both"/>
        <w:rPr>
          <w:rFonts w:ascii="Times New Roman" w:hAnsi="Times New Roman"/>
          <w:b/>
          <w:sz w:val="12"/>
          <w:szCs w:val="12"/>
        </w:rPr>
      </w:pPr>
    </w:p>
    <w:p w:rsidR="00297923" w:rsidRPr="006B3F79" w:rsidRDefault="00297923" w:rsidP="00297923">
      <w:pPr>
        <w:jc w:val="center"/>
        <w:rPr>
          <w:rFonts w:ascii="Times New Roman" w:hAnsi="Times New Roman"/>
          <w:sz w:val="34"/>
          <w:szCs w:val="34"/>
          <w:u w:val="single"/>
        </w:rPr>
      </w:pPr>
      <w:r w:rsidRPr="006B3F79">
        <w:rPr>
          <w:rFonts w:ascii="Times New Roman" w:hAnsi="Times New Roman"/>
          <w:b/>
          <w:sz w:val="34"/>
          <w:szCs w:val="34"/>
        </w:rPr>
        <w:t>ПОСТАНОВЛЕНИЕ</w:t>
      </w:r>
    </w:p>
    <w:p w:rsidR="00297923" w:rsidRPr="006B3F79" w:rsidRDefault="00297923" w:rsidP="00297923">
      <w:pPr>
        <w:jc w:val="both"/>
        <w:rPr>
          <w:rFonts w:ascii="Times New Roman" w:hAnsi="Times New Roman"/>
          <w:sz w:val="4"/>
          <w:szCs w:val="4"/>
          <w:u w:val="single"/>
        </w:rPr>
      </w:pPr>
    </w:p>
    <w:p w:rsidR="00297923" w:rsidRPr="006B3F79" w:rsidRDefault="00875EC8" w:rsidP="00297923">
      <w:pPr>
        <w:jc w:val="center"/>
        <w:rPr>
          <w:rFonts w:ascii="Times New Roman" w:hAnsi="Times New Roman"/>
          <w:sz w:val="22"/>
        </w:rPr>
      </w:pPr>
      <w:r>
        <w:rPr>
          <w:rFonts w:ascii="Times New Roman" w:hAnsi="Times New Roman"/>
          <w:sz w:val="22"/>
        </w:rPr>
        <w:t>31.10.2019</w:t>
      </w:r>
      <w:r w:rsidR="00297923" w:rsidRPr="006B3F79">
        <w:rPr>
          <w:rFonts w:ascii="Times New Roman" w:hAnsi="Times New Roman"/>
          <w:sz w:val="22"/>
        </w:rPr>
        <w:t xml:space="preserve">  № </w:t>
      </w:r>
      <w:r>
        <w:rPr>
          <w:rFonts w:ascii="Times New Roman" w:hAnsi="Times New Roman"/>
          <w:sz w:val="22"/>
        </w:rPr>
        <w:t>841</w:t>
      </w:r>
      <w:r w:rsidR="00D72ABC">
        <w:rPr>
          <w:rFonts w:ascii="Times New Roman" w:hAnsi="Times New Roman"/>
          <w:sz w:val="22"/>
        </w:rPr>
        <w:t>-п</w:t>
      </w:r>
    </w:p>
    <w:p w:rsidR="00297923" w:rsidRPr="006B3F79" w:rsidRDefault="00297923" w:rsidP="00297923">
      <w:pPr>
        <w:jc w:val="both"/>
        <w:rPr>
          <w:rFonts w:ascii="Times New Roman" w:hAnsi="Times New Roman"/>
          <w:sz w:val="4"/>
          <w:szCs w:val="4"/>
        </w:rPr>
      </w:pPr>
    </w:p>
    <w:p w:rsidR="00297923" w:rsidRPr="006B3F79" w:rsidRDefault="00297923" w:rsidP="00297923">
      <w:pPr>
        <w:jc w:val="center"/>
        <w:rPr>
          <w:rFonts w:ascii="Times New Roman" w:hAnsi="Times New Roman"/>
        </w:rPr>
      </w:pPr>
      <w:r w:rsidRPr="006B3F79">
        <w:rPr>
          <w:rFonts w:ascii="Times New Roman" w:hAnsi="Times New Roman"/>
        </w:rPr>
        <w:t>г.о. Лыткарино</w:t>
      </w:r>
    </w:p>
    <w:p w:rsidR="00980E34" w:rsidRPr="007712F7" w:rsidRDefault="00980E34" w:rsidP="00980E34">
      <w:pPr>
        <w:rPr>
          <w:rFonts w:ascii="Times New Roman" w:hAnsi="Times New Roman"/>
          <w:color w:val="000000"/>
          <w:sz w:val="16"/>
          <w:szCs w:val="28"/>
        </w:rPr>
      </w:pPr>
    </w:p>
    <w:p w:rsidR="00980E34" w:rsidRPr="003F28AF" w:rsidRDefault="003F28AF" w:rsidP="003F28AF">
      <w:pPr>
        <w:tabs>
          <w:tab w:val="left" w:pos="5392"/>
        </w:tabs>
        <w:rPr>
          <w:rFonts w:ascii="Times New Roman" w:hAnsi="Times New Roman"/>
          <w:color w:val="000000"/>
          <w:sz w:val="20"/>
          <w:szCs w:val="28"/>
        </w:rPr>
      </w:pPr>
      <w:r>
        <w:rPr>
          <w:rFonts w:ascii="Times New Roman" w:hAnsi="Times New Roman"/>
          <w:color w:val="000000"/>
          <w:sz w:val="28"/>
          <w:szCs w:val="28"/>
        </w:rPr>
        <w:tab/>
      </w:r>
    </w:p>
    <w:p w:rsidR="00875EC8" w:rsidRPr="00E964E8" w:rsidRDefault="00875EC8" w:rsidP="00875EC8">
      <w:pPr>
        <w:jc w:val="center"/>
        <w:rPr>
          <w:rFonts w:ascii="Times New Roman" w:hAnsi="Times New Roman"/>
          <w:color w:val="000000"/>
          <w:sz w:val="28"/>
          <w:szCs w:val="28"/>
        </w:rPr>
      </w:pPr>
      <w:r w:rsidRPr="00E964E8">
        <w:rPr>
          <w:rFonts w:ascii="Times New Roman" w:hAnsi="Times New Roman"/>
          <w:color w:val="000000"/>
          <w:sz w:val="28"/>
          <w:szCs w:val="28"/>
        </w:rPr>
        <w:t>Об утверждении муниципальной программы</w:t>
      </w:r>
    </w:p>
    <w:p w:rsidR="00875EC8" w:rsidRPr="00E964E8" w:rsidRDefault="00875EC8" w:rsidP="00875EC8">
      <w:pPr>
        <w:ind w:firstLine="708"/>
        <w:jc w:val="center"/>
        <w:rPr>
          <w:rFonts w:ascii="Times New Roman" w:hAnsi="Times New Roman"/>
          <w:color w:val="000000"/>
          <w:sz w:val="28"/>
          <w:szCs w:val="28"/>
        </w:rPr>
      </w:pPr>
      <w:r w:rsidRPr="00870E21">
        <w:rPr>
          <w:rFonts w:ascii="Times New Roman" w:hAnsi="Times New Roman"/>
          <w:color w:val="000000"/>
          <w:sz w:val="28"/>
          <w:szCs w:val="28"/>
        </w:rPr>
        <w:t>«</w:t>
      </w:r>
      <w:r>
        <w:rPr>
          <w:rFonts w:ascii="Times New Roman" w:hAnsi="Times New Roman"/>
          <w:color w:val="000000"/>
          <w:sz w:val="28"/>
          <w:szCs w:val="28"/>
        </w:rPr>
        <w:t>Развитие институтов гражданского общества, повышение эффективности местного сам</w:t>
      </w:r>
      <w:r>
        <w:rPr>
          <w:rFonts w:ascii="Times New Roman" w:hAnsi="Times New Roman"/>
          <w:color w:val="000000"/>
          <w:sz w:val="28"/>
          <w:szCs w:val="28"/>
        </w:rPr>
        <w:t>о</w:t>
      </w:r>
      <w:r>
        <w:rPr>
          <w:rFonts w:ascii="Times New Roman" w:hAnsi="Times New Roman"/>
          <w:color w:val="000000"/>
          <w:sz w:val="28"/>
          <w:szCs w:val="28"/>
        </w:rPr>
        <w:t>управления и реализации молодёжной политики»</w:t>
      </w:r>
      <w:r w:rsidRPr="00870E21">
        <w:rPr>
          <w:rFonts w:ascii="Times New Roman" w:hAnsi="Times New Roman"/>
          <w:color w:val="000000"/>
          <w:sz w:val="28"/>
          <w:szCs w:val="28"/>
        </w:rPr>
        <w:t xml:space="preserve"> </w:t>
      </w:r>
      <w:r w:rsidRPr="00E964E8">
        <w:rPr>
          <w:rFonts w:ascii="Times New Roman" w:hAnsi="Times New Roman"/>
          <w:color w:val="000000"/>
          <w:sz w:val="28"/>
          <w:szCs w:val="28"/>
        </w:rPr>
        <w:t xml:space="preserve">на </w:t>
      </w:r>
      <w:r>
        <w:rPr>
          <w:rFonts w:ascii="Times New Roman" w:hAnsi="Times New Roman"/>
          <w:color w:val="000000"/>
          <w:sz w:val="28"/>
          <w:szCs w:val="28"/>
        </w:rPr>
        <w:t>2020</w:t>
      </w:r>
      <w:r w:rsidRPr="00E964E8">
        <w:rPr>
          <w:rFonts w:ascii="Times New Roman" w:hAnsi="Times New Roman"/>
          <w:color w:val="000000"/>
          <w:sz w:val="28"/>
          <w:szCs w:val="28"/>
        </w:rPr>
        <w:t>-</w:t>
      </w:r>
      <w:r>
        <w:rPr>
          <w:rFonts w:ascii="Times New Roman" w:hAnsi="Times New Roman"/>
          <w:color w:val="000000"/>
          <w:sz w:val="28"/>
          <w:szCs w:val="28"/>
        </w:rPr>
        <w:t>2024</w:t>
      </w:r>
      <w:r w:rsidRPr="00E964E8">
        <w:rPr>
          <w:rFonts w:ascii="Times New Roman" w:hAnsi="Times New Roman"/>
          <w:color w:val="000000"/>
          <w:sz w:val="28"/>
          <w:szCs w:val="28"/>
        </w:rPr>
        <w:t xml:space="preserve"> годы</w:t>
      </w:r>
    </w:p>
    <w:p w:rsidR="00875EC8" w:rsidRDefault="00875EC8" w:rsidP="00875EC8">
      <w:pPr>
        <w:ind w:right="-1"/>
        <w:jc w:val="both"/>
        <w:rPr>
          <w:rFonts w:ascii="Times New Roman" w:hAnsi="Times New Roman"/>
          <w:color w:val="000000"/>
          <w:sz w:val="20"/>
          <w:szCs w:val="28"/>
        </w:rPr>
      </w:pPr>
    </w:p>
    <w:p w:rsidR="00875EC8" w:rsidRPr="00342F59" w:rsidRDefault="00875EC8" w:rsidP="00875EC8">
      <w:pPr>
        <w:ind w:right="-1"/>
        <w:jc w:val="both"/>
        <w:rPr>
          <w:rFonts w:ascii="Times New Roman" w:hAnsi="Times New Roman"/>
          <w:color w:val="000000"/>
          <w:sz w:val="20"/>
          <w:szCs w:val="28"/>
        </w:rPr>
      </w:pPr>
    </w:p>
    <w:p w:rsidR="00875EC8" w:rsidRPr="00AE63C6" w:rsidRDefault="00875EC8" w:rsidP="00875EC8">
      <w:pPr>
        <w:pStyle w:val="28"/>
        <w:suppressAutoHyphens/>
        <w:spacing w:line="276" w:lineRule="auto"/>
        <w:ind w:left="142" w:firstLine="566"/>
        <w:jc w:val="both"/>
        <w:rPr>
          <w:rFonts w:ascii="Times New Roman" w:hAnsi="Times New Roman"/>
          <w:color w:val="000000"/>
          <w:sz w:val="28"/>
          <w:szCs w:val="28"/>
        </w:rPr>
      </w:pPr>
      <w:r w:rsidRPr="00AE63C6">
        <w:rPr>
          <w:rFonts w:ascii="Times New Roman" w:hAnsi="Times New Roman"/>
          <w:color w:val="000000"/>
          <w:sz w:val="28"/>
          <w:szCs w:val="28"/>
        </w:rPr>
        <w:t>В соответствии со ст. 179 Бюджетного кодекса Российской Федерации</w:t>
      </w:r>
      <w:r>
        <w:rPr>
          <w:rFonts w:ascii="Times New Roman" w:hAnsi="Times New Roman"/>
          <w:color w:val="000000"/>
          <w:sz w:val="28"/>
          <w:szCs w:val="28"/>
        </w:rPr>
        <w:t>,</w:t>
      </w:r>
      <w:r w:rsidRPr="00AE63C6">
        <w:rPr>
          <w:rFonts w:ascii="Times New Roman" w:hAnsi="Times New Roman"/>
          <w:color w:val="000000"/>
          <w:sz w:val="28"/>
          <w:szCs w:val="28"/>
        </w:rPr>
        <w:t xml:space="preserve"> Положением о муниципальных программах города Лыткарино, утверждённым </w:t>
      </w:r>
      <w:r w:rsidRPr="00AE63C6">
        <w:rPr>
          <w:rFonts w:ascii="Times New Roman" w:hAnsi="Times New Roman"/>
          <w:color w:val="000000"/>
          <w:sz w:val="28"/>
          <w:szCs w:val="28"/>
          <w:lang w:val="ru-RU"/>
        </w:rPr>
        <w:t xml:space="preserve"> </w:t>
      </w:r>
      <w:r w:rsidRPr="00AE63C6">
        <w:rPr>
          <w:rFonts w:ascii="Times New Roman" w:hAnsi="Times New Roman"/>
          <w:color w:val="000000"/>
          <w:sz w:val="28"/>
          <w:szCs w:val="28"/>
        </w:rPr>
        <w:t>постановлением</w:t>
      </w:r>
      <w:r w:rsidRPr="00AE63C6">
        <w:rPr>
          <w:rFonts w:ascii="Times New Roman" w:hAnsi="Times New Roman"/>
          <w:color w:val="000000"/>
          <w:sz w:val="28"/>
          <w:szCs w:val="28"/>
          <w:lang w:val="ru-RU"/>
        </w:rPr>
        <w:t xml:space="preserve"> </w:t>
      </w:r>
      <w:r w:rsidRPr="00AE63C6">
        <w:rPr>
          <w:rFonts w:ascii="Times New Roman" w:hAnsi="Times New Roman"/>
          <w:color w:val="000000"/>
          <w:sz w:val="28"/>
          <w:szCs w:val="28"/>
        </w:rPr>
        <w:t>Главы</w:t>
      </w:r>
      <w:r w:rsidRPr="00AE63C6">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города </w:t>
      </w:r>
      <w:r w:rsidRPr="00AE63C6">
        <w:rPr>
          <w:rFonts w:ascii="Times New Roman" w:hAnsi="Times New Roman"/>
          <w:color w:val="000000"/>
          <w:sz w:val="28"/>
          <w:szCs w:val="28"/>
        </w:rPr>
        <w:t>Лыткарино</w:t>
      </w:r>
      <w:r w:rsidRPr="00AE63C6">
        <w:rPr>
          <w:rFonts w:ascii="Times New Roman" w:hAnsi="Times New Roman"/>
          <w:color w:val="000000"/>
          <w:sz w:val="28"/>
          <w:szCs w:val="28"/>
          <w:lang w:val="ru-RU"/>
        </w:rPr>
        <w:t xml:space="preserve"> </w:t>
      </w:r>
      <w:r w:rsidRPr="00AE63C6">
        <w:rPr>
          <w:rFonts w:ascii="Times New Roman" w:hAnsi="Times New Roman"/>
          <w:color w:val="000000"/>
          <w:sz w:val="28"/>
          <w:szCs w:val="28"/>
        </w:rPr>
        <w:t xml:space="preserve"> от 12.09.2013 № 665-п, </w:t>
      </w:r>
      <w:r w:rsidRPr="00AE63C6">
        <w:rPr>
          <w:rFonts w:ascii="Times New Roman" w:hAnsi="Times New Roman"/>
          <w:color w:val="000000"/>
          <w:sz w:val="28"/>
          <w:szCs w:val="28"/>
          <w:lang w:val="ru-RU"/>
        </w:rPr>
        <w:t xml:space="preserve"> </w:t>
      </w:r>
      <w:r w:rsidRPr="00AE63C6">
        <w:rPr>
          <w:rFonts w:ascii="Times New Roman" w:hAnsi="Times New Roman"/>
          <w:color w:val="000000"/>
          <w:sz w:val="28"/>
          <w:szCs w:val="28"/>
        </w:rPr>
        <w:t xml:space="preserve">с учетом заключения </w:t>
      </w:r>
      <w:r>
        <w:rPr>
          <w:rFonts w:ascii="Times New Roman" w:hAnsi="Times New Roman"/>
          <w:color w:val="000000"/>
          <w:sz w:val="28"/>
          <w:szCs w:val="28"/>
        </w:rPr>
        <w:t>Контрольно-счётной палаты город</w:t>
      </w:r>
      <w:r>
        <w:rPr>
          <w:rFonts w:ascii="Times New Roman" w:hAnsi="Times New Roman"/>
          <w:color w:val="000000"/>
          <w:sz w:val="28"/>
          <w:szCs w:val="28"/>
          <w:lang w:val="ru-RU"/>
        </w:rPr>
        <w:t>ского округа</w:t>
      </w:r>
      <w:r w:rsidRPr="00AE63C6">
        <w:rPr>
          <w:rFonts w:ascii="Times New Roman" w:hAnsi="Times New Roman"/>
          <w:color w:val="000000"/>
          <w:sz w:val="28"/>
          <w:szCs w:val="28"/>
        </w:rPr>
        <w:t xml:space="preserve"> Лыткарино Московской области по результатам проведения финансово-экономической экспертизы от</w:t>
      </w:r>
      <w:r w:rsidRPr="00AE63C6">
        <w:rPr>
          <w:rFonts w:ascii="Times New Roman" w:hAnsi="Times New Roman"/>
          <w:color w:val="000000"/>
          <w:sz w:val="28"/>
          <w:szCs w:val="28"/>
          <w:lang w:val="ru-RU"/>
        </w:rPr>
        <w:t xml:space="preserve"> </w:t>
      </w:r>
      <w:r>
        <w:rPr>
          <w:rFonts w:ascii="Times New Roman" w:hAnsi="Times New Roman"/>
          <w:color w:val="000000"/>
          <w:sz w:val="28"/>
          <w:szCs w:val="28"/>
          <w:lang w:val="ru-RU"/>
        </w:rPr>
        <w:t>29.10.2019</w:t>
      </w:r>
      <w:r w:rsidRPr="00AE63C6">
        <w:rPr>
          <w:rFonts w:ascii="Times New Roman" w:hAnsi="Times New Roman"/>
          <w:color w:val="000000"/>
          <w:sz w:val="28"/>
          <w:szCs w:val="28"/>
        </w:rPr>
        <w:t xml:space="preserve"> № </w:t>
      </w:r>
      <w:r>
        <w:rPr>
          <w:rFonts w:ascii="Times New Roman" w:hAnsi="Times New Roman"/>
          <w:color w:val="000000"/>
          <w:sz w:val="28"/>
          <w:szCs w:val="28"/>
          <w:lang w:val="ru-RU"/>
        </w:rPr>
        <w:t>116,</w:t>
      </w:r>
      <w:r w:rsidRPr="00AE63C6">
        <w:rPr>
          <w:rFonts w:ascii="Times New Roman" w:hAnsi="Times New Roman"/>
          <w:color w:val="000000"/>
          <w:sz w:val="28"/>
          <w:szCs w:val="28"/>
        </w:rPr>
        <w:t xml:space="preserve"> постановляю:</w:t>
      </w:r>
    </w:p>
    <w:p w:rsidR="00875EC8" w:rsidRDefault="00875EC8" w:rsidP="00875EC8">
      <w:pPr>
        <w:suppressAutoHyphens/>
        <w:ind w:firstLine="709"/>
        <w:jc w:val="both"/>
        <w:rPr>
          <w:rFonts w:ascii="Times New Roman" w:hAnsi="Times New Roman"/>
          <w:color w:val="000000"/>
          <w:sz w:val="28"/>
          <w:szCs w:val="28"/>
        </w:rPr>
      </w:pPr>
      <w:r>
        <w:rPr>
          <w:rFonts w:ascii="Times New Roman" w:hAnsi="Times New Roman"/>
          <w:color w:val="000000"/>
          <w:sz w:val="28"/>
          <w:szCs w:val="28"/>
        </w:rPr>
        <w:t>1.</w:t>
      </w:r>
      <w:r w:rsidRPr="00AE63C6">
        <w:rPr>
          <w:rFonts w:ascii="Times New Roman" w:hAnsi="Times New Roman"/>
          <w:color w:val="000000"/>
          <w:sz w:val="28"/>
          <w:szCs w:val="28"/>
        </w:rPr>
        <w:t>Утвердить  муниципальную  програ</w:t>
      </w:r>
      <w:r>
        <w:rPr>
          <w:rFonts w:ascii="Times New Roman" w:hAnsi="Times New Roman"/>
          <w:color w:val="000000"/>
          <w:sz w:val="28"/>
          <w:szCs w:val="28"/>
        </w:rPr>
        <w:t xml:space="preserve">мму </w:t>
      </w:r>
      <w:r w:rsidRPr="00A26A65">
        <w:rPr>
          <w:rFonts w:ascii="Times New Roman" w:hAnsi="Times New Roman"/>
          <w:color w:val="000000"/>
          <w:sz w:val="28"/>
          <w:szCs w:val="28"/>
        </w:rPr>
        <w:t xml:space="preserve">«Развитие институтов гражданского общества, повышение эффективности местного самоуправления и реализации молодёжной политики» на 2020-2024 годы </w:t>
      </w:r>
      <w:r w:rsidRPr="00AE63C6">
        <w:rPr>
          <w:rFonts w:ascii="Times New Roman" w:hAnsi="Times New Roman"/>
          <w:color w:val="000000"/>
          <w:sz w:val="28"/>
          <w:szCs w:val="28"/>
        </w:rPr>
        <w:t>(прилагается).</w:t>
      </w:r>
    </w:p>
    <w:p w:rsidR="00875EC8" w:rsidRPr="00AE63C6" w:rsidRDefault="00875EC8" w:rsidP="00875EC8">
      <w:pPr>
        <w:pStyle w:val="28"/>
        <w:suppressAutoHyphens/>
        <w:spacing w:after="0" w:line="276"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AE63C6">
        <w:rPr>
          <w:rFonts w:ascii="Times New Roman" w:hAnsi="Times New Roman"/>
          <w:color w:val="000000"/>
          <w:sz w:val="28"/>
          <w:szCs w:val="28"/>
        </w:rPr>
        <w:t>Настоящее постановление вступает в силу с 01.01.20</w:t>
      </w:r>
      <w:r w:rsidRPr="00AE63C6">
        <w:rPr>
          <w:rFonts w:ascii="Times New Roman" w:hAnsi="Times New Roman"/>
          <w:color w:val="000000"/>
          <w:sz w:val="28"/>
          <w:szCs w:val="28"/>
          <w:lang w:val="ru-RU"/>
        </w:rPr>
        <w:t>20</w:t>
      </w:r>
      <w:r w:rsidRPr="00AE63C6">
        <w:rPr>
          <w:rFonts w:ascii="Times New Roman" w:hAnsi="Times New Roman"/>
          <w:color w:val="000000"/>
          <w:sz w:val="28"/>
          <w:szCs w:val="28"/>
        </w:rPr>
        <w:t xml:space="preserve"> года.</w:t>
      </w:r>
    </w:p>
    <w:p w:rsidR="00875EC8" w:rsidRPr="00AE63C6" w:rsidRDefault="00875EC8" w:rsidP="00875EC8">
      <w:pPr>
        <w:pStyle w:val="28"/>
        <w:suppressAutoHyphens/>
        <w:spacing w:after="0" w:line="276" w:lineRule="auto"/>
        <w:ind w:firstLine="709"/>
        <w:jc w:val="both"/>
        <w:rPr>
          <w:rFonts w:ascii="Times New Roman" w:hAnsi="Times New Roman"/>
          <w:color w:val="000000"/>
          <w:sz w:val="28"/>
          <w:szCs w:val="28"/>
        </w:rPr>
      </w:pPr>
      <w:r>
        <w:rPr>
          <w:rFonts w:ascii="Times New Roman" w:hAnsi="Times New Roman"/>
          <w:color w:val="000000"/>
          <w:sz w:val="28"/>
          <w:szCs w:val="28"/>
          <w:lang w:val="ru-RU"/>
        </w:rPr>
        <w:t>3</w:t>
      </w:r>
      <w:r w:rsidRPr="00AE63C6">
        <w:rPr>
          <w:rFonts w:ascii="Times New Roman" w:hAnsi="Times New Roman"/>
          <w:color w:val="000000"/>
          <w:sz w:val="28"/>
          <w:szCs w:val="28"/>
        </w:rPr>
        <w:t>.</w:t>
      </w:r>
      <w:r>
        <w:rPr>
          <w:rFonts w:ascii="Times New Roman" w:hAnsi="Times New Roman"/>
          <w:color w:val="000000"/>
          <w:sz w:val="28"/>
          <w:szCs w:val="28"/>
          <w:lang w:val="ru-RU"/>
        </w:rPr>
        <w:t xml:space="preserve">Муниципальному казённому учреждению «Управление обеспечения деятельности Администрации города Лыткарино» (Лопатина О.С) </w:t>
      </w:r>
      <w:r w:rsidRPr="00AE63C6">
        <w:rPr>
          <w:rFonts w:ascii="Times New Roman" w:hAnsi="Times New Roman"/>
          <w:color w:val="000000"/>
          <w:sz w:val="28"/>
          <w:szCs w:val="28"/>
        </w:rPr>
        <w:t>обеспечить опубликование настоящего постановления в установленном порядке и размещение на официальном сайте город</w:t>
      </w:r>
      <w:r w:rsidRPr="00AE63C6">
        <w:rPr>
          <w:rFonts w:ascii="Times New Roman" w:hAnsi="Times New Roman"/>
          <w:color w:val="000000"/>
          <w:sz w:val="28"/>
          <w:szCs w:val="28"/>
          <w:lang w:val="ru-RU"/>
        </w:rPr>
        <w:t>ского округа</w:t>
      </w:r>
      <w:r w:rsidRPr="00AE63C6">
        <w:rPr>
          <w:rFonts w:ascii="Times New Roman" w:hAnsi="Times New Roman"/>
          <w:color w:val="000000"/>
          <w:sz w:val="28"/>
          <w:szCs w:val="28"/>
        </w:rPr>
        <w:t xml:space="preserve"> Лыткарино в сети «Интернет».</w:t>
      </w:r>
    </w:p>
    <w:p w:rsidR="00875EC8" w:rsidRPr="00173DB8" w:rsidRDefault="00875EC8" w:rsidP="00875EC8">
      <w:pPr>
        <w:pStyle w:val="28"/>
        <w:suppressAutoHyphens/>
        <w:spacing w:line="276" w:lineRule="auto"/>
        <w:ind w:firstLine="709"/>
        <w:jc w:val="both"/>
        <w:rPr>
          <w:rFonts w:ascii="Times New Roman" w:hAnsi="Times New Roman"/>
          <w:color w:val="000000"/>
          <w:sz w:val="28"/>
          <w:szCs w:val="28"/>
          <w:lang w:val="ru-RU"/>
        </w:rPr>
      </w:pPr>
      <w:r w:rsidRPr="00AE63C6">
        <w:rPr>
          <w:rFonts w:ascii="Times New Roman" w:hAnsi="Times New Roman"/>
          <w:color w:val="000000"/>
          <w:sz w:val="28"/>
          <w:szCs w:val="28"/>
        </w:rPr>
        <w:t>4. Контроль за исполнением настоящего постановления возложить н</w:t>
      </w:r>
      <w:r w:rsidRPr="00AE63C6">
        <w:rPr>
          <w:rFonts w:ascii="Times New Roman" w:hAnsi="Times New Roman"/>
          <w:color w:val="000000"/>
          <w:sz w:val="28"/>
          <w:szCs w:val="28"/>
          <w:lang w:val="ru-RU"/>
        </w:rPr>
        <w:t>а</w:t>
      </w:r>
      <w:r w:rsidRPr="00AE63C6">
        <w:rPr>
          <w:rFonts w:ascii="Times New Roman" w:hAnsi="Times New Roman"/>
          <w:color w:val="000000"/>
          <w:sz w:val="28"/>
          <w:szCs w:val="28"/>
        </w:rPr>
        <w:t xml:space="preserve"> заместителя Главы Администрации</w:t>
      </w:r>
      <w:r>
        <w:rPr>
          <w:rFonts w:ascii="Times New Roman" w:hAnsi="Times New Roman"/>
          <w:color w:val="000000"/>
          <w:sz w:val="28"/>
          <w:szCs w:val="28"/>
          <w:lang w:val="ru-RU"/>
        </w:rPr>
        <w:t xml:space="preserve"> - управляющего делами Администрации городского округа Лыткарино Завьялову Е.С.</w:t>
      </w:r>
    </w:p>
    <w:p w:rsidR="003F28AF" w:rsidRDefault="00671560" w:rsidP="00671560">
      <w:pPr>
        <w:overflowPunct w:val="0"/>
        <w:autoSpaceDE w:val="0"/>
        <w:autoSpaceDN w:val="0"/>
        <w:adjustRightInd w:val="0"/>
        <w:spacing w:line="288" w:lineRule="auto"/>
        <w:ind w:left="284" w:firstLine="567"/>
        <w:jc w:val="right"/>
        <w:rPr>
          <w:rFonts w:ascii="Times New Roman" w:hAnsi="Times New Roman"/>
          <w:color w:val="000000"/>
          <w:sz w:val="28"/>
          <w:szCs w:val="28"/>
        </w:rPr>
      </w:pPr>
      <w:r w:rsidRPr="00E964E8">
        <w:rPr>
          <w:rFonts w:ascii="Times New Roman" w:hAnsi="Times New Roman"/>
          <w:color w:val="000000"/>
          <w:sz w:val="28"/>
          <w:szCs w:val="28"/>
        </w:rPr>
        <w:t xml:space="preserve">                                                                                                    </w:t>
      </w:r>
    </w:p>
    <w:p w:rsidR="008B6CB4" w:rsidRDefault="00671560" w:rsidP="00671560">
      <w:pPr>
        <w:overflowPunct w:val="0"/>
        <w:autoSpaceDE w:val="0"/>
        <w:autoSpaceDN w:val="0"/>
        <w:adjustRightInd w:val="0"/>
        <w:spacing w:line="288" w:lineRule="auto"/>
        <w:ind w:left="284" w:firstLine="567"/>
        <w:jc w:val="right"/>
        <w:rPr>
          <w:rFonts w:ascii="Times New Roman" w:hAnsi="Times New Roman"/>
          <w:color w:val="000000"/>
          <w:sz w:val="28"/>
          <w:szCs w:val="28"/>
        </w:rPr>
        <w:sectPr w:rsidR="008B6CB4" w:rsidSect="00875EC8">
          <w:footerReference w:type="default" r:id="rId10"/>
          <w:pgSz w:w="11906" w:h="16838" w:code="9"/>
          <w:pgMar w:top="567" w:right="849" w:bottom="1134" w:left="993" w:header="510" w:footer="510" w:gutter="0"/>
          <w:cols w:space="708"/>
          <w:docGrid w:linePitch="360"/>
        </w:sectPr>
      </w:pPr>
      <w:r w:rsidRPr="00E964E8">
        <w:rPr>
          <w:rFonts w:ascii="Times New Roman" w:hAnsi="Times New Roman"/>
          <w:color w:val="000000"/>
          <w:sz w:val="28"/>
          <w:szCs w:val="28"/>
        </w:rPr>
        <w:t xml:space="preserve">   Е.В. Сер</w:t>
      </w:r>
      <w:r w:rsidRPr="00E964E8">
        <w:rPr>
          <w:rFonts w:ascii="Times New Roman" w:hAnsi="Times New Roman"/>
          <w:color w:val="000000"/>
          <w:sz w:val="28"/>
          <w:szCs w:val="28"/>
        </w:rPr>
        <w:t>ё</w:t>
      </w:r>
      <w:r w:rsidRPr="00E964E8">
        <w:rPr>
          <w:rFonts w:ascii="Times New Roman" w:hAnsi="Times New Roman"/>
          <w:color w:val="000000"/>
          <w:sz w:val="28"/>
          <w:szCs w:val="28"/>
        </w:rPr>
        <w:t>гин</w:t>
      </w:r>
    </w:p>
    <w:p w:rsidR="004440D8" w:rsidRPr="004440D8" w:rsidRDefault="004440D8" w:rsidP="004440D8">
      <w:pPr>
        <w:jc w:val="right"/>
        <w:rPr>
          <w:rFonts w:ascii="Times New Roman" w:hAnsi="Times New Roman"/>
          <w:color w:val="000000"/>
          <w:sz w:val="20"/>
          <w:szCs w:val="18"/>
        </w:rPr>
      </w:pPr>
      <w:bookmarkStart w:id="0" w:name="OLE_LINK4"/>
      <w:bookmarkStart w:id="1" w:name="OLE_LINK5"/>
      <w:bookmarkStart w:id="2" w:name="OLE_LINK6"/>
      <w:bookmarkStart w:id="3" w:name="OLE_LINK7"/>
      <w:bookmarkStart w:id="4" w:name="OLE_LINK8"/>
      <w:r w:rsidRPr="004440D8">
        <w:rPr>
          <w:rFonts w:ascii="Times New Roman" w:hAnsi="Times New Roman"/>
          <w:color w:val="000000"/>
          <w:sz w:val="20"/>
          <w:szCs w:val="18"/>
        </w:rPr>
        <w:lastRenderedPageBreak/>
        <w:t>Утверждено</w:t>
      </w:r>
    </w:p>
    <w:p w:rsidR="004440D8" w:rsidRPr="004440D8" w:rsidRDefault="004440D8" w:rsidP="004440D8">
      <w:pPr>
        <w:jc w:val="right"/>
        <w:rPr>
          <w:rFonts w:ascii="Times New Roman" w:hAnsi="Times New Roman"/>
          <w:color w:val="000000"/>
          <w:sz w:val="20"/>
          <w:szCs w:val="18"/>
        </w:rPr>
      </w:pPr>
      <w:r w:rsidRPr="004440D8">
        <w:rPr>
          <w:rFonts w:ascii="Times New Roman" w:hAnsi="Times New Roman"/>
          <w:color w:val="000000"/>
          <w:sz w:val="20"/>
          <w:szCs w:val="18"/>
        </w:rPr>
        <w:t xml:space="preserve">Постановлением </w:t>
      </w:r>
    </w:p>
    <w:p w:rsidR="004440D8" w:rsidRDefault="004440D8" w:rsidP="004440D8">
      <w:pPr>
        <w:jc w:val="right"/>
        <w:rPr>
          <w:rFonts w:ascii="Times New Roman" w:hAnsi="Times New Roman"/>
          <w:color w:val="000000"/>
          <w:sz w:val="20"/>
          <w:szCs w:val="18"/>
        </w:rPr>
      </w:pPr>
      <w:r w:rsidRPr="004440D8">
        <w:rPr>
          <w:rFonts w:ascii="Times New Roman" w:hAnsi="Times New Roman"/>
          <w:color w:val="000000"/>
          <w:sz w:val="20"/>
          <w:szCs w:val="18"/>
        </w:rPr>
        <w:t>Главы городского округа  Лыткарино</w:t>
      </w:r>
    </w:p>
    <w:p w:rsidR="004440D8" w:rsidRPr="0024411D" w:rsidRDefault="00875EC8" w:rsidP="009B0F3E">
      <w:pPr>
        <w:ind w:left="8364"/>
        <w:rPr>
          <w:rFonts w:ascii="Times New Roman" w:hAnsi="Times New Roman"/>
          <w:sz w:val="18"/>
          <w:szCs w:val="18"/>
        </w:rPr>
      </w:pPr>
      <w:r>
        <w:rPr>
          <w:rFonts w:ascii="Times New Roman" w:hAnsi="Times New Roman"/>
          <w:color w:val="000000"/>
          <w:sz w:val="20"/>
          <w:szCs w:val="18"/>
        </w:rPr>
        <w:t xml:space="preserve">от 31.10.2019 №841-п </w:t>
      </w:r>
      <w:r w:rsidRPr="00ED4194">
        <w:rPr>
          <w:rFonts w:ascii="Times New Roman" w:hAnsi="Times New Roman"/>
        </w:rPr>
        <w:t xml:space="preserve"> </w:t>
      </w:r>
      <w:r w:rsidRPr="00ED4194">
        <w:rPr>
          <w:rFonts w:ascii="Times New Roman" w:hAnsi="Times New Roman"/>
          <w:sz w:val="18"/>
          <w:szCs w:val="18"/>
        </w:rPr>
        <w:t>(с изменениями и  допол</w:t>
      </w:r>
      <w:r w:rsidR="0024411D">
        <w:rPr>
          <w:rFonts w:ascii="Times New Roman" w:hAnsi="Times New Roman"/>
          <w:sz w:val="18"/>
          <w:szCs w:val="18"/>
        </w:rPr>
        <w:t>нения</w:t>
      </w:r>
      <w:r w:rsidR="00184CCB">
        <w:rPr>
          <w:rFonts w:ascii="Times New Roman" w:hAnsi="Times New Roman"/>
          <w:sz w:val="18"/>
          <w:szCs w:val="18"/>
        </w:rPr>
        <w:t xml:space="preserve">ми, </w:t>
      </w:r>
      <w:r w:rsidRPr="00ED4194">
        <w:rPr>
          <w:rFonts w:ascii="Times New Roman" w:hAnsi="Times New Roman"/>
          <w:sz w:val="18"/>
          <w:szCs w:val="18"/>
        </w:rPr>
        <w:t>внесенными Постановлен</w:t>
      </w:r>
      <w:r w:rsidRPr="00ED4194">
        <w:rPr>
          <w:rFonts w:ascii="Times New Roman" w:hAnsi="Times New Roman"/>
          <w:sz w:val="18"/>
          <w:szCs w:val="18"/>
        </w:rPr>
        <w:t>и</w:t>
      </w:r>
      <w:r w:rsidRPr="00ED4194">
        <w:rPr>
          <w:rFonts w:ascii="Times New Roman" w:hAnsi="Times New Roman"/>
          <w:sz w:val="18"/>
          <w:szCs w:val="18"/>
        </w:rPr>
        <w:t>ем</w:t>
      </w:r>
      <w:r w:rsidR="0024411D">
        <w:rPr>
          <w:rFonts w:ascii="Times New Roman" w:hAnsi="Times New Roman"/>
          <w:sz w:val="18"/>
          <w:szCs w:val="18"/>
        </w:rPr>
        <w:t xml:space="preserve"> </w:t>
      </w:r>
      <w:r w:rsidR="00543641">
        <w:rPr>
          <w:rFonts w:ascii="Times New Roman" w:hAnsi="Times New Roman"/>
          <w:sz w:val="18"/>
          <w:szCs w:val="18"/>
        </w:rPr>
        <w:t>Главы г.о.Лыткарино</w:t>
      </w:r>
      <w:r>
        <w:rPr>
          <w:rFonts w:ascii="Times New Roman" w:hAnsi="Times New Roman"/>
          <w:sz w:val="18"/>
          <w:szCs w:val="18"/>
        </w:rPr>
        <w:t xml:space="preserve"> </w:t>
      </w:r>
      <w:r w:rsidR="00835FC6">
        <w:rPr>
          <w:rFonts w:ascii="Times New Roman" w:hAnsi="Times New Roman"/>
          <w:color w:val="000000"/>
          <w:sz w:val="18"/>
          <w:szCs w:val="18"/>
        </w:rPr>
        <w:t>от</w:t>
      </w:r>
      <w:r w:rsidR="00250300">
        <w:rPr>
          <w:rFonts w:ascii="Times New Roman" w:hAnsi="Times New Roman"/>
          <w:color w:val="000000"/>
          <w:sz w:val="18"/>
          <w:szCs w:val="18"/>
        </w:rPr>
        <w:t xml:space="preserve"> 18.03.2020 № 149-п, от 21.04.2020 № 220-п,</w:t>
      </w:r>
      <w:r w:rsidR="00835FC6">
        <w:rPr>
          <w:rFonts w:ascii="Times New Roman" w:hAnsi="Times New Roman"/>
          <w:color w:val="000000"/>
          <w:sz w:val="18"/>
          <w:szCs w:val="18"/>
        </w:rPr>
        <w:t xml:space="preserve"> 18.06</w:t>
      </w:r>
      <w:r w:rsidR="00D72ABC" w:rsidRPr="00875EC8">
        <w:rPr>
          <w:rFonts w:ascii="Times New Roman" w:hAnsi="Times New Roman"/>
          <w:color w:val="000000"/>
          <w:sz w:val="18"/>
          <w:szCs w:val="18"/>
        </w:rPr>
        <w:t>.2020</w:t>
      </w:r>
      <w:r w:rsidR="004440D8" w:rsidRPr="00875EC8">
        <w:rPr>
          <w:rFonts w:ascii="Times New Roman" w:hAnsi="Times New Roman"/>
          <w:color w:val="000000"/>
          <w:sz w:val="18"/>
          <w:szCs w:val="18"/>
        </w:rPr>
        <w:t>№</w:t>
      </w:r>
      <w:r w:rsidR="00835FC6">
        <w:rPr>
          <w:rFonts w:ascii="Times New Roman" w:hAnsi="Times New Roman"/>
          <w:color w:val="000000"/>
          <w:sz w:val="18"/>
          <w:szCs w:val="18"/>
        </w:rPr>
        <w:t xml:space="preserve"> 290</w:t>
      </w:r>
      <w:r w:rsidR="00D72ABC" w:rsidRPr="00875EC8">
        <w:rPr>
          <w:rFonts w:ascii="Times New Roman" w:hAnsi="Times New Roman"/>
          <w:color w:val="000000"/>
          <w:sz w:val="18"/>
          <w:szCs w:val="18"/>
        </w:rPr>
        <w:t>-п</w:t>
      </w:r>
      <w:r w:rsidR="00376B3C">
        <w:rPr>
          <w:rFonts w:ascii="Times New Roman" w:hAnsi="Times New Roman"/>
          <w:color w:val="000000"/>
          <w:sz w:val="18"/>
          <w:szCs w:val="18"/>
        </w:rPr>
        <w:t xml:space="preserve">, </w:t>
      </w:r>
      <w:r w:rsidR="00543641">
        <w:rPr>
          <w:rFonts w:ascii="Times New Roman" w:hAnsi="Times New Roman"/>
          <w:color w:val="000000"/>
          <w:sz w:val="18"/>
          <w:szCs w:val="18"/>
        </w:rPr>
        <w:t xml:space="preserve">от </w:t>
      </w:r>
      <w:r w:rsidR="00376B3C">
        <w:rPr>
          <w:rFonts w:ascii="Times New Roman" w:hAnsi="Times New Roman"/>
          <w:color w:val="000000"/>
          <w:sz w:val="18"/>
          <w:szCs w:val="18"/>
        </w:rPr>
        <w:t>20.07.2020</w:t>
      </w:r>
      <w:r w:rsidR="00D64E9E">
        <w:rPr>
          <w:rFonts w:ascii="Times New Roman" w:hAnsi="Times New Roman"/>
          <w:color w:val="000000"/>
          <w:sz w:val="18"/>
          <w:szCs w:val="18"/>
        </w:rPr>
        <w:t xml:space="preserve"> </w:t>
      </w:r>
      <w:r w:rsidR="00376B3C">
        <w:rPr>
          <w:rFonts w:ascii="Times New Roman" w:hAnsi="Times New Roman"/>
          <w:color w:val="000000"/>
          <w:sz w:val="18"/>
          <w:szCs w:val="18"/>
        </w:rPr>
        <w:t>№</w:t>
      </w:r>
      <w:r w:rsidR="0024411D">
        <w:rPr>
          <w:rFonts w:ascii="Times New Roman" w:hAnsi="Times New Roman"/>
          <w:color w:val="000000"/>
          <w:sz w:val="18"/>
          <w:szCs w:val="18"/>
        </w:rPr>
        <w:t xml:space="preserve"> </w:t>
      </w:r>
      <w:r w:rsidR="00376B3C">
        <w:rPr>
          <w:rFonts w:ascii="Times New Roman" w:hAnsi="Times New Roman"/>
          <w:color w:val="000000"/>
          <w:sz w:val="18"/>
          <w:szCs w:val="18"/>
        </w:rPr>
        <w:t>345-п</w:t>
      </w:r>
      <w:r w:rsidR="00B76A14">
        <w:rPr>
          <w:rFonts w:ascii="Times New Roman" w:hAnsi="Times New Roman"/>
          <w:color w:val="000000"/>
          <w:sz w:val="18"/>
          <w:szCs w:val="18"/>
        </w:rPr>
        <w:t>,</w:t>
      </w:r>
      <w:r w:rsidR="00543641">
        <w:rPr>
          <w:rFonts w:ascii="Times New Roman" w:hAnsi="Times New Roman"/>
          <w:color w:val="000000"/>
          <w:sz w:val="18"/>
          <w:szCs w:val="18"/>
        </w:rPr>
        <w:t xml:space="preserve"> от </w:t>
      </w:r>
      <w:r w:rsidR="00B76A14">
        <w:rPr>
          <w:rFonts w:ascii="Times New Roman" w:hAnsi="Times New Roman"/>
          <w:color w:val="000000"/>
          <w:sz w:val="18"/>
          <w:szCs w:val="18"/>
        </w:rPr>
        <w:t>28.08.2020 №</w:t>
      </w:r>
      <w:r w:rsidR="0024411D">
        <w:rPr>
          <w:rFonts w:ascii="Times New Roman" w:hAnsi="Times New Roman"/>
          <w:color w:val="000000"/>
          <w:sz w:val="18"/>
          <w:szCs w:val="18"/>
        </w:rPr>
        <w:t xml:space="preserve"> </w:t>
      </w:r>
      <w:r w:rsidR="00B76A14">
        <w:rPr>
          <w:rFonts w:ascii="Times New Roman" w:hAnsi="Times New Roman"/>
          <w:color w:val="000000"/>
          <w:sz w:val="18"/>
          <w:szCs w:val="18"/>
        </w:rPr>
        <w:t>432-п</w:t>
      </w:r>
      <w:r w:rsidR="00543641">
        <w:rPr>
          <w:rFonts w:ascii="Times New Roman" w:hAnsi="Times New Roman"/>
          <w:color w:val="000000"/>
          <w:sz w:val="18"/>
          <w:szCs w:val="18"/>
        </w:rPr>
        <w:t xml:space="preserve">, </w:t>
      </w:r>
      <w:r w:rsidR="00A97648">
        <w:rPr>
          <w:rFonts w:ascii="Times New Roman" w:hAnsi="Times New Roman"/>
          <w:color w:val="000000"/>
          <w:sz w:val="18"/>
          <w:szCs w:val="18"/>
        </w:rPr>
        <w:t xml:space="preserve">от 18.09.2020 № 465-п, </w:t>
      </w:r>
      <w:r w:rsidR="00543641">
        <w:rPr>
          <w:rFonts w:ascii="Times New Roman" w:hAnsi="Times New Roman"/>
          <w:color w:val="000000"/>
          <w:sz w:val="18"/>
          <w:szCs w:val="18"/>
        </w:rPr>
        <w:t>от 12.10.2020 № 503-п</w:t>
      </w:r>
      <w:r w:rsidR="0024411D">
        <w:rPr>
          <w:rFonts w:ascii="Times New Roman" w:hAnsi="Times New Roman"/>
          <w:color w:val="000000"/>
          <w:sz w:val="18"/>
          <w:szCs w:val="18"/>
        </w:rPr>
        <w:t>,</w:t>
      </w:r>
      <w:r w:rsidR="0024411D">
        <w:rPr>
          <w:rFonts w:ascii="Times New Roman" w:hAnsi="Times New Roman"/>
          <w:sz w:val="18"/>
          <w:szCs w:val="18"/>
        </w:rPr>
        <w:t xml:space="preserve"> </w:t>
      </w:r>
      <w:r w:rsidR="0024411D">
        <w:rPr>
          <w:rFonts w:ascii="Times New Roman" w:hAnsi="Times New Roman"/>
          <w:color w:val="000000"/>
          <w:sz w:val="18"/>
          <w:szCs w:val="18"/>
        </w:rPr>
        <w:t xml:space="preserve">от 22.10.2020 </w:t>
      </w:r>
      <w:r w:rsidR="009B0F3E">
        <w:rPr>
          <w:rFonts w:ascii="Times New Roman" w:hAnsi="Times New Roman"/>
          <w:color w:val="000000"/>
          <w:sz w:val="18"/>
          <w:szCs w:val="18"/>
        </w:rPr>
        <w:t xml:space="preserve"> </w:t>
      </w:r>
      <w:r w:rsidR="0024411D">
        <w:rPr>
          <w:rFonts w:ascii="Times New Roman" w:hAnsi="Times New Roman"/>
          <w:color w:val="000000"/>
          <w:sz w:val="18"/>
          <w:szCs w:val="18"/>
        </w:rPr>
        <w:t>№ 538-п</w:t>
      </w:r>
      <w:r w:rsidR="00D820C7">
        <w:rPr>
          <w:rFonts w:ascii="Times New Roman" w:hAnsi="Times New Roman"/>
          <w:color w:val="000000"/>
          <w:sz w:val="18"/>
          <w:szCs w:val="18"/>
        </w:rPr>
        <w:t>, от 08.12.2020 №</w:t>
      </w:r>
      <w:r w:rsidR="00006484">
        <w:rPr>
          <w:rFonts w:ascii="Times New Roman" w:hAnsi="Times New Roman"/>
          <w:color w:val="000000"/>
          <w:sz w:val="18"/>
          <w:szCs w:val="18"/>
        </w:rPr>
        <w:t xml:space="preserve"> </w:t>
      </w:r>
      <w:r w:rsidR="00D820C7">
        <w:rPr>
          <w:rFonts w:ascii="Times New Roman" w:hAnsi="Times New Roman"/>
          <w:color w:val="000000"/>
          <w:sz w:val="18"/>
          <w:szCs w:val="18"/>
        </w:rPr>
        <w:t>619-п</w:t>
      </w:r>
      <w:r w:rsidR="00233E5B">
        <w:rPr>
          <w:rFonts w:ascii="Times New Roman" w:hAnsi="Times New Roman"/>
          <w:color w:val="000000"/>
          <w:sz w:val="18"/>
          <w:szCs w:val="18"/>
        </w:rPr>
        <w:t>, от 09.12.2020 №</w:t>
      </w:r>
      <w:r w:rsidR="00A97648">
        <w:rPr>
          <w:rFonts w:ascii="Times New Roman" w:hAnsi="Times New Roman"/>
          <w:color w:val="000000"/>
          <w:sz w:val="18"/>
          <w:szCs w:val="18"/>
        </w:rPr>
        <w:t xml:space="preserve"> </w:t>
      </w:r>
      <w:r w:rsidR="00233E5B">
        <w:rPr>
          <w:rFonts w:ascii="Times New Roman" w:hAnsi="Times New Roman"/>
          <w:color w:val="000000"/>
          <w:sz w:val="18"/>
          <w:szCs w:val="18"/>
        </w:rPr>
        <w:t>624-п</w:t>
      </w:r>
      <w:r w:rsidR="00D64E9E">
        <w:rPr>
          <w:rFonts w:ascii="Times New Roman" w:hAnsi="Times New Roman"/>
          <w:color w:val="000000"/>
          <w:sz w:val="18"/>
          <w:szCs w:val="18"/>
        </w:rPr>
        <w:t xml:space="preserve">, </w:t>
      </w:r>
      <w:r w:rsidR="009B0F3E">
        <w:rPr>
          <w:rFonts w:ascii="Times New Roman" w:hAnsi="Times New Roman"/>
          <w:color w:val="000000"/>
          <w:sz w:val="18"/>
          <w:szCs w:val="18"/>
        </w:rPr>
        <w:t xml:space="preserve">от </w:t>
      </w:r>
      <w:r w:rsidR="00006484">
        <w:rPr>
          <w:rFonts w:ascii="Times New Roman" w:hAnsi="Times New Roman"/>
          <w:color w:val="000000"/>
          <w:sz w:val="18"/>
          <w:szCs w:val="18"/>
        </w:rPr>
        <w:t>22.12.2020</w:t>
      </w:r>
      <w:r w:rsidR="00D64E9E">
        <w:rPr>
          <w:rFonts w:ascii="Times New Roman" w:hAnsi="Times New Roman"/>
          <w:color w:val="000000"/>
          <w:sz w:val="18"/>
          <w:szCs w:val="18"/>
        </w:rPr>
        <w:t xml:space="preserve">  </w:t>
      </w:r>
      <w:r w:rsidR="00006484">
        <w:rPr>
          <w:rFonts w:ascii="Times New Roman" w:hAnsi="Times New Roman"/>
          <w:color w:val="000000"/>
          <w:sz w:val="18"/>
          <w:szCs w:val="18"/>
        </w:rPr>
        <w:t>№ 654-п</w:t>
      </w:r>
      <w:r w:rsidR="003D5845">
        <w:rPr>
          <w:rFonts w:ascii="Times New Roman" w:hAnsi="Times New Roman"/>
          <w:color w:val="000000"/>
          <w:sz w:val="18"/>
          <w:szCs w:val="18"/>
        </w:rPr>
        <w:t>, от 25.01.2021 № 24-п</w:t>
      </w:r>
      <w:r w:rsidR="000800BF">
        <w:rPr>
          <w:rFonts w:ascii="Times New Roman" w:hAnsi="Times New Roman"/>
          <w:color w:val="000000"/>
          <w:sz w:val="18"/>
          <w:szCs w:val="18"/>
        </w:rPr>
        <w:t>, от 29.01.2021 № 36-п</w:t>
      </w:r>
      <w:r w:rsidR="0020567C">
        <w:rPr>
          <w:rFonts w:ascii="Times New Roman" w:hAnsi="Times New Roman"/>
          <w:color w:val="000000"/>
          <w:sz w:val="18"/>
          <w:szCs w:val="18"/>
        </w:rPr>
        <w:t>, от 17.02.2021 № 82-п</w:t>
      </w:r>
      <w:r w:rsidR="004A4C5B">
        <w:rPr>
          <w:rFonts w:ascii="Times New Roman" w:hAnsi="Times New Roman"/>
          <w:color w:val="000000"/>
          <w:sz w:val="18"/>
          <w:szCs w:val="18"/>
        </w:rPr>
        <w:t>, от 27.07.2021 № 398-п</w:t>
      </w:r>
      <w:r w:rsidR="00D64E9E">
        <w:rPr>
          <w:rFonts w:ascii="Times New Roman" w:hAnsi="Times New Roman"/>
          <w:color w:val="000000"/>
          <w:sz w:val="18"/>
          <w:szCs w:val="18"/>
        </w:rPr>
        <w:t>, от 20.10.2021 № 519-п</w:t>
      </w:r>
      <w:r w:rsidR="00486F4D">
        <w:rPr>
          <w:rFonts w:ascii="Times New Roman" w:hAnsi="Times New Roman"/>
          <w:color w:val="000000"/>
          <w:sz w:val="18"/>
          <w:szCs w:val="18"/>
        </w:rPr>
        <w:t>. от 02.09.2022 № 525-п</w:t>
      </w:r>
      <w:r w:rsidR="0029646C">
        <w:rPr>
          <w:rFonts w:ascii="Times New Roman" w:hAnsi="Times New Roman"/>
          <w:color w:val="000000"/>
          <w:sz w:val="18"/>
          <w:szCs w:val="18"/>
        </w:rPr>
        <w:t>, от 19.10.2022 № 644-п</w:t>
      </w:r>
      <w:r w:rsidR="002A3446">
        <w:rPr>
          <w:rFonts w:ascii="Times New Roman" w:hAnsi="Times New Roman"/>
          <w:color w:val="000000"/>
          <w:sz w:val="18"/>
          <w:szCs w:val="18"/>
        </w:rPr>
        <w:t>, от 28.12.2022 № 812-п</w:t>
      </w:r>
      <w:r w:rsidR="00486F4D">
        <w:rPr>
          <w:rFonts w:ascii="Times New Roman" w:hAnsi="Times New Roman"/>
          <w:color w:val="000000"/>
          <w:sz w:val="18"/>
          <w:szCs w:val="18"/>
        </w:rPr>
        <w:t>)</w:t>
      </w:r>
    </w:p>
    <w:p w:rsidR="00184CCB" w:rsidRPr="004B2794" w:rsidRDefault="00184CCB" w:rsidP="009B0F3E">
      <w:pPr>
        <w:autoSpaceDE w:val="0"/>
        <w:autoSpaceDN w:val="0"/>
        <w:adjustRightInd w:val="0"/>
        <w:ind w:left="8364"/>
        <w:rPr>
          <w:rFonts w:ascii="Times New Roman" w:hAnsi="Times New Roman"/>
          <w:sz w:val="20"/>
          <w:szCs w:val="26"/>
        </w:rPr>
      </w:pPr>
      <w:bookmarkStart w:id="5" w:name="_GoBack"/>
      <w:bookmarkEnd w:id="5"/>
    </w:p>
    <w:p w:rsidR="000C31D6" w:rsidRPr="001A6A49" w:rsidRDefault="000C31D6" w:rsidP="000C31D6">
      <w:pPr>
        <w:autoSpaceDE w:val="0"/>
        <w:autoSpaceDN w:val="0"/>
        <w:adjustRightInd w:val="0"/>
        <w:jc w:val="center"/>
        <w:rPr>
          <w:rFonts w:ascii="Times New Roman" w:hAnsi="Times New Roman"/>
          <w:sz w:val="26"/>
          <w:szCs w:val="26"/>
        </w:rPr>
      </w:pPr>
      <w:r w:rsidRPr="001A6A49">
        <w:rPr>
          <w:rFonts w:ascii="Times New Roman" w:hAnsi="Times New Roman"/>
          <w:sz w:val="26"/>
          <w:szCs w:val="26"/>
        </w:rPr>
        <w:t>Муниципальная программа</w:t>
      </w:r>
    </w:p>
    <w:p w:rsidR="000C31D6" w:rsidRPr="001A6A49" w:rsidRDefault="000C31D6" w:rsidP="000C31D6">
      <w:pPr>
        <w:autoSpaceDE w:val="0"/>
        <w:autoSpaceDN w:val="0"/>
        <w:adjustRightInd w:val="0"/>
        <w:jc w:val="center"/>
        <w:rPr>
          <w:rFonts w:ascii="Times New Roman" w:hAnsi="Times New Roman"/>
          <w:sz w:val="26"/>
          <w:szCs w:val="26"/>
        </w:rPr>
      </w:pPr>
      <w:r w:rsidRPr="001A6A49">
        <w:rPr>
          <w:rFonts w:ascii="Times New Roman" w:hAnsi="Times New Roman"/>
          <w:sz w:val="26"/>
          <w:szCs w:val="26"/>
        </w:rPr>
        <w:t xml:space="preserve">«Развитие институтов гражданского общества, повышение эффективности местного самоуправления и </w:t>
      </w:r>
      <w:r w:rsidRPr="001A6A49">
        <w:rPr>
          <w:rFonts w:ascii="Times New Roman" w:hAnsi="Times New Roman"/>
          <w:sz w:val="26"/>
          <w:szCs w:val="26"/>
        </w:rPr>
        <w:br/>
        <w:t>реализации молодёжной политики» на 2020-2024 годы</w:t>
      </w:r>
    </w:p>
    <w:p w:rsidR="000C31D6" w:rsidRPr="009B0F3E" w:rsidRDefault="000C31D6" w:rsidP="000C31D6">
      <w:pPr>
        <w:autoSpaceDE w:val="0"/>
        <w:autoSpaceDN w:val="0"/>
        <w:adjustRightInd w:val="0"/>
        <w:jc w:val="center"/>
        <w:rPr>
          <w:rFonts w:ascii="Times New Roman" w:hAnsi="Times New Roman"/>
          <w:sz w:val="12"/>
          <w:szCs w:val="26"/>
        </w:rPr>
      </w:pPr>
    </w:p>
    <w:p w:rsidR="000C31D6" w:rsidRPr="001A6A49" w:rsidRDefault="000C31D6" w:rsidP="000C31D6">
      <w:pPr>
        <w:numPr>
          <w:ilvl w:val="0"/>
          <w:numId w:val="40"/>
        </w:numPr>
        <w:jc w:val="center"/>
        <w:rPr>
          <w:rFonts w:ascii="Times New Roman" w:hAnsi="Times New Roman"/>
          <w:sz w:val="26"/>
          <w:szCs w:val="26"/>
        </w:rPr>
      </w:pPr>
      <w:r w:rsidRPr="001A6A49">
        <w:rPr>
          <w:rFonts w:ascii="Times New Roman" w:hAnsi="Times New Roman"/>
          <w:sz w:val="26"/>
          <w:szCs w:val="26"/>
        </w:rPr>
        <w:t xml:space="preserve">Паспорт программы «Развитие институтов гражданского общества, повышение эффективности местного самоуправления и </w:t>
      </w:r>
      <w:r>
        <w:rPr>
          <w:rFonts w:ascii="Times New Roman" w:hAnsi="Times New Roman"/>
          <w:sz w:val="26"/>
          <w:szCs w:val="26"/>
        </w:rPr>
        <w:t xml:space="preserve">    </w:t>
      </w:r>
      <w:r w:rsidRPr="001A6A49">
        <w:rPr>
          <w:rFonts w:ascii="Times New Roman" w:hAnsi="Times New Roman"/>
          <w:sz w:val="26"/>
          <w:szCs w:val="26"/>
        </w:rPr>
        <w:t>реализации мол</w:t>
      </w:r>
      <w:r w:rsidRPr="001A6A49">
        <w:rPr>
          <w:rFonts w:ascii="Times New Roman" w:hAnsi="Times New Roman"/>
          <w:sz w:val="26"/>
          <w:szCs w:val="26"/>
        </w:rPr>
        <w:t>о</w:t>
      </w:r>
      <w:r w:rsidRPr="001A6A49">
        <w:rPr>
          <w:rFonts w:ascii="Times New Roman" w:hAnsi="Times New Roman"/>
          <w:sz w:val="26"/>
          <w:szCs w:val="26"/>
        </w:rPr>
        <w:t>дёжной политики»</w:t>
      </w:r>
    </w:p>
    <w:p w:rsidR="000C31D6" w:rsidRPr="004B2794" w:rsidRDefault="000C31D6" w:rsidP="000C31D6">
      <w:pPr>
        <w:ind w:left="360"/>
        <w:rPr>
          <w:rFonts w:ascii="Times New Roman" w:hAnsi="Times New Roman"/>
          <w:sz w:val="10"/>
          <w:szCs w:val="28"/>
        </w:rPr>
      </w:pPr>
    </w:p>
    <w:tbl>
      <w:tblPr>
        <w:tblW w:w="150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842"/>
        <w:gridCol w:w="1872"/>
        <w:gridCol w:w="1701"/>
        <w:gridCol w:w="1701"/>
        <w:gridCol w:w="1843"/>
        <w:gridCol w:w="1872"/>
      </w:tblGrid>
      <w:tr w:rsidR="000C31D6" w:rsidRPr="009B0F3E" w:rsidTr="009B0F3E">
        <w:tc>
          <w:tcPr>
            <w:tcW w:w="4253" w:type="dxa"/>
            <w:tcBorders>
              <w:top w:val="single" w:sz="4" w:space="0" w:color="auto"/>
              <w:bottom w:val="single" w:sz="4" w:space="0" w:color="auto"/>
              <w:right w:val="single" w:sz="4" w:space="0" w:color="auto"/>
            </w:tcBorders>
          </w:tcPr>
          <w:p w:rsidR="000C31D6" w:rsidRPr="009B0F3E" w:rsidRDefault="000C31D6" w:rsidP="009B0F3E">
            <w:pPr>
              <w:pStyle w:val="a9"/>
              <w:rPr>
                <w:sz w:val="22"/>
                <w:szCs w:val="22"/>
              </w:rPr>
            </w:pPr>
            <w:r w:rsidRPr="009B0F3E">
              <w:rPr>
                <w:sz w:val="22"/>
                <w:szCs w:val="22"/>
              </w:rPr>
              <w:t>Наименование муниципальной пр</w:t>
            </w:r>
            <w:r w:rsidRPr="009B0F3E">
              <w:rPr>
                <w:sz w:val="22"/>
                <w:szCs w:val="22"/>
              </w:rPr>
              <w:t>о</w:t>
            </w:r>
            <w:r w:rsidRPr="009B0F3E">
              <w:rPr>
                <w:sz w:val="22"/>
                <w:szCs w:val="22"/>
              </w:rPr>
              <w:t>граммы</w:t>
            </w:r>
          </w:p>
        </w:tc>
        <w:tc>
          <w:tcPr>
            <w:tcW w:w="10831" w:type="dxa"/>
            <w:gridSpan w:val="6"/>
            <w:tcBorders>
              <w:top w:val="single" w:sz="4" w:space="0" w:color="auto"/>
              <w:left w:val="single" w:sz="4" w:space="0" w:color="auto"/>
              <w:bottom w:val="single" w:sz="4" w:space="0" w:color="auto"/>
            </w:tcBorders>
          </w:tcPr>
          <w:p w:rsidR="000C31D6" w:rsidRPr="009B0F3E" w:rsidRDefault="000C31D6" w:rsidP="009B0F3E">
            <w:pPr>
              <w:pStyle w:val="a9"/>
              <w:rPr>
                <w:sz w:val="22"/>
                <w:szCs w:val="22"/>
              </w:rPr>
            </w:pPr>
            <w:r w:rsidRPr="009B0F3E">
              <w:rPr>
                <w:sz w:val="22"/>
                <w:szCs w:val="22"/>
              </w:rPr>
              <w:t>Развитие институтов гражданского общества, повышение эффективности местного самоуправления и реализ</w:t>
            </w:r>
            <w:r w:rsidRPr="009B0F3E">
              <w:rPr>
                <w:sz w:val="22"/>
                <w:szCs w:val="22"/>
              </w:rPr>
              <w:t>а</w:t>
            </w:r>
            <w:r w:rsidRPr="009B0F3E">
              <w:rPr>
                <w:sz w:val="22"/>
                <w:szCs w:val="22"/>
              </w:rPr>
              <w:t>ции мол</w:t>
            </w:r>
            <w:r w:rsidRPr="009B0F3E">
              <w:rPr>
                <w:sz w:val="22"/>
                <w:szCs w:val="22"/>
              </w:rPr>
              <w:t>о</w:t>
            </w:r>
            <w:r w:rsidRPr="009B0F3E">
              <w:rPr>
                <w:sz w:val="22"/>
                <w:szCs w:val="22"/>
              </w:rPr>
              <w:t>дёжной политики</w:t>
            </w:r>
          </w:p>
        </w:tc>
      </w:tr>
      <w:tr w:rsidR="000C31D6" w:rsidRPr="009B0F3E" w:rsidTr="009B0F3E">
        <w:tc>
          <w:tcPr>
            <w:tcW w:w="4253" w:type="dxa"/>
            <w:tcBorders>
              <w:top w:val="single" w:sz="4" w:space="0" w:color="auto"/>
              <w:bottom w:val="single" w:sz="4" w:space="0" w:color="auto"/>
              <w:right w:val="single" w:sz="4" w:space="0" w:color="auto"/>
            </w:tcBorders>
          </w:tcPr>
          <w:p w:rsidR="000C31D6" w:rsidRPr="009B0F3E" w:rsidRDefault="000C31D6" w:rsidP="009B0F3E">
            <w:pPr>
              <w:pStyle w:val="a9"/>
              <w:rPr>
                <w:sz w:val="22"/>
                <w:szCs w:val="22"/>
              </w:rPr>
            </w:pPr>
            <w:r w:rsidRPr="009B0F3E">
              <w:rPr>
                <w:sz w:val="22"/>
                <w:szCs w:val="22"/>
              </w:rPr>
              <w:t>Координатор муниципальной пр</w:t>
            </w:r>
            <w:r w:rsidRPr="009B0F3E">
              <w:rPr>
                <w:sz w:val="22"/>
                <w:szCs w:val="22"/>
              </w:rPr>
              <w:t>о</w:t>
            </w:r>
            <w:r w:rsidRPr="009B0F3E">
              <w:rPr>
                <w:sz w:val="22"/>
                <w:szCs w:val="22"/>
              </w:rPr>
              <w:t>граммы</w:t>
            </w:r>
          </w:p>
        </w:tc>
        <w:tc>
          <w:tcPr>
            <w:tcW w:w="10831" w:type="dxa"/>
            <w:gridSpan w:val="6"/>
            <w:tcBorders>
              <w:top w:val="single" w:sz="4" w:space="0" w:color="auto"/>
              <w:left w:val="single" w:sz="4" w:space="0" w:color="auto"/>
              <w:bottom w:val="single" w:sz="4" w:space="0" w:color="auto"/>
            </w:tcBorders>
          </w:tcPr>
          <w:p w:rsidR="000C31D6" w:rsidRPr="009B0F3E" w:rsidRDefault="000C31D6" w:rsidP="009B0F3E">
            <w:pPr>
              <w:pStyle w:val="a9"/>
              <w:rPr>
                <w:sz w:val="22"/>
                <w:szCs w:val="22"/>
              </w:rPr>
            </w:pPr>
            <w:r w:rsidRPr="009B0F3E">
              <w:rPr>
                <w:sz w:val="22"/>
                <w:szCs w:val="22"/>
              </w:rPr>
              <w:t>Заместитель Главы Администрации – управляющий делами Администрации городского округа Лыткарино З</w:t>
            </w:r>
            <w:r w:rsidRPr="009B0F3E">
              <w:rPr>
                <w:sz w:val="22"/>
                <w:szCs w:val="22"/>
              </w:rPr>
              <w:t>а</w:t>
            </w:r>
            <w:r w:rsidRPr="009B0F3E">
              <w:rPr>
                <w:sz w:val="22"/>
                <w:szCs w:val="22"/>
              </w:rPr>
              <w:t>вьялова Е.С.</w:t>
            </w:r>
          </w:p>
        </w:tc>
      </w:tr>
      <w:tr w:rsidR="000C31D6" w:rsidRPr="009B0F3E" w:rsidTr="009B0F3E">
        <w:tc>
          <w:tcPr>
            <w:tcW w:w="4253" w:type="dxa"/>
            <w:tcBorders>
              <w:top w:val="single" w:sz="4" w:space="0" w:color="auto"/>
              <w:bottom w:val="single" w:sz="4" w:space="0" w:color="auto"/>
              <w:right w:val="single" w:sz="4" w:space="0" w:color="auto"/>
            </w:tcBorders>
          </w:tcPr>
          <w:p w:rsidR="000C31D6" w:rsidRPr="009B0F3E" w:rsidRDefault="000C31D6" w:rsidP="009B0F3E">
            <w:pPr>
              <w:pStyle w:val="a9"/>
              <w:rPr>
                <w:sz w:val="22"/>
                <w:szCs w:val="22"/>
              </w:rPr>
            </w:pPr>
            <w:r w:rsidRPr="009B0F3E">
              <w:rPr>
                <w:sz w:val="22"/>
                <w:szCs w:val="22"/>
              </w:rPr>
              <w:t>Заказчик муниципальной програ</w:t>
            </w:r>
            <w:r w:rsidRPr="009B0F3E">
              <w:rPr>
                <w:sz w:val="22"/>
                <w:szCs w:val="22"/>
              </w:rPr>
              <w:t>м</w:t>
            </w:r>
            <w:r w:rsidRPr="009B0F3E">
              <w:rPr>
                <w:sz w:val="22"/>
                <w:szCs w:val="22"/>
              </w:rPr>
              <w:t>мы</w:t>
            </w:r>
          </w:p>
        </w:tc>
        <w:tc>
          <w:tcPr>
            <w:tcW w:w="10831" w:type="dxa"/>
            <w:gridSpan w:val="6"/>
            <w:tcBorders>
              <w:top w:val="single" w:sz="4" w:space="0" w:color="auto"/>
              <w:left w:val="single" w:sz="4" w:space="0" w:color="auto"/>
              <w:bottom w:val="single" w:sz="4" w:space="0" w:color="auto"/>
            </w:tcBorders>
          </w:tcPr>
          <w:p w:rsidR="000C31D6" w:rsidRPr="009B0F3E" w:rsidRDefault="000C31D6" w:rsidP="009B0F3E">
            <w:pPr>
              <w:pStyle w:val="a9"/>
              <w:rPr>
                <w:sz w:val="22"/>
                <w:szCs w:val="22"/>
              </w:rPr>
            </w:pPr>
            <w:r w:rsidRPr="009B0F3E">
              <w:rPr>
                <w:sz w:val="22"/>
                <w:szCs w:val="22"/>
              </w:rPr>
              <w:t>Администрация городского округа Лыткарино</w:t>
            </w:r>
          </w:p>
        </w:tc>
      </w:tr>
      <w:tr w:rsidR="000C31D6" w:rsidRPr="009B0F3E" w:rsidTr="009B0F3E">
        <w:tc>
          <w:tcPr>
            <w:tcW w:w="4253" w:type="dxa"/>
            <w:tcBorders>
              <w:top w:val="single" w:sz="4" w:space="0" w:color="auto"/>
              <w:bottom w:val="single" w:sz="4" w:space="0" w:color="auto"/>
              <w:right w:val="single" w:sz="4" w:space="0" w:color="auto"/>
            </w:tcBorders>
          </w:tcPr>
          <w:p w:rsidR="000C31D6" w:rsidRPr="009B0F3E" w:rsidRDefault="000C31D6" w:rsidP="009B0F3E">
            <w:pPr>
              <w:pStyle w:val="a9"/>
              <w:rPr>
                <w:sz w:val="22"/>
                <w:szCs w:val="22"/>
              </w:rPr>
            </w:pPr>
            <w:r w:rsidRPr="009B0F3E">
              <w:rPr>
                <w:sz w:val="22"/>
                <w:szCs w:val="22"/>
              </w:rPr>
              <w:t>Разработчик муниципальной програ</w:t>
            </w:r>
            <w:r w:rsidRPr="009B0F3E">
              <w:rPr>
                <w:sz w:val="22"/>
                <w:szCs w:val="22"/>
              </w:rPr>
              <w:t>м</w:t>
            </w:r>
            <w:r w:rsidRPr="009B0F3E">
              <w:rPr>
                <w:sz w:val="22"/>
                <w:szCs w:val="22"/>
              </w:rPr>
              <w:t>мы</w:t>
            </w:r>
          </w:p>
        </w:tc>
        <w:tc>
          <w:tcPr>
            <w:tcW w:w="10831" w:type="dxa"/>
            <w:gridSpan w:val="6"/>
            <w:tcBorders>
              <w:top w:val="single" w:sz="4" w:space="0" w:color="auto"/>
              <w:left w:val="single" w:sz="4" w:space="0" w:color="auto"/>
              <w:bottom w:val="single" w:sz="4" w:space="0" w:color="auto"/>
            </w:tcBorders>
          </w:tcPr>
          <w:p w:rsidR="000C31D6" w:rsidRPr="009B0F3E" w:rsidRDefault="000C31D6" w:rsidP="009B0F3E">
            <w:pPr>
              <w:pStyle w:val="a9"/>
              <w:rPr>
                <w:sz w:val="22"/>
                <w:szCs w:val="22"/>
              </w:rPr>
            </w:pPr>
            <w:r w:rsidRPr="009B0F3E">
              <w:rPr>
                <w:sz w:val="22"/>
                <w:szCs w:val="22"/>
              </w:rPr>
              <w:t>Администрация городского округа Лыткарино</w:t>
            </w:r>
          </w:p>
        </w:tc>
      </w:tr>
      <w:tr w:rsidR="000C31D6" w:rsidRPr="009B0F3E" w:rsidTr="009B0F3E">
        <w:tc>
          <w:tcPr>
            <w:tcW w:w="4253" w:type="dxa"/>
            <w:tcBorders>
              <w:top w:val="single" w:sz="4" w:space="0" w:color="auto"/>
              <w:bottom w:val="single" w:sz="4" w:space="0" w:color="auto"/>
              <w:right w:val="single" w:sz="4" w:space="0" w:color="auto"/>
            </w:tcBorders>
          </w:tcPr>
          <w:p w:rsidR="000C31D6" w:rsidRPr="009B0F3E" w:rsidRDefault="000C31D6" w:rsidP="009B0F3E">
            <w:pPr>
              <w:pStyle w:val="a9"/>
              <w:rPr>
                <w:sz w:val="22"/>
                <w:szCs w:val="22"/>
              </w:rPr>
            </w:pPr>
            <w:r w:rsidRPr="009B0F3E">
              <w:rPr>
                <w:sz w:val="22"/>
                <w:szCs w:val="22"/>
              </w:rPr>
              <w:t>Ответственные за выполнение меропри</w:t>
            </w:r>
            <w:r w:rsidRPr="009B0F3E">
              <w:rPr>
                <w:sz w:val="22"/>
                <w:szCs w:val="22"/>
              </w:rPr>
              <w:t>я</w:t>
            </w:r>
            <w:r w:rsidRPr="009B0F3E">
              <w:rPr>
                <w:sz w:val="22"/>
                <w:szCs w:val="22"/>
              </w:rPr>
              <w:t>тий муниципальной пр</w:t>
            </w:r>
            <w:r w:rsidRPr="009B0F3E">
              <w:rPr>
                <w:sz w:val="22"/>
                <w:szCs w:val="22"/>
              </w:rPr>
              <w:t>о</w:t>
            </w:r>
            <w:r w:rsidRPr="009B0F3E">
              <w:rPr>
                <w:sz w:val="22"/>
                <w:szCs w:val="22"/>
              </w:rPr>
              <w:t>граммы</w:t>
            </w:r>
          </w:p>
        </w:tc>
        <w:tc>
          <w:tcPr>
            <w:tcW w:w="10831" w:type="dxa"/>
            <w:gridSpan w:val="6"/>
            <w:tcBorders>
              <w:top w:val="single" w:sz="4" w:space="0" w:color="auto"/>
              <w:left w:val="single" w:sz="4" w:space="0" w:color="auto"/>
              <w:bottom w:val="single" w:sz="4" w:space="0" w:color="auto"/>
            </w:tcBorders>
          </w:tcPr>
          <w:p w:rsidR="000C31D6" w:rsidRPr="009B0F3E" w:rsidRDefault="000C31D6" w:rsidP="009B0F3E">
            <w:pPr>
              <w:pStyle w:val="a9"/>
              <w:rPr>
                <w:sz w:val="22"/>
                <w:szCs w:val="22"/>
              </w:rPr>
            </w:pPr>
            <w:r w:rsidRPr="009B0F3E">
              <w:rPr>
                <w:sz w:val="22"/>
                <w:szCs w:val="22"/>
              </w:rPr>
              <w:t>Администрация городского округа Лыткарино , МКУ «Управление обеспечения деятельности Администрации города Лыткарино», Общий отдел Администрации г.о. Лыткарино, Совет депутатов г.о. Лыткарино, КСП г.о. Лыткарино, Избирательная комиссия г.о. Лыткарино, Финансовое управление  г.Лыткарино, Управление арх</w:t>
            </w:r>
            <w:r w:rsidRPr="009B0F3E">
              <w:rPr>
                <w:sz w:val="22"/>
                <w:szCs w:val="22"/>
              </w:rPr>
              <w:t>и</w:t>
            </w:r>
            <w:r w:rsidRPr="009B0F3E">
              <w:rPr>
                <w:sz w:val="22"/>
                <w:szCs w:val="22"/>
              </w:rPr>
              <w:t>тектуры, градостроительства и инвестиционной политики г.Лыткарино, Управление ЖКХ и РГИ г.Лыткарино, Управление образования г.Лыткарио, КУИ г.Лыткарино, МКУ «ЕДДС Лыткарино», МКУ «Комитет по торгам г.Лыткарино», МКУ «Комитет по делам культуры, м</w:t>
            </w:r>
            <w:r w:rsidRPr="009B0F3E">
              <w:rPr>
                <w:sz w:val="22"/>
                <w:szCs w:val="22"/>
              </w:rPr>
              <w:t>о</w:t>
            </w:r>
            <w:r w:rsidRPr="009B0F3E">
              <w:rPr>
                <w:sz w:val="22"/>
                <w:szCs w:val="22"/>
              </w:rPr>
              <w:t>лодёжи, спорта и туризма г.Лыткарино»</w:t>
            </w:r>
          </w:p>
        </w:tc>
      </w:tr>
      <w:tr w:rsidR="000C31D6" w:rsidRPr="009B0F3E" w:rsidTr="009B0F3E">
        <w:tc>
          <w:tcPr>
            <w:tcW w:w="4253" w:type="dxa"/>
            <w:tcBorders>
              <w:top w:val="single" w:sz="4" w:space="0" w:color="auto"/>
              <w:bottom w:val="single" w:sz="4" w:space="0" w:color="auto"/>
              <w:right w:val="single" w:sz="4" w:space="0" w:color="auto"/>
            </w:tcBorders>
          </w:tcPr>
          <w:p w:rsidR="000C31D6" w:rsidRPr="009B0F3E" w:rsidRDefault="000C31D6" w:rsidP="009B0F3E">
            <w:pPr>
              <w:pStyle w:val="a9"/>
              <w:rPr>
                <w:sz w:val="22"/>
                <w:szCs w:val="22"/>
              </w:rPr>
            </w:pPr>
            <w:r w:rsidRPr="009B0F3E">
              <w:rPr>
                <w:sz w:val="22"/>
                <w:szCs w:val="22"/>
              </w:rPr>
              <w:t>Цели муниципальной программы</w:t>
            </w:r>
          </w:p>
        </w:tc>
        <w:tc>
          <w:tcPr>
            <w:tcW w:w="10831" w:type="dxa"/>
            <w:gridSpan w:val="6"/>
            <w:tcBorders>
              <w:top w:val="single" w:sz="4" w:space="0" w:color="auto"/>
              <w:left w:val="single" w:sz="4" w:space="0" w:color="auto"/>
              <w:bottom w:val="single" w:sz="4" w:space="0" w:color="auto"/>
            </w:tcBorders>
          </w:tcPr>
          <w:p w:rsidR="000C31D6" w:rsidRPr="009B0F3E" w:rsidRDefault="000C31D6" w:rsidP="009B0F3E">
            <w:pPr>
              <w:pStyle w:val="a9"/>
              <w:rPr>
                <w:sz w:val="22"/>
                <w:szCs w:val="22"/>
              </w:rPr>
            </w:pPr>
            <w:r w:rsidRPr="009B0F3E">
              <w:rPr>
                <w:sz w:val="22"/>
                <w:szCs w:val="22"/>
              </w:rPr>
              <w:t>Обеспечение открытости и прозрачности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 и создание условий для осуществления гра</w:t>
            </w:r>
            <w:r w:rsidRPr="009B0F3E">
              <w:rPr>
                <w:sz w:val="22"/>
                <w:szCs w:val="22"/>
              </w:rPr>
              <w:t>ж</w:t>
            </w:r>
            <w:r w:rsidRPr="009B0F3E">
              <w:rPr>
                <w:sz w:val="22"/>
                <w:szCs w:val="22"/>
              </w:rPr>
              <w:t>данского контроля за деятельностью органов государственной власти Московской области и органов местного самоуправления муниципальных образований Московской области, укрепления межнаци</w:t>
            </w:r>
            <w:r w:rsidRPr="009B0F3E">
              <w:rPr>
                <w:sz w:val="22"/>
                <w:szCs w:val="22"/>
              </w:rPr>
              <w:t>о</w:t>
            </w:r>
            <w:r w:rsidRPr="009B0F3E">
              <w:rPr>
                <w:sz w:val="22"/>
                <w:szCs w:val="22"/>
              </w:rPr>
              <w:t>нального и межконфессионального мира и согласия, воспитания гармоничных, всесторонне развитых, патри</w:t>
            </w:r>
            <w:r w:rsidRPr="009B0F3E">
              <w:rPr>
                <w:sz w:val="22"/>
                <w:szCs w:val="22"/>
              </w:rPr>
              <w:t>о</w:t>
            </w:r>
            <w:r w:rsidRPr="009B0F3E">
              <w:rPr>
                <w:sz w:val="22"/>
                <w:szCs w:val="22"/>
              </w:rPr>
              <w:t>тичных и социально ответственных граждан, способных к успешной социализации и эффективной самореал</w:t>
            </w:r>
            <w:r w:rsidRPr="009B0F3E">
              <w:rPr>
                <w:sz w:val="22"/>
                <w:szCs w:val="22"/>
              </w:rPr>
              <w:t>и</w:t>
            </w:r>
            <w:r w:rsidRPr="009B0F3E">
              <w:rPr>
                <w:sz w:val="22"/>
                <w:szCs w:val="22"/>
              </w:rPr>
              <w:t>зации, развития туризма в Московской области, развития добровольчества (волонтерства) в Московской обл</w:t>
            </w:r>
            <w:r w:rsidRPr="009B0F3E">
              <w:rPr>
                <w:sz w:val="22"/>
                <w:szCs w:val="22"/>
              </w:rPr>
              <w:t>а</w:t>
            </w:r>
            <w:r w:rsidRPr="009B0F3E">
              <w:rPr>
                <w:sz w:val="22"/>
                <w:szCs w:val="22"/>
              </w:rPr>
              <w:t>сти.</w:t>
            </w:r>
          </w:p>
          <w:p w:rsidR="000C31D6" w:rsidRPr="009B0F3E" w:rsidRDefault="000C31D6" w:rsidP="009B0F3E">
            <w:pPr>
              <w:pStyle w:val="a9"/>
              <w:rPr>
                <w:color w:val="000000"/>
                <w:sz w:val="22"/>
                <w:szCs w:val="22"/>
                <w:lang w:eastAsia="ar-SA"/>
              </w:rPr>
            </w:pPr>
            <w:r w:rsidRPr="009B0F3E">
              <w:rPr>
                <w:color w:val="000000"/>
                <w:sz w:val="22"/>
                <w:szCs w:val="22"/>
                <w:lang w:eastAsia="ar-SA"/>
              </w:rPr>
              <w:t>Организация и проведение мероприятий, направленных на укрепление межэтнических и межконфессиональных отнош</w:t>
            </w:r>
            <w:r w:rsidRPr="009B0F3E">
              <w:rPr>
                <w:color w:val="000000"/>
                <w:sz w:val="22"/>
                <w:szCs w:val="22"/>
                <w:lang w:eastAsia="ar-SA"/>
              </w:rPr>
              <w:t>е</w:t>
            </w:r>
            <w:r w:rsidRPr="009B0F3E">
              <w:rPr>
                <w:color w:val="000000"/>
                <w:sz w:val="22"/>
                <w:szCs w:val="22"/>
                <w:lang w:eastAsia="ar-SA"/>
              </w:rPr>
              <w:t>ний.</w:t>
            </w:r>
          </w:p>
          <w:p w:rsidR="000C31D6" w:rsidRPr="009B0F3E" w:rsidRDefault="000C31D6" w:rsidP="009B0F3E">
            <w:pPr>
              <w:pStyle w:val="a9"/>
              <w:rPr>
                <w:sz w:val="22"/>
                <w:szCs w:val="22"/>
              </w:rPr>
            </w:pPr>
            <w:r w:rsidRPr="009B0F3E">
              <w:rPr>
                <w:sz w:val="22"/>
                <w:szCs w:val="22"/>
              </w:rPr>
              <w:lastRenderedPageBreak/>
              <w:t>Укрепление в городском округе Лыткарино ценностей многонационального российского общества, соблюдение прав и свобод человека, поддержание межнационального мира и межконфессионального согл</w:t>
            </w:r>
            <w:r w:rsidRPr="009B0F3E">
              <w:rPr>
                <w:sz w:val="22"/>
                <w:szCs w:val="22"/>
              </w:rPr>
              <w:t>а</w:t>
            </w:r>
            <w:r w:rsidRPr="009B0F3E">
              <w:rPr>
                <w:sz w:val="22"/>
                <w:szCs w:val="22"/>
              </w:rPr>
              <w:t>сия.</w:t>
            </w:r>
          </w:p>
          <w:p w:rsidR="000C31D6" w:rsidRPr="009B0F3E" w:rsidRDefault="000C31D6" w:rsidP="009B0F3E">
            <w:pPr>
              <w:pStyle w:val="a9"/>
              <w:rPr>
                <w:sz w:val="22"/>
                <w:szCs w:val="22"/>
              </w:rPr>
            </w:pPr>
            <w:r w:rsidRPr="009B0F3E">
              <w:rPr>
                <w:sz w:val="22"/>
                <w:szCs w:val="22"/>
              </w:rPr>
              <w:t>Создание условий для гражданско-патриотического, духовно-нравственного, социального, культурного и физ</w:t>
            </w:r>
            <w:r w:rsidRPr="009B0F3E">
              <w:rPr>
                <w:sz w:val="22"/>
                <w:szCs w:val="22"/>
              </w:rPr>
              <w:t>и</w:t>
            </w:r>
            <w:r w:rsidRPr="009B0F3E">
              <w:rPr>
                <w:sz w:val="22"/>
                <w:szCs w:val="22"/>
              </w:rPr>
              <w:t>ческого ра</w:t>
            </w:r>
            <w:r w:rsidRPr="009B0F3E">
              <w:rPr>
                <w:sz w:val="22"/>
                <w:szCs w:val="22"/>
              </w:rPr>
              <w:t>з</w:t>
            </w:r>
            <w:r w:rsidRPr="009B0F3E">
              <w:rPr>
                <w:sz w:val="22"/>
                <w:szCs w:val="22"/>
              </w:rPr>
              <w:t>вития подростков и молодежи г.Лыткарино.</w:t>
            </w:r>
          </w:p>
          <w:p w:rsidR="000C31D6" w:rsidRPr="009B0F3E" w:rsidRDefault="000C31D6" w:rsidP="009B0F3E">
            <w:pPr>
              <w:pStyle w:val="a9"/>
              <w:rPr>
                <w:sz w:val="22"/>
                <w:szCs w:val="22"/>
              </w:rPr>
            </w:pPr>
            <w:r w:rsidRPr="009B0F3E">
              <w:rPr>
                <w:sz w:val="22"/>
                <w:szCs w:val="22"/>
              </w:rPr>
              <w:t>Повышение эффективности организационного, нормативного, правового и финансового обеспечения, развития и укрепл</w:t>
            </w:r>
            <w:r w:rsidRPr="009B0F3E">
              <w:rPr>
                <w:sz w:val="22"/>
                <w:szCs w:val="22"/>
              </w:rPr>
              <w:t>е</w:t>
            </w:r>
            <w:r w:rsidRPr="009B0F3E">
              <w:rPr>
                <w:sz w:val="22"/>
                <w:szCs w:val="22"/>
              </w:rPr>
              <w:t>ния материально-технической базы Администрации городского округа Лыткарино.</w:t>
            </w:r>
          </w:p>
        </w:tc>
      </w:tr>
      <w:tr w:rsidR="000C31D6" w:rsidRPr="009B0F3E" w:rsidTr="009B0F3E">
        <w:tc>
          <w:tcPr>
            <w:tcW w:w="4253" w:type="dxa"/>
            <w:tcBorders>
              <w:top w:val="single" w:sz="4" w:space="0" w:color="auto"/>
              <w:bottom w:val="single" w:sz="4" w:space="0" w:color="auto"/>
              <w:right w:val="single" w:sz="4" w:space="0" w:color="auto"/>
            </w:tcBorders>
          </w:tcPr>
          <w:p w:rsidR="000C31D6" w:rsidRPr="009B0F3E" w:rsidRDefault="000C31D6" w:rsidP="009B0F3E">
            <w:pPr>
              <w:pStyle w:val="a9"/>
              <w:rPr>
                <w:sz w:val="22"/>
                <w:szCs w:val="22"/>
              </w:rPr>
            </w:pPr>
            <w:r w:rsidRPr="009B0F3E">
              <w:rPr>
                <w:sz w:val="22"/>
                <w:szCs w:val="22"/>
              </w:rPr>
              <w:lastRenderedPageBreak/>
              <w:t>Перечень подпрограмм</w:t>
            </w:r>
          </w:p>
        </w:tc>
        <w:tc>
          <w:tcPr>
            <w:tcW w:w="10831" w:type="dxa"/>
            <w:gridSpan w:val="6"/>
            <w:tcBorders>
              <w:top w:val="single" w:sz="4" w:space="0" w:color="auto"/>
              <w:left w:val="single" w:sz="4" w:space="0" w:color="auto"/>
              <w:bottom w:val="single" w:sz="4" w:space="0" w:color="auto"/>
            </w:tcBorders>
          </w:tcPr>
          <w:p w:rsidR="000C31D6" w:rsidRPr="009B0F3E" w:rsidRDefault="000C31D6" w:rsidP="009B0F3E">
            <w:pPr>
              <w:pStyle w:val="a9"/>
              <w:rPr>
                <w:sz w:val="22"/>
                <w:szCs w:val="22"/>
              </w:rPr>
            </w:pPr>
            <w:r w:rsidRPr="009B0F3E">
              <w:rPr>
                <w:sz w:val="22"/>
                <w:szCs w:val="22"/>
              </w:rPr>
              <w:t>Подпрограмма 1 «Развитие системы информирования населения о деятельности органов местного самоупра</w:t>
            </w:r>
            <w:r w:rsidRPr="009B0F3E">
              <w:rPr>
                <w:sz w:val="22"/>
                <w:szCs w:val="22"/>
              </w:rPr>
              <w:t>в</w:t>
            </w:r>
            <w:r w:rsidRPr="009B0F3E">
              <w:rPr>
                <w:sz w:val="22"/>
                <w:szCs w:val="22"/>
              </w:rPr>
              <w:t>ления Мо</w:t>
            </w:r>
            <w:r w:rsidRPr="009B0F3E">
              <w:rPr>
                <w:sz w:val="22"/>
                <w:szCs w:val="22"/>
              </w:rPr>
              <w:t>с</w:t>
            </w:r>
            <w:r w:rsidRPr="009B0F3E">
              <w:rPr>
                <w:sz w:val="22"/>
                <w:szCs w:val="22"/>
              </w:rPr>
              <w:t xml:space="preserve">ковской области, создание доступной современной медиасреды» </w:t>
            </w:r>
          </w:p>
          <w:p w:rsidR="000C31D6" w:rsidRPr="009B0F3E" w:rsidRDefault="000C31D6" w:rsidP="009B0F3E">
            <w:pPr>
              <w:pStyle w:val="a9"/>
              <w:rPr>
                <w:sz w:val="22"/>
                <w:szCs w:val="22"/>
              </w:rPr>
            </w:pPr>
            <w:r w:rsidRPr="009B0F3E">
              <w:rPr>
                <w:sz w:val="22"/>
                <w:szCs w:val="22"/>
              </w:rPr>
              <w:t>Подпрограмма 2 «Мир и согласие. Новые возможности»</w:t>
            </w:r>
          </w:p>
          <w:p w:rsidR="000C31D6" w:rsidRPr="009B0F3E" w:rsidRDefault="000C31D6" w:rsidP="009B0F3E">
            <w:pPr>
              <w:pStyle w:val="a9"/>
              <w:rPr>
                <w:sz w:val="22"/>
                <w:szCs w:val="22"/>
              </w:rPr>
            </w:pPr>
            <w:r w:rsidRPr="009B0F3E">
              <w:rPr>
                <w:sz w:val="22"/>
                <w:szCs w:val="22"/>
              </w:rPr>
              <w:t>Подпрограмма 3 «Эффективное местное самоуправление Московской области»</w:t>
            </w:r>
          </w:p>
          <w:p w:rsidR="000C31D6" w:rsidRPr="009B0F3E" w:rsidRDefault="000C31D6" w:rsidP="009B0F3E">
            <w:pPr>
              <w:pStyle w:val="a9"/>
              <w:rPr>
                <w:sz w:val="22"/>
                <w:szCs w:val="22"/>
              </w:rPr>
            </w:pPr>
            <w:r w:rsidRPr="009B0F3E">
              <w:rPr>
                <w:sz w:val="22"/>
                <w:szCs w:val="22"/>
              </w:rPr>
              <w:t xml:space="preserve">Подпрограмма 4 «Молодёжь Подмосковья» </w:t>
            </w:r>
          </w:p>
          <w:p w:rsidR="000C31D6" w:rsidRPr="009B0F3E" w:rsidRDefault="000C31D6" w:rsidP="009B0F3E">
            <w:pPr>
              <w:pStyle w:val="a9"/>
              <w:rPr>
                <w:sz w:val="22"/>
                <w:szCs w:val="22"/>
              </w:rPr>
            </w:pPr>
            <w:r w:rsidRPr="009B0F3E">
              <w:rPr>
                <w:sz w:val="22"/>
                <w:szCs w:val="22"/>
              </w:rPr>
              <w:t>Подпрограмма 5 «Обеспечивающая подпрограмма»</w:t>
            </w:r>
          </w:p>
        </w:tc>
      </w:tr>
      <w:tr w:rsidR="000C31D6" w:rsidRPr="009B0F3E" w:rsidTr="009B0F3E">
        <w:tc>
          <w:tcPr>
            <w:tcW w:w="4253" w:type="dxa"/>
            <w:tcBorders>
              <w:top w:val="single" w:sz="4" w:space="0" w:color="auto"/>
              <w:bottom w:val="single" w:sz="4" w:space="0" w:color="auto"/>
              <w:right w:val="single" w:sz="4" w:space="0" w:color="auto"/>
            </w:tcBorders>
          </w:tcPr>
          <w:p w:rsidR="000C31D6" w:rsidRPr="009B0F3E" w:rsidRDefault="000C31D6" w:rsidP="009B0F3E">
            <w:pPr>
              <w:pStyle w:val="a9"/>
              <w:rPr>
                <w:sz w:val="22"/>
                <w:szCs w:val="22"/>
              </w:rPr>
            </w:pPr>
            <w:r w:rsidRPr="009B0F3E">
              <w:rPr>
                <w:sz w:val="22"/>
                <w:szCs w:val="22"/>
              </w:rPr>
              <w:t>Срок реализации муниципальной пр</w:t>
            </w:r>
            <w:r w:rsidRPr="009B0F3E">
              <w:rPr>
                <w:sz w:val="22"/>
                <w:szCs w:val="22"/>
              </w:rPr>
              <w:t>о</w:t>
            </w:r>
            <w:r w:rsidRPr="009B0F3E">
              <w:rPr>
                <w:sz w:val="22"/>
                <w:szCs w:val="22"/>
              </w:rPr>
              <w:t>граммы</w:t>
            </w:r>
          </w:p>
        </w:tc>
        <w:tc>
          <w:tcPr>
            <w:tcW w:w="10831" w:type="dxa"/>
            <w:gridSpan w:val="6"/>
            <w:tcBorders>
              <w:top w:val="single" w:sz="4" w:space="0" w:color="auto"/>
              <w:left w:val="single" w:sz="4" w:space="0" w:color="auto"/>
              <w:bottom w:val="single" w:sz="4" w:space="0" w:color="auto"/>
            </w:tcBorders>
          </w:tcPr>
          <w:p w:rsidR="000C31D6" w:rsidRPr="009B0F3E" w:rsidRDefault="000C31D6" w:rsidP="009B0F3E">
            <w:pPr>
              <w:pStyle w:val="a9"/>
              <w:rPr>
                <w:sz w:val="22"/>
                <w:szCs w:val="22"/>
              </w:rPr>
            </w:pPr>
            <w:r w:rsidRPr="009B0F3E">
              <w:rPr>
                <w:sz w:val="22"/>
                <w:szCs w:val="22"/>
              </w:rPr>
              <w:t>2020-2024 годы</w:t>
            </w:r>
          </w:p>
        </w:tc>
      </w:tr>
      <w:tr w:rsidR="000C31D6" w:rsidRPr="009B0F3E" w:rsidTr="009B0F3E">
        <w:tc>
          <w:tcPr>
            <w:tcW w:w="4253" w:type="dxa"/>
            <w:vMerge w:val="restart"/>
            <w:tcBorders>
              <w:top w:val="single" w:sz="4" w:space="0" w:color="auto"/>
              <w:bottom w:val="nil"/>
              <w:right w:val="nil"/>
            </w:tcBorders>
          </w:tcPr>
          <w:p w:rsidR="000C31D6" w:rsidRPr="009B0F3E" w:rsidRDefault="000C31D6" w:rsidP="009B0F3E">
            <w:pPr>
              <w:pStyle w:val="a9"/>
              <w:rPr>
                <w:sz w:val="22"/>
                <w:szCs w:val="22"/>
              </w:rPr>
            </w:pPr>
            <w:r w:rsidRPr="009B0F3E">
              <w:rPr>
                <w:sz w:val="22"/>
                <w:szCs w:val="22"/>
              </w:rPr>
              <w:t>Источники финансирования муниципал</w:t>
            </w:r>
            <w:r w:rsidRPr="009B0F3E">
              <w:rPr>
                <w:sz w:val="22"/>
                <w:szCs w:val="22"/>
              </w:rPr>
              <w:t>ь</w:t>
            </w:r>
            <w:r w:rsidRPr="009B0F3E">
              <w:rPr>
                <w:sz w:val="22"/>
                <w:szCs w:val="22"/>
              </w:rPr>
              <w:t>ной программы, в том числе по г</w:t>
            </w:r>
            <w:r w:rsidRPr="009B0F3E">
              <w:rPr>
                <w:sz w:val="22"/>
                <w:szCs w:val="22"/>
              </w:rPr>
              <w:t>о</w:t>
            </w:r>
            <w:r w:rsidRPr="009B0F3E">
              <w:rPr>
                <w:sz w:val="22"/>
                <w:szCs w:val="22"/>
              </w:rPr>
              <w:t>дам:</w:t>
            </w:r>
          </w:p>
        </w:tc>
        <w:tc>
          <w:tcPr>
            <w:tcW w:w="10831" w:type="dxa"/>
            <w:gridSpan w:val="6"/>
            <w:tcBorders>
              <w:top w:val="single" w:sz="4" w:space="0" w:color="auto"/>
              <w:left w:val="single" w:sz="4" w:space="0" w:color="auto"/>
              <w:bottom w:val="nil"/>
            </w:tcBorders>
          </w:tcPr>
          <w:p w:rsidR="000C31D6" w:rsidRPr="009B0F3E" w:rsidRDefault="000C31D6" w:rsidP="009B0F3E">
            <w:pPr>
              <w:pStyle w:val="a9"/>
              <w:rPr>
                <w:sz w:val="22"/>
                <w:szCs w:val="22"/>
              </w:rPr>
            </w:pPr>
            <w:r w:rsidRPr="009B0F3E">
              <w:rPr>
                <w:sz w:val="22"/>
                <w:szCs w:val="22"/>
              </w:rPr>
              <w:t>Расходы (тыс. рублей)</w:t>
            </w:r>
          </w:p>
        </w:tc>
      </w:tr>
      <w:tr w:rsidR="000C31D6" w:rsidRPr="009B0F3E" w:rsidTr="009B0F3E">
        <w:tc>
          <w:tcPr>
            <w:tcW w:w="4253" w:type="dxa"/>
            <w:vMerge/>
            <w:tcBorders>
              <w:top w:val="nil"/>
              <w:bottom w:val="nil"/>
              <w:right w:val="nil"/>
            </w:tcBorders>
          </w:tcPr>
          <w:p w:rsidR="000C31D6" w:rsidRPr="009B0F3E" w:rsidRDefault="000C31D6" w:rsidP="009B0F3E">
            <w:pPr>
              <w:pStyle w:val="a9"/>
              <w:rPr>
                <w:sz w:val="22"/>
                <w:szCs w:val="22"/>
              </w:rPr>
            </w:pPr>
          </w:p>
        </w:tc>
        <w:tc>
          <w:tcPr>
            <w:tcW w:w="1842" w:type="dxa"/>
            <w:tcBorders>
              <w:top w:val="single" w:sz="4" w:space="0" w:color="auto"/>
              <w:left w:val="single" w:sz="4" w:space="0" w:color="auto"/>
              <w:bottom w:val="nil"/>
              <w:right w:val="nil"/>
            </w:tcBorders>
            <w:vAlign w:val="center"/>
          </w:tcPr>
          <w:p w:rsidR="000C31D6" w:rsidRPr="009B0F3E" w:rsidRDefault="000C31D6" w:rsidP="009B0F3E">
            <w:pPr>
              <w:pStyle w:val="a9"/>
              <w:jc w:val="center"/>
              <w:rPr>
                <w:sz w:val="22"/>
                <w:szCs w:val="22"/>
              </w:rPr>
            </w:pPr>
            <w:r w:rsidRPr="009B0F3E">
              <w:rPr>
                <w:sz w:val="22"/>
                <w:szCs w:val="22"/>
              </w:rPr>
              <w:t>Всего</w:t>
            </w:r>
          </w:p>
        </w:tc>
        <w:tc>
          <w:tcPr>
            <w:tcW w:w="1872" w:type="dxa"/>
            <w:tcBorders>
              <w:top w:val="single" w:sz="4" w:space="0" w:color="auto"/>
              <w:left w:val="single" w:sz="4" w:space="0" w:color="auto"/>
              <w:bottom w:val="nil"/>
              <w:right w:val="nil"/>
            </w:tcBorders>
            <w:vAlign w:val="center"/>
          </w:tcPr>
          <w:p w:rsidR="000C31D6" w:rsidRPr="009B0F3E" w:rsidRDefault="000C31D6" w:rsidP="009B0F3E">
            <w:pPr>
              <w:pStyle w:val="a9"/>
              <w:jc w:val="center"/>
              <w:rPr>
                <w:sz w:val="22"/>
                <w:szCs w:val="22"/>
              </w:rPr>
            </w:pPr>
            <w:r w:rsidRPr="009B0F3E">
              <w:rPr>
                <w:sz w:val="22"/>
                <w:szCs w:val="22"/>
              </w:rPr>
              <w:t>2020 год</w:t>
            </w:r>
          </w:p>
        </w:tc>
        <w:tc>
          <w:tcPr>
            <w:tcW w:w="1701" w:type="dxa"/>
            <w:tcBorders>
              <w:top w:val="single" w:sz="4" w:space="0" w:color="auto"/>
              <w:left w:val="single" w:sz="4" w:space="0" w:color="auto"/>
              <w:bottom w:val="nil"/>
              <w:right w:val="nil"/>
            </w:tcBorders>
            <w:vAlign w:val="center"/>
          </w:tcPr>
          <w:p w:rsidR="000C31D6" w:rsidRPr="009B0F3E" w:rsidRDefault="000C31D6" w:rsidP="009B0F3E">
            <w:pPr>
              <w:pStyle w:val="a9"/>
              <w:jc w:val="center"/>
              <w:rPr>
                <w:sz w:val="22"/>
                <w:szCs w:val="22"/>
              </w:rPr>
            </w:pPr>
            <w:r w:rsidRPr="009B0F3E">
              <w:rPr>
                <w:sz w:val="22"/>
                <w:szCs w:val="22"/>
              </w:rPr>
              <w:t>2021 год</w:t>
            </w:r>
          </w:p>
        </w:tc>
        <w:tc>
          <w:tcPr>
            <w:tcW w:w="1701" w:type="dxa"/>
            <w:tcBorders>
              <w:top w:val="single" w:sz="4" w:space="0" w:color="auto"/>
              <w:left w:val="single" w:sz="4" w:space="0" w:color="auto"/>
              <w:bottom w:val="nil"/>
              <w:right w:val="nil"/>
            </w:tcBorders>
            <w:vAlign w:val="center"/>
          </w:tcPr>
          <w:p w:rsidR="000C31D6" w:rsidRPr="009B0F3E" w:rsidRDefault="000C31D6" w:rsidP="009B0F3E">
            <w:pPr>
              <w:pStyle w:val="a9"/>
              <w:jc w:val="center"/>
              <w:rPr>
                <w:sz w:val="22"/>
                <w:szCs w:val="22"/>
              </w:rPr>
            </w:pPr>
            <w:r w:rsidRPr="009B0F3E">
              <w:rPr>
                <w:sz w:val="22"/>
                <w:szCs w:val="22"/>
              </w:rPr>
              <w:t>2022 год</w:t>
            </w:r>
          </w:p>
        </w:tc>
        <w:tc>
          <w:tcPr>
            <w:tcW w:w="1843" w:type="dxa"/>
            <w:tcBorders>
              <w:top w:val="single" w:sz="4" w:space="0" w:color="auto"/>
              <w:left w:val="single" w:sz="4" w:space="0" w:color="auto"/>
              <w:bottom w:val="nil"/>
              <w:right w:val="nil"/>
            </w:tcBorders>
            <w:vAlign w:val="center"/>
          </w:tcPr>
          <w:p w:rsidR="000C31D6" w:rsidRPr="009B0F3E" w:rsidRDefault="000C31D6" w:rsidP="009B0F3E">
            <w:pPr>
              <w:pStyle w:val="a9"/>
              <w:jc w:val="center"/>
              <w:rPr>
                <w:sz w:val="22"/>
                <w:szCs w:val="22"/>
              </w:rPr>
            </w:pPr>
            <w:r w:rsidRPr="009B0F3E">
              <w:rPr>
                <w:sz w:val="22"/>
                <w:szCs w:val="22"/>
              </w:rPr>
              <w:t>2023 год</w:t>
            </w:r>
          </w:p>
        </w:tc>
        <w:tc>
          <w:tcPr>
            <w:tcW w:w="1872" w:type="dxa"/>
            <w:tcBorders>
              <w:top w:val="single" w:sz="4" w:space="0" w:color="auto"/>
              <w:left w:val="single" w:sz="4" w:space="0" w:color="auto"/>
              <w:bottom w:val="nil"/>
            </w:tcBorders>
            <w:vAlign w:val="center"/>
          </w:tcPr>
          <w:p w:rsidR="000C31D6" w:rsidRPr="009B0F3E" w:rsidRDefault="000C31D6" w:rsidP="009B0F3E">
            <w:pPr>
              <w:pStyle w:val="a9"/>
              <w:jc w:val="center"/>
              <w:rPr>
                <w:sz w:val="22"/>
                <w:szCs w:val="22"/>
              </w:rPr>
            </w:pPr>
            <w:r w:rsidRPr="009B0F3E">
              <w:rPr>
                <w:sz w:val="22"/>
                <w:szCs w:val="22"/>
              </w:rPr>
              <w:t>2024 год</w:t>
            </w:r>
          </w:p>
        </w:tc>
      </w:tr>
      <w:tr w:rsidR="005B6D44" w:rsidRPr="009B0F3E" w:rsidTr="009B1D35">
        <w:trPr>
          <w:trHeight w:val="229"/>
        </w:trPr>
        <w:tc>
          <w:tcPr>
            <w:tcW w:w="4253" w:type="dxa"/>
            <w:tcBorders>
              <w:top w:val="single" w:sz="4" w:space="0" w:color="auto"/>
              <w:bottom w:val="single" w:sz="4" w:space="0" w:color="auto"/>
              <w:right w:val="nil"/>
            </w:tcBorders>
          </w:tcPr>
          <w:p w:rsidR="005B6D44" w:rsidRPr="009B0F3E" w:rsidRDefault="005B6D44" w:rsidP="005B6D44">
            <w:pPr>
              <w:pStyle w:val="a9"/>
              <w:rPr>
                <w:sz w:val="22"/>
                <w:szCs w:val="22"/>
              </w:rPr>
            </w:pPr>
            <w:r w:rsidRPr="009B0F3E">
              <w:rPr>
                <w:sz w:val="22"/>
                <w:szCs w:val="22"/>
              </w:rPr>
              <w:t>Средства бюджета Московской обл</w:t>
            </w:r>
            <w:r w:rsidRPr="009B0F3E">
              <w:rPr>
                <w:sz w:val="22"/>
                <w:szCs w:val="22"/>
              </w:rPr>
              <w:t>а</w:t>
            </w:r>
            <w:r w:rsidRPr="009B0F3E">
              <w:rPr>
                <w:sz w:val="22"/>
                <w:szCs w:val="22"/>
              </w:rPr>
              <w:t>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15 672,0</w:t>
            </w:r>
          </w:p>
        </w:tc>
        <w:tc>
          <w:tcPr>
            <w:tcW w:w="1872" w:type="dxa"/>
            <w:tcBorders>
              <w:top w:val="single" w:sz="4" w:space="0" w:color="000000"/>
              <w:left w:val="nil"/>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7 000,0</w:t>
            </w:r>
          </w:p>
        </w:tc>
        <w:tc>
          <w:tcPr>
            <w:tcW w:w="1701" w:type="dxa"/>
            <w:tcBorders>
              <w:top w:val="single" w:sz="4" w:space="0" w:color="000000"/>
              <w:left w:val="nil"/>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7 000,0</w:t>
            </w:r>
          </w:p>
        </w:tc>
        <w:tc>
          <w:tcPr>
            <w:tcW w:w="1701" w:type="dxa"/>
            <w:tcBorders>
              <w:top w:val="single" w:sz="4" w:space="0" w:color="000000"/>
              <w:left w:val="nil"/>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1 672,0</w:t>
            </w:r>
          </w:p>
        </w:tc>
        <w:tc>
          <w:tcPr>
            <w:tcW w:w="1843" w:type="dxa"/>
            <w:tcBorders>
              <w:top w:val="single" w:sz="4" w:space="0" w:color="000000"/>
              <w:left w:val="nil"/>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0</w:t>
            </w:r>
          </w:p>
        </w:tc>
        <w:tc>
          <w:tcPr>
            <w:tcW w:w="1872" w:type="dxa"/>
            <w:tcBorders>
              <w:top w:val="single" w:sz="4" w:space="0" w:color="000000"/>
              <w:left w:val="nil"/>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0</w:t>
            </w:r>
          </w:p>
        </w:tc>
      </w:tr>
      <w:tr w:rsidR="005B6D44" w:rsidRPr="009B0F3E" w:rsidTr="009B1D35">
        <w:tc>
          <w:tcPr>
            <w:tcW w:w="4253" w:type="dxa"/>
            <w:tcBorders>
              <w:top w:val="single" w:sz="4" w:space="0" w:color="auto"/>
              <w:bottom w:val="single" w:sz="4" w:space="0" w:color="auto"/>
              <w:right w:val="nil"/>
            </w:tcBorders>
          </w:tcPr>
          <w:p w:rsidR="005B6D44" w:rsidRPr="009B0F3E" w:rsidRDefault="005B6D44" w:rsidP="005B6D44">
            <w:pPr>
              <w:pStyle w:val="a9"/>
              <w:rPr>
                <w:sz w:val="22"/>
                <w:szCs w:val="22"/>
              </w:rPr>
            </w:pPr>
            <w:r w:rsidRPr="009B0F3E">
              <w:rPr>
                <w:sz w:val="22"/>
                <w:szCs w:val="22"/>
              </w:rPr>
              <w:t>Средства федерального бюдж</w:t>
            </w:r>
            <w:r w:rsidRPr="009B0F3E">
              <w:rPr>
                <w:sz w:val="22"/>
                <w:szCs w:val="22"/>
              </w:rPr>
              <w:t>е</w:t>
            </w:r>
            <w:r w:rsidRPr="009B0F3E">
              <w:rPr>
                <w:sz w:val="22"/>
                <w:szCs w:val="22"/>
              </w:rPr>
              <w:t>та</w:t>
            </w:r>
          </w:p>
        </w:tc>
        <w:tc>
          <w:tcPr>
            <w:tcW w:w="1842" w:type="dxa"/>
            <w:tcBorders>
              <w:top w:val="nil"/>
              <w:left w:val="single" w:sz="4" w:space="0" w:color="000000"/>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20 748,0</w:t>
            </w:r>
          </w:p>
        </w:tc>
        <w:tc>
          <w:tcPr>
            <w:tcW w:w="1872" w:type="dxa"/>
            <w:tcBorders>
              <w:top w:val="nil"/>
              <w:left w:val="nil"/>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3 768,0</w:t>
            </w:r>
          </w:p>
        </w:tc>
        <w:tc>
          <w:tcPr>
            <w:tcW w:w="1701" w:type="dxa"/>
            <w:tcBorders>
              <w:top w:val="nil"/>
              <w:left w:val="nil"/>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4 536,0</w:t>
            </w:r>
          </w:p>
        </w:tc>
        <w:tc>
          <w:tcPr>
            <w:tcW w:w="1701" w:type="dxa"/>
            <w:tcBorders>
              <w:top w:val="nil"/>
              <w:left w:val="nil"/>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4 398,0</w:t>
            </w:r>
          </w:p>
        </w:tc>
        <w:tc>
          <w:tcPr>
            <w:tcW w:w="1843" w:type="dxa"/>
            <w:tcBorders>
              <w:top w:val="nil"/>
              <w:left w:val="nil"/>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3 976,0</w:t>
            </w:r>
          </w:p>
        </w:tc>
        <w:tc>
          <w:tcPr>
            <w:tcW w:w="1872" w:type="dxa"/>
            <w:tcBorders>
              <w:top w:val="nil"/>
              <w:left w:val="nil"/>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4 070,0</w:t>
            </w:r>
          </w:p>
        </w:tc>
      </w:tr>
      <w:tr w:rsidR="005B6D44" w:rsidRPr="009B0F3E" w:rsidTr="009B1D35">
        <w:trPr>
          <w:trHeight w:val="137"/>
        </w:trPr>
        <w:tc>
          <w:tcPr>
            <w:tcW w:w="4253" w:type="dxa"/>
            <w:tcBorders>
              <w:top w:val="single" w:sz="4" w:space="0" w:color="auto"/>
              <w:left w:val="single" w:sz="4" w:space="0" w:color="auto"/>
              <w:bottom w:val="single" w:sz="4" w:space="0" w:color="auto"/>
              <w:right w:val="single" w:sz="4" w:space="0" w:color="auto"/>
            </w:tcBorders>
          </w:tcPr>
          <w:p w:rsidR="005B6D44" w:rsidRPr="009B0F3E" w:rsidRDefault="005B6D44" w:rsidP="005B6D44">
            <w:pPr>
              <w:pStyle w:val="a9"/>
              <w:rPr>
                <w:sz w:val="22"/>
                <w:szCs w:val="22"/>
              </w:rPr>
            </w:pPr>
            <w:r w:rsidRPr="009B0F3E">
              <w:rPr>
                <w:sz w:val="22"/>
                <w:szCs w:val="22"/>
              </w:rPr>
              <w:t>Средства бюджета городского округа Лытк</w:t>
            </w:r>
            <w:r w:rsidRPr="009B0F3E">
              <w:rPr>
                <w:sz w:val="22"/>
                <w:szCs w:val="22"/>
              </w:rPr>
              <w:t>а</w:t>
            </w:r>
            <w:r w:rsidRPr="009B0F3E">
              <w:rPr>
                <w:sz w:val="22"/>
                <w:szCs w:val="22"/>
              </w:rPr>
              <w:t xml:space="preserve">рино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50 073,4</w:t>
            </w:r>
            <w:r>
              <w:rPr>
                <w:sz w:val="22"/>
              </w:rPr>
              <w:t>‬</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11 393,4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12 114,8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11 439,7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10 263,9</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4 861,6</w:t>
            </w:r>
          </w:p>
        </w:tc>
      </w:tr>
      <w:tr w:rsidR="005B6D44" w:rsidRPr="009B0F3E" w:rsidTr="009B1D35">
        <w:trPr>
          <w:trHeight w:val="70"/>
        </w:trPr>
        <w:tc>
          <w:tcPr>
            <w:tcW w:w="4253" w:type="dxa"/>
            <w:tcBorders>
              <w:top w:val="single" w:sz="4" w:space="0" w:color="auto"/>
              <w:bottom w:val="nil"/>
              <w:right w:val="nil"/>
            </w:tcBorders>
          </w:tcPr>
          <w:p w:rsidR="005B6D44" w:rsidRPr="009B0F3E" w:rsidRDefault="005B6D44" w:rsidP="005B6D44">
            <w:pPr>
              <w:pStyle w:val="a9"/>
              <w:rPr>
                <w:sz w:val="22"/>
                <w:szCs w:val="22"/>
              </w:rPr>
            </w:pPr>
            <w:r w:rsidRPr="009B0F3E">
              <w:rPr>
                <w:sz w:val="22"/>
                <w:szCs w:val="22"/>
              </w:rPr>
              <w:t>Внебюджетные средства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0</w:t>
            </w:r>
          </w:p>
        </w:tc>
        <w:tc>
          <w:tcPr>
            <w:tcW w:w="1872" w:type="dxa"/>
            <w:tcBorders>
              <w:top w:val="single" w:sz="4" w:space="0" w:color="000000"/>
              <w:left w:val="nil"/>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0</w:t>
            </w:r>
          </w:p>
        </w:tc>
        <w:tc>
          <w:tcPr>
            <w:tcW w:w="1701" w:type="dxa"/>
            <w:tcBorders>
              <w:top w:val="single" w:sz="4" w:space="0" w:color="000000"/>
              <w:left w:val="nil"/>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0</w:t>
            </w:r>
          </w:p>
        </w:tc>
        <w:tc>
          <w:tcPr>
            <w:tcW w:w="1701" w:type="dxa"/>
            <w:tcBorders>
              <w:top w:val="single" w:sz="4" w:space="0" w:color="000000"/>
              <w:left w:val="nil"/>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0</w:t>
            </w:r>
          </w:p>
        </w:tc>
        <w:tc>
          <w:tcPr>
            <w:tcW w:w="1843" w:type="dxa"/>
            <w:tcBorders>
              <w:top w:val="single" w:sz="4" w:space="0" w:color="000000"/>
              <w:left w:val="nil"/>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0</w:t>
            </w:r>
          </w:p>
        </w:tc>
        <w:tc>
          <w:tcPr>
            <w:tcW w:w="1872" w:type="dxa"/>
            <w:tcBorders>
              <w:top w:val="single" w:sz="4" w:space="0" w:color="000000"/>
              <w:left w:val="nil"/>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0</w:t>
            </w:r>
          </w:p>
        </w:tc>
      </w:tr>
      <w:tr w:rsidR="005B6D44" w:rsidRPr="009B0F3E" w:rsidTr="009B1D35">
        <w:tc>
          <w:tcPr>
            <w:tcW w:w="4253" w:type="dxa"/>
            <w:tcBorders>
              <w:top w:val="single" w:sz="4" w:space="0" w:color="auto"/>
              <w:bottom w:val="single" w:sz="4" w:space="0" w:color="auto"/>
              <w:right w:val="nil"/>
            </w:tcBorders>
          </w:tcPr>
          <w:p w:rsidR="005B6D44" w:rsidRPr="009B0F3E" w:rsidRDefault="005B6D44" w:rsidP="005B6D44">
            <w:pPr>
              <w:pStyle w:val="a9"/>
              <w:rPr>
                <w:sz w:val="22"/>
                <w:szCs w:val="22"/>
              </w:rPr>
            </w:pPr>
            <w:r w:rsidRPr="009B0F3E">
              <w:rPr>
                <w:sz w:val="22"/>
                <w:szCs w:val="22"/>
              </w:rPr>
              <w:t>Всего, в том числе по годам:</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86 493,4</w:t>
            </w:r>
          </w:p>
        </w:tc>
        <w:tc>
          <w:tcPr>
            <w:tcW w:w="1872" w:type="dxa"/>
            <w:tcBorders>
              <w:top w:val="single" w:sz="4" w:space="0" w:color="000000"/>
              <w:left w:val="nil"/>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22 161,4</w:t>
            </w:r>
          </w:p>
        </w:tc>
        <w:tc>
          <w:tcPr>
            <w:tcW w:w="1701" w:type="dxa"/>
            <w:tcBorders>
              <w:top w:val="single" w:sz="4" w:space="0" w:color="000000"/>
              <w:left w:val="nil"/>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23 650,8</w:t>
            </w:r>
          </w:p>
        </w:tc>
        <w:tc>
          <w:tcPr>
            <w:tcW w:w="1701" w:type="dxa"/>
            <w:tcBorders>
              <w:top w:val="single" w:sz="4" w:space="0" w:color="000000"/>
              <w:left w:val="nil"/>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17 509,7</w:t>
            </w:r>
          </w:p>
        </w:tc>
        <w:tc>
          <w:tcPr>
            <w:tcW w:w="1843" w:type="dxa"/>
            <w:tcBorders>
              <w:top w:val="single" w:sz="4" w:space="0" w:color="000000"/>
              <w:left w:val="nil"/>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14 239,9</w:t>
            </w:r>
          </w:p>
        </w:tc>
        <w:tc>
          <w:tcPr>
            <w:tcW w:w="1872" w:type="dxa"/>
            <w:tcBorders>
              <w:top w:val="single" w:sz="4" w:space="0" w:color="000000"/>
              <w:left w:val="nil"/>
              <w:bottom w:val="single" w:sz="4" w:space="0" w:color="000000"/>
              <w:right w:val="single" w:sz="4" w:space="0" w:color="000000"/>
            </w:tcBorders>
            <w:shd w:val="clear" w:color="auto" w:fill="auto"/>
          </w:tcPr>
          <w:p w:rsidR="005B6D44" w:rsidRDefault="005B6D44" w:rsidP="005B6D44">
            <w:pPr>
              <w:pStyle w:val="a9"/>
              <w:jc w:val="center"/>
              <w:rPr>
                <w:sz w:val="22"/>
              </w:rPr>
            </w:pPr>
            <w:r>
              <w:rPr>
                <w:sz w:val="22"/>
              </w:rPr>
              <w:t>8 931,6</w:t>
            </w:r>
          </w:p>
        </w:tc>
      </w:tr>
      <w:tr w:rsidR="000C31D6" w:rsidRPr="009B0F3E" w:rsidTr="009B0F3E">
        <w:trPr>
          <w:trHeight w:val="415"/>
        </w:trPr>
        <w:tc>
          <w:tcPr>
            <w:tcW w:w="4253" w:type="dxa"/>
            <w:tcBorders>
              <w:top w:val="single" w:sz="4" w:space="0" w:color="auto"/>
              <w:right w:val="nil"/>
            </w:tcBorders>
          </w:tcPr>
          <w:p w:rsidR="000C31D6" w:rsidRPr="009B0F3E" w:rsidRDefault="000C31D6" w:rsidP="009B0F3E">
            <w:pPr>
              <w:pStyle w:val="a9"/>
              <w:rPr>
                <w:sz w:val="22"/>
                <w:szCs w:val="22"/>
              </w:rPr>
            </w:pPr>
            <w:r w:rsidRPr="009B0F3E">
              <w:rPr>
                <w:sz w:val="22"/>
                <w:szCs w:val="22"/>
              </w:rPr>
              <w:t>Планируемые результаты реализации м</w:t>
            </w:r>
            <w:r w:rsidRPr="009B0F3E">
              <w:rPr>
                <w:sz w:val="22"/>
                <w:szCs w:val="22"/>
              </w:rPr>
              <w:t>у</w:t>
            </w:r>
            <w:r w:rsidRPr="009B0F3E">
              <w:rPr>
                <w:sz w:val="22"/>
                <w:szCs w:val="22"/>
              </w:rPr>
              <w:t>ниципальной програ</w:t>
            </w:r>
            <w:r w:rsidRPr="009B0F3E">
              <w:rPr>
                <w:sz w:val="22"/>
                <w:szCs w:val="22"/>
              </w:rPr>
              <w:t>м</w:t>
            </w:r>
            <w:r w:rsidRPr="009B0F3E">
              <w:rPr>
                <w:sz w:val="22"/>
                <w:szCs w:val="22"/>
              </w:rPr>
              <w:t>мы</w:t>
            </w:r>
          </w:p>
        </w:tc>
        <w:tc>
          <w:tcPr>
            <w:tcW w:w="10831" w:type="dxa"/>
            <w:gridSpan w:val="6"/>
            <w:tcBorders>
              <w:top w:val="single" w:sz="4" w:space="0" w:color="auto"/>
              <w:left w:val="single" w:sz="4" w:space="0" w:color="auto"/>
              <w:right w:val="single" w:sz="4" w:space="0" w:color="auto"/>
            </w:tcBorders>
            <w:shd w:val="clear" w:color="auto" w:fill="auto"/>
          </w:tcPr>
          <w:p w:rsidR="000C31D6" w:rsidRPr="009B0F3E" w:rsidRDefault="000C31D6" w:rsidP="009B0F3E">
            <w:pPr>
              <w:pStyle w:val="a9"/>
              <w:rPr>
                <w:sz w:val="22"/>
                <w:szCs w:val="22"/>
              </w:rPr>
            </w:pPr>
            <w:r w:rsidRPr="009B0F3E">
              <w:rPr>
                <w:sz w:val="22"/>
                <w:szCs w:val="22"/>
              </w:rPr>
              <w:t>Информирование населения через СМИ -117%;</w:t>
            </w:r>
          </w:p>
          <w:p w:rsidR="000C31D6" w:rsidRPr="009B0F3E" w:rsidRDefault="000C31D6" w:rsidP="009B0F3E">
            <w:pPr>
              <w:pStyle w:val="a9"/>
              <w:rPr>
                <w:sz w:val="22"/>
                <w:szCs w:val="22"/>
              </w:rPr>
            </w:pPr>
            <w:r w:rsidRPr="009B0F3E">
              <w:rPr>
                <w:sz w:val="22"/>
                <w:szCs w:val="22"/>
              </w:rPr>
              <w:t>Уровень информированности населения в социальных сетях – 8 баллов;</w:t>
            </w:r>
          </w:p>
          <w:p w:rsidR="000C31D6" w:rsidRPr="009B0F3E" w:rsidRDefault="000C31D6" w:rsidP="009B0F3E">
            <w:pPr>
              <w:pStyle w:val="a9"/>
              <w:rPr>
                <w:sz w:val="22"/>
                <w:szCs w:val="22"/>
              </w:rPr>
            </w:pPr>
            <w:r w:rsidRPr="009B0F3E">
              <w:rPr>
                <w:sz w:val="22"/>
                <w:szCs w:val="22"/>
              </w:rPr>
              <w:t>Наличие незаконных рекламных конструкций, установленных на территории муниципального образ</w:t>
            </w:r>
            <w:r w:rsidRPr="009B0F3E">
              <w:rPr>
                <w:sz w:val="22"/>
                <w:szCs w:val="22"/>
              </w:rPr>
              <w:t>о</w:t>
            </w:r>
            <w:r w:rsidRPr="009B0F3E">
              <w:rPr>
                <w:sz w:val="22"/>
                <w:szCs w:val="22"/>
              </w:rPr>
              <w:t>вания – 0%;</w:t>
            </w:r>
          </w:p>
          <w:p w:rsidR="000C31D6" w:rsidRPr="009B0F3E" w:rsidRDefault="000C31D6" w:rsidP="009B0F3E">
            <w:pPr>
              <w:pStyle w:val="a9"/>
              <w:rPr>
                <w:sz w:val="22"/>
                <w:szCs w:val="22"/>
              </w:rPr>
            </w:pPr>
            <w:r w:rsidRPr="009B0F3E">
              <w:rPr>
                <w:sz w:val="22"/>
                <w:szCs w:val="22"/>
              </w:rPr>
              <w:t>Наличие задолженности в муниципальный бюджет по платежам за установку и эксплуатацию рекламных ко</w:t>
            </w:r>
            <w:r w:rsidRPr="009B0F3E">
              <w:rPr>
                <w:sz w:val="22"/>
                <w:szCs w:val="22"/>
              </w:rPr>
              <w:t>н</w:t>
            </w:r>
            <w:r w:rsidRPr="009B0F3E">
              <w:rPr>
                <w:sz w:val="22"/>
                <w:szCs w:val="22"/>
              </w:rPr>
              <w:t>струкций – 0%;</w:t>
            </w:r>
          </w:p>
          <w:p w:rsidR="000C31D6" w:rsidRPr="009B0F3E" w:rsidRDefault="000C31D6" w:rsidP="009B0F3E">
            <w:pPr>
              <w:pStyle w:val="a9"/>
              <w:rPr>
                <w:sz w:val="22"/>
                <w:szCs w:val="22"/>
              </w:rPr>
            </w:pPr>
            <w:r w:rsidRPr="009B0F3E">
              <w:rPr>
                <w:sz w:val="22"/>
                <w:szCs w:val="22"/>
              </w:rPr>
              <w:t xml:space="preserve">Увеличение доли молодых </w:t>
            </w:r>
            <w:r w:rsidRPr="009B0F3E">
              <w:rPr>
                <w:color w:val="000000"/>
                <w:sz w:val="22"/>
                <w:szCs w:val="22"/>
              </w:rPr>
              <w:t>граждан, принимающих участие в мероприятиях по гражданско-патриотическому и духовно-нравственному воспитанию молодёжи, и вовлечённых в международное, межрегиональное и межм</w:t>
            </w:r>
            <w:r w:rsidRPr="009B0F3E">
              <w:rPr>
                <w:color w:val="000000"/>
                <w:sz w:val="22"/>
                <w:szCs w:val="22"/>
              </w:rPr>
              <w:t>у</w:t>
            </w:r>
            <w:r w:rsidRPr="009B0F3E">
              <w:rPr>
                <w:color w:val="000000"/>
                <w:sz w:val="22"/>
                <w:szCs w:val="22"/>
              </w:rPr>
              <w:t>ниципальное сотруднич</w:t>
            </w:r>
            <w:r w:rsidRPr="009B0F3E">
              <w:rPr>
                <w:color w:val="000000"/>
                <w:sz w:val="22"/>
                <w:szCs w:val="22"/>
              </w:rPr>
              <w:t>е</w:t>
            </w:r>
            <w:r w:rsidRPr="009B0F3E">
              <w:rPr>
                <w:color w:val="000000"/>
                <w:sz w:val="22"/>
                <w:szCs w:val="22"/>
              </w:rPr>
              <w:t>ство - 24%;</w:t>
            </w:r>
          </w:p>
          <w:p w:rsidR="000C31D6" w:rsidRPr="009B0F3E" w:rsidRDefault="000C31D6" w:rsidP="009B0F3E">
            <w:pPr>
              <w:pStyle w:val="a9"/>
              <w:rPr>
                <w:sz w:val="22"/>
                <w:szCs w:val="22"/>
              </w:rPr>
            </w:pPr>
            <w:r w:rsidRPr="009B0F3E">
              <w:rPr>
                <w:color w:val="000000"/>
                <w:sz w:val="22"/>
                <w:szCs w:val="22"/>
              </w:rPr>
              <w:t>Увеличение доли подростков временно трудоустроенных в период летних школьных каникул, в общей числе</w:t>
            </w:r>
            <w:r w:rsidRPr="009B0F3E">
              <w:rPr>
                <w:color w:val="000000"/>
                <w:sz w:val="22"/>
                <w:szCs w:val="22"/>
              </w:rPr>
              <w:t>н</w:t>
            </w:r>
            <w:r w:rsidRPr="009B0F3E">
              <w:rPr>
                <w:color w:val="000000"/>
                <w:sz w:val="22"/>
                <w:szCs w:val="22"/>
              </w:rPr>
              <w:t>ности подрос</w:t>
            </w:r>
            <w:r w:rsidRPr="009B0F3E">
              <w:rPr>
                <w:color w:val="000000"/>
                <w:sz w:val="22"/>
                <w:szCs w:val="22"/>
              </w:rPr>
              <w:t>т</w:t>
            </w:r>
            <w:r w:rsidRPr="009B0F3E">
              <w:rPr>
                <w:color w:val="000000"/>
                <w:sz w:val="22"/>
                <w:szCs w:val="22"/>
              </w:rPr>
              <w:t>ков в возрасте от 14 до 18 лет, подлежащих трудоустройству – 3,43%;</w:t>
            </w:r>
          </w:p>
          <w:p w:rsidR="000C31D6" w:rsidRPr="009B0F3E" w:rsidRDefault="000C31D6" w:rsidP="009B0F3E">
            <w:pPr>
              <w:pStyle w:val="a9"/>
              <w:rPr>
                <w:sz w:val="22"/>
                <w:szCs w:val="22"/>
              </w:rPr>
            </w:pPr>
            <w:r w:rsidRPr="009B0F3E">
              <w:rPr>
                <w:sz w:val="22"/>
                <w:szCs w:val="22"/>
              </w:rPr>
              <w:t>Увеличение доли молодежи, задействованной в мероприятиях по вовлечению в творческую деятел</w:t>
            </w:r>
            <w:r w:rsidRPr="009B0F3E">
              <w:rPr>
                <w:sz w:val="22"/>
                <w:szCs w:val="22"/>
              </w:rPr>
              <w:t>ь</w:t>
            </w:r>
            <w:r w:rsidRPr="009B0F3E">
              <w:rPr>
                <w:sz w:val="22"/>
                <w:szCs w:val="22"/>
              </w:rPr>
              <w:t>ность, от общего числа молодежи в Мо</w:t>
            </w:r>
            <w:r w:rsidRPr="009B0F3E">
              <w:rPr>
                <w:sz w:val="22"/>
                <w:szCs w:val="22"/>
              </w:rPr>
              <w:t>с</w:t>
            </w:r>
            <w:r w:rsidRPr="009B0F3E">
              <w:rPr>
                <w:sz w:val="22"/>
                <w:szCs w:val="22"/>
              </w:rPr>
              <w:t>ковской области – 45%;</w:t>
            </w:r>
          </w:p>
          <w:p w:rsidR="000C31D6" w:rsidRPr="009B0F3E" w:rsidRDefault="000C31D6" w:rsidP="009B0F3E">
            <w:pPr>
              <w:pStyle w:val="a9"/>
              <w:rPr>
                <w:sz w:val="20"/>
                <w:szCs w:val="22"/>
              </w:rPr>
            </w:pPr>
            <w:r w:rsidRPr="009B0F3E">
              <w:rPr>
                <w:sz w:val="20"/>
                <w:szCs w:val="22"/>
              </w:rPr>
              <w:t>Увеличение доли граждан, вовлеченных в добровольческую деятельность – 20%.</w:t>
            </w:r>
          </w:p>
          <w:p w:rsidR="000C31D6" w:rsidRPr="009B0F3E" w:rsidRDefault="000C31D6" w:rsidP="009B0F3E">
            <w:pPr>
              <w:pStyle w:val="a9"/>
              <w:rPr>
                <w:sz w:val="22"/>
                <w:szCs w:val="22"/>
              </w:rPr>
            </w:pPr>
            <w:r w:rsidRPr="009B0F3E">
              <w:rPr>
                <w:sz w:val="20"/>
                <w:szCs w:val="22"/>
              </w:rPr>
              <w:t>Увеличение количества граждан, проживающих на территории городского округа Лыткарино, принявших участие в мер</w:t>
            </w:r>
            <w:r w:rsidRPr="009B0F3E">
              <w:rPr>
                <w:sz w:val="20"/>
                <w:szCs w:val="22"/>
              </w:rPr>
              <w:t>о</w:t>
            </w:r>
            <w:r w:rsidRPr="009B0F3E">
              <w:rPr>
                <w:sz w:val="20"/>
                <w:szCs w:val="22"/>
              </w:rPr>
              <w:t>приятиях, направленных на укрепление межнациональных и межконфессиональных отношений – 15 000 чел</w:t>
            </w:r>
            <w:r w:rsidRPr="009B0F3E">
              <w:rPr>
                <w:sz w:val="20"/>
                <w:szCs w:val="22"/>
              </w:rPr>
              <w:t>о</w:t>
            </w:r>
            <w:r w:rsidRPr="009B0F3E">
              <w:rPr>
                <w:sz w:val="20"/>
                <w:szCs w:val="22"/>
              </w:rPr>
              <w:t>век.</w:t>
            </w:r>
          </w:p>
        </w:tc>
      </w:tr>
    </w:tbl>
    <w:p w:rsidR="000C31D6" w:rsidRDefault="000C31D6" w:rsidP="000C31D6">
      <w:pPr>
        <w:rPr>
          <w:rFonts w:ascii="Times New Roman" w:eastAsia="Calibri" w:hAnsi="Times New Roman"/>
          <w:sz w:val="28"/>
          <w:szCs w:val="28"/>
          <w:lang w:eastAsia="en-US"/>
        </w:rPr>
        <w:sectPr w:rsidR="000C31D6" w:rsidSect="00412D38">
          <w:pgSz w:w="16839" w:h="11907" w:orient="landscape" w:code="9"/>
          <w:pgMar w:top="993" w:right="567" w:bottom="1134" w:left="1134" w:header="0" w:footer="301" w:gutter="0"/>
          <w:cols w:space="720"/>
          <w:docGrid w:linePitch="299"/>
        </w:sectPr>
      </w:pPr>
    </w:p>
    <w:p w:rsidR="000C31D6" w:rsidRPr="009305F4" w:rsidRDefault="000C31D6" w:rsidP="000C31D6">
      <w:pPr>
        <w:numPr>
          <w:ilvl w:val="0"/>
          <w:numId w:val="40"/>
        </w:numPr>
        <w:jc w:val="center"/>
        <w:rPr>
          <w:rFonts w:ascii="Times New Roman" w:eastAsia="Calibri" w:hAnsi="Times New Roman"/>
          <w:color w:val="000000"/>
          <w:szCs w:val="26"/>
          <w:lang w:eastAsia="en-US"/>
        </w:rPr>
      </w:pPr>
      <w:r w:rsidRPr="009305F4">
        <w:rPr>
          <w:rFonts w:ascii="Times New Roman" w:eastAsia="Calibri" w:hAnsi="Times New Roman"/>
          <w:color w:val="000000"/>
          <w:szCs w:val="26"/>
          <w:lang w:eastAsia="en-US"/>
        </w:rPr>
        <w:lastRenderedPageBreak/>
        <w:t xml:space="preserve">Общая характеристика сферы реализации муниципальной программы, содержание </w:t>
      </w:r>
      <w:r>
        <w:rPr>
          <w:rFonts w:ascii="Times New Roman" w:eastAsia="Calibri" w:hAnsi="Times New Roman"/>
          <w:color w:val="000000"/>
          <w:szCs w:val="26"/>
          <w:lang w:eastAsia="en-US"/>
        </w:rPr>
        <w:t xml:space="preserve">    </w:t>
      </w:r>
      <w:r w:rsidRPr="009305F4">
        <w:rPr>
          <w:rFonts w:ascii="Times New Roman" w:eastAsia="Calibri" w:hAnsi="Times New Roman"/>
          <w:color w:val="000000"/>
          <w:szCs w:val="26"/>
          <w:lang w:eastAsia="en-US"/>
        </w:rPr>
        <w:t>проблемы и обоснование решения ее пр</w:t>
      </w:r>
      <w:r w:rsidRPr="009305F4">
        <w:rPr>
          <w:rFonts w:ascii="Times New Roman" w:eastAsia="Calibri" w:hAnsi="Times New Roman"/>
          <w:color w:val="000000"/>
          <w:szCs w:val="26"/>
          <w:lang w:eastAsia="en-US"/>
        </w:rPr>
        <w:t>о</w:t>
      </w:r>
      <w:r w:rsidRPr="009305F4">
        <w:rPr>
          <w:rFonts w:ascii="Times New Roman" w:eastAsia="Calibri" w:hAnsi="Times New Roman"/>
          <w:color w:val="000000"/>
          <w:szCs w:val="26"/>
          <w:lang w:eastAsia="en-US"/>
        </w:rPr>
        <w:t>граммным методом.</w:t>
      </w:r>
    </w:p>
    <w:p w:rsidR="000C31D6" w:rsidRPr="001A49C7" w:rsidRDefault="000C31D6" w:rsidP="000C31D6">
      <w:pPr>
        <w:rPr>
          <w:rFonts w:ascii="Times New Roman" w:eastAsia="Calibri" w:hAnsi="Times New Roman"/>
          <w:color w:val="000000"/>
          <w:sz w:val="20"/>
          <w:szCs w:val="28"/>
          <w:lang w:eastAsia="en-US"/>
        </w:rPr>
      </w:pPr>
    </w:p>
    <w:p w:rsidR="000C31D6" w:rsidRPr="00184CCB" w:rsidRDefault="000C31D6" w:rsidP="000C31D6">
      <w:pPr>
        <w:widowControl w:val="0"/>
        <w:suppressLineNumbers/>
        <w:suppressAutoHyphens/>
        <w:autoSpaceDE w:val="0"/>
        <w:autoSpaceDN w:val="0"/>
        <w:ind w:firstLine="540"/>
        <w:jc w:val="both"/>
        <w:rPr>
          <w:rFonts w:ascii="Times New Roman" w:hAnsi="Times New Roman"/>
          <w:sz w:val="22"/>
          <w:szCs w:val="22"/>
        </w:rPr>
      </w:pPr>
      <w:r w:rsidRPr="00184CCB">
        <w:rPr>
          <w:rFonts w:ascii="Times New Roman" w:hAnsi="Times New Roman"/>
          <w:sz w:val="22"/>
          <w:szCs w:val="22"/>
        </w:rPr>
        <w:t>Открытость и прозрачность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 Московской области, органами местного самоуправления муниципальных образований Мо</w:t>
      </w:r>
      <w:r w:rsidRPr="00184CCB">
        <w:rPr>
          <w:rFonts w:ascii="Times New Roman" w:hAnsi="Times New Roman"/>
          <w:sz w:val="22"/>
          <w:szCs w:val="22"/>
        </w:rPr>
        <w:t>с</w:t>
      </w:r>
      <w:r w:rsidRPr="00184CCB">
        <w:rPr>
          <w:rFonts w:ascii="Times New Roman" w:hAnsi="Times New Roman"/>
          <w:sz w:val="22"/>
          <w:szCs w:val="22"/>
        </w:rPr>
        <w:t>ковской области.</w:t>
      </w:r>
    </w:p>
    <w:p w:rsidR="000C31D6" w:rsidRPr="00184CCB" w:rsidRDefault="000C31D6" w:rsidP="000C31D6">
      <w:pPr>
        <w:widowControl w:val="0"/>
        <w:suppressLineNumbers/>
        <w:suppressAutoHyphens/>
        <w:autoSpaceDE w:val="0"/>
        <w:autoSpaceDN w:val="0"/>
        <w:ind w:firstLine="540"/>
        <w:jc w:val="both"/>
        <w:rPr>
          <w:rFonts w:ascii="Times New Roman" w:hAnsi="Times New Roman"/>
          <w:sz w:val="22"/>
          <w:szCs w:val="22"/>
        </w:rPr>
      </w:pPr>
      <w:r w:rsidRPr="00184CCB">
        <w:rPr>
          <w:rFonts w:ascii="Times New Roman" w:hAnsi="Times New Roman"/>
          <w:sz w:val="22"/>
          <w:szCs w:val="22"/>
        </w:rPr>
        <w:t>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w:t>
      </w:r>
      <w:r w:rsidRPr="00184CCB">
        <w:rPr>
          <w:rFonts w:ascii="Times New Roman" w:hAnsi="Times New Roman"/>
          <w:sz w:val="22"/>
          <w:szCs w:val="22"/>
        </w:rPr>
        <w:t>е</w:t>
      </w:r>
      <w:r w:rsidRPr="00184CCB">
        <w:rPr>
          <w:rFonts w:ascii="Times New Roman" w:hAnsi="Times New Roman"/>
          <w:sz w:val="22"/>
          <w:szCs w:val="22"/>
        </w:rPr>
        <w:t>ства.</w:t>
      </w:r>
    </w:p>
    <w:p w:rsidR="000C31D6" w:rsidRPr="00184CCB" w:rsidRDefault="000C31D6" w:rsidP="000C31D6">
      <w:pPr>
        <w:widowControl w:val="0"/>
        <w:suppressLineNumbers/>
        <w:suppressAutoHyphens/>
        <w:autoSpaceDE w:val="0"/>
        <w:autoSpaceDN w:val="0"/>
        <w:ind w:firstLine="540"/>
        <w:jc w:val="both"/>
        <w:rPr>
          <w:rFonts w:ascii="Times New Roman" w:hAnsi="Times New Roman"/>
          <w:sz w:val="22"/>
          <w:szCs w:val="22"/>
        </w:rPr>
      </w:pPr>
      <w:r w:rsidRPr="00184CCB">
        <w:rPr>
          <w:rFonts w:ascii="Times New Roman" w:hAnsi="Times New Roman"/>
          <w:sz w:val="22"/>
          <w:szCs w:val="22"/>
        </w:rPr>
        <w:t>Московская область, являясь одним из самых развитых регионов Российской Федерации, играет роль незаменимого сегмента в формировании медийного пространства государства. Подмосковье представляет собой один из наиболее перспективных регионов с точки зрения развития индустрии средств массовой информации (далее - СМИ), организации которой имеют высокий инвестицио</w:t>
      </w:r>
      <w:r w:rsidRPr="00184CCB">
        <w:rPr>
          <w:rFonts w:ascii="Times New Roman" w:hAnsi="Times New Roman"/>
          <w:sz w:val="22"/>
          <w:szCs w:val="22"/>
        </w:rPr>
        <w:t>н</w:t>
      </w:r>
      <w:r w:rsidRPr="00184CCB">
        <w:rPr>
          <w:rFonts w:ascii="Times New Roman" w:hAnsi="Times New Roman"/>
          <w:sz w:val="22"/>
          <w:szCs w:val="22"/>
        </w:rPr>
        <w:t>ный потенциал.</w:t>
      </w:r>
    </w:p>
    <w:p w:rsidR="000C31D6" w:rsidRPr="00184CCB" w:rsidRDefault="000C31D6" w:rsidP="000C31D6">
      <w:pPr>
        <w:widowControl w:val="0"/>
        <w:suppressLineNumbers/>
        <w:suppressAutoHyphens/>
        <w:autoSpaceDE w:val="0"/>
        <w:autoSpaceDN w:val="0"/>
        <w:ind w:firstLine="540"/>
        <w:jc w:val="both"/>
        <w:rPr>
          <w:rFonts w:ascii="Times New Roman" w:hAnsi="Times New Roman"/>
          <w:sz w:val="22"/>
          <w:szCs w:val="22"/>
        </w:rPr>
      </w:pPr>
      <w:r w:rsidRPr="00184CCB">
        <w:rPr>
          <w:rFonts w:ascii="Times New Roman" w:hAnsi="Times New Roman"/>
          <w:sz w:val="22"/>
          <w:szCs w:val="22"/>
        </w:rPr>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w:t>
      </w:r>
      <w:r w:rsidRPr="00184CCB">
        <w:rPr>
          <w:rFonts w:ascii="Times New Roman" w:hAnsi="Times New Roman"/>
          <w:sz w:val="22"/>
          <w:szCs w:val="22"/>
        </w:rPr>
        <w:t>б</w:t>
      </w:r>
      <w:r w:rsidRPr="00184CCB">
        <w:rPr>
          <w:rFonts w:ascii="Times New Roman" w:hAnsi="Times New Roman"/>
          <w:sz w:val="22"/>
          <w:szCs w:val="22"/>
        </w:rPr>
        <w:t>ласти.</w:t>
      </w:r>
    </w:p>
    <w:p w:rsidR="000C31D6" w:rsidRPr="00184CCB" w:rsidRDefault="000C31D6" w:rsidP="000C31D6">
      <w:pPr>
        <w:widowControl w:val="0"/>
        <w:suppressLineNumbers/>
        <w:suppressAutoHyphens/>
        <w:ind w:firstLine="709"/>
        <w:jc w:val="both"/>
        <w:rPr>
          <w:rFonts w:ascii="Times New Roman" w:hAnsi="Times New Roman"/>
          <w:sz w:val="22"/>
          <w:szCs w:val="22"/>
          <w:lang w:eastAsia="ar-SA"/>
        </w:rPr>
      </w:pPr>
      <w:r w:rsidRPr="00184CCB">
        <w:rPr>
          <w:rFonts w:ascii="Times New Roman" w:hAnsi="Times New Roman"/>
          <w:sz w:val="22"/>
          <w:szCs w:val="22"/>
          <w:lang w:eastAsia="ar-SA"/>
        </w:rPr>
        <w:t>Разработка подпрограммы «Мир и согласие. Новые возможности» обусловлена необходимостью поддержания стабильной общественно-политической обстановки в сфере межнациональных и межконфессиональных отношений на территории городского округа Лыткарино. При существенном преобладании славянских народов население городского округа Лыткарино этнически неоднородно. Сфера этноконфессиональных отношений остается наиболее вероятным центром притяжения конфликтных настроений населения. Признание этнического и религиозного многообразия, понимание и уважение культурных особенностей, присущих представителям различных народов и религий, в сочетании с демократическими ценностями гражданского общества будут способствовать созданию атмосферы взаимного уважения на территории городского округа Лыткарино.</w:t>
      </w:r>
    </w:p>
    <w:p w:rsidR="000C31D6" w:rsidRPr="00184CCB" w:rsidRDefault="000C31D6" w:rsidP="000C31D6">
      <w:pPr>
        <w:widowControl w:val="0"/>
        <w:suppressLineNumbers/>
        <w:suppressAutoHyphens/>
        <w:ind w:firstLine="709"/>
        <w:jc w:val="both"/>
        <w:rPr>
          <w:rFonts w:ascii="Times New Roman" w:hAnsi="Times New Roman"/>
          <w:sz w:val="22"/>
          <w:szCs w:val="22"/>
          <w:lang w:eastAsia="ar-SA"/>
        </w:rPr>
      </w:pPr>
      <w:r w:rsidRPr="00184CCB">
        <w:rPr>
          <w:rFonts w:ascii="Times New Roman" w:hAnsi="Times New Roman"/>
          <w:sz w:val="22"/>
          <w:szCs w:val="22"/>
          <w:lang w:eastAsia="ar-SA"/>
        </w:rPr>
        <w:t>Реализация подпрограммы будет способствовать развитию диалога религий и межнациональному миру на территории городского округа Лыткарино. На фоне позитивных социально-экономических изменений миграционная обстановка в городском округе оценивается как стабильная и контролируемая.</w:t>
      </w:r>
    </w:p>
    <w:p w:rsidR="000C31D6" w:rsidRPr="00184CCB" w:rsidRDefault="000C31D6" w:rsidP="000C31D6">
      <w:pPr>
        <w:suppressLineNumbers/>
        <w:suppressAutoHyphens/>
        <w:ind w:firstLine="709"/>
        <w:jc w:val="both"/>
        <w:rPr>
          <w:rFonts w:ascii="Times New Roman" w:hAnsi="Times New Roman"/>
          <w:sz w:val="22"/>
          <w:szCs w:val="22"/>
        </w:rPr>
      </w:pPr>
      <w:r w:rsidRPr="00184CCB">
        <w:rPr>
          <w:rFonts w:ascii="Times New Roman" w:hAnsi="Times New Roman"/>
          <w:sz w:val="22"/>
          <w:szCs w:val="22"/>
        </w:rPr>
        <w:t xml:space="preserve">Реализация подпрограммы позволит повысить уровень конфессиональной культуры жителей </w:t>
      </w:r>
      <w:r w:rsidRPr="00184CCB">
        <w:rPr>
          <w:rFonts w:ascii="Times New Roman" w:hAnsi="Times New Roman"/>
          <w:sz w:val="22"/>
          <w:szCs w:val="22"/>
          <w:lang w:eastAsia="ar-SA"/>
        </w:rPr>
        <w:t>городского округа Лыткарино</w:t>
      </w:r>
      <w:r w:rsidRPr="00184CCB">
        <w:rPr>
          <w:rFonts w:ascii="Times New Roman" w:hAnsi="Times New Roman"/>
          <w:sz w:val="22"/>
          <w:szCs w:val="22"/>
        </w:rPr>
        <w:t xml:space="preserve">, обеспечить толерантную среду, укрепить взаимодействие между органами власти и общественностью городского округа, сформировать позитивный имидж </w:t>
      </w:r>
      <w:r w:rsidRPr="00184CCB">
        <w:rPr>
          <w:rFonts w:ascii="Times New Roman" w:hAnsi="Times New Roman"/>
          <w:sz w:val="22"/>
          <w:szCs w:val="22"/>
          <w:lang w:eastAsia="ar-SA"/>
        </w:rPr>
        <w:t>городского округа</w:t>
      </w:r>
      <w:r w:rsidRPr="00184CCB">
        <w:rPr>
          <w:rFonts w:ascii="Times New Roman" w:hAnsi="Times New Roman"/>
          <w:sz w:val="22"/>
          <w:szCs w:val="22"/>
        </w:rPr>
        <w:t xml:space="preserve"> Лыткарино, как территории, комфортной для проживания представителей любой национальности и конфессии, стабильного и инвести</w:t>
      </w:r>
      <w:r>
        <w:rPr>
          <w:rFonts w:ascii="Times New Roman" w:hAnsi="Times New Roman"/>
          <w:sz w:val="22"/>
          <w:szCs w:val="22"/>
        </w:rPr>
        <w:t>ционно привлекательного округа.</w:t>
      </w:r>
    </w:p>
    <w:p w:rsidR="000C31D6" w:rsidRPr="00184CCB" w:rsidRDefault="000C31D6" w:rsidP="000C31D6">
      <w:pPr>
        <w:widowControl w:val="0"/>
        <w:suppressLineNumbers/>
        <w:suppressAutoHyphens/>
        <w:autoSpaceDE w:val="0"/>
        <w:autoSpaceDN w:val="0"/>
        <w:adjustRightInd w:val="0"/>
        <w:ind w:firstLine="709"/>
        <w:jc w:val="both"/>
        <w:rPr>
          <w:rFonts w:ascii="Times New Roman" w:hAnsi="Times New Roman"/>
          <w:sz w:val="22"/>
          <w:szCs w:val="22"/>
        </w:rPr>
      </w:pPr>
      <w:r w:rsidRPr="00184CCB">
        <w:rPr>
          <w:rFonts w:ascii="Times New Roman" w:hAnsi="Times New Roman"/>
          <w:sz w:val="22"/>
          <w:szCs w:val="22"/>
        </w:rPr>
        <w:t xml:space="preserve">Государственная молодежная политика является одним из направлений деятельности государства, нацеленным на создание правовых, экономических и организационных условий и гарантий для самореализации личности молодого человека, а также выступает важнейшим инструментом формирования, развития и активного использования потенциала молодого поколения. </w:t>
      </w:r>
    </w:p>
    <w:p w:rsidR="000C31D6" w:rsidRPr="00184CCB" w:rsidRDefault="000C31D6" w:rsidP="000C31D6">
      <w:pPr>
        <w:widowControl w:val="0"/>
        <w:suppressLineNumbers/>
        <w:tabs>
          <w:tab w:val="left" w:pos="10768"/>
        </w:tabs>
        <w:suppressAutoHyphens/>
        <w:autoSpaceDE w:val="0"/>
        <w:autoSpaceDN w:val="0"/>
        <w:adjustRightInd w:val="0"/>
        <w:ind w:right="34" w:firstLine="709"/>
        <w:jc w:val="both"/>
        <w:rPr>
          <w:rFonts w:ascii="Times New Roman" w:hAnsi="Times New Roman"/>
          <w:sz w:val="22"/>
          <w:szCs w:val="22"/>
        </w:rPr>
      </w:pPr>
      <w:r w:rsidRPr="00184CCB">
        <w:rPr>
          <w:rFonts w:ascii="Times New Roman" w:hAnsi="Times New Roman"/>
          <w:sz w:val="22"/>
          <w:szCs w:val="22"/>
        </w:rPr>
        <w:t>Молодёжь оценивается как сила, способная оказывать серьезное влияние на темпы и характер общественного развития. Однако в настоящее время молодежь испытывает затруднения в адаптации к социально-экономическим реалиям, самореализации в общественной жизни. В значительной степени, корни негативных тенденций лежат в неподготовленности молодежи к самостоятельной жизни, неумении активно строить свой жизненный путь и добиваться при этом успеха. Молодежь обладает большими возможностями, которые необходимо задействовать в интересах города, однако зачастую не умеет практически реализовать свой потенциал, не имеет опыта участия в решении социал</w:t>
      </w:r>
      <w:r w:rsidRPr="00184CCB">
        <w:rPr>
          <w:rFonts w:ascii="Times New Roman" w:hAnsi="Times New Roman"/>
          <w:sz w:val="22"/>
          <w:szCs w:val="22"/>
        </w:rPr>
        <w:t>ь</w:t>
      </w:r>
      <w:r w:rsidRPr="00184CCB">
        <w:rPr>
          <w:rFonts w:ascii="Times New Roman" w:hAnsi="Times New Roman"/>
          <w:sz w:val="22"/>
          <w:szCs w:val="22"/>
        </w:rPr>
        <w:t>но-значимых задач.</w:t>
      </w:r>
    </w:p>
    <w:p w:rsidR="000C31D6" w:rsidRPr="00184CCB" w:rsidRDefault="000C31D6" w:rsidP="000C31D6">
      <w:pPr>
        <w:widowControl w:val="0"/>
        <w:suppressLineNumbers/>
        <w:tabs>
          <w:tab w:val="left" w:pos="10768"/>
        </w:tabs>
        <w:suppressAutoHyphens/>
        <w:autoSpaceDE w:val="0"/>
        <w:autoSpaceDN w:val="0"/>
        <w:adjustRightInd w:val="0"/>
        <w:ind w:right="34" w:firstLine="709"/>
        <w:jc w:val="both"/>
        <w:rPr>
          <w:rFonts w:ascii="Times New Roman" w:hAnsi="Times New Roman"/>
          <w:sz w:val="22"/>
          <w:szCs w:val="22"/>
        </w:rPr>
      </w:pPr>
      <w:r w:rsidRPr="00184CCB">
        <w:rPr>
          <w:rFonts w:ascii="Times New Roman" w:hAnsi="Times New Roman"/>
          <w:sz w:val="22"/>
          <w:szCs w:val="22"/>
        </w:rPr>
        <w:t xml:space="preserve">Проблемы современной молодёжи определяют такие важные направления молодёжной политики как развитие гражданской позиции и патриотизма, формирование здорового образа жизни, социальная поддержка, создание условий для самореализации молодых людей. </w:t>
      </w:r>
    </w:p>
    <w:p w:rsidR="000C31D6" w:rsidRPr="00184CCB" w:rsidRDefault="000C31D6" w:rsidP="000C31D6">
      <w:pPr>
        <w:widowControl w:val="0"/>
        <w:suppressLineNumbers/>
        <w:tabs>
          <w:tab w:val="left" w:pos="10768"/>
        </w:tabs>
        <w:suppressAutoHyphens/>
        <w:autoSpaceDE w:val="0"/>
        <w:autoSpaceDN w:val="0"/>
        <w:adjustRightInd w:val="0"/>
        <w:ind w:right="34" w:firstLine="709"/>
        <w:jc w:val="both"/>
        <w:rPr>
          <w:rFonts w:ascii="Times New Roman" w:hAnsi="Times New Roman"/>
          <w:sz w:val="22"/>
          <w:szCs w:val="22"/>
        </w:rPr>
      </w:pPr>
      <w:r w:rsidRPr="00184CCB">
        <w:rPr>
          <w:rFonts w:ascii="Times New Roman" w:hAnsi="Times New Roman"/>
          <w:sz w:val="22"/>
          <w:szCs w:val="22"/>
        </w:rPr>
        <w:t xml:space="preserve">Муниципальная подпрограмма «Молодёжь Подмосковья» направлена на решение вопросов молодежной политики в г. о. Лыткарино, на развитие позитивных тенденций и постепенное устранение негативных составляющих молодежной среды, создание необходимых условий для выбора молодыми </w:t>
      </w:r>
      <w:r w:rsidRPr="00184CCB">
        <w:rPr>
          <w:rFonts w:ascii="Times New Roman" w:hAnsi="Times New Roman"/>
          <w:sz w:val="22"/>
          <w:szCs w:val="22"/>
        </w:rPr>
        <w:lastRenderedPageBreak/>
        <w:t>гражданами своего жизненного пути, формирование социальной ответственности не только за себя, но и за будущее своего города и общества в целом. Программа носит комплексный характер и обеспечивает последовательность в реализации мер по формированию условий становления и развития молодых граждан города Лыткарино от 14 до 30 лет.</w:t>
      </w:r>
    </w:p>
    <w:p w:rsidR="000C31D6" w:rsidRPr="00184CCB" w:rsidRDefault="000C31D6" w:rsidP="000C31D6">
      <w:pPr>
        <w:widowControl w:val="0"/>
        <w:suppressLineNumbers/>
        <w:tabs>
          <w:tab w:val="left" w:pos="10768"/>
        </w:tabs>
        <w:suppressAutoHyphens/>
        <w:autoSpaceDE w:val="0"/>
        <w:autoSpaceDN w:val="0"/>
        <w:adjustRightInd w:val="0"/>
        <w:ind w:right="34" w:firstLine="709"/>
        <w:jc w:val="both"/>
        <w:rPr>
          <w:rFonts w:ascii="Times New Roman" w:hAnsi="Times New Roman"/>
          <w:sz w:val="22"/>
          <w:szCs w:val="22"/>
        </w:rPr>
      </w:pPr>
      <w:r w:rsidRPr="00184CCB">
        <w:rPr>
          <w:rFonts w:ascii="Times New Roman" w:hAnsi="Times New Roman"/>
          <w:sz w:val="22"/>
          <w:szCs w:val="22"/>
        </w:rPr>
        <w:t xml:space="preserve">Задача молодежной политики – создание условий для развития и реализации способностей и потенциала молодого поколения не только в своих собственных интересах, но и в интересах общества, а также активное привлечение подростков и молодёжи к участию в добровольческой деятельности, волонтёрском движении. Если молодёжь будет востребованной, получит возможности самореализации в сегодняшней сложной жизни, то будет дан дополнительный импульс социально-экономическому развитию города, и, вместе с этим, молодёжь обретёт перспективы на будущее, что будет являться также способом преодоления негативных явлений в молодёжной среде. </w:t>
      </w:r>
    </w:p>
    <w:p w:rsidR="000C31D6" w:rsidRPr="00184CCB" w:rsidRDefault="000C31D6" w:rsidP="000C31D6">
      <w:pPr>
        <w:widowControl w:val="0"/>
        <w:suppressLineNumbers/>
        <w:suppressAutoHyphens/>
        <w:autoSpaceDE w:val="0"/>
        <w:autoSpaceDN w:val="0"/>
        <w:adjustRightInd w:val="0"/>
        <w:ind w:right="-2" w:firstLine="709"/>
        <w:jc w:val="both"/>
        <w:rPr>
          <w:rFonts w:ascii="Times New Roman" w:hAnsi="Times New Roman"/>
          <w:sz w:val="22"/>
          <w:szCs w:val="22"/>
        </w:rPr>
      </w:pPr>
      <w:r w:rsidRPr="00184CCB">
        <w:rPr>
          <w:rFonts w:ascii="Times New Roman" w:hAnsi="Times New Roman"/>
          <w:sz w:val="22"/>
          <w:szCs w:val="22"/>
        </w:rPr>
        <w:t>Решение вопросов военно-патриотического воспитания подростков и молодёжи в современных условиях требует системного подхода, который предполагает объединение усилий всех заинтересованных организаций и учреждений города Лыткарино и нашёл своё отражение в календарном плане мероприятий по военно-патриотическому воспитанию подростков и молодёжи города Лыткарино в рамках реализации Подпрограммы.</w:t>
      </w:r>
    </w:p>
    <w:p w:rsidR="000C31D6" w:rsidRPr="00184CCB" w:rsidRDefault="000C31D6" w:rsidP="000C31D6">
      <w:pPr>
        <w:widowControl w:val="0"/>
        <w:suppressLineNumbers/>
        <w:tabs>
          <w:tab w:val="left" w:pos="10768"/>
          <w:tab w:val="left" w:pos="10818"/>
        </w:tabs>
        <w:suppressAutoHyphens/>
        <w:autoSpaceDE w:val="0"/>
        <w:autoSpaceDN w:val="0"/>
        <w:adjustRightInd w:val="0"/>
        <w:ind w:right="34" w:firstLine="709"/>
        <w:jc w:val="both"/>
        <w:rPr>
          <w:rFonts w:ascii="Times New Roman" w:hAnsi="Times New Roman"/>
          <w:sz w:val="22"/>
          <w:szCs w:val="22"/>
        </w:rPr>
      </w:pPr>
      <w:r w:rsidRPr="00184CCB">
        <w:rPr>
          <w:rFonts w:ascii="Times New Roman" w:hAnsi="Times New Roman"/>
          <w:sz w:val="22"/>
          <w:szCs w:val="22"/>
        </w:rPr>
        <w:t xml:space="preserve">Важными направлениями </w:t>
      </w:r>
      <w:r w:rsidRPr="00184CCB">
        <w:rPr>
          <w:rFonts w:ascii="Times New Roman" w:hAnsi="Times New Roman"/>
          <w:spacing w:val="12"/>
          <w:sz w:val="22"/>
          <w:szCs w:val="22"/>
        </w:rPr>
        <w:t xml:space="preserve">Подпрограммы </w:t>
      </w:r>
      <w:r w:rsidRPr="00184CCB">
        <w:rPr>
          <w:rFonts w:ascii="Times New Roman" w:hAnsi="Times New Roman"/>
          <w:sz w:val="22"/>
          <w:szCs w:val="22"/>
        </w:rPr>
        <w:t xml:space="preserve">являются формирование у подростков и молодежи готовности к участию в общественно-политической жизни страны и нашего города, воспитание патриотических чувств и сознания, любви к Родине, родному краю, сохранение и развитие чувства гордости за свою страну на основе исторических ценностей и национальных традиций, содействие повышению престижа службы в рядах Вооружённых сил РФ, а также воспитание духовно-нравственных качеств у подрастающего поколения, воспитание сознательной дисциплины и культуры поведения, потребности самообразования, формирование и развитие у молодых людей города правовой культуры. </w:t>
      </w:r>
    </w:p>
    <w:p w:rsidR="000C31D6" w:rsidRPr="00184CCB" w:rsidRDefault="000C31D6" w:rsidP="000C31D6">
      <w:pPr>
        <w:widowControl w:val="0"/>
        <w:suppressLineNumbers/>
        <w:suppressAutoHyphens/>
        <w:autoSpaceDE w:val="0"/>
        <w:autoSpaceDN w:val="0"/>
        <w:adjustRightInd w:val="0"/>
        <w:ind w:right="-2" w:firstLine="709"/>
        <w:jc w:val="both"/>
        <w:rPr>
          <w:rFonts w:ascii="Times New Roman" w:hAnsi="Times New Roman"/>
          <w:sz w:val="22"/>
          <w:szCs w:val="22"/>
        </w:rPr>
      </w:pPr>
      <w:r w:rsidRPr="00184CCB">
        <w:rPr>
          <w:rFonts w:ascii="Times New Roman" w:hAnsi="Times New Roman"/>
          <w:sz w:val="22"/>
          <w:szCs w:val="22"/>
        </w:rPr>
        <w:t>По итогам реализации мероприятий данного направления Подпрограммы предполагается увеличение числа молодежи, активно участвующей в политической жизни общества; снижение уровня правонарушений среди детей и подрос</w:t>
      </w:r>
      <w:r w:rsidRPr="00184CCB">
        <w:rPr>
          <w:rFonts w:ascii="Times New Roman" w:hAnsi="Times New Roman"/>
          <w:sz w:val="22"/>
          <w:szCs w:val="22"/>
        </w:rPr>
        <w:t>т</w:t>
      </w:r>
      <w:r w:rsidRPr="00184CCB">
        <w:rPr>
          <w:rFonts w:ascii="Times New Roman" w:hAnsi="Times New Roman"/>
          <w:sz w:val="22"/>
          <w:szCs w:val="22"/>
        </w:rPr>
        <w:t>ков.</w:t>
      </w:r>
    </w:p>
    <w:p w:rsidR="000C31D6" w:rsidRPr="00184CCB" w:rsidRDefault="000C31D6" w:rsidP="000C31D6">
      <w:pPr>
        <w:widowControl w:val="0"/>
        <w:suppressLineNumbers/>
        <w:suppressAutoHyphens/>
        <w:autoSpaceDE w:val="0"/>
        <w:autoSpaceDN w:val="0"/>
        <w:adjustRightInd w:val="0"/>
        <w:ind w:right="-2" w:firstLine="709"/>
        <w:jc w:val="both"/>
        <w:rPr>
          <w:rFonts w:ascii="Times New Roman" w:hAnsi="Times New Roman"/>
          <w:sz w:val="22"/>
          <w:szCs w:val="22"/>
        </w:rPr>
      </w:pPr>
      <w:r w:rsidRPr="00184CCB">
        <w:rPr>
          <w:rFonts w:ascii="Times New Roman" w:hAnsi="Times New Roman"/>
          <w:sz w:val="22"/>
          <w:szCs w:val="22"/>
        </w:rPr>
        <w:t xml:space="preserve">Актуальность вопроса, касающегося здоровья молодого поколения, требует особого внимания, поскольку у детей и подростков с каждым годом возрастает количество заболеваний. В создавшейся ситуации необходимо воспитывать у молодежи отношение к собственному здоровью как к наивысшей ценности, и не только личной. </w:t>
      </w:r>
    </w:p>
    <w:p w:rsidR="000C31D6" w:rsidRPr="00184CCB" w:rsidRDefault="000C31D6" w:rsidP="000C31D6">
      <w:pPr>
        <w:widowControl w:val="0"/>
        <w:suppressLineNumbers/>
        <w:tabs>
          <w:tab w:val="left" w:pos="10768"/>
          <w:tab w:val="left" w:pos="10818"/>
        </w:tabs>
        <w:suppressAutoHyphens/>
        <w:autoSpaceDE w:val="0"/>
        <w:autoSpaceDN w:val="0"/>
        <w:adjustRightInd w:val="0"/>
        <w:ind w:right="-30" w:firstLine="709"/>
        <w:jc w:val="both"/>
        <w:rPr>
          <w:rFonts w:ascii="Times New Roman" w:hAnsi="Times New Roman"/>
          <w:sz w:val="22"/>
          <w:szCs w:val="22"/>
        </w:rPr>
      </w:pPr>
      <w:r w:rsidRPr="00184CCB">
        <w:rPr>
          <w:rFonts w:ascii="Times New Roman" w:hAnsi="Times New Roman"/>
          <w:sz w:val="22"/>
          <w:szCs w:val="22"/>
        </w:rPr>
        <w:t>Поэтому одним из направлений Подпрограммы является формирование здорового образа жизни молодого поколения г. Лыткарино и первичная профилактика асоциальных явлений в молодежной среде. Здоровый образ жизни является важным фактором здоровья: повышает трудовую активность, создает физический и душевный комфорт, активизирует жизненную позицию, защитные силы организма, укрепляет общее состояние, снижает частоту заболеваний. Первостепенная роль в сохранении и формировании здоровья принадлежит самому человеку, его образу жизни, ценностям, установкам, степени гармонизации его внутреннего мира и отношений с окружением.</w:t>
      </w:r>
    </w:p>
    <w:p w:rsidR="000C31D6" w:rsidRPr="00184CCB" w:rsidRDefault="000C31D6" w:rsidP="000C31D6">
      <w:pPr>
        <w:suppressLineNumbers/>
        <w:suppressAutoHyphens/>
        <w:ind w:right="-2" w:firstLine="709"/>
        <w:jc w:val="both"/>
        <w:rPr>
          <w:rFonts w:ascii="Times New Roman" w:hAnsi="Times New Roman"/>
          <w:sz w:val="22"/>
          <w:szCs w:val="22"/>
        </w:rPr>
      </w:pPr>
      <w:r w:rsidRPr="00184CCB">
        <w:rPr>
          <w:rFonts w:ascii="Times New Roman" w:hAnsi="Times New Roman"/>
          <w:sz w:val="22"/>
          <w:szCs w:val="22"/>
        </w:rPr>
        <w:t xml:space="preserve">Для борьбы с основными угрозами здоровью и жизни молодых людей, важно изменить их поведение, вовлекая молодежь в профилактические программы, регулярно информируя о преимуществах здорового образа жизни и улучшая их знания о факторах риска и факторах, способствующих здоровью. Необходимо стремится убедить молодое поколение в том, что ответственное отношение к собственному здоровью позволяет каждому построить для себя успешное будущее. </w:t>
      </w:r>
    </w:p>
    <w:p w:rsidR="000C31D6" w:rsidRPr="00184CCB" w:rsidRDefault="000C31D6" w:rsidP="000C31D6">
      <w:pPr>
        <w:suppressLineNumbers/>
        <w:suppressAutoHyphens/>
        <w:ind w:right="-2" w:firstLine="709"/>
        <w:jc w:val="both"/>
        <w:rPr>
          <w:rFonts w:ascii="Times New Roman" w:hAnsi="Times New Roman"/>
          <w:sz w:val="22"/>
          <w:szCs w:val="22"/>
        </w:rPr>
      </w:pPr>
      <w:r w:rsidRPr="00184CCB">
        <w:rPr>
          <w:rFonts w:ascii="Times New Roman" w:hAnsi="Times New Roman"/>
          <w:sz w:val="22"/>
          <w:szCs w:val="22"/>
        </w:rPr>
        <w:t xml:space="preserve">Пропаганда здорового образа жизни среди детей и подростков должна носить профилактический характер: предлагать альтернативу, возможность выбора своего места в жизни, заинтересовать разнообразными увлечениями. </w:t>
      </w:r>
    </w:p>
    <w:p w:rsidR="000C31D6" w:rsidRPr="00184CCB" w:rsidRDefault="000C31D6" w:rsidP="000C31D6">
      <w:pPr>
        <w:widowControl w:val="0"/>
        <w:suppressLineNumbers/>
        <w:suppressAutoHyphens/>
        <w:autoSpaceDE w:val="0"/>
        <w:autoSpaceDN w:val="0"/>
        <w:adjustRightInd w:val="0"/>
        <w:ind w:firstLine="709"/>
        <w:jc w:val="both"/>
        <w:rPr>
          <w:rFonts w:ascii="Times New Roman" w:eastAsia="Calibri" w:hAnsi="Times New Roman"/>
          <w:sz w:val="22"/>
          <w:szCs w:val="22"/>
        </w:rPr>
      </w:pPr>
      <w:r w:rsidRPr="00184CCB">
        <w:rPr>
          <w:rFonts w:ascii="Times New Roman" w:hAnsi="Times New Roman"/>
          <w:sz w:val="22"/>
          <w:szCs w:val="22"/>
        </w:rPr>
        <w:t>Необходимо привлекать к проведению профилактических мероприятий профессиональных психологов, которые имеют контакт с детьми и подростками и могут уловить нюансы состояния и поведения, зачастую ускользающие от родителей и специалистов-наркологов. Активная пропаганда здорового образа жизни должна окружать молодых людей повсюду, прививая им правильный образ мыслей.</w:t>
      </w:r>
    </w:p>
    <w:p w:rsidR="000C31D6" w:rsidRPr="00184CCB" w:rsidRDefault="000C31D6" w:rsidP="000C31D6">
      <w:pPr>
        <w:widowControl w:val="0"/>
        <w:suppressLineNumbers/>
        <w:suppressAutoHyphens/>
        <w:autoSpaceDE w:val="0"/>
        <w:autoSpaceDN w:val="0"/>
        <w:adjustRightInd w:val="0"/>
        <w:ind w:firstLine="709"/>
        <w:jc w:val="both"/>
        <w:rPr>
          <w:rFonts w:ascii="Times New Roman" w:eastAsia="Calibri" w:hAnsi="Times New Roman"/>
          <w:sz w:val="22"/>
          <w:szCs w:val="22"/>
        </w:rPr>
      </w:pPr>
      <w:r w:rsidRPr="00184CCB">
        <w:rPr>
          <w:rFonts w:ascii="Times New Roman" w:eastAsia="Calibri" w:hAnsi="Times New Roman"/>
          <w:sz w:val="22"/>
          <w:szCs w:val="22"/>
        </w:rPr>
        <w:t xml:space="preserve">По итогам реализации мероприятий данного направления Подпрограммы предполагается увеличение охвата детей и подростков профилактическими мероприятиями, направленными на пропаганду здорового образа жизни, улучшение </w:t>
      </w:r>
    </w:p>
    <w:p w:rsidR="000C31D6" w:rsidRPr="00184CCB" w:rsidRDefault="000C31D6" w:rsidP="000C31D6">
      <w:pPr>
        <w:widowControl w:val="0"/>
        <w:suppressLineNumbers/>
        <w:suppressAutoHyphens/>
        <w:autoSpaceDE w:val="0"/>
        <w:autoSpaceDN w:val="0"/>
        <w:adjustRightInd w:val="0"/>
        <w:ind w:firstLine="709"/>
        <w:jc w:val="both"/>
        <w:rPr>
          <w:rFonts w:ascii="Times New Roman" w:eastAsia="Calibri" w:hAnsi="Times New Roman"/>
          <w:sz w:val="22"/>
          <w:szCs w:val="22"/>
        </w:rPr>
      </w:pPr>
      <w:r w:rsidRPr="00184CCB">
        <w:rPr>
          <w:rFonts w:ascii="Times New Roman" w:eastAsia="Calibri" w:hAnsi="Times New Roman"/>
          <w:sz w:val="22"/>
          <w:szCs w:val="22"/>
        </w:rPr>
        <w:t>морально-психологического климата в молодежной среде, увеличение числа молодежи, активно участвующей в городских спортивных мер</w:t>
      </w:r>
      <w:r w:rsidRPr="00184CCB">
        <w:rPr>
          <w:rFonts w:ascii="Times New Roman" w:eastAsia="Calibri" w:hAnsi="Times New Roman"/>
          <w:sz w:val="22"/>
          <w:szCs w:val="22"/>
        </w:rPr>
        <w:t>о</w:t>
      </w:r>
      <w:r w:rsidRPr="00184CCB">
        <w:rPr>
          <w:rFonts w:ascii="Times New Roman" w:eastAsia="Calibri" w:hAnsi="Times New Roman"/>
          <w:sz w:val="22"/>
          <w:szCs w:val="22"/>
        </w:rPr>
        <w:t>приятиях.</w:t>
      </w:r>
    </w:p>
    <w:p w:rsidR="000C31D6" w:rsidRPr="00184CCB" w:rsidRDefault="000C31D6" w:rsidP="000C31D6">
      <w:pPr>
        <w:widowControl w:val="0"/>
        <w:suppressLineNumbers/>
        <w:suppressAutoHyphens/>
        <w:autoSpaceDE w:val="0"/>
        <w:autoSpaceDN w:val="0"/>
        <w:adjustRightInd w:val="0"/>
        <w:ind w:right="-2" w:firstLine="709"/>
        <w:jc w:val="both"/>
        <w:rPr>
          <w:rFonts w:ascii="Times New Roman" w:hAnsi="Times New Roman"/>
          <w:sz w:val="22"/>
          <w:szCs w:val="22"/>
        </w:rPr>
      </w:pPr>
      <w:r w:rsidRPr="00184CCB">
        <w:rPr>
          <w:rFonts w:ascii="Times New Roman" w:hAnsi="Times New Roman"/>
          <w:color w:val="000000"/>
          <w:sz w:val="22"/>
          <w:szCs w:val="22"/>
        </w:rPr>
        <w:t xml:space="preserve">Нынешнее время требует постоянного внимания к интересам человека, и в первую очередь, дальнейшего совершенствования образовательного процесса, служащего гармоничному развитию </w:t>
      </w:r>
      <w:r w:rsidRPr="00184CCB">
        <w:rPr>
          <w:rFonts w:ascii="Times New Roman" w:hAnsi="Times New Roman"/>
          <w:color w:val="000000"/>
          <w:sz w:val="22"/>
          <w:szCs w:val="22"/>
        </w:rPr>
        <w:lastRenderedPageBreak/>
        <w:t>представителей молодого поколения. </w:t>
      </w:r>
      <w:r w:rsidRPr="00184CCB">
        <w:rPr>
          <w:rFonts w:ascii="Times New Roman" w:hAnsi="Times New Roman"/>
          <w:sz w:val="22"/>
          <w:szCs w:val="22"/>
        </w:rPr>
        <w:t xml:space="preserve">Российское общество переживает кризис сознания современных молодых людей, изменение в ценностных ориентациях подрастающего поколения, различные формы деструктивного поведения. Все более заметна тенденция подмены осмысления жизненно важных вопросов простыми решениями, предлагаемыми массовой культурой. Содействие развитию познавательных интересов, интеллектуального мышления и творческого потенциала молодежи – одна из главных целей молодежной политики. </w:t>
      </w:r>
    </w:p>
    <w:p w:rsidR="000C31D6" w:rsidRPr="00184CCB" w:rsidRDefault="000C31D6" w:rsidP="000C31D6">
      <w:pPr>
        <w:widowControl w:val="0"/>
        <w:suppressLineNumbers/>
        <w:suppressAutoHyphens/>
        <w:autoSpaceDE w:val="0"/>
        <w:autoSpaceDN w:val="0"/>
        <w:adjustRightInd w:val="0"/>
        <w:ind w:right="-2" w:firstLine="709"/>
        <w:jc w:val="both"/>
        <w:rPr>
          <w:rFonts w:ascii="Times New Roman" w:hAnsi="Times New Roman"/>
          <w:sz w:val="22"/>
          <w:szCs w:val="22"/>
        </w:rPr>
      </w:pPr>
      <w:r w:rsidRPr="00184CCB">
        <w:rPr>
          <w:rFonts w:ascii="Times New Roman" w:hAnsi="Times New Roman"/>
          <w:sz w:val="22"/>
          <w:szCs w:val="22"/>
        </w:rPr>
        <w:t>Интеллектуальное и эстетическое воспитание играют важную роль в становлении личности, в формировании условий жизнеспособности в обществе. Научить видеть прекрасное вокруг себя, в окружающей действительности призвана система эстетического воспитания. Эстетическое воспитание и образование не только открывают душу человека навстречу звукам, краскам, формам, но и в целом способствуют более полному, более связному и глубокому пониманию мира и гармоничному,  всестороннему раскрытию себя. Это, в свою очередь, дает импульс творческому мышлению, расширяет возможности в поиске и нахождении новых путей, решений, в том числе в сфере науки, производства, экономики.</w:t>
      </w:r>
    </w:p>
    <w:p w:rsidR="000C31D6" w:rsidRPr="00184CCB" w:rsidRDefault="000C31D6" w:rsidP="000C31D6">
      <w:pPr>
        <w:widowControl w:val="0"/>
        <w:suppressLineNumbers/>
        <w:suppressAutoHyphens/>
        <w:autoSpaceDE w:val="0"/>
        <w:autoSpaceDN w:val="0"/>
        <w:adjustRightInd w:val="0"/>
        <w:ind w:right="-2" w:firstLine="709"/>
        <w:jc w:val="both"/>
        <w:rPr>
          <w:rFonts w:ascii="Times New Roman" w:hAnsi="Times New Roman"/>
          <w:color w:val="000000"/>
          <w:sz w:val="22"/>
          <w:szCs w:val="22"/>
          <w:shd w:val="clear" w:color="auto" w:fill="FFFFFF"/>
        </w:rPr>
      </w:pPr>
      <w:r w:rsidRPr="00184CCB">
        <w:rPr>
          <w:rFonts w:ascii="Times New Roman" w:hAnsi="Times New Roman"/>
          <w:color w:val="000000"/>
          <w:sz w:val="22"/>
          <w:szCs w:val="22"/>
          <w:shd w:val="clear" w:color="auto" w:fill="FFFFFF"/>
        </w:rPr>
        <w:t>В этой связи необходимо решать и вопрос организации досуга молодежи</w:t>
      </w:r>
      <w:r w:rsidRPr="00184CCB">
        <w:rPr>
          <w:rFonts w:ascii="Times New Roman" w:hAnsi="Times New Roman"/>
          <w:color w:val="000000"/>
          <w:sz w:val="22"/>
          <w:szCs w:val="22"/>
          <w:shd w:val="clear" w:color="auto" w:fill="FBFFEF"/>
        </w:rPr>
        <w:t xml:space="preserve"> -</w:t>
      </w:r>
      <w:r w:rsidRPr="00184CCB">
        <w:rPr>
          <w:rFonts w:ascii="Times New Roman" w:hAnsi="Times New Roman"/>
          <w:color w:val="000000"/>
          <w:sz w:val="22"/>
          <w:szCs w:val="22"/>
          <w:shd w:val="clear" w:color="auto" w:fill="FFFFFF"/>
        </w:rPr>
        <w:t xml:space="preserve"> создавать оптимальные условия для гармоничного развития личности, стимулировать стремление молодых к активному проведению досуга, сводить к минимуму ничем незанятое свободное время молодых людей.</w:t>
      </w:r>
    </w:p>
    <w:p w:rsidR="000C31D6" w:rsidRDefault="000C31D6" w:rsidP="000C31D6">
      <w:pPr>
        <w:widowControl w:val="0"/>
        <w:suppressLineNumbers/>
        <w:suppressAutoHyphens/>
        <w:autoSpaceDE w:val="0"/>
        <w:autoSpaceDN w:val="0"/>
        <w:adjustRightInd w:val="0"/>
        <w:ind w:left="426" w:right="-2" w:firstLine="708"/>
        <w:jc w:val="both"/>
        <w:rPr>
          <w:rFonts w:ascii="Times New Roman" w:hAnsi="Times New Roman"/>
          <w:color w:val="000000"/>
          <w:sz w:val="28"/>
          <w:szCs w:val="28"/>
          <w:shd w:val="clear" w:color="auto" w:fill="FFFFFF"/>
        </w:rPr>
        <w:sectPr w:rsidR="000C31D6" w:rsidSect="00412D38">
          <w:pgSz w:w="11907" w:h="16839" w:code="9"/>
          <w:pgMar w:top="567" w:right="850" w:bottom="1134" w:left="1134" w:header="0" w:footer="301" w:gutter="0"/>
          <w:cols w:space="720"/>
          <w:docGrid w:linePitch="299"/>
        </w:sectPr>
      </w:pPr>
    </w:p>
    <w:p w:rsidR="000C31D6" w:rsidRDefault="000C31D6" w:rsidP="000C31D6">
      <w:pPr>
        <w:widowControl w:val="0"/>
        <w:jc w:val="center"/>
        <w:rPr>
          <w:rFonts w:ascii="Times New Roman" w:eastAsia="Calibri" w:hAnsi="Times New Roman"/>
          <w:color w:val="000000"/>
          <w:lang w:eastAsia="en-US"/>
        </w:rPr>
      </w:pPr>
      <w:r w:rsidRPr="00184CCB">
        <w:rPr>
          <w:rFonts w:ascii="Times New Roman" w:eastAsia="Calibri" w:hAnsi="Times New Roman"/>
          <w:color w:val="000000"/>
          <w:lang w:eastAsia="en-US"/>
        </w:rPr>
        <w:lastRenderedPageBreak/>
        <w:t>3. Планируемые результаты реализации муниципальной программы «</w:t>
      </w:r>
      <w:r w:rsidRPr="00184CCB">
        <w:rPr>
          <w:rFonts w:ascii="Times New Roman" w:hAnsi="Times New Roman"/>
        </w:rPr>
        <w:t>Развитие институтов гражданского общества, повышение эффе</w:t>
      </w:r>
      <w:r w:rsidRPr="00184CCB">
        <w:rPr>
          <w:rFonts w:ascii="Times New Roman" w:hAnsi="Times New Roman"/>
        </w:rPr>
        <w:t>к</w:t>
      </w:r>
      <w:r w:rsidRPr="00184CCB">
        <w:rPr>
          <w:rFonts w:ascii="Times New Roman" w:hAnsi="Times New Roman"/>
        </w:rPr>
        <w:t>тивности местного самоуправления и реализации молодё</w:t>
      </w:r>
      <w:r w:rsidRPr="00184CCB">
        <w:rPr>
          <w:rFonts w:ascii="Times New Roman" w:hAnsi="Times New Roman"/>
        </w:rPr>
        <w:t>ж</w:t>
      </w:r>
      <w:r w:rsidRPr="00184CCB">
        <w:rPr>
          <w:rFonts w:ascii="Times New Roman" w:hAnsi="Times New Roman"/>
        </w:rPr>
        <w:t>ной политики</w:t>
      </w:r>
      <w:r w:rsidRPr="00184CCB">
        <w:rPr>
          <w:rFonts w:ascii="Times New Roman" w:eastAsia="Calibri" w:hAnsi="Times New Roman"/>
          <w:color w:val="000000"/>
          <w:lang w:eastAsia="en-US"/>
        </w:rPr>
        <w:t>» на 2020 – 2024 годы</w:t>
      </w:r>
    </w:p>
    <w:p w:rsidR="00F84E5D" w:rsidRPr="00184CCB" w:rsidRDefault="00F84E5D" w:rsidP="000C31D6">
      <w:pPr>
        <w:widowControl w:val="0"/>
        <w:jc w:val="center"/>
        <w:rPr>
          <w:rFonts w:ascii="Times New Roman" w:eastAsia="Calibri" w:hAnsi="Times New Roman"/>
          <w:color w:val="000000"/>
          <w:lang w:eastAsia="en-US"/>
        </w:rPr>
      </w:pPr>
    </w:p>
    <w:tbl>
      <w:tblPr>
        <w:tblW w:w="150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536"/>
        <w:gridCol w:w="1984"/>
        <w:gridCol w:w="709"/>
        <w:gridCol w:w="1700"/>
        <w:gridCol w:w="846"/>
        <w:gridCol w:w="9"/>
        <w:gridCol w:w="846"/>
        <w:gridCol w:w="710"/>
        <w:gridCol w:w="710"/>
        <w:gridCol w:w="709"/>
        <w:gridCol w:w="1699"/>
        <w:gridCol w:w="14"/>
      </w:tblGrid>
      <w:tr w:rsidR="000C31D6" w:rsidRPr="00ED3764" w:rsidTr="00412D38">
        <w:trPr>
          <w:gridAfter w:val="1"/>
          <w:wAfter w:w="14" w:type="dxa"/>
          <w:trHeight w:val="64"/>
          <w:tblHeader/>
        </w:trPr>
        <w:tc>
          <w:tcPr>
            <w:tcW w:w="568" w:type="dxa"/>
            <w:vMerge w:val="restart"/>
            <w:tcBorders>
              <w:bottom w:val="single" w:sz="4" w:space="0" w:color="auto"/>
            </w:tcBorders>
            <w:vAlign w:val="center"/>
          </w:tcPr>
          <w:p w:rsidR="000C31D6" w:rsidRPr="00ED3764" w:rsidRDefault="000C31D6" w:rsidP="00412D38">
            <w:pPr>
              <w:pStyle w:val="a9"/>
              <w:rPr>
                <w:rFonts w:eastAsia="Calibri"/>
                <w:sz w:val="18"/>
                <w:szCs w:val="18"/>
                <w:lang w:eastAsia="en-US"/>
              </w:rPr>
            </w:pPr>
            <w:r w:rsidRPr="00ED3764">
              <w:rPr>
                <w:rFonts w:eastAsia="Calibri"/>
                <w:sz w:val="18"/>
                <w:szCs w:val="18"/>
                <w:lang w:eastAsia="en-US"/>
              </w:rPr>
              <w:t>№ п/п</w:t>
            </w:r>
          </w:p>
        </w:tc>
        <w:tc>
          <w:tcPr>
            <w:tcW w:w="4536" w:type="dxa"/>
            <w:vMerge w:val="restart"/>
            <w:tcBorders>
              <w:bottom w:val="single" w:sz="4" w:space="0" w:color="auto"/>
            </w:tcBorders>
            <w:vAlign w:val="center"/>
          </w:tcPr>
          <w:p w:rsidR="000C31D6" w:rsidRPr="00ED3764" w:rsidRDefault="000C31D6" w:rsidP="00412D38">
            <w:pPr>
              <w:pStyle w:val="a9"/>
              <w:rPr>
                <w:rFonts w:eastAsia="Calibri"/>
                <w:sz w:val="18"/>
                <w:szCs w:val="18"/>
                <w:lang w:eastAsia="en-US"/>
              </w:rPr>
            </w:pPr>
            <w:r w:rsidRPr="00ED3764">
              <w:rPr>
                <w:rFonts w:eastAsia="Calibri"/>
                <w:sz w:val="18"/>
                <w:szCs w:val="18"/>
                <w:lang w:eastAsia="en-US"/>
              </w:rPr>
              <w:t>Планируемые результаты реализации муниципальной пр</w:t>
            </w:r>
            <w:r w:rsidRPr="00ED3764">
              <w:rPr>
                <w:rFonts w:eastAsia="Calibri"/>
                <w:sz w:val="18"/>
                <w:szCs w:val="18"/>
                <w:lang w:eastAsia="en-US"/>
              </w:rPr>
              <w:t>о</w:t>
            </w:r>
            <w:r w:rsidRPr="00ED3764">
              <w:rPr>
                <w:rFonts w:eastAsia="Calibri"/>
                <w:sz w:val="18"/>
                <w:szCs w:val="18"/>
                <w:lang w:eastAsia="en-US"/>
              </w:rPr>
              <w:t>граммы</w:t>
            </w:r>
          </w:p>
          <w:p w:rsidR="000C31D6" w:rsidRPr="00ED3764" w:rsidRDefault="000C31D6" w:rsidP="00412D38">
            <w:pPr>
              <w:pStyle w:val="a9"/>
              <w:rPr>
                <w:rFonts w:eastAsia="Calibri"/>
                <w:sz w:val="18"/>
                <w:szCs w:val="18"/>
                <w:lang w:eastAsia="en-US"/>
              </w:rPr>
            </w:pPr>
          </w:p>
        </w:tc>
        <w:tc>
          <w:tcPr>
            <w:tcW w:w="1984" w:type="dxa"/>
            <w:vMerge w:val="restart"/>
            <w:vAlign w:val="center"/>
          </w:tcPr>
          <w:p w:rsidR="000C31D6" w:rsidRPr="00ED3764" w:rsidRDefault="000C31D6" w:rsidP="00412D38">
            <w:pPr>
              <w:pStyle w:val="a9"/>
              <w:rPr>
                <w:rFonts w:eastAsia="Calibri"/>
                <w:sz w:val="18"/>
                <w:szCs w:val="18"/>
                <w:lang w:eastAsia="en-US"/>
              </w:rPr>
            </w:pPr>
            <w:r w:rsidRPr="00ED3764">
              <w:rPr>
                <w:rFonts w:eastAsia="Calibri"/>
                <w:sz w:val="18"/>
                <w:szCs w:val="18"/>
                <w:lang w:eastAsia="en-US"/>
              </w:rPr>
              <w:t>Тип показат</w:t>
            </w:r>
            <w:r w:rsidRPr="00ED3764">
              <w:rPr>
                <w:rFonts w:eastAsia="Calibri"/>
                <w:sz w:val="18"/>
                <w:szCs w:val="18"/>
                <w:lang w:eastAsia="en-US"/>
              </w:rPr>
              <w:t>е</w:t>
            </w:r>
            <w:r w:rsidRPr="00ED3764">
              <w:rPr>
                <w:rFonts w:eastAsia="Calibri"/>
                <w:sz w:val="18"/>
                <w:szCs w:val="18"/>
                <w:lang w:eastAsia="en-US"/>
              </w:rPr>
              <w:t>ля</w:t>
            </w:r>
          </w:p>
        </w:tc>
        <w:tc>
          <w:tcPr>
            <w:tcW w:w="709" w:type="dxa"/>
            <w:vMerge w:val="restart"/>
            <w:tcBorders>
              <w:bottom w:val="single" w:sz="4" w:space="0" w:color="auto"/>
            </w:tcBorders>
            <w:vAlign w:val="center"/>
          </w:tcPr>
          <w:p w:rsidR="000C31D6" w:rsidRPr="00ED3764" w:rsidRDefault="000C31D6" w:rsidP="00412D38">
            <w:pPr>
              <w:pStyle w:val="a9"/>
              <w:rPr>
                <w:rFonts w:eastAsia="Calibri"/>
                <w:sz w:val="18"/>
                <w:szCs w:val="18"/>
                <w:lang w:eastAsia="en-US"/>
              </w:rPr>
            </w:pPr>
            <w:r w:rsidRPr="00ED3764">
              <w:rPr>
                <w:rFonts w:eastAsia="Calibri"/>
                <w:sz w:val="18"/>
                <w:szCs w:val="18"/>
                <w:lang w:eastAsia="en-US"/>
              </w:rPr>
              <w:t>Ед</w:t>
            </w:r>
            <w:r w:rsidRPr="00ED3764">
              <w:rPr>
                <w:rFonts w:eastAsia="Calibri"/>
                <w:sz w:val="18"/>
                <w:szCs w:val="18"/>
                <w:lang w:eastAsia="en-US"/>
              </w:rPr>
              <w:t>и</w:t>
            </w:r>
            <w:r w:rsidRPr="00ED3764">
              <w:rPr>
                <w:rFonts w:eastAsia="Calibri"/>
                <w:sz w:val="18"/>
                <w:szCs w:val="18"/>
                <w:lang w:eastAsia="en-US"/>
              </w:rPr>
              <w:t>ница изм</w:t>
            </w:r>
            <w:r w:rsidRPr="00ED3764">
              <w:rPr>
                <w:rFonts w:eastAsia="Calibri"/>
                <w:sz w:val="18"/>
                <w:szCs w:val="18"/>
                <w:lang w:eastAsia="en-US"/>
              </w:rPr>
              <w:t>е</w:t>
            </w:r>
            <w:r w:rsidRPr="00ED3764">
              <w:rPr>
                <w:rFonts w:eastAsia="Calibri"/>
                <w:sz w:val="18"/>
                <w:szCs w:val="18"/>
                <w:lang w:eastAsia="en-US"/>
              </w:rPr>
              <w:t>рения</w:t>
            </w:r>
          </w:p>
        </w:tc>
        <w:tc>
          <w:tcPr>
            <w:tcW w:w="1700" w:type="dxa"/>
            <w:vMerge w:val="restart"/>
            <w:tcBorders>
              <w:bottom w:val="single" w:sz="4" w:space="0" w:color="auto"/>
            </w:tcBorders>
            <w:vAlign w:val="center"/>
          </w:tcPr>
          <w:p w:rsidR="000C31D6" w:rsidRPr="00ED3764" w:rsidRDefault="000C31D6" w:rsidP="00412D38">
            <w:pPr>
              <w:pStyle w:val="a9"/>
              <w:rPr>
                <w:rFonts w:eastAsia="Calibri"/>
                <w:sz w:val="18"/>
                <w:szCs w:val="18"/>
                <w:lang w:eastAsia="en-US"/>
              </w:rPr>
            </w:pPr>
            <w:r w:rsidRPr="00ED3764">
              <w:rPr>
                <w:rFonts w:eastAsia="Calibri"/>
                <w:sz w:val="18"/>
                <w:szCs w:val="18"/>
                <w:lang w:eastAsia="en-US"/>
              </w:rPr>
              <w:t>Базовое зн</w:t>
            </w:r>
            <w:r w:rsidRPr="00ED3764">
              <w:rPr>
                <w:rFonts w:eastAsia="Calibri"/>
                <w:sz w:val="18"/>
                <w:szCs w:val="18"/>
                <w:lang w:eastAsia="en-US"/>
              </w:rPr>
              <w:t>а</w:t>
            </w:r>
            <w:r w:rsidRPr="00ED3764">
              <w:rPr>
                <w:rFonts w:eastAsia="Calibri"/>
                <w:sz w:val="18"/>
                <w:szCs w:val="18"/>
                <w:lang w:eastAsia="en-US"/>
              </w:rPr>
              <w:t>чение на начало реализ</w:t>
            </w:r>
            <w:r w:rsidRPr="00ED3764">
              <w:rPr>
                <w:rFonts w:eastAsia="Calibri"/>
                <w:sz w:val="18"/>
                <w:szCs w:val="18"/>
                <w:lang w:eastAsia="en-US"/>
              </w:rPr>
              <w:t>а</w:t>
            </w:r>
            <w:r w:rsidRPr="00ED3764">
              <w:rPr>
                <w:rFonts w:eastAsia="Calibri"/>
                <w:sz w:val="18"/>
                <w:szCs w:val="18"/>
                <w:lang w:eastAsia="en-US"/>
              </w:rPr>
              <w:t>ции пр</w:t>
            </w:r>
            <w:r w:rsidRPr="00ED3764">
              <w:rPr>
                <w:rFonts w:eastAsia="Calibri"/>
                <w:sz w:val="18"/>
                <w:szCs w:val="18"/>
                <w:lang w:eastAsia="en-US"/>
              </w:rPr>
              <w:t>о</w:t>
            </w:r>
            <w:r w:rsidRPr="00ED3764">
              <w:rPr>
                <w:rFonts w:eastAsia="Calibri"/>
                <w:sz w:val="18"/>
                <w:szCs w:val="18"/>
                <w:lang w:eastAsia="en-US"/>
              </w:rPr>
              <w:t>граммы (2019 год)</w:t>
            </w:r>
          </w:p>
        </w:tc>
        <w:tc>
          <w:tcPr>
            <w:tcW w:w="3830" w:type="dxa"/>
            <w:gridSpan w:val="6"/>
            <w:tcBorders>
              <w:bottom w:val="single" w:sz="4" w:space="0" w:color="auto"/>
            </w:tcBorders>
            <w:vAlign w:val="center"/>
          </w:tcPr>
          <w:p w:rsidR="000C31D6" w:rsidRPr="00ED3764" w:rsidRDefault="000C31D6" w:rsidP="00412D38">
            <w:pPr>
              <w:pStyle w:val="a9"/>
              <w:rPr>
                <w:rFonts w:eastAsia="Calibri"/>
                <w:sz w:val="18"/>
                <w:szCs w:val="18"/>
                <w:lang w:eastAsia="en-US"/>
              </w:rPr>
            </w:pPr>
            <w:r w:rsidRPr="00ED3764">
              <w:rPr>
                <w:rFonts w:eastAsia="Calibri"/>
                <w:sz w:val="18"/>
                <w:szCs w:val="18"/>
                <w:lang w:eastAsia="en-US"/>
              </w:rPr>
              <w:t>Планируемое значение по г</w:t>
            </w:r>
            <w:r w:rsidRPr="00ED3764">
              <w:rPr>
                <w:rFonts w:eastAsia="Calibri"/>
                <w:sz w:val="18"/>
                <w:szCs w:val="18"/>
                <w:lang w:eastAsia="en-US"/>
              </w:rPr>
              <w:t>о</w:t>
            </w:r>
            <w:r w:rsidRPr="00ED3764">
              <w:rPr>
                <w:rFonts w:eastAsia="Calibri"/>
                <w:sz w:val="18"/>
                <w:szCs w:val="18"/>
                <w:lang w:eastAsia="en-US"/>
              </w:rPr>
              <w:t>дам реализации</w:t>
            </w:r>
          </w:p>
        </w:tc>
        <w:tc>
          <w:tcPr>
            <w:tcW w:w="1699" w:type="dxa"/>
            <w:vMerge w:val="restart"/>
            <w:vAlign w:val="center"/>
          </w:tcPr>
          <w:p w:rsidR="000C31D6" w:rsidRPr="00ED3764" w:rsidRDefault="000C31D6" w:rsidP="00412D38">
            <w:pPr>
              <w:pStyle w:val="a9"/>
              <w:rPr>
                <w:rFonts w:eastAsia="Calibri"/>
                <w:sz w:val="18"/>
                <w:szCs w:val="18"/>
                <w:lang w:eastAsia="en-US"/>
              </w:rPr>
            </w:pPr>
            <w:r w:rsidRPr="00ED3764">
              <w:rPr>
                <w:rFonts w:eastAsia="Calibri"/>
                <w:sz w:val="18"/>
                <w:szCs w:val="18"/>
                <w:lang w:eastAsia="en-US"/>
              </w:rPr>
              <w:t>Номер основного мероприятия в перечне меропри</w:t>
            </w:r>
            <w:r w:rsidRPr="00ED3764">
              <w:rPr>
                <w:rFonts w:eastAsia="Calibri"/>
                <w:sz w:val="18"/>
                <w:szCs w:val="18"/>
                <w:lang w:eastAsia="en-US"/>
              </w:rPr>
              <w:t>я</w:t>
            </w:r>
            <w:r w:rsidRPr="00ED3764">
              <w:rPr>
                <w:rFonts w:eastAsia="Calibri"/>
                <w:sz w:val="18"/>
                <w:szCs w:val="18"/>
                <w:lang w:eastAsia="en-US"/>
              </w:rPr>
              <w:t>тий пр</w:t>
            </w:r>
            <w:r w:rsidRPr="00ED3764">
              <w:rPr>
                <w:rFonts w:eastAsia="Calibri"/>
                <w:sz w:val="18"/>
                <w:szCs w:val="18"/>
                <w:lang w:eastAsia="en-US"/>
              </w:rPr>
              <w:t>о</w:t>
            </w:r>
            <w:r w:rsidRPr="00ED3764">
              <w:rPr>
                <w:rFonts w:eastAsia="Calibri"/>
                <w:sz w:val="18"/>
                <w:szCs w:val="18"/>
                <w:lang w:eastAsia="en-US"/>
              </w:rPr>
              <w:t>граммы</w:t>
            </w:r>
          </w:p>
        </w:tc>
      </w:tr>
      <w:tr w:rsidR="000C31D6" w:rsidRPr="00ED3764" w:rsidTr="00412D38">
        <w:trPr>
          <w:gridAfter w:val="1"/>
          <w:wAfter w:w="14" w:type="dxa"/>
          <w:trHeight w:val="354"/>
          <w:tblHeader/>
        </w:trPr>
        <w:tc>
          <w:tcPr>
            <w:tcW w:w="568" w:type="dxa"/>
            <w:vMerge/>
            <w:vAlign w:val="center"/>
          </w:tcPr>
          <w:p w:rsidR="000C31D6" w:rsidRPr="00ED3764" w:rsidRDefault="000C31D6" w:rsidP="00412D38">
            <w:pPr>
              <w:pStyle w:val="a9"/>
              <w:rPr>
                <w:rFonts w:eastAsia="Calibri"/>
                <w:sz w:val="18"/>
                <w:szCs w:val="18"/>
                <w:lang w:eastAsia="en-US"/>
              </w:rPr>
            </w:pPr>
          </w:p>
        </w:tc>
        <w:tc>
          <w:tcPr>
            <w:tcW w:w="4536" w:type="dxa"/>
            <w:vMerge/>
            <w:vAlign w:val="center"/>
          </w:tcPr>
          <w:p w:rsidR="000C31D6" w:rsidRPr="00ED3764" w:rsidRDefault="000C31D6" w:rsidP="00412D38">
            <w:pPr>
              <w:pStyle w:val="a9"/>
              <w:rPr>
                <w:rFonts w:eastAsia="Calibri"/>
                <w:sz w:val="18"/>
                <w:szCs w:val="18"/>
                <w:lang w:eastAsia="en-US"/>
              </w:rPr>
            </w:pPr>
          </w:p>
        </w:tc>
        <w:tc>
          <w:tcPr>
            <w:tcW w:w="1984" w:type="dxa"/>
            <w:vMerge/>
            <w:vAlign w:val="center"/>
          </w:tcPr>
          <w:p w:rsidR="000C31D6" w:rsidRPr="00ED3764" w:rsidRDefault="000C31D6" w:rsidP="00412D38">
            <w:pPr>
              <w:pStyle w:val="a9"/>
              <w:rPr>
                <w:rFonts w:eastAsia="Calibri"/>
                <w:sz w:val="18"/>
                <w:szCs w:val="18"/>
                <w:lang w:eastAsia="en-US"/>
              </w:rPr>
            </w:pPr>
          </w:p>
        </w:tc>
        <w:tc>
          <w:tcPr>
            <w:tcW w:w="709" w:type="dxa"/>
            <w:vMerge/>
            <w:vAlign w:val="center"/>
          </w:tcPr>
          <w:p w:rsidR="000C31D6" w:rsidRPr="00ED3764" w:rsidRDefault="000C31D6" w:rsidP="00412D38">
            <w:pPr>
              <w:pStyle w:val="a9"/>
              <w:rPr>
                <w:rFonts w:eastAsia="Calibri"/>
                <w:sz w:val="18"/>
                <w:szCs w:val="18"/>
                <w:lang w:eastAsia="en-US"/>
              </w:rPr>
            </w:pPr>
          </w:p>
        </w:tc>
        <w:tc>
          <w:tcPr>
            <w:tcW w:w="1700" w:type="dxa"/>
            <w:vMerge/>
            <w:vAlign w:val="center"/>
          </w:tcPr>
          <w:p w:rsidR="000C31D6" w:rsidRPr="00ED3764" w:rsidRDefault="000C31D6" w:rsidP="00412D38">
            <w:pPr>
              <w:pStyle w:val="a9"/>
              <w:rPr>
                <w:rFonts w:eastAsia="Calibri"/>
                <w:sz w:val="18"/>
                <w:szCs w:val="18"/>
                <w:lang w:eastAsia="en-US"/>
              </w:rPr>
            </w:pPr>
          </w:p>
        </w:tc>
        <w:tc>
          <w:tcPr>
            <w:tcW w:w="855" w:type="dxa"/>
            <w:gridSpan w:val="2"/>
            <w:vAlign w:val="center"/>
          </w:tcPr>
          <w:p w:rsidR="000C31D6" w:rsidRPr="00ED3764" w:rsidRDefault="000C31D6" w:rsidP="00412D38">
            <w:pPr>
              <w:pStyle w:val="a9"/>
              <w:rPr>
                <w:rFonts w:eastAsia="Calibri"/>
                <w:sz w:val="18"/>
                <w:szCs w:val="18"/>
                <w:lang w:eastAsia="en-US"/>
              </w:rPr>
            </w:pPr>
            <w:r w:rsidRPr="00ED3764">
              <w:rPr>
                <w:rFonts w:eastAsia="Calibri"/>
                <w:sz w:val="18"/>
                <w:szCs w:val="18"/>
                <w:lang w:eastAsia="en-US"/>
              </w:rPr>
              <w:t>2020 год</w:t>
            </w:r>
          </w:p>
        </w:tc>
        <w:tc>
          <w:tcPr>
            <w:tcW w:w="846" w:type="dxa"/>
            <w:vAlign w:val="center"/>
          </w:tcPr>
          <w:p w:rsidR="000C31D6" w:rsidRPr="00ED3764" w:rsidRDefault="000C31D6" w:rsidP="00412D38">
            <w:pPr>
              <w:pStyle w:val="a9"/>
              <w:rPr>
                <w:rFonts w:eastAsia="Calibri"/>
                <w:sz w:val="18"/>
                <w:szCs w:val="18"/>
                <w:lang w:eastAsia="en-US"/>
              </w:rPr>
            </w:pPr>
            <w:r w:rsidRPr="00ED3764">
              <w:rPr>
                <w:rFonts w:eastAsia="Calibri"/>
                <w:sz w:val="18"/>
                <w:szCs w:val="18"/>
                <w:lang w:eastAsia="en-US"/>
              </w:rPr>
              <w:t>2021 год</w:t>
            </w:r>
          </w:p>
        </w:tc>
        <w:tc>
          <w:tcPr>
            <w:tcW w:w="710" w:type="dxa"/>
            <w:vAlign w:val="center"/>
          </w:tcPr>
          <w:p w:rsidR="000C31D6" w:rsidRPr="00ED3764" w:rsidRDefault="000C31D6" w:rsidP="00412D38">
            <w:pPr>
              <w:pStyle w:val="a9"/>
              <w:rPr>
                <w:rFonts w:eastAsia="Calibri"/>
                <w:sz w:val="18"/>
                <w:szCs w:val="18"/>
                <w:lang w:eastAsia="en-US"/>
              </w:rPr>
            </w:pPr>
            <w:r w:rsidRPr="00ED3764">
              <w:rPr>
                <w:rFonts w:eastAsia="Calibri"/>
                <w:sz w:val="18"/>
                <w:szCs w:val="18"/>
                <w:lang w:eastAsia="en-US"/>
              </w:rPr>
              <w:t>2022 год</w:t>
            </w:r>
          </w:p>
        </w:tc>
        <w:tc>
          <w:tcPr>
            <w:tcW w:w="710" w:type="dxa"/>
            <w:vAlign w:val="center"/>
          </w:tcPr>
          <w:p w:rsidR="000C31D6" w:rsidRPr="00ED3764" w:rsidRDefault="000C31D6" w:rsidP="00412D38">
            <w:pPr>
              <w:pStyle w:val="a9"/>
              <w:rPr>
                <w:rFonts w:eastAsia="Calibri"/>
                <w:sz w:val="18"/>
                <w:szCs w:val="18"/>
                <w:lang w:eastAsia="en-US"/>
              </w:rPr>
            </w:pPr>
            <w:r w:rsidRPr="00ED3764">
              <w:rPr>
                <w:rFonts w:eastAsia="Calibri"/>
                <w:sz w:val="18"/>
                <w:szCs w:val="18"/>
                <w:lang w:eastAsia="en-US"/>
              </w:rPr>
              <w:t>2023 год</w:t>
            </w:r>
          </w:p>
        </w:tc>
        <w:tc>
          <w:tcPr>
            <w:tcW w:w="709" w:type="dxa"/>
            <w:vAlign w:val="center"/>
          </w:tcPr>
          <w:p w:rsidR="000C31D6" w:rsidRPr="00ED3764" w:rsidRDefault="000C31D6" w:rsidP="00412D38">
            <w:pPr>
              <w:pStyle w:val="a9"/>
              <w:rPr>
                <w:rFonts w:eastAsia="Calibri"/>
                <w:sz w:val="18"/>
                <w:szCs w:val="18"/>
                <w:lang w:eastAsia="en-US"/>
              </w:rPr>
            </w:pPr>
            <w:r w:rsidRPr="00ED3764">
              <w:rPr>
                <w:rFonts w:eastAsia="Calibri"/>
                <w:sz w:val="18"/>
                <w:szCs w:val="18"/>
                <w:lang w:eastAsia="en-US"/>
              </w:rPr>
              <w:t>2024 год</w:t>
            </w:r>
          </w:p>
        </w:tc>
        <w:tc>
          <w:tcPr>
            <w:tcW w:w="1699" w:type="dxa"/>
            <w:vMerge/>
            <w:vAlign w:val="center"/>
          </w:tcPr>
          <w:p w:rsidR="000C31D6" w:rsidRPr="00ED3764" w:rsidRDefault="000C31D6" w:rsidP="00412D38">
            <w:pPr>
              <w:pStyle w:val="a9"/>
              <w:rPr>
                <w:rFonts w:eastAsia="Calibri"/>
                <w:sz w:val="18"/>
                <w:szCs w:val="18"/>
                <w:lang w:eastAsia="en-US"/>
              </w:rPr>
            </w:pPr>
          </w:p>
        </w:tc>
      </w:tr>
      <w:tr w:rsidR="000C31D6" w:rsidRPr="00ED3764" w:rsidTr="00412D38">
        <w:tblPrEx>
          <w:tblCellMar>
            <w:top w:w="102" w:type="dxa"/>
            <w:left w:w="62" w:type="dxa"/>
            <w:bottom w:w="102" w:type="dxa"/>
            <w:right w:w="62" w:type="dxa"/>
          </w:tblCellMar>
          <w:tblLook w:val="0000" w:firstRow="0" w:lastRow="0" w:firstColumn="0" w:lastColumn="0" w:noHBand="0" w:noVBand="0"/>
        </w:tblPrEx>
        <w:trPr>
          <w:gridAfter w:val="1"/>
          <w:wAfter w:w="14" w:type="dxa"/>
          <w:trHeight w:val="21"/>
          <w:tblHeader/>
        </w:trPr>
        <w:tc>
          <w:tcPr>
            <w:tcW w:w="568" w:type="dxa"/>
            <w:vAlign w:val="center"/>
          </w:tcPr>
          <w:p w:rsidR="000C31D6" w:rsidRPr="007E003B" w:rsidRDefault="000C31D6" w:rsidP="00412D38">
            <w:pPr>
              <w:pStyle w:val="a9"/>
              <w:jc w:val="center"/>
              <w:rPr>
                <w:rFonts w:eastAsia="Calibri"/>
                <w:sz w:val="18"/>
              </w:rPr>
            </w:pPr>
            <w:r w:rsidRPr="007E003B">
              <w:rPr>
                <w:rFonts w:eastAsia="Calibri"/>
                <w:sz w:val="18"/>
              </w:rPr>
              <w:t>1</w:t>
            </w:r>
          </w:p>
        </w:tc>
        <w:tc>
          <w:tcPr>
            <w:tcW w:w="4536" w:type="dxa"/>
            <w:vAlign w:val="center"/>
          </w:tcPr>
          <w:p w:rsidR="000C31D6" w:rsidRPr="007E003B" w:rsidRDefault="000C31D6" w:rsidP="00412D38">
            <w:pPr>
              <w:pStyle w:val="a9"/>
              <w:jc w:val="center"/>
              <w:rPr>
                <w:rFonts w:eastAsia="Calibri"/>
                <w:sz w:val="18"/>
              </w:rPr>
            </w:pPr>
            <w:r w:rsidRPr="007E003B">
              <w:rPr>
                <w:rFonts w:eastAsia="Calibri"/>
                <w:sz w:val="18"/>
              </w:rPr>
              <w:t>2</w:t>
            </w:r>
          </w:p>
        </w:tc>
        <w:tc>
          <w:tcPr>
            <w:tcW w:w="1984" w:type="dxa"/>
            <w:vAlign w:val="center"/>
          </w:tcPr>
          <w:p w:rsidR="000C31D6" w:rsidRPr="007E003B" w:rsidRDefault="000C31D6" w:rsidP="00412D38">
            <w:pPr>
              <w:pStyle w:val="a9"/>
              <w:jc w:val="center"/>
              <w:rPr>
                <w:rFonts w:eastAsia="Calibri"/>
                <w:sz w:val="18"/>
              </w:rPr>
            </w:pPr>
            <w:r w:rsidRPr="007E003B">
              <w:rPr>
                <w:rFonts w:eastAsia="Calibri"/>
                <w:sz w:val="18"/>
              </w:rPr>
              <w:t>3</w:t>
            </w:r>
          </w:p>
        </w:tc>
        <w:tc>
          <w:tcPr>
            <w:tcW w:w="709" w:type="dxa"/>
            <w:vAlign w:val="center"/>
          </w:tcPr>
          <w:p w:rsidR="000C31D6" w:rsidRPr="007E003B" w:rsidRDefault="000C31D6" w:rsidP="00412D38">
            <w:pPr>
              <w:pStyle w:val="a9"/>
              <w:jc w:val="center"/>
              <w:rPr>
                <w:rFonts w:eastAsia="Calibri"/>
                <w:sz w:val="18"/>
              </w:rPr>
            </w:pPr>
            <w:r w:rsidRPr="007E003B">
              <w:rPr>
                <w:rFonts w:eastAsia="Calibri"/>
                <w:sz w:val="18"/>
              </w:rPr>
              <w:t>4</w:t>
            </w:r>
          </w:p>
        </w:tc>
        <w:tc>
          <w:tcPr>
            <w:tcW w:w="1700" w:type="dxa"/>
            <w:vAlign w:val="center"/>
          </w:tcPr>
          <w:p w:rsidR="000C31D6" w:rsidRPr="007E003B" w:rsidRDefault="000C31D6" w:rsidP="00412D38">
            <w:pPr>
              <w:pStyle w:val="a9"/>
              <w:jc w:val="center"/>
              <w:rPr>
                <w:rFonts w:eastAsia="Calibri"/>
                <w:sz w:val="18"/>
              </w:rPr>
            </w:pPr>
            <w:r w:rsidRPr="007E003B">
              <w:rPr>
                <w:rFonts w:eastAsia="Calibri"/>
                <w:sz w:val="18"/>
              </w:rPr>
              <w:t>5</w:t>
            </w:r>
          </w:p>
        </w:tc>
        <w:tc>
          <w:tcPr>
            <w:tcW w:w="855" w:type="dxa"/>
            <w:gridSpan w:val="2"/>
            <w:vAlign w:val="center"/>
          </w:tcPr>
          <w:p w:rsidR="000C31D6" w:rsidRPr="007E003B" w:rsidRDefault="000C31D6" w:rsidP="00412D38">
            <w:pPr>
              <w:pStyle w:val="a9"/>
              <w:jc w:val="center"/>
              <w:rPr>
                <w:rFonts w:eastAsia="Calibri"/>
                <w:sz w:val="18"/>
              </w:rPr>
            </w:pPr>
            <w:r w:rsidRPr="007E003B">
              <w:rPr>
                <w:rFonts w:eastAsia="Calibri"/>
                <w:sz w:val="18"/>
              </w:rPr>
              <w:t>6</w:t>
            </w:r>
          </w:p>
        </w:tc>
        <w:tc>
          <w:tcPr>
            <w:tcW w:w="846" w:type="dxa"/>
            <w:vAlign w:val="center"/>
          </w:tcPr>
          <w:p w:rsidR="000C31D6" w:rsidRPr="007E003B" w:rsidRDefault="000C31D6" w:rsidP="00412D38">
            <w:pPr>
              <w:pStyle w:val="a9"/>
              <w:jc w:val="center"/>
              <w:rPr>
                <w:rFonts w:eastAsia="Calibri"/>
                <w:sz w:val="18"/>
              </w:rPr>
            </w:pPr>
            <w:r w:rsidRPr="007E003B">
              <w:rPr>
                <w:rFonts w:eastAsia="Calibri"/>
                <w:sz w:val="18"/>
              </w:rPr>
              <w:t>7</w:t>
            </w:r>
          </w:p>
        </w:tc>
        <w:tc>
          <w:tcPr>
            <w:tcW w:w="710" w:type="dxa"/>
            <w:vAlign w:val="center"/>
          </w:tcPr>
          <w:p w:rsidR="000C31D6" w:rsidRPr="007E003B" w:rsidRDefault="000C31D6" w:rsidP="00412D38">
            <w:pPr>
              <w:pStyle w:val="a9"/>
              <w:jc w:val="center"/>
              <w:rPr>
                <w:rFonts w:eastAsia="Calibri"/>
                <w:sz w:val="18"/>
              </w:rPr>
            </w:pPr>
            <w:r w:rsidRPr="007E003B">
              <w:rPr>
                <w:rFonts w:eastAsia="Calibri"/>
                <w:sz w:val="18"/>
              </w:rPr>
              <w:t>8</w:t>
            </w:r>
          </w:p>
        </w:tc>
        <w:tc>
          <w:tcPr>
            <w:tcW w:w="710" w:type="dxa"/>
            <w:vAlign w:val="center"/>
          </w:tcPr>
          <w:p w:rsidR="000C31D6" w:rsidRPr="007E003B" w:rsidRDefault="000C31D6" w:rsidP="00412D38">
            <w:pPr>
              <w:pStyle w:val="a9"/>
              <w:jc w:val="center"/>
              <w:rPr>
                <w:rFonts w:eastAsia="Calibri"/>
                <w:sz w:val="18"/>
              </w:rPr>
            </w:pPr>
            <w:r w:rsidRPr="007E003B">
              <w:rPr>
                <w:rFonts w:eastAsia="Calibri"/>
                <w:sz w:val="18"/>
              </w:rPr>
              <w:t>9</w:t>
            </w:r>
          </w:p>
        </w:tc>
        <w:tc>
          <w:tcPr>
            <w:tcW w:w="709" w:type="dxa"/>
            <w:vAlign w:val="center"/>
          </w:tcPr>
          <w:p w:rsidR="000C31D6" w:rsidRPr="007E003B" w:rsidRDefault="000C31D6" w:rsidP="00412D38">
            <w:pPr>
              <w:pStyle w:val="a9"/>
              <w:jc w:val="center"/>
              <w:rPr>
                <w:rFonts w:eastAsia="Calibri"/>
                <w:sz w:val="18"/>
              </w:rPr>
            </w:pPr>
            <w:r w:rsidRPr="007E003B">
              <w:rPr>
                <w:rFonts w:eastAsia="Calibri"/>
                <w:sz w:val="18"/>
              </w:rPr>
              <w:t>10</w:t>
            </w:r>
          </w:p>
        </w:tc>
        <w:tc>
          <w:tcPr>
            <w:tcW w:w="1699" w:type="dxa"/>
            <w:vAlign w:val="center"/>
          </w:tcPr>
          <w:p w:rsidR="000C31D6" w:rsidRPr="007E003B" w:rsidRDefault="000C31D6" w:rsidP="00412D38">
            <w:pPr>
              <w:pStyle w:val="a9"/>
              <w:jc w:val="center"/>
              <w:rPr>
                <w:rFonts w:eastAsia="Calibri"/>
                <w:sz w:val="18"/>
              </w:rPr>
            </w:pPr>
            <w:r w:rsidRPr="007E003B">
              <w:rPr>
                <w:rFonts w:eastAsia="Calibri"/>
                <w:sz w:val="18"/>
              </w:rPr>
              <w:t>11</w:t>
            </w:r>
          </w:p>
        </w:tc>
      </w:tr>
      <w:tr w:rsidR="000C31D6" w:rsidRPr="00ED3764" w:rsidTr="00412D38">
        <w:tblPrEx>
          <w:tblCellMar>
            <w:top w:w="102" w:type="dxa"/>
            <w:left w:w="62" w:type="dxa"/>
            <w:bottom w:w="102" w:type="dxa"/>
            <w:right w:w="62" w:type="dxa"/>
          </w:tblCellMar>
          <w:tblLook w:val="0000" w:firstRow="0" w:lastRow="0" w:firstColumn="0" w:lastColumn="0" w:noHBand="0" w:noVBand="0"/>
        </w:tblPrEx>
        <w:trPr>
          <w:trHeight w:val="21"/>
        </w:trPr>
        <w:tc>
          <w:tcPr>
            <w:tcW w:w="15040" w:type="dxa"/>
            <w:gridSpan w:val="13"/>
            <w:vAlign w:val="center"/>
          </w:tcPr>
          <w:p w:rsidR="000C31D6" w:rsidRPr="00ED3764" w:rsidRDefault="000C31D6" w:rsidP="00412D38">
            <w:pPr>
              <w:pStyle w:val="a9"/>
              <w:rPr>
                <w:rFonts w:eastAsia="Calibri"/>
                <w:color w:val="000000"/>
                <w:sz w:val="18"/>
                <w:szCs w:val="18"/>
                <w:lang w:eastAsia="en-US"/>
              </w:rPr>
            </w:pPr>
            <w:r w:rsidRPr="00ED3764">
              <w:rPr>
                <w:rFonts w:eastAsia="Calibri"/>
                <w:sz w:val="18"/>
                <w:szCs w:val="18"/>
                <w:lang w:eastAsia="en-US"/>
              </w:rPr>
              <w:t xml:space="preserve">Подпрограмма </w:t>
            </w:r>
            <w:r>
              <w:rPr>
                <w:rFonts w:eastAsia="Calibri"/>
                <w:sz w:val="18"/>
                <w:szCs w:val="18"/>
                <w:lang w:eastAsia="en-US"/>
              </w:rPr>
              <w:t>1</w:t>
            </w:r>
            <w:r w:rsidRPr="00ED3764">
              <w:rPr>
                <w:rFonts w:eastAsia="Calibri"/>
                <w:sz w:val="18"/>
                <w:szCs w:val="18"/>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w:t>
            </w:r>
            <w:r w:rsidRPr="00ED3764">
              <w:rPr>
                <w:rFonts w:eastAsia="Calibri"/>
                <w:sz w:val="18"/>
                <w:szCs w:val="18"/>
                <w:lang w:eastAsia="en-US"/>
              </w:rPr>
              <w:t>е</w:t>
            </w:r>
            <w:r w:rsidRPr="00ED3764">
              <w:rPr>
                <w:rFonts w:eastAsia="Calibri"/>
                <w:sz w:val="18"/>
                <w:szCs w:val="18"/>
                <w:lang w:eastAsia="en-US"/>
              </w:rPr>
              <w:t>ды»</w:t>
            </w:r>
          </w:p>
        </w:tc>
      </w:tr>
      <w:tr w:rsidR="000C31D6" w:rsidRPr="00ED3764" w:rsidTr="00412D38">
        <w:tblPrEx>
          <w:tblCellMar>
            <w:top w:w="102" w:type="dxa"/>
            <w:left w:w="62" w:type="dxa"/>
            <w:bottom w:w="102" w:type="dxa"/>
            <w:right w:w="62" w:type="dxa"/>
          </w:tblCellMar>
          <w:tblLook w:val="0000" w:firstRow="0" w:lastRow="0" w:firstColumn="0" w:lastColumn="0" w:noHBand="0" w:noVBand="0"/>
        </w:tblPrEx>
        <w:trPr>
          <w:gridAfter w:val="1"/>
          <w:wAfter w:w="14" w:type="dxa"/>
          <w:trHeight w:val="201"/>
        </w:trPr>
        <w:tc>
          <w:tcPr>
            <w:tcW w:w="568"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1</w:t>
            </w:r>
            <w:r>
              <w:rPr>
                <w:rFonts w:eastAsia="Calibri"/>
                <w:sz w:val="18"/>
                <w:szCs w:val="18"/>
                <w:lang w:eastAsia="en-US"/>
              </w:rPr>
              <w:t>.</w:t>
            </w:r>
          </w:p>
        </w:tc>
        <w:tc>
          <w:tcPr>
            <w:tcW w:w="4536" w:type="dxa"/>
            <w:vAlign w:val="center"/>
          </w:tcPr>
          <w:p w:rsidR="000C31D6" w:rsidRPr="00ED3764" w:rsidRDefault="000C31D6" w:rsidP="00412D38">
            <w:pPr>
              <w:pStyle w:val="a9"/>
              <w:rPr>
                <w:rFonts w:eastAsia="Calibri"/>
                <w:sz w:val="18"/>
                <w:szCs w:val="18"/>
                <w:lang w:eastAsia="en-US"/>
              </w:rPr>
            </w:pPr>
            <w:r w:rsidRPr="00ED3764">
              <w:rPr>
                <w:rFonts w:eastAsia="Calibri"/>
                <w:sz w:val="18"/>
                <w:szCs w:val="18"/>
                <w:lang w:eastAsia="en-US"/>
              </w:rPr>
              <w:t>Информирование населения</w:t>
            </w:r>
            <w:r>
              <w:rPr>
                <w:rFonts w:eastAsia="Calibri"/>
                <w:sz w:val="18"/>
                <w:szCs w:val="18"/>
                <w:lang w:eastAsia="en-US"/>
              </w:rPr>
              <w:t xml:space="preserve"> </w:t>
            </w:r>
            <w:r w:rsidRPr="00ED3764">
              <w:rPr>
                <w:rFonts w:eastAsia="Calibri"/>
                <w:sz w:val="18"/>
                <w:szCs w:val="18"/>
                <w:lang w:eastAsia="en-US"/>
              </w:rPr>
              <w:t>через СМИ</w:t>
            </w:r>
          </w:p>
        </w:tc>
        <w:tc>
          <w:tcPr>
            <w:tcW w:w="1984" w:type="dxa"/>
            <w:vAlign w:val="center"/>
          </w:tcPr>
          <w:p w:rsidR="000C31D6" w:rsidRPr="00ED3764" w:rsidRDefault="000C31D6" w:rsidP="00412D38">
            <w:pPr>
              <w:pStyle w:val="a9"/>
              <w:rPr>
                <w:rFonts w:eastAsia="Calibri"/>
                <w:sz w:val="18"/>
                <w:szCs w:val="18"/>
                <w:lang w:eastAsia="en-US"/>
              </w:rPr>
            </w:pPr>
            <w:r>
              <w:rPr>
                <w:rFonts w:eastAsia="Calibri"/>
                <w:sz w:val="18"/>
                <w:szCs w:val="18"/>
                <w:lang w:eastAsia="en-US"/>
              </w:rPr>
              <w:t>Рейтинг-45</w:t>
            </w:r>
          </w:p>
        </w:tc>
        <w:tc>
          <w:tcPr>
            <w:tcW w:w="709" w:type="dxa"/>
            <w:vAlign w:val="center"/>
          </w:tcPr>
          <w:p w:rsidR="000C31D6" w:rsidRPr="00ED3764" w:rsidRDefault="000C31D6" w:rsidP="00412D38">
            <w:pPr>
              <w:pStyle w:val="a9"/>
              <w:rPr>
                <w:rFonts w:eastAsia="Calibri"/>
                <w:sz w:val="18"/>
                <w:szCs w:val="18"/>
                <w:lang w:eastAsia="en-US"/>
              </w:rPr>
            </w:pPr>
            <w:r w:rsidRPr="00ED3764">
              <w:rPr>
                <w:rFonts w:eastAsia="Calibri"/>
                <w:sz w:val="18"/>
                <w:szCs w:val="18"/>
                <w:lang w:eastAsia="en-US"/>
              </w:rPr>
              <w:t>%</w:t>
            </w:r>
          </w:p>
        </w:tc>
        <w:tc>
          <w:tcPr>
            <w:tcW w:w="1700"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100</w:t>
            </w:r>
          </w:p>
        </w:tc>
        <w:tc>
          <w:tcPr>
            <w:tcW w:w="855" w:type="dxa"/>
            <w:gridSpan w:val="2"/>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113,78</w:t>
            </w:r>
          </w:p>
        </w:tc>
        <w:tc>
          <w:tcPr>
            <w:tcW w:w="846" w:type="dxa"/>
            <w:vAlign w:val="center"/>
          </w:tcPr>
          <w:p w:rsidR="000C31D6" w:rsidRPr="00ED3764" w:rsidRDefault="000C31D6" w:rsidP="00412D38">
            <w:pPr>
              <w:pStyle w:val="a9"/>
              <w:jc w:val="center"/>
              <w:rPr>
                <w:rFonts w:eastAsia="Calibri"/>
                <w:sz w:val="18"/>
                <w:szCs w:val="18"/>
                <w:lang w:eastAsia="en-US"/>
              </w:rPr>
            </w:pPr>
            <w:r>
              <w:rPr>
                <w:rFonts w:eastAsia="Calibri"/>
                <w:sz w:val="18"/>
                <w:szCs w:val="18"/>
                <w:lang w:eastAsia="en-US"/>
              </w:rPr>
              <w:t>150</w:t>
            </w:r>
          </w:p>
        </w:tc>
        <w:tc>
          <w:tcPr>
            <w:tcW w:w="710" w:type="dxa"/>
            <w:vAlign w:val="center"/>
          </w:tcPr>
          <w:p w:rsidR="000C31D6" w:rsidRPr="00ED3764" w:rsidRDefault="000C31D6" w:rsidP="00412D38">
            <w:pPr>
              <w:pStyle w:val="a9"/>
              <w:jc w:val="center"/>
              <w:rPr>
                <w:rFonts w:eastAsia="Calibri"/>
                <w:sz w:val="18"/>
                <w:szCs w:val="18"/>
                <w:lang w:eastAsia="en-US"/>
              </w:rPr>
            </w:pPr>
            <w:r>
              <w:rPr>
                <w:rFonts w:eastAsia="Calibri"/>
                <w:sz w:val="18"/>
                <w:szCs w:val="18"/>
                <w:lang w:eastAsia="en-US"/>
              </w:rPr>
              <w:t>150</w:t>
            </w:r>
          </w:p>
        </w:tc>
        <w:tc>
          <w:tcPr>
            <w:tcW w:w="710" w:type="dxa"/>
            <w:vAlign w:val="center"/>
          </w:tcPr>
          <w:p w:rsidR="000C31D6" w:rsidRPr="00ED3764" w:rsidRDefault="000C31D6" w:rsidP="00412D38">
            <w:pPr>
              <w:pStyle w:val="a9"/>
              <w:jc w:val="center"/>
              <w:rPr>
                <w:rFonts w:eastAsia="Calibri"/>
                <w:sz w:val="18"/>
                <w:szCs w:val="18"/>
                <w:lang w:eastAsia="en-US"/>
              </w:rPr>
            </w:pPr>
            <w:r>
              <w:rPr>
                <w:rFonts w:eastAsia="Calibri"/>
                <w:sz w:val="18"/>
                <w:szCs w:val="18"/>
                <w:lang w:eastAsia="en-US"/>
              </w:rPr>
              <w:t>150</w:t>
            </w:r>
          </w:p>
        </w:tc>
        <w:tc>
          <w:tcPr>
            <w:tcW w:w="709" w:type="dxa"/>
            <w:vAlign w:val="center"/>
          </w:tcPr>
          <w:p w:rsidR="000C31D6" w:rsidRPr="00ED3764" w:rsidRDefault="000C31D6" w:rsidP="00412D38">
            <w:pPr>
              <w:pStyle w:val="a9"/>
              <w:jc w:val="center"/>
              <w:rPr>
                <w:rFonts w:eastAsia="Calibri"/>
                <w:sz w:val="18"/>
                <w:szCs w:val="18"/>
                <w:lang w:eastAsia="en-US"/>
              </w:rPr>
            </w:pPr>
            <w:r>
              <w:rPr>
                <w:rFonts w:eastAsia="Calibri"/>
                <w:sz w:val="18"/>
                <w:szCs w:val="18"/>
                <w:lang w:eastAsia="en-US"/>
              </w:rPr>
              <w:t>150</w:t>
            </w:r>
          </w:p>
        </w:tc>
        <w:tc>
          <w:tcPr>
            <w:tcW w:w="1699"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1</w:t>
            </w:r>
          </w:p>
        </w:tc>
      </w:tr>
      <w:tr w:rsidR="000C31D6" w:rsidRPr="00ED3764" w:rsidTr="00412D38">
        <w:tblPrEx>
          <w:tblCellMar>
            <w:top w:w="102" w:type="dxa"/>
            <w:left w:w="62" w:type="dxa"/>
            <w:bottom w:w="102" w:type="dxa"/>
            <w:right w:w="62" w:type="dxa"/>
          </w:tblCellMar>
          <w:tblLook w:val="0000" w:firstRow="0" w:lastRow="0" w:firstColumn="0" w:lastColumn="0" w:noHBand="0" w:noVBand="0"/>
        </w:tblPrEx>
        <w:trPr>
          <w:gridAfter w:val="1"/>
          <w:wAfter w:w="14" w:type="dxa"/>
          <w:trHeight w:val="21"/>
        </w:trPr>
        <w:tc>
          <w:tcPr>
            <w:tcW w:w="568"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2</w:t>
            </w:r>
            <w:r>
              <w:rPr>
                <w:rFonts w:eastAsia="Calibri"/>
                <w:sz w:val="18"/>
                <w:szCs w:val="18"/>
                <w:lang w:eastAsia="en-US"/>
              </w:rPr>
              <w:t>.</w:t>
            </w:r>
          </w:p>
        </w:tc>
        <w:tc>
          <w:tcPr>
            <w:tcW w:w="4536" w:type="dxa"/>
            <w:vAlign w:val="center"/>
          </w:tcPr>
          <w:p w:rsidR="000C31D6" w:rsidRPr="00ED3764" w:rsidRDefault="000C31D6" w:rsidP="00412D38">
            <w:pPr>
              <w:pStyle w:val="a9"/>
              <w:rPr>
                <w:rFonts w:eastAsia="Calibri"/>
                <w:sz w:val="18"/>
                <w:szCs w:val="18"/>
                <w:lang w:eastAsia="en-US"/>
              </w:rPr>
            </w:pPr>
            <w:r w:rsidRPr="00ED3764">
              <w:rPr>
                <w:rFonts w:eastAsia="Calibri"/>
                <w:sz w:val="18"/>
                <w:szCs w:val="18"/>
                <w:lang w:eastAsia="en-US"/>
              </w:rPr>
              <w:t>Уровень информированности</w:t>
            </w:r>
            <w:r>
              <w:rPr>
                <w:rFonts w:eastAsia="Calibri"/>
                <w:sz w:val="18"/>
                <w:szCs w:val="18"/>
                <w:lang w:eastAsia="en-US"/>
              </w:rPr>
              <w:t xml:space="preserve"> </w:t>
            </w:r>
            <w:r w:rsidRPr="00ED3764">
              <w:rPr>
                <w:rFonts w:eastAsia="Calibri"/>
                <w:sz w:val="18"/>
                <w:szCs w:val="18"/>
                <w:lang w:eastAsia="en-US"/>
              </w:rPr>
              <w:t>населения в социальных сетях</w:t>
            </w:r>
          </w:p>
        </w:tc>
        <w:tc>
          <w:tcPr>
            <w:tcW w:w="1984" w:type="dxa"/>
            <w:vAlign w:val="center"/>
          </w:tcPr>
          <w:p w:rsidR="000C31D6" w:rsidRPr="00ED3764" w:rsidRDefault="000C31D6" w:rsidP="00412D38">
            <w:pPr>
              <w:pStyle w:val="a9"/>
              <w:rPr>
                <w:rFonts w:eastAsia="Calibri"/>
                <w:sz w:val="18"/>
                <w:szCs w:val="18"/>
                <w:lang w:eastAsia="en-US"/>
              </w:rPr>
            </w:pPr>
            <w:r>
              <w:rPr>
                <w:rFonts w:eastAsia="Calibri"/>
                <w:sz w:val="18"/>
                <w:szCs w:val="18"/>
                <w:lang w:eastAsia="en-US"/>
              </w:rPr>
              <w:t>Рейтинг-45</w:t>
            </w:r>
          </w:p>
        </w:tc>
        <w:tc>
          <w:tcPr>
            <w:tcW w:w="709" w:type="dxa"/>
            <w:vAlign w:val="center"/>
          </w:tcPr>
          <w:p w:rsidR="000C31D6" w:rsidRPr="00ED3764" w:rsidRDefault="000C31D6" w:rsidP="00412D38">
            <w:pPr>
              <w:pStyle w:val="a9"/>
              <w:rPr>
                <w:rFonts w:eastAsia="Calibri"/>
                <w:sz w:val="18"/>
                <w:szCs w:val="18"/>
                <w:lang w:eastAsia="en-US"/>
              </w:rPr>
            </w:pPr>
            <w:r w:rsidRPr="00ED3764">
              <w:rPr>
                <w:sz w:val="18"/>
                <w:szCs w:val="18"/>
              </w:rPr>
              <w:t>Балл</w:t>
            </w:r>
          </w:p>
        </w:tc>
        <w:tc>
          <w:tcPr>
            <w:tcW w:w="1700"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4</w:t>
            </w:r>
          </w:p>
        </w:tc>
        <w:tc>
          <w:tcPr>
            <w:tcW w:w="855" w:type="dxa"/>
            <w:gridSpan w:val="2"/>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8</w:t>
            </w:r>
          </w:p>
        </w:tc>
        <w:tc>
          <w:tcPr>
            <w:tcW w:w="846"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8</w:t>
            </w:r>
          </w:p>
        </w:tc>
        <w:tc>
          <w:tcPr>
            <w:tcW w:w="710"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8</w:t>
            </w:r>
          </w:p>
        </w:tc>
        <w:tc>
          <w:tcPr>
            <w:tcW w:w="710"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8</w:t>
            </w:r>
          </w:p>
        </w:tc>
        <w:tc>
          <w:tcPr>
            <w:tcW w:w="709"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8</w:t>
            </w:r>
          </w:p>
        </w:tc>
        <w:tc>
          <w:tcPr>
            <w:tcW w:w="1699"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2</w:t>
            </w:r>
          </w:p>
        </w:tc>
      </w:tr>
      <w:tr w:rsidR="000C31D6" w:rsidRPr="00ED3764" w:rsidTr="00632980">
        <w:tblPrEx>
          <w:tblCellMar>
            <w:top w:w="102" w:type="dxa"/>
            <w:left w:w="62" w:type="dxa"/>
            <w:bottom w:w="102" w:type="dxa"/>
            <w:right w:w="62" w:type="dxa"/>
          </w:tblCellMar>
          <w:tblLook w:val="0000" w:firstRow="0" w:lastRow="0" w:firstColumn="0" w:lastColumn="0" w:noHBand="0" w:noVBand="0"/>
        </w:tblPrEx>
        <w:trPr>
          <w:gridAfter w:val="1"/>
          <w:wAfter w:w="14" w:type="dxa"/>
          <w:trHeight w:val="1705"/>
        </w:trPr>
        <w:tc>
          <w:tcPr>
            <w:tcW w:w="568"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3</w:t>
            </w:r>
            <w:r>
              <w:rPr>
                <w:rFonts w:eastAsia="Calibri"/>
                <w:sz w:val="18"/>
                <w:szCs w:val="18"/>
                <w:lang w:eastAsia="en-US"/>
              </w:rPr>
              <w:t>.</w:t>
            </w:r>
          </w:p>
        </w:tc>
        <w:tc>
          <w:tcPr>
            <w:tcW w:w="4536" w:type="dxa"/>
            <w:vAlign w:val="center"/>
          </w:tcPr>
          <w:p w:rsidR="000C31D6" w:rsidRPr="00ED3764" w:rsidRDefault="000C31D6" w:rsidP="00412D38">
            <w:pPr>
              <w:pStyle w:val="a9"/>
              <w:rPr>
                <w:rFonts w:eastAsia="Calibri"/>
                <w:sz w:val="18"/>
                <w:szCs w:val="18"/>
                <w:lang w:eastAsia="en-US"/>
              </w:rPr>
            </w:pPr>
            <w:r w:rsidRPr="00ED3764">
              <w:rPr>
                <w:rFonts w:eastAsia="Calibri"/>
                <w:sz w:val="18"/>
                <w:szCs w:val="18"/>
                <w:lang w:eastAsia="en-US"/>
              </w:rPr>
              <w:t>Наличие незаконных рекламных конструкций, устано</w:t>
            </w:r>
            <w:r w:rsidRPr="00ED3764">
              <w:rPr>
                <w:rFonts w:eastAsia="Calibri"/>
                <w:sz w:val="18"/>
                <w:szCs w:val="18"/>
                <w:lang w:eastAsia="en-US"/>
              </w:rPr>
              <w:t>в</w:t>
            </w:r>
            <w:r w:rsidRPr="00ED3764">
              <w:rPr>
                <w:rFonts w:eastAsia="Calibri"/>
                <w:sz w:val="18"/>
                <w:szCs w:val="18"/>
                <w:lang w:eastAsia="en-US"/>
              </w:rPr>
              <w:t>ленных на территории муниципального образов</w:t>
            </w:r>
            <w:r w:rsidRPr="00ED3764">
              <w:rPr>
                <w:rFonts w:eastAsia="Calibri"/>
                <w:sz w:val="18"/>
                <w:szCs w:val="18"/>
                <w:lang w:eastAsia="en-US"/>
              </w:rPr>
              <w:t>а</w:t>
            </w:r>
            <w:r w:rsidRPr="00ED3764">
              <w:rPr>
                <w:rFonts w:eastAsia="Calibri"/>
                <w:sz w:val="18"/>
                <w:szCs w:val="18"/>
                <w:lang w:eastAsia="en-US"/>
              </w:rPr>
              <w:t>ния</w:t>
            </w:r>
          </w:p>
        </w:tc>
        <w:tc>
          <w:tcPr>
            <w:tcW w:w="1984" w:type="dxa"/>
            <w:vAlign w:val="center"/>
          </w:tcPr>
          <w:p w:rsidR="000C31D6" w:rsidRPr="00ED3764" w:rsidRDefault="000C31D6" w:rsidP="00412D38">
            <w:pPr>
              <w:pStyle w:val="a9"/>
              <w:rPr>
                <w:rFonts w:eastAsia="Calibri"/>
                <w:sz w:val="18"/>
                <w:szCs w:val="18"/>
                <w:lang w:eastAsia="en-US"/>
              </w:rPr>
            </w:pPr>
            <w:r w:rsidRPr="000A60BA">
              <w:rPr>
                <w:rFonts w:eastAsia="Calibri"/>
                <w:sz w:val="18"/>
                <w:szCs w:val="18"/>
                <w:lang w:eastAsia="en-US"/>
              </w:rPr>
              <w:t>Показатель ГП: Увел</w:t>
            </w:r>
            <w:r w:rsidRPr="000A60BA">
              <w:rPr>
                <w:rFonts w:eastAsia="Calibri"/>
                <w:sz w:val="18"/>
                <w:szCs w:val="18"/>
                <w:lang w:eastAsia="en-US"/>
              </w:rPr>
              <w:t>и</w:t>
            </w:r>
            <w:r w:rsidRPr="000A60BA">
              <w:rPr>
                <w:rFonts w:eastAsia="Calibri"/>
                <w:sz w:val="18"/>
                <w:szCs w:val="18"/>
                <w:lang w:eastAsia="en-US"/>
              </w:rPr>
              <w:t>чение доли фактич</w:t>
            </w:r>
            <w:r w:rsidRPr="000A60BA">
              <w:rPr>
                <w:rFonts w:eastAsia="Calibri"/>
                <w:sz w:val="18"/>
                <w:szCs w:val="18"/>
                <w:lang w:eastAsia="en-US"/>
              </w:rPr>
              <w:t>е</w:t>
            </w:r>
            <w:r w:rsidRPr="000A60BA">
              <w:rPr>
                <w:rFonts w:eastAsia="Calibri"/>
                <w:sz w:val="18"/>
                <w:szCs w:val="18"/>
                <w:lang w:eastAsia="en-US"/>
              </w:rPr>
              <w:t>ских мест установки рекламных констру</w:t>
            </w:r>
            <w:r w:rsidRPr="000A60BA">
              <w:rPr>
                <w:rFonts w:eastAsia="Calibri"/>
                <w:sz w:val="18"/>
                <w:szCs w:val="18"/>
                <w:lang w:eastAsia="en-US"/>
              </w:rPr>
              <w:t>к</w:t>
            </w:r>
            <w:r w:rsidRPr="000A60BA">
              <w:rPr>
                <w:rFonts w:eastAsia="Calibri"/>
                <w:sz w:val="18"/>
                <w:szCs w:val="18"/>
                <w:lang w:eastAsia="en-US"/>
              </w:rPr>
              <w:t>ций, соответствующих утвержденным схемам размещения рекламных конструкций на терри-тории муниципальных образований Моско</w:t>
            </w:r>
            <w:r w:rsidRPr="000A60BA">
              <w:rPr>
                <w:rFonts w:eastAsia="Calibri"/>
                <w:sz w:val="18"/>
                <w:szCs w:val="18"/>
                <w:lang w:eastAsia="en-US"/>
              </w:rPr>
              <w:t>в</w:t>
            </w:r>
            <w:r w:rsidRPr="000A60BA">
              <w:rPr>
                <w:rFonts w:eastAsia="Calibri"/>
                <w:sz w:val="18"/>
                <w:szCs w:val="18"/>
                <w:lang w:eastAsia="en-US"/>
              </w:rPr>
              <w:t>ской области</w:t>
            </w:r>
          </w:p>
        </w:tc>
        <w:tc>
          <w:tcPr>
            <w:tcW w:w="709" w:type="dxa"/>
            <w:vAlign w:val="center"/>
          </w:tcPr>
          <w:p w:rsidR="000C31D6" w:rsidRPr="00ED3764" w:rsidRDefault="000C31D6" w:rsidP="00412D38">
            <w:pPr>
              <w:pStyle w:val="a9"/>
              <w:rPr>
                <w:rFonts w:eastAsia="Calibri"/>
                <w:sz w:val="18"/>
                <w:szCs w:val="18"/>
                <w:lang w:eastAsia="en-US"/>
              </w:rPr>
            </w:pPr>
            <w:r w:rsidRPr="00ED3764">
              <w:rPr>
                <w:rFonts w:eastAsia="Calibri"/>
                <w:sz w:val="18"/>
                <w:szCs w:val="18"/>
                <w:lang w:eastAsia="en-US"/>
              </w:rPr>
              <w:t>%</w:t>
            </w:r>
          </w:p>
        </w:tc>
        <w:tc>
          <w:tcPr>
            <w:tcW w:w="1700"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0</w:t>
            </w:r>
          </w:p>
        </w:tc>
        <w:tc>
          <w:tcPr>
            <w:tcW w:w="855" w:type="dxa"/>
            <w:gridSpan w:val="2"/>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0</w:t>
            </w:r>
          </w:p>
        </w:tc>
        <w:tc>
          <w:tcPr>
            <w:tcW w:w="846"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0</w:t>
            </w:r>
          </w:p>
        </w:tc>
        <w:tc>
          <w:tcPr>
            <w:tcW w:w="710"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0</w:t>
            </w:r>
          </w:p>
        </w:tc>
        <w:tc>
          <w:tcPr>
            <w:tcW w:w="710"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0</w:t>
            </w:r>
          </w:p>
        </w:tc>
        <w:tc>
          <w:tcPr>
            <w:tcW w:w="709"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0</w:t>
            </w:r>
          </w:p>
        </w:tc>
        <w:tc>
          <w:tcPr>
            <w:tcW w:w="1699"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7</w:t>
            </w:r>
          </w:p>
        </w:tc>
      </w:tr>
      <w:tr w:rsidR="000C31D6" w:rsidRPr="00ED3764" w:rsidTr="00412D38">
        <w:tblPrEx>
          <w:tblCellMar>
            <w:top w:w="102" w:type="dxa"/>
            <w:left w:w="62" w:type="dxa"/>
            <w:bottom w:w="102" w:type="dxa"/>
            <w:right w:w="62" w:type="dxa"/>
          </w:tblCellMar>
          <w:tblLook w:val="0000" w:firstRow="0" w:lastRow="0" w:firstColumn="0" w:lastColumn="0" w:noHBand="0" w:noVBand="0"/>
        </w:tblPrEx>
        <w:trPr>
          <w:gridAfter w:val="1"/>
          <w:wAfter w:w="14" w:type="dxa"/>
          <w:trHeight w:val="21"/>
        </w:trPr>
        <w:tc>
          <w:tcPr>
            <w:tcW w:w="568"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4</w:t>
            </w:r>
            <w:r>
              <w:rPr>
                <w:rFonts w:eastAsia="Calibri"/>
                <w:sz w:val="18"/>
                <w:szCs w:val="18"/>
                <w:lang w:eastAsia="en-US"/>
              </w:rPr>
              <w:t>.</w:t>
            </w:r>
          </w:p>
        </w:tc>
        <w:tc>
          <w:tcPr>
            <w:tcW w:w="4536" w:type="dxa"/>
            <w:vAlign w:val="center"/>
          </w:tcPr>
          <w:p w:rsidR="000C31D6" w:rsidRPr="00ED3764" w:rsidRDefault="000C31D6" w:rsidP="00412D38">
            <w:pPr>
              <w:pStyle w:val="a9"/>
              <w:rPr>
                <w:rFonts w:eastAsia="Calibri"/>
                <w:sz w:val="18"/>
                <w:szCs w:val="18"/>
                <w:lang w:eastAsia="en-US"/>
              </w:rPr>
            </w:pPr>
            <w:r w:rsidRPr="00ED3764">
              <w:rPr>
                <w:rFonts w:eastAsia="Calibri"/>
                <w:sz w:val="18"/>
                <w:szCs w:val="18"/>
                <w:lang w:eastAsia="en-US"/>
              </w:rPr>
              <w:t>Наличие задолженности в муниципальный бюджет по платежам за установку и эксплуатацию рекламных ко</w:t>
            </w:r>
            <w:r w:rsidRPr="00ED3764">
              <w:rPr>
                <w:rFonts w:eastAsia="Calibri"/>
                <w:sz w:val="18"/>
                <w:szCs w:val="18"/>
                <w:lang w:eastAsia="en-US"/>
              </w:rPr>
              <w:t>н</w:t>
            </w:r>
            <w:r w:rsidRPr="00ED3764">
              <w:rPr>
                <w:rFonts w:eastAsia="Calibri"/>
                <w:sz w:val="18"/>
                <w:szCs w:val="18"/>
                <w:lang w:eastAsia="en-US"/>
              </w:rPr>
              <w:t>струкций</w:t>
            </w:r>
          </w:p>
        </w:tc>
        <w:tc>
          <w:tcPr>
            <w:tcW w:w="1984" w:type="dxa"/>
            <w:vAlign w:val="center"/>
          </w:tcPr>
          <w:p w:rsidR="000C31D6" w:rsidRPr="00ED3764" w:rsidRDefault="000C31D6" w:rsidP="00412D38">
            <w:pPr>
              <w:pStyle w:val="a9"/>
              <w:rPr>
                <w:rFonts w:eastAsia="Calibri"/>
                <w:sz w:val="18"/>
                <w:szCs w:val="18"/>
                <w:lang w:eastAsia="en-US"/>
              </w:rPr>
            </w:pPr>
            <w:r w:rsidRPr="000A60BA">
              <w:rPr>
                <w:rFonts w:eastAsia="Calibri"/>
                <w:sz w:val="18"/>
                <w:szCs w:val="18"/>
                <w:lang w:eastAsia="en-US"/>
              </w:rPr>
              <w:t>Показатель ГП: Увели-чение доли фактич</w:t>
            </w:r>
            <w:r w:rsidRPr="000A60BA">
              <w:rPr>
                <w:rFonts w:eastAsia="Calibri"/>
                <w:sz w:val="18"/>
                <w:szCs w:val="18"/>
                <w:lang w:eastAsia="en-US"/>
              </w:rPr>
              <w:t>е</w:t>
            </w:r>
            <w:r w:rsidRPr="000A60BA">
              <w:rPr>
                <w:rFonts w:eastAsia="Calibri"/>
                <w:sz w:val="18"/>
                <w:szCs w:val="18"/>
                <w:lang w:eastAsia="en-US"/>
              </w:rPr>
              <w:t>ских мест установки рекламных констру</w:t>
            </w:r>
            <w:r w:rsidRPr="000A60BA">
              <w:rPr>
                <w:rFonts w:eastAsia="Calibri"/>
                <w:sz w:val="18"/>
                <w:szCs w:val="18"/>
                <w:lang w:eastAsia="en-US"/>
              </w:rPr>
              <w:t>к</w:t>
            </w:r>
            <w:r w:rsidRPr="000A60BA">
              <w:rPr>
                <w:rFonts w:eastAsia="Calibri"/>
                <w:sz w:val="18"/>
                <w:szCs w:val="18"/>
                <w:lang w:eastAsia="en-US"/>
              </w:rPr>
              <w:t>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709" w:type="dxa"/>
            <w:vAlign w:val="center"/>
          </w:tcPr>
          <w:p w:rsidR="000C31D6" w:rsidRPr="00ED3764" w:rsidRDefault="000C31D6" w:rsidP="00412D38">
            <w:pPr>
              <w:pStyle w:val="a9"/>
              <w:rPr>
                <w:rFonts w:eastAsia="Calibri"/>
                <w:sz w:val="18"/>
                <w:szCs w:val="18"/>
                <w:lang w:eastAsia="en-US"/>
              </w:rPr>
            </w:pPr>
            <w:r w:rsidRPr="00ED3764">
              <w:rPr>
                <w:rFonts w:eastAsia="Calibri"/>
                <w:sz w:val="18"/>
                <w:szCs w:val="18"/>
                <w:lang w:eastAsia="en-US"/>
              </w:rPr>
              <w:t>%</w:t>
            </w:r>
          </w:p>
        </w:tc>
        <w:tc>
          <w:tcPr>
            <w:tcW w:w="1700"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0</w:t>
            </w:r>
          </w:p>
        </w:tc>
        <w:tc>
          <w:tcPr>
            <w:tcW w:w="855" w:type="dxa"/>
            <w:gridSpan w:val="2"/>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0</w:t>
            </w:r>
          </w:p>
        </w:tc>
        <w:tc>
          <w:tcPr>
            <w:tcW w:w="846"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0</w:t>
            </w:r>
          </w:p>
        </w:tc>
        <w:tc>
          <w:tcPr>
            <w:tcW w:w="710"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0</w:t>
            </w:r>
          </w:p>
        </w:tc>
        <w:tc>
          <w:tcPr>
            <w:tcW w:w="710"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0</w:t>
            </w:r>
          </w:p>
        </w:tc>
        <w:tc>
          <w:tcPr>
            <w:tcW w:w="709"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0</w:t>
            </w:r>
          </w:p>
        </w:tc>
        <w:tc>
          <w:tcPr>
            <w:tcW w:w="1699"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7</w:t>
            </w:r>
          </w:p>
        </w:tc>
      </w:tr>
      <w:tr w:rsidR="000C31D6" w:rsidRPr="00ED3764" w:rsidTr="00412D38">
        <w:tblPrEx>
          <w:tblCellMar>
            <w:top w:w="102" w:type="dxa"/>
            <w:left w:w="62" w:type="dxa"/>
            <w:bottom w:w="102" w:type="dxa"/>
            <w:right w:w="62" w:type="dxa"/>
          </w:tblCellMar>
          <w:tblLook w:val="0000" w:firstRow="0" w:lastRow="0" w:firstColumn="0" w:lastColumn="0" w:noHBand="0" w:noVBand="0"/>
        </w:tblPrEx>
        <w:tc>
          <w:tcPr>
            <w:tcW w:w="15040" w:type="dxa"/>
            <w:gridSpan w:val="13"/>
            <w:vAlign w:val="center"/>
          </w:tcPr>
          <w:p w:rsidR="000C31D6" w:rsidRPr="00ED3764" w:rsidRDefault="000C31D6" w:rsidP="00412D38">
            <w:pPr>
              <w:pStyle w:val="a9"/>
              <w:rPr>
                <w:rFonts w:eastAsia="Calibri"/>
                <w:sz w:val="18"/>
                <w:szCs w:val="18"/>
                <w:lang w:eastAsia="en-US"/>
              </w:rPr>
            </w:pPr>
            <w:r w:rsidRPr="00ED3764">
              <w:rPr>
                <w:sz w:val="18"/>
                <w:szCs w:val="18"/>
              </w:rPr>
              <w:t xml:space="preserve">Подпрограмма </w:t>
            </w:r>
            <w:r>
              <w:rPr>
                <w:sz w:val="18"/>
                <w:szCs w:val="18"/>
              </w:rPr>
              <w:t>2</w:t>
            </w:r>
            <w:r w:rsidRPr="00ED3764">
              <w:rPr>
                <w:sz w:val="18"/>
                <w:szCs w:val="18"/>
              </w:rPr>
              <w:t xml:space="preserve"> «Мир и согласие. Новые возможности»</w:t>
            </w:r>
          </w:p>
        </w:tc>
      </w:tr>
      <w:tr w:rsidR="000C31D6" w:rsidRPr="00ED3764" w:rsidTr="00412D38">
        <w:tblPrEx>
          <w:tblCellMar>
            <w:top w:w="102" w:type="dxa"/>
            <w:left w:w="62" w:type="dxa"/>
            <w:bottom w:w="102" w:type="dxa"/>
            <w:right w:w="62" w:type="dxa"/>
          </w:tblCellMar>
          <w:tblLook w:val="0000" w:firstRow="0" w:lastRow="0" w:firstColumn="0" w:lastColumn="0" w:noHBand="0" w:noVBand="0"/>
        </w:tblPrEx>
        <w:trPr>
          <w:gridAfter w:val="1"/>
          <w:wAfter w:w="14" w:type="dxa"/>
        </w:trPr>
        <w:tc>
          <w:tcPr>
            <w:tcW w:w="568"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1</w:t>
            </w:r>
            <w:r>
              <w:rPr>
                <w:rFonts w:eastAsia="Calibri"/>
                <w:sz w:val="18"/>
                <w:szCs w:val="18"/>
                <w:lang w:eastAsia="en-US"/>
              </w:rPr>
              <w:t>.</w:t>
            </w:r>
          </w:p>
        </w:tc>
        <w:tc>
          <w:tcPr>
            <w:tcW w:w="4536" w:type="dxa"/>
            <w:vAlign w:val="center"/>
          </w:tcPr>
          <w:p w:rsidR="000C31D6" w:rsidRPr="00ED3764" w:rsidRDefault="000C31D6" w:rsidP="00412D38">
            <w:pPr>
              <w:pStyle w:val="a9"/>
              <w:rPr>
                <w:rFonts w:eastAsia="Calibri"/>
                <w:sz w:val="18"/>
                <w:szCs w:val="18"/>
                <w:lang w:eastAsia="en-US"/>
              </w:rPr>
            </w:pPr>
            <w:r w:rsidRPr="00ED3764">
              <w:rPr>
                <w:rFonts w:eastAsia="Calibri"/>
                <w:sz w:val="18"/>
                <w:szCs w:val="18"/>
                <w:lang w:eastAsia="en-US"/>
              </w:rPr>
              <w:t>Увеличение количества граждан, проживающих на те</w:t>
            </w:r>
            <w:r w:rsidRPr="00ED3764">
              <w:rPr>
                <w:rFonts w:eastAsia="Calibri"/>
                <w:sz w:val="18"/>
                <w:szCs w:val="18"/>
                <w:lang w:eastAsia="en-US"/>
              </w:rPr>
              <w:t>р</w:t>
            </w:r>
            <w:r w:rsidRPr="00ED3764">
              <w:rPr>
                <w:rFonts w:eastAsia="Calibri"/>
                <w:sz w:val="18"/>
                <w:szCs w:val="18"/>
                <w:lang w:eastAsia="en-US"/>
              </w:rPr>
              <w:t>ритории городского округа Лыткарино, принявших уч</w:t>
            </w:r>
            <w:r w:rsidRPr="00ED3764">
              <w:rPr>
                <w:rFonts w:eastAsia="Calibri"/>
                <w:sz w:val="18"/>
                <w:szCs w:val="18"/>
                <w:lang w:eastAsia="en-US"/>
              </w:rPr>
              <w:t>а</w:t>
            </w:r>
            <w:r w:rsidRPr="00ED3764">
              <w:rPr>
                <w:rFonts w:eastAsia="Calibri"/>
                <w:sz w:val="18"/>
                <w:szCs w:val="18"/>
                <w:lang w:eastAsia="en-US"/>
              </w:rPr>
              <w:lastRenderedPageBreak/>
              <w:t>стие в мероприятиях, направленных на укрепление ме</w:t>
            </w:r>
            <w:r w:rsidRPr="00ED3764">
              <w:rPr>
                <w:rFonts w:eastAsia="Calibri"/>
                <w:sz w:val="18"/>
                <w:szCs w:val="18"/>
                <w:lang w:eastAsia="en-US"/>
              </w:rPr>
              <w:t>ж</w:t>
            </w:r>
            <w:r w:rsidRPr="00ED3764">
              <w:rPr>
                <w:rFonts w:eastAsia="Calibri"/>
                <w:sz w:val="18"/>
                <w:szCs w:val="18"/>
                <w:lang w:eastAsia="en-US"/>
              </w:rPr>
              <w:t>национальных и межконфессиональных отнош</w:t>
            </w:r>
            <w:r w:rsidRPr="00ED3764">
              <w:rPr>
                <w:rFonts w:eastAsia="Calibri"/>
                <w:sz w:val="18"/>
                <w:szCs w:val="18"/>
                <w:lang w:eastAsia="en-US"/>
              </w:rPr>
              <w:t>е</w:t>
            </w:r>
            <w:r w:rsidRPr="00ED3764">
              <w:rPr>
                <w:rFonts w:eastAsia="Calibri"/>
                <w:sz w:val="18"/>
                <w:szCs w:val="18"/>
                <w:lang w:eastAsia="en-US"/>
              </w:rPr>
              <w:t>ний</w:t>
            </w:r>
          </w:p>
        </w:tc>
        <w:tc>
          <w:tcPr>
            <w:tcW w:w="1984" w:type="dxa"/>
            <w:vAlign w:val="center"/>
          </w:tcPr>
          <w:p w:rsidR="000C31D6" w:rsidRPr="00ED3764" w:rsidRDefault="000C31D6" w:rsidP="00412D38">
            <w:pPr>
              <w:pStyle w:val="a9"/>
              <w:rPr>
                <w:rFonts w:eastAsia="Calibri"/>
                <w:sz w:val="18"/>
                <w:szCs w:val="18"/>
                <w:lang w:eastAsia="en-US"/>
              </w:rPr>
            </w:pPr>
          </w:p>
        </w:tc>
        <w:tc>
          <w:tcPr>
            <w:tcW w:w="709" w:type="dxa"/>
            <w:vAlign w:val="center"/>
          </w:tcPr>
          <w:p w:rsidR="000C31D6" w:rsidRPr="00ED3764" w:rsidRDefault="000C31D6" w:rsidP="00412D38">
            <w:pPr>
              <w:pStyle w:val="a9"/>
              <w:rPr>
                <w:rFonts w:eastAsia="Calibri"/>
                <w:sz w:val="18"/>
                <w:szCs w:val="18"/>
                <w:lang w:eastAsia="en-US"/>
              </w:rPr>
            </w:pPr>
            <w:r w:rsidRPr="00ED3764">
              <w:rPr>
                <w:rFonts w:eastAsia="Calibri"/>
                <w:sz w:val="18"/>
                <w:szCs w:val="18"/>
                <w:lang w:eastAsia="en-US"/>
              </w:rPr>
              <w:t>чел.</w:t>
            </w:r>
          </w:p>
        </w:tc>
        <w:tc>
          <w:tcPr>
            <w:tcW w:w="1700"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0</w:t>
            </w:r>
          </w:p>
        </w:tc>
        <w:tc>
          <w:tcPr>
            <w:tcW w:w="846"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7 000</w:t>
            </w:r>
          </w:p>
        </w:tc>
        <w:tc>
          <w:tcPr>
            <w:tcW w:w="855" w:type="dxa"/>
            <w:gridSpan w:val="2"/>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9 000</w:t>
            </w:r>
          </w:p>
        </w:tc>
        <w:tc>
          <w:tcPr>
            <w:tcW w:w="710"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11 0000</w:t>
            </w:r>
          </w:p>
        </w:tc>
        <w:tc>
          <w:tcPr>
            <w:tcW w:w="710"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13 0000</w:t>
            </w:r>
          </w:p>
        </w:tc>
        <w:tc>
          <w:tcPr>
            <w:tcW w:w="709"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15 000</w:t>
            </w:r>
          </w:p>
        </w:tc>
        <w:tc>
          <w:tcPr>
            <w:tcW w:w="1699"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02</w:t>
            </w:r>
          </w:p>
        </w:tc>
      </w:tr>
      <w:tr w:rsidR="000C31D6" w:rsidRPr="00ED3764" w:rsidTr="00412D38">
        <w:tblPrEx>
          <w:tblCellMar>
            <w:top w:w="102" w:type="dxa"/>
            <w:left w:w="62" w:type="dxa"/>
            <w:bottom w:w="102" w:type="dxa"/>
            <w:right w:w="62" w:type="dxa"/>
          </w:tblCellMar>
          <w:tblLook w:val="0000" w:firstRow="0" w:lastRow="0" w:firstColumn="0" w:lastColumn="0" w:noHBand="0" w:noVBand="0"/>
        </w:tblPrEx>
        <w:tc>
          <w:tcPr>
            <w:tcW w:w="15040" w:type="dxa"/>
            <w:gridSpan w:val="13"/>
            <w:vAlign w:val="center"/>
          </w:tcPr>
          <w:p w:rsidR="000C31D6" w:rsidRPr="00ED3764" w:rsidRDefault="000C31D6" w:rsidP="00412D38">
            <w:pPr>
              <w:pStyle w:val="a9"/>
              <w:rPr>
                <w:rFonts w:eastAsia="Calibri"/>
                <w:sz w:val="18"/>
                <w:szCs w:val="18"/>
                <w:lang w:eastAsia="en-US"/>
              </w:rPr>
            </w:pPr>
            <w:r>
              <w:rPr>
                <w:rFonts w:eastAsia="Calibri"/>
                <w:sz w:val="18"/>
                <w:szCs w:val="18"/>
                <w:lang w:eastAsia="en-US"/>
              </w:rPr>
              <w:lastRenderedPageBreak/>
              <w:t>Подпрограмма 4</w:t>
            </w:r>
            <w:r w:rsidRPr="00ED3764">
              <w:rPr>
                <w:rFonts w:eastAsia="Calibri"/>
                <w:sz w:val="18"/>
                <w:szCs w:val="18"/>
                <w:lang w:eastAsia="en-US"/>
              </w:rPr>
              <w:t xml:space="preserve"> «Молодежь Подмосковья»</w:t>
            </w:r>
          </w:p>
        </w:tc>
      </w:tr>
      <w:tr w:rsidR="000C31D6" w:rsidRPr="00ED3764" w:rsidTr="00412D38">
        <w:tblPrEx>
          <w:tblCellMar>
            <w:top w:w="102" w:type="dxa"/>
            <w:left w:w="62" w:type="dxa"/>
            <w:bottom w:w="102" w:type="dxa"/>
            <w:right w:w="62" w:type="dxa"/>
          </w:tblCellMar>
          <w:tblLook w:val="0000" w:firstRow="0" w:lastRow="0" w:firstColumn="0" w:lastColumn="0" w:noHBand="0" w:noVBand="0"/>
        </w:tblPrEx>
        <w:trPr>
          <w:gridAfter w:val="1"/>
          <w:wAfter w:w="14" w:type="dxa"/>
          <w:trHeight w:val="424"/>
        </w:trPr>
        <w:tc>
          <w:tcPr>
            <w:tcW w:w="568" w:type="dxa"/>
          </w:tcPr>
          <w:p w:rsidR="000C31D6" w:rsidRPr="00ED3764" w:rsidRDefault="00F84E5D" w:rsidP="00412D38">
            <w:pPr>
              <w:pStyle w:val="a9"/>
              <w:jc w:val="center"/>
              <w:rPr>
                <w:rFonts w:eastAsia="Calibri"/>
                <w:sz w:val="18"/>
                <w:szCs w:val="18"/>
                <w:lang w:eastAsia="en-US"/>
              </w:rPr>
            </w:pPr>
            <w:r>
              <w:rPr>
                <w:rFonts w:eastAsia="Calibri"/>
                <w:sz w:val="18"/>
                <w:szCs w:val="18"/>
                <w:lang w:eastAsia="en-US"/>
              </w:rPr>
              <w:t>2.1</w:t>
            </w:r>
          </w:p>
        </w:tc>
        <w:tc>
          <w:tcPr>
            <w:tcW w:w="4536" w:type="dxa"/>
          </w:tcPr>
          <w:p w:rsidR="000C31D6" w:rsidRPr="00ED3764" w:rsidRDefault="00F84E5D" w:rsidP="00F84E5D">
            <w:pPr>
              <w:pStyle w:val="a9"/>
              <w:rPr>
                <w:rFonts w:eastAsia="Calibri"/>
                <w:sz w:val="18"/>
                <w:szCs w:val="18"/>
                <w:lang w:eastAsia="en-US"/>
              </w:rPr>
            </w:pPr>
            <w:r>
              <w:rPr>
                <w:rFonts w:eastAsia="Calibri"/>
                <w:sz w:val="18"/>
                <w:szCs w:val="18"/>
                <w:lang w:eastAsia="en-US"/>
              </w:rPr>
              <w:t>Доля молодежи, задействованной в мероприятиях по вовлечению в творческую деятельность</w:t>
            </w:r>
          </w:p>
        </w:tc>
        <w:tc>
          <w:tcPr>
            <w:tcW w:w="1984" w:type="dxa"/>
          </w:tcPr>
          <w:p w:rsidR="000C31D6" w:rsidRPr="00ED3764" w:rsidRDefault="00F84E5D" w:rsidP="00412D38">
            <w:pPr>
              <w:pStyle w:val="a9"/>
              <w:rPr>
                <w:rFonts w:eastAsia="Calibri"/>
                <w:sz w:val="18"/>
                <w:szCs w:val="18"/>
                <w:lang w:eastAsia="en-US"/>
              </w:rPr>
            </w:pPr>
            <w:r>
              <w:rPr>
                <w:rFonts w:eastAsia="Calibri"/>
                <w:sz w:val="18"/>
                <w:szCs w:val="18"/>
                <w:lang w:eastAsia="en-US"/>
              </w:rPr>
              <w:t>Приоритетный показ</w:t>
            </w:r>
            <w:r>
              <w:rPr>
                <w:rFonts w:eastAsia="Calibri"/>
                <w:sz w:val="18"/>
                <w:szCs w:val="18"/>
                <w:lang w:eastAsia="en-US"/>
              </w:rPr>
              <w:t>а</w:t>
            </w:r>
            <w:r>
              <w:rPr>
                <w:rFonts w:eastAsia="Calibri"/>
                <w:sz w:val="18"/>
                <w:szCs w:val="18"/>
                <w:lang w:eastAsia="en-US"/>
              </w:rPr>
              <w:t>тель. Показатель гос</w:t>
            </w:r>
            <w:r>
              <w:rPr>
                <w:rFonts w:eastAsia="Calibri"/>
                <w:sz w:val="18"/>
                <w:szCs w:val="18"/>
                <w:lang w:eastAsia="en-US"/>
              </w:rPr>
              <w:t>у</w:t>
            </w:r>
            <w:r>
              <w:rPr>
                <w:rFonts w:eastAsia="Calibri"/>
                <w:sz w:val="18"/>
                <w:szCs w:val="18"/>
                <w:lang w:eastAsia="en-US"/>
              </w:rPr>
              <w:t>дарственной програ</w:t>
            </w:r>
            <w:r>
              <w:rPr>
                <w:rFonts w:eastAsia="Calibri"/>
                <w:sz w:val="18"/>
                <w:szCs w:val="18"/>
                <w:lang w:eastAsia="en-US"/>
              </w:rPr>
              <w:t>м</w:t>
            </w:r>
            <w:r>
              <w:rPr>
                <w:rFonts w:eastAsia="Calibri"/>
                <w:sz w:val="18"/>
                <w:szCs w:val="18"/>
                <w:lang w:eastAsia="en-US"/>
              </w:rPr>
              <w:t>мы Московской обл</w:t>
            </w:r>
            <w:r>
              <w:rPr>
                <w:rFonts w:eastAsia="Calibri"/>
                <w:sz w:val="18"/>
                <w:szCs w:val="18"/>
                <w:lang w:eastAsia="en-US"/>
              </w:rPr>
              <w:t>а</w:t>
            </w:r>
            <w:r>
              <w:rPr>
                <w:rFonts w:eastAsia="Calibri"/>
                <w:sz w:val="18"/>
                <w:szCs w:val="18"/>
                <w:lang w:eastAsia="en-US"/>
              </w:rPr>
              <w:t>сти</w:t>
            </w:r>
          </w:p>
        </w:tc>
        <w:tc>
          <w:tcPr>
            <w:tcW w:w="709" w:type="dxa"/>
            <w:vAlign w:val="center"/>
          </w:tcPr>
          <w:p w:rsidR="000C31D6" w:rsidRPr="00ED3764" w:rsidRDefault="00F84E5D" w:rsidP="00412D38">
            <w:pPr>
              <w:pStyle w:val="a9"/>
              <w:rPr>
                <w:rFonts w:eastAsia="Calibri"/>
                <w:sz w:val="18"/>
                <w:szCs w:val="18"/>
                <w:lang w:eastAsia="en-US"/>
              </w:rPr>
            </w:pPr>
            <w:r>
              <w:rPr>
                <w:rFonts w:eastAsia="Calibri"/>
                <w:sz w:val="18"/>
                <w:szCs w:val="18"/>
                <w:lang w:eastAsia="en-US"/>
              </w:rPr>
              <w:t>%</w:t>
            </w:r>
          </w:p>
        </w:tc>
        <w:tc>
          <w:tcPr>
            <w:tcW w:w="1700" w:type="dxa"/>
            <w:vAlign w:val="center"/>
          </w:tcPr>
          <w:p w:rsidR="000C31D6" w:rsidRPr="00ED3764" w:rsidRDefault="00F84E5D" w:rsidP="00412D38">
            <w:pPr>
              <w:pStyle w:val="a9"/>
              <w:jc w:val="center"/>
              <w:rPr>
                <w:rFonts w:eastAsia="Calibri"/>
                <w:sz w:val="18"/>
                <w:szCs w:val="18"/>
                <w:lang w:eastAsia="en-US"/>
              </w:rPr>
            </w:pPr>
            <w:r>
              <w:rPr>
                <w:rFonts w:eastAsia="Calibri"/>
                <w:sz w:val="18"/>
                <w:szCs w:val="18"/>
                <w:lang w:eastAsia="en-US"/>
              </w:rPr>
              <w:t>30</w:t>
            </w:r>
          </w:p>
        </w:tc>
        <w:tc>
          <w:tcPr>
            <w:tcW w:w="855" w:type="dxa"/>
            <w:gridSpan w:val="2"/>
            <w:vAlign w:val="center"/>
          </w:tcPr>
          <w:p w:rsidR="000C31D6" w:rsidRPr="00ED3764" w:rsidRDefault="00F84E5D" w:rsidP="00412D38">
            <w:pPr>
              <w:pStyle w:val="a9"/>
              <w:jc w:val="center"/>
              <w:rPr>
                <w:rFonts w:eastAsia="Calibri"/>
                <w:sz w:val="18"/>
                <w:szCs w:val="18"/>
                <w:lang w:eastAsia="en-US"/>
              </w:rPr>
            </w:pPr>
            <w:r>
              <w:rPr>
                <w:rFonts w:eastAsia="Calibri"/>
                <w:sz w:val="18"/>
                <w:szCs w:val="18"/>
                <w:lang w:eastAsia="en-US"/>
              </w:rPr>
              <w:t>-</w:t>
            </w:r>
          </w:p>
        </w:tc>
        <w:tc>
          <w:tcPr>
            <w:tcW w:w="846" w:type="dxa"/>
            <w:vAlign w:val="center"/>
          </w:tcPr>
          <w:p w:rsidR="000C31D6" w:rsidRPr="00ED3764" w:rsidRDefault="00F84E5D" w:rsidP="00412D38">
            <w:pPr>
              <w:pStyle w:val="a9"/>
              <w:jc w:val="center"/>
              <w:rPr>
                <w:rFonts w:eastAsia="Calibri"/>
                <w:sz w:val="18"/>
                <w:szCs w:val="18"/>
                <w:lang w:eastAsia="en-US"/>
              </w:rPr>
            </w:pPr>
            <w:r>
              <w:rPr>
                <w:rFonts w:eastAsia="Calibri"/>
                <w:sz w:val="18"/>
                <w:szCs w:val="18"/>
                <w:lang w:eastAsia="en-US"/>
              </w:rPr>
              <w:t>-</w:t>
            </w:r>
          </w:p>
        </w:tc>
        <w:tc>
          <w:tcPr>
            <w:tcW w:w="710" w:type="dxa"/>
            <w:vAlign w:val="center"/>
          </w:tcPr>
          <w:p w:rsidR="000C31D6" w:rsidRPr="00ED3764" w:rsidRDefault="00F84E5D" w:rsidP="00412D38">
            <w:pPr>
              <w:pStyle w:val="a9"/>
              <w:jc w:val="center"/>
              <w:rPr>
                <w:rFonts w:eastAsia="Calibri"/>
                <w:sz w:val="18"/>
                <w:szCs w:val="18"/>
                <w:lang w:eastAsia="en-US"/>
              </w:rPr>
            </w:pPr>
            <w:r>
              <w:rPr>
                <w:rFonts w:eastAsia="Calibri"/>
                <w:sz w:val="18"/>
                <w:szCs w:val="18"/>
                <w:lang w:eastAsia="en-US"/>
              </w:rPr>
              <w:t>30</w:t>
            </w:r>
          </w:p>
        </w:tc>
        <w:tc>
          <w:tcPr>
            <w:tcW w:w="710" w:type="dxa"/>
            <w:vAlign w:val="center"/>
          </w:tcPr>
          <w:p w:rsidR="000C31D6" w:rsidRPr="00ED3764" w:rsidRDefault="00F84E5D" w:rsidP="00412D38">
            <w:pPr>
              <w:pStyle w:val="a9"/>
              <w:jc w:val="center"/>
              <w:rPr>
                <w:rFonts w:eastAsia="Calibri"/>
                <w:sz w:val="18"/>
                <w:szCs w:val="18"/>
                <w:lang w:eastAsia="en-US"/>
              </w:rPr>
            </w:pPr>
            <w:r>
              <w:rPr>
                <w:rFonts w:eastAsia="Calibri"/>
                <w:sz w:val="18"/>
                <w:szCs w:val="18"/>
                <w:lang w:eastAsia="en-US"/>
              </w:rPr>
              <w:t>30</w:t>
            </w:r>
          </w:p>
        </w:tc>
        <w:tc>
          <w:tcPr>
            <w:tcW w:w="709" w:type="dxa"/>
            <w:vAlign w:val="center"/>
          </w:tcPr>
          <w:p w:rsidR="000C31D6" w:rsidRPr="00ED3764" w:rsidRDefault="00F84E5D" w:rsidP="00412D38">
            <w:pPr>
              <w:pStyle w:val="a9"/>
              <w:jc w:val="center"/>
              <w:rPr>
                <w:rFonts w:eastAsia="Calibri"/>
                <w:sz w:val="18"/>
                <w:szCs w:val="18"/>
                <w:lang w:eastAsia="en-US"/>
              </w:rPr>
            </w:pPr>
            <w:r>
              <w:rPr>
                <w:rFonts w:eastAsia="Calibri"/>
                <w:sz w:val="18"/>
                <w:szCs w:val="18"/>
                <w:lang w:eastAsia="en-US"/>
              </w:rPr>
              <w:t>30</w:t>
            </w:r>
          </w:p>
        </w:tc>
        <w:tc>
          <w:tcPr>
            <w:tcW w:w="1699" w:type="dxa"/>
            <w:vAlign w:val="center"/>
          </w:tcPr>
          <w:p w:rsidR="000C31D6" w:rsidRPr="00ED3764" w:rsidRDefault="00F84E5D" w:rsidP="00412D38">
            <w:pPr>
              <w:pStyle w:val="a9"/>
              <w:jc w:val="center"/>
              <w:rPr>
                <w:rFonts w:eastAsia="Calibri"/>
                <w:sz w:val="18"/>
                <w:szCs w:val="18"/>
                <w:lang w:eastAsia="en-US"/>
              </w:rPr>
            </w:pPr>
            <w:r>
              <w:rPr>
                <w:rFonts w:eastAsia="Calibri"/>
                <w:sz w:val="18"/>
                <w:szCs w:val="18"/>
                <w:lang w:eastAsia="en-US"/>
              </w:rPr>
              <w:t>1</w:t>
            </w:r>
          </w:p>
        </w:tc>
      </w:tr>
      <w:tr w:rsidR="00F84E5D" w:rsidRPr="00ED3764" w:rsidTr="00412D38">
        <w:tblPrEx>
          <w:tblCellMar>
            <w:top w:w="102" w:type="dxa"/>
            <w:left w:w="62" w:type="dxa"/>
            <w:bottom w:w="102" w:type="dxa"/>
            <w:right w:w="62" w:type="dxa"/>
          </w:tblCellMar>
          <w:tblLook w:val="0000" w:firstRow="0" w:lastRow="0" w:firstColumn="0" w:lastColumn="0" w:noHBand="0" w:noVBand="0"/>
        </w:tblPrEx>
        <w:trPr>
          <w:gridAfter w:val="1"/>
          <w:wAfter w:w="14" w:type="dxa"/>
          <w:trHeight w:val="424"/>
        </w:trPr>
        <w:tc>
          <w:tcPr>
            <w:tcW w:w="568" w:type="dxa"/>
          </w:tcPr>
          <w:p w:rsidR="00F84E5D" w:rsidRPr="00ED3764" w:rsidRDefault="00F84E5D" w:rsidP="00B5705D">
            <w:pPr>
              <w:pStyle w:val="a9"/>
              <w:jc w:val="center"/>
              <w:rPr>
                <w:rFonts w:eastAsia="Calibri"/>
                <w:sz w:val="18"/>
                <w:szCs w:val="18"/>
                <w:lang w:eastAsia="en-US"/>
              </w:rPr>
            </w:pPr>
            <w:r>
              <w:rPr>
                <w:rFonts w:eastAsia="Calibri"/>
                <w:sz w:val="18"/>
                <w:szCs w:val="18"/>
                <w:lang w:eastAsia="en-US"/>
              </w:rPr>
              <w:t>2.</w:t>
            </w:r>
          </w:p>
        </w:tc>
        <w:tc>
          <w:tcPr>
            <w:tcW w:w="4536" w:type="dxa"/>
          </w:tcPr>
          <w:p w:rsidR="00F84E5D" w:rsidRPr="00ED3764" w:rsidRDefault="00F84E5D" w:rsidP="00B5705D">
            <w:pPr>
              <w:pStyle w:val="a9"/>
              <w:rPr>
                <w:rFonts w:eastAsia="Calibri"/>
                <w:sz w:val="18"/>
                <w:szCs w:val="18"/>
                <w:lang w:eastAsia="en-US"/>
              </w:rPr>
            </w:pPr>
            <w:r w:rsidRPr="00ED3764">
              <w:rPr>
                <w:rFonts w:eastAsia="Calibri"/>
                <w:sz w:val="18"/>
                <w:szCs w:val="18"/>
                <w:lang w:eastAsia="en-US"/>
              </w:rPr>
              <w:t>Увеличение доли молодых граждан, принимающих уч</w:t>
            </w:r>
            <w:r w:rsidRPr="00ED3764">
              <w:rPr>
                <w:rFonts w:eastAsia="Calibri"/>
                <w:sz w:val="18"/>
                <w:szCs w:val="18"/>
                <w:lang w:eastAsia="en-US"/>
              </w:rPr>
              <w:t>а</w:t>
            </w:r>
            <w:r w:rsidRPr="00ED3764">
              <w:rPr>
                <w:rFonts w:eastAsia="Calibri"/>
                <w:sz w:val="18"/>
                <w:szCs w:val="18"/>
                <w:lang w:eastAsia="en-US"/>
              </w:rPr>
              <w:t>стие в мероприятиях по гражданско-патриотическому и духовно-нравственному воспитанию молодёжи, и вовл</w:t>
            </w:r>
            <w:r w:rsidRPr="00ED3764">
              <w:rPr>
                <w:rFonts w:eastAsia="Calibri"/>
                <w:sz w:val="18"/>
                <w:szCs w:val="18"/>
                <w:lang w:eastAsia="en-US"/>
              </w:rPr>
              <w:t>е</w:t>
            </w:r>
            <w:r w:rsidRPr="00ED3764">
              <w:rPr>
                <w:rFonts w:eastAsia="Calibri"/>
                <w:sz w:val="18"/>
                <w:szCs w:val="18"/>
                <w:lang w:eastAsia="en-US"/>
              </w:rPr>
              <w:t>чённых в международное, межрегиональное и межм</w:t>
            </w:r>
            <w:r w:rsidRPr="00ED3764">
              <w:rPr>
                <w:rFonts w:eastAsia="Calibri"/>
                <w:sz w:val="18"/>
                <w:szCs w:val="18"/>
                <w:lang w:eastAsia="en-US"/>
              </w:rPr>
              <w:t>у</w:t>
            </w:r>
            <w:r w:rsidRPr="00ED3764">
              <w:rPr>
                <w:rFonts w:eastAsia="Calibri"/>
                <w:sz w:val="18"/>
                <w:szCs w:val="18"/>
                <w:lang w:eastAsia="en-US"/>
              </w:rPr>
              <w:t>ниципальное сотрудн</w:t>
            </w:r>
            <w:r w:rsidRPr="00ED3764">
              <w:rPr>
                <w:rFonts w:eastAsia="Calibri"/>
                <w:sz w:val="18"/>
                <w:szCs w:val="18"/>
                <w:lang w:eastAsia="en-US"/>
              </w:rPr>
              <w:t>и</w:t>
            </w:r>
            <w:r w:rsidRPr="00ED3764">
              <w:rPr>
                <w:rFonts w:eastAsia="Calibri"/>
                <w:sz w:val="18"/>
                <w:szCs w:val="18"/>
                <w:lang w:eastAsia="en-US"/>
              </w:rPr>
              <w:t>чество</w:t>
            </w:r>
          </w:p>
        </w:tc>
        <w:tc>
          <w:tcPr>
            <w:tcW w:w="1984" w:type="dxa"/>
          </w:tcPr>
          <w:p w:rsidR="00F84E5D" w:rsidRPr="00ED3764" w:rsidRDefault="00F84E5D" w:rsidP="00B5705D">
            <w:pPr>
              <w:pStyle w:val="a9"/>
              <w:rPr>
                <w:rFonts w:eastAsia="Calibri"/>
                <w:sz w:val="18"/>
                <w:szCs w:val="18"/>
                <w:lang w:eastAsia="en-US"/>
              </w:rPr>
            </w:pPr>
          </w:p>
        </w:tc>
        <w:tc>
          <w:tcPr>
            <w:tcW w:w="709" w:type="dxa"/>
            <w:vAlign w:val="center"/>
          </w:tcPr>
          <w:p w:rsidR="00F84E5D" w:rsidRPr="00ED3764" w:rsidRDefault="00F84E5D" w:rsidP="00B5705D">
            <w:pPr>
              <w:pStyle w:val="a9"/>
              <w:rPr>
                <w:rFonts w:eastAsia="Calibri"/>
                <w:sz w:val="18"/>
                <w:szCs w:val="18"/>
                <w:lang w:eastAsia="en-US"/>
              </w:rPr>
            </w:pPr>
            <w:r w:rsidRPr="00ED3764">
              <w:rPr>
                <w:rFonts w:eastAsia="Calibri"/>
                <w:sz w:val="18"/>
                <w:szCs w:val="18"/>
                <w:lang w:eastAsia="en-US"/>
              </w:rPr>
              <w:t>%</w:t>
            </w:r>
          </w:p>
        </w:tc>
        <w:tc>
          <w:tcPr>
            <w:tcW w:w="1700" w:type="dxa"/>
            <w:vAlign w:val="center"/>
          </w:tcPr>
          <w:p w:rsidR="00F84E5D" w:rsidRPr="00ED3764" w:rsidRDefault="00F84E5D" w:rsidP="00B5705D">
            <w:pPr>
              <w:pStyle w:val="a9"/>
              <w:jc w:val="center"/>
              <w:rPr>
                <w:rFonts w:eastAsia="Calibri"/>
                <w:sz w:val="18"/>
                <w:szCs w:val="18"/>
                <w:lang w:eastAsia="en-US"/>
              </w:rPr>
            </w:pPr>
            <w:r w:rsidRPr="00ED3764">
              <w:rPr>
                <w:rFonts w:eastAsia="Calibri"/>
                <w:sz w:val="18"/>
                <w:szCs w:val="18"/>
                <w:lang w:eastAsia="en-US"/>
              </w:rPr>
              <w:t>20</w:t>
            </w:r>
          </w:p>
        </w:tc>
        <w:tc>
          <w:tcPr>
            <w:tcW w:w="855" w:type="dxa"/>
            <w:gridSpan w:val="2"/>
            <w:vAlign w:val="center"/>
          </w:tcPr>
          <w:p w:rsidR="00F84E5D" w:rsidRPr="00ED3764" w:rsidRDefault="00F84E5D" w:rsidP="00B5705D">
            <w:pPr>
              <w:pStyle w:val="a9"/>
              <w:jc w:val="center"/>
              <w:rPr>
                <w:rFonts w:eastAsia="Calibri"/>
                <w:sz w:val="18"/>
                <w:szCs w:val="18"/>
                <w:lang w:eastAsia="en-US"/>
              </w:rPr>
            </w:pPr>
            <w:r w:rsidRPr="00ED3764">
              <w:rPr>
                <w:rFonts w:eastAsia="Calibri"/>
                <w:sz w:val="18"/>
                <w:szCs w:val="18"/>
                <w:lang w:eastAsia="en-US"/>
              </w:rPr>
              <w:t>20</w:t>
            </w:r>
          </w:p>
        </w:tc>
        <w:tc>
          <w:tcPr>
            <w:tcW w:w="846" w:type="dxa"/>
            <w:vAlign w:val="center"/>
          </w:tcPr>
          <w:p w:rsidR="00F84E5D" w:rsidRPr="00ED3764" w:rsidRDefault="00F84E5D" w:rsidP="00B5705D">
            <w:pPr>
              <w:pStyle w:val="a9"/>
              <w:jc w:val="center"/>
              <w:rPr>
                <w:rFonts w:eastAsia="Calibri"/>
                <w:sz w:val="18"/>
                <w:szCs w:val="18"/>
                <w:lang w:eastAsia="en-US"/>
              </w:rPr>
            </w:pPr>
            <w:r w:rsidRPr="00ED3764">
              <w:rPr>
                <w:rFonts w:eastAsia="Calibri"/>
                <w:sz w:val="18"/>
                <w:szCs w:val="18"/>
                <w:lang w:eastAsia="en-US"/>
              </w:rPr>
              <w:t>22</w:t>
            </w:r>
          </w:p>
        </w:tc>
        <w:tc>
          <w:tcPr>
            <w:tcW w:w="710" w:type="dxa"/>
            <w:vAlign w:val="center"/>
          </w:tcPr>
          <w:p w:rsidR="00F84E5D" w:rsidRPr="00ED3764" w:rsidRDefault="00F84E5D" w:rsidP="00B5705D">
            <w:pPr>
              <w:pStyle w:val="a9"/>
              <w:jc w:val="center"/>
              <w:rPr>
                <w:rFonts w:eastAsia="Calibri"/>
                <w:sz w:val="18"/>
                <w:szCs w:val="18"/>
                <w:lang w:eastAsia="en-US"/>
              </w:rPr>
            </w:pPr>
            <w:r w:rsidRPr="00ED3764">
              <w:rPr>
                <w:rFonts w:eastAsia="Calibri"/>
                <w:sz w:val="18"/>
                <w:szCs w:val="18"/>
                <w:lang w:eastAsia="en-US"/>
              </w:rPr>
              <w:t>23</w:t>
            </w:r>
          </w:p>
        </w:tc>
        <w:tc>
          <w:tcPr>
            <w:tcW w:w="710" w:type="dxa"/>
            <w:vAlign w:val="center"/>
          </w:tcPr>
          <w:p w:rsidR="00F84E5D" w:rsidRPr="00ED3764" w:rsidRDefault="00F84E5D" w:rsidP="00B5705D">
            <w:pPr>
              <w:pStyle w:val="a9"/>
              <w:jc w:val="center"/>
              <w:rPr>
                <w:rFonts w:eastAsia="Calibri"/>
                <w:sz w:val="18"/>
                <w:szCs w:val="18"/>
                <w:lang w:eastAsia="en-US"/>
              </w:rPr>
            </w:pPr>
            <w:r w:rsidRPr="00ED3764">
              <w:rPr>
                <w:rFonts w:eastAsia="Calibri"/>
                <w:sz w:val="18"/>
                <w:szCs w:val="18"/>
                <w:lang w:eastAsia="en-US"/>
              </w:rPr>
              <w:t>23,5</w:t>
            </w:r>
          </w:p>
        </w:tc>
        <w:tc>
          <w:tcPr>
            <w:tcW w:w="709" w:type="dxa"/>
            <w:vAlign w:val="center"/>
          </w:tcPr>
          <w:p w:rsidR="00F84E5D" w:rsidRPr="00ED3764" w:rsidRDefault="00F84E5D" w:rsidP="00B5705D">
            <w:pPr>
              <w:pStyle w:val="a9"/>
              <w:jc w:val="center"/>
              <w:rPr>
                <w:rFonts w:eastAsia="Calibri"/>
                <w:sz w:val="18"/>
                <w:szCs w:val="18"/>
                <w:lang w:eastAsia="en-US"/>
              </w:rPr>
            </w:pPr>
            <w:r w:rsidRPr="00ED3764">
              <w:rPr>
                <w:rFonts w:eastAsia="Calibri"/>
                <w:sz w:val="18"/>
                <w:szCs w:val="18"/>
                <w:lang w:eastAsia="en-US"/>
              </w:rPr>
              <w:t>24</w:t>
            </w:r>
          </w:p>
        </w:tc>
        <w:tc>
          <w:tcPr>
            <w:tcW w:w="1699" w:type="dxa"/>
            <w:vAlign w:val="center"/>
          </w:tcPr>
          <w:p w:rsidR="00F84E5D" w:rsidRPr="00ED3764" w:rsidRDefault="00F84E5D" w:rsidP="00B5705D">
            <w:pPr>
              <w:pStyle w:val="a9"/>
              <w:jc w:val="center"/>
              <w:rPr>
                <w:rFonts w:eastAsia="Calibri"/>
                <w:sz w:val="18"/>
                <w:szCs w:val="18"/>
                <w:lang w:eastAsia="en-US"/>
              </w:rPr>
            </w:pPr>
            <w:r w:rsidRPr="00ED3764">
              <w:rPr>
                <w:rFonts w:eastAsia="Calibri"/>
                <w:sz w:val="18"/>
                <w:szCs w:val="18"/>
                <w:lang w:eastAsia="en-US"/>
              </w:rPr>
              <w:t>1</w:t>
            </w:r>
          </w:p>
        </w:tc>
      </w:tr>
      <w:tr w:rsidR="000C31D6" w:rsidRPr="00ED3764" w:rsidTr="00412D38">
        <w:tblPrEx>
          <w:tblCellMar>
            <w:top w:w="102" w:type="dxa"/>
            <w:left w:w="62" w:type="dxa"/>
            <w:bottom w:w="102" w:type="dxa"/>
            <w:right w:w="62" w:type="dxa"/>
          </w:tblCellMar>
          <w:tblLook w:val="0000" w:firstRow="0" w:lastRow="0" w:firstColumn="0" w:lastColumn="0" w:noHBand="0" w:noVBand="0"/>
        </w:tblPrEx>
        <w:trPr>
          <w:gridAfter w:val="1"/>
          <w:wAfter w:w="14" w:type="dxa"/>
          <w:trHeight w:val="78"/>
        </w:trPr>
        <w:tc>
          <w:tcPr>
            <w:tcW w:w="568" w:type="dxa"/>
          </w:tcPr>
          <w:p w:rsidR="000C31D6" w:rsidRPr="00ED3764" w:rsidRDefault="00F84E5D" w:rsidP="00412D38">
            <w:pPr>
              <w:pStyle w:val="a9"/>
              <w:jc w:val="center"/>
              <w:rPr>
                <w:rFonts w:eastAsia="Calibri"/>
                <w:sz w:val="18"/>
                <w:szCs w:val="18"/>
                <w:lang w:eastAsia="en-US"/>
              </w:rPr>
            </w:pPr>
            <w:r>
              <w:rPr>
                <w:rFonts w:eastAsia="Calibri"/>
                <w:sz w:val="18"/>
                <w:szCs w:val="18"/>
                <w:lang w:eastAsia="en-US"/>
              </w:rPr>
              <w:t>3</w:t>
            </w:r>
            <w:r w:rsidR="000C31D6">
              <w:rPr>
                <w:rFonts w:eastAsia="Calibri"/>
                <w:sz w:val="18"/>
                <w:szCs w:val="18"/>
                <w:lang w:eastAsia="en-US"/>
              </w:rPr>
              <w:t>.</w:t>
            </w:r>
          </w:p>
        </w:tc>
        <w:tc>
          <w:tcPr>
            <w:tcW w:w="4536" w:type="dxa"/>
          </w:tcPr>
          <w:p w:rsidR="000C31D6" w:rsidRPr="00ED3764" w:rsidRDefault="000C31D6" w:rsidP="00412D38">
            <w:pPr>
              <w:pStyle w:val="a9"/>
              <w:rPr>
                <w:rFonts w:eastAsia="Calibri"/>
                <w:sz w:val="18"/>
                <w:szCs w:val="18"/>
                <w:lang w:eastAsia="en-US"/>
              </w:rPr>
            </w:pPr>
            <w:r w:rsidRPr="00ED3764">
              <w:rPr>
                <w:rFonts w:eastAsia="Calibri"/>
                <w:sz w:val="18"/>
                <w:szCs w:val="18"/>
                <w:lang w:eastAsia="en-US"/>
              </w:rPr>
              <w:t>Увеличение доли подростков временно трудоустрое</w:t>
            </w:r>
            <w:r w:rsidRPr="00ED3764">
              <w:rPr>
                <w:rFonts w:eastAsia="Calibri"/>
                <w:sz w:val="18"/>
                <w:szCs w:val="18"/>
                <w:lang w:eastAsia="en-US"/>
              </w:rPr>
              <w:t>н</w:t>
            </w:r>
            <w:r w:rsidRPr="00ED3764">
              <w:rPr>
                <w:rFonts w:eastAsia="Calibri"/>
                <w:sz w:val="18"/>
                <w:szCs w:val="18"/>
                <w:lang w:eastAsia="en-US"/>
              </w:rPr>
              <w:t>ных в период летних школьных каникул, в общей чи</w:t>
            </w:r>
            <w:r w:rsidRPr="00ED3764">
              <w:rPr>
                <w:rFonts w:eastAsia="Calibri"/>
                <w:sz w:val="18"/>
                <w:szCs w:val="18"/>
                <w:lang w:eastAsia="en-US"/>
              </w:rPr>
              <w:t>с</w:t>
            </w:r>
            <w:r w:rsidRPr="00ED3764">
              <w:rPr>
                <w:rFonts w:eastAsia="Calibri"/>
                <w:sz w:val="18"/>
                <w:szCs w:val="18"/>
                <w:lang w:eastAsia="en-US"/>
              </w:rPr>
              <w:t>ленности подростков в возрасте от 14 до 18 лет, подл</w:t>
            </w:r>
            <w:r w:rsidRPr="00ED3764">
              <w:rPr>
                <w:rFonts w:eastAsia="Calibri"/>
                <w:sz w:val="18"/>
                <w:szCs w:val="18"/>
                <w:lang w:eastAsia="en-US"/>
              </w:rPr>
              <w:t>е</w:t>
            </w:r>
            <w:r w:rsidRPr="00ED3764">
              <w:rPr>
                <w:rFonts w:eastAsia="Calibri"/>
                <w:sz w:val="18"/>
                <w:szCs w:val="18"/>
                <w:lang w:eastAsia="en-US"/>
              </w:rPr>
              <w:t>жащих труд</w:t>
            </w:r>
            <w:r w:rsidRPr="00ED3764">
              <w:rPr>
                <w:rFonts w:eastAsia="Calibri"/>
                <w:sz w:val="18"/>
                <w:szCs w:val="18"/>
                <w:lang w:eastAsia="en-US"/>
              </w:rPr>
              <w:t>о</w:t>
            </w:r>
            <w:r w:rsidRPr="00ED3764">
              <w:rPr>
                <w:rFonts w:eastAsia="Calibri"/>
                <w:sz w:val="18"/>
                <w:szCs w:val="18"/>
                <w:lang w:eastAsia="en-US"/>
              </w:rPr>
              <w:t>устройству</w:t>
            </w:r>
          </w:p>
        </w:tc>
        <w:tc>
          <w:tcPr>
            <w:tcW w:w="1984" w:type="dxa"/>
          </w:tcPr>
          <w:p w:rsidR="000C31D6" w:rsidRPr="00ED3764" w:rsidRDefault="000C31D6" w:rsidP="00412D38">
            <w:pPr>
              <w:pStyle w:val="a9"/>
              <w:rPr>
                <w:rFonts w:eastAsia="Calibri"/>
                <w:sz w:val="18"/>
                <w:szCs w:val="18"/>
                <w:lang w:eastAsia="en-US"/>
              </w:rPr>
            </w:pPr>
          </w:p>
        </w:tc>
        <w:tc>
          <w:tcPr>
            <w:tcW w:w="709" w:type="dxa"/>
            <w:vAlign w:val="center"/>
          </w:tcPr>
          <w:p w:rsidR="000C31D6" w:rsidRPr="00ED3764" w:rsidRDefault="000C31D6" w:rsidP="00412D38">
            <w:pPr>
              <w:pStyle w:val="a9"/>
              <w:rPr>
                <w:rFonts w:eastAsia="Calibri"/>
                <w:sz w:val="18"/>
                <w:szCs w:val="18"/>
                <w:lang w:eastAsia="en-US"/>
              </w:rPr>
            </w:pPr>
            <w:r w:rsidRPr="00ED3764">
              <w:rPr>
                <w:rFonts w:eastAsia="Calibri"/>
                <w:sz w:val="18"/>
                <w:szCs w:val="18"/>
                <w:lang w:eastAsia="en-US"/>
              </w:rPr>
              <w:t>%</w:t>
            </w:r>
          </w:p>
        </w:tc>
        <w:tc>
          <w:tcPr>
            <w:tcW w:w="1700"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3,3</w:t>
            </w:r>
          </w:p>
        </w:tc>
        <w:tc>
          <w:tcPr>
            <w:tcW w:w="855" w:type="dxa"/>
            <w:gridSpan w:val="2"/>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3,35</w:t>
            </w:r>
          </w:p>
        </w:tc>
        <w:tc>
          <w:tcPr>
            <w:tcW w:w="846"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3,37</w:t>
            </w:r>
          </w:p>
        </w:tc>
        <w:tc>
          <w:tcPr>
            <w:tcW w:w="710"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3,39</w:t>
            </w:r>
          </w:p>
        </w:tc>
        <w:tc>
          <w:tcPr>
            <w:tcW w:w="710"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3,4</w:t>
            </w:r>
          </w:p>
        </w:tc>
        <w:tc>
          <w:tcPr>
            <w:tcW w:w="709"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3,43</w:t>
            </w:r>
          </w:p>
        </w:tc>
        <w:tc>
          <w:tcPr>
            <w:tcW w:w="1699" w:type="dxa"/>
            <w:vAlign w:val="center"/>
          </w:tcPr>
          <w:p w:rsidR="000C31D6" w:rsidRPr="00ED3764" w:rsidRDefault="000C31D6" w:rsidP="00412D38">
            <w:pPr>
              <w:pStyle w:val="a9"/>
              <w:jc w:val="center"/>
              <w:rPr>
                <w:rFonts w:eastAsia="Calibri"/>
                <w:sz w:val="18"/>
                <w:szCs w:val="18"/>
                <w:lang w:eastAsia="en-US"/>
              </w:rPr>
            </w:pPr>
            <w:r w:rsidRPr="00ED3764">
              <w:rPr>
                <w:rFonts w:eastAsia="Calibri"/>
                <w:sz w:val="18"/>
                <w:szCs w:val="18"/>
                <w:lang w:eastAsia="en-US"/>
              </w:rPr>
              <w:t>3</w:t>
            </w:r>
          </w:p>
        </w:tc>
      </w:tr>
      <w:tr w:rsidR="000C31D6" w:rsidRPr="00ED3764" w:rsidTr="00412D38">
        <w:tblPrEx>
          <w:tblCellMar>
            <w:top w:w="102" w:type="dxa"/>
            <w:left w:w="62" w:type="dxa"/>
            <w:bottom w:w="102" w:type="dxa"/>
            <w:right w:w="62" w:type="dxa"/>
          </w:tblCellMar>
          <w:tblLook w:val="0000" w:firstRow="0" w:lastRow="0" w:firstColumn="0" w:lastColumn="0" w:noHBand="0" w:noVBand="0"/>
        </w:tblPrEx>
        <w:trPr>
          <w:gridAfter w:val="1"/>
          <w:wAfter w:w="14" w:type="dxa"/>
          <w:trHeight w:val="21"/>
        </w:trPr>
        <w:tc>
          <w:tcPr>
            <w:tcW w:w="568" w:type="dxa"/>
          </w:tcPr>
          <w:p w:rsidR="000C31D6" w:rsidRPr="00A76DFA" w:rsidRDefault="00F84E5D" w:rsidP="00412D38">
            <w:pPr>
              <w:pStyle w:val="a9"/>
              <w:jc w:val="center"/>
              <w:rPr>
                <w:rFonts w:eastAsia="Calibri"/>
                <w:sz w:val="18"/>
                <w:szCs w:val="18"/>
                <w:lang w:eastAsia="en-US"/>
              </w:rPr>
            </w:pPr>
            <w:r>
              <w:rPr>
                <w:rFonts w:eastAsia="Calibri"/>
                <w:sz w:val="18"/>
                <w:szCs w:val="18"/>
                <w:lang w:eastAsia="en-US"/>
              </w:rPr>
              <w:t>4</w:t>
            </w:r>
            <w:r w:rsidR="000C31D6" w:rsidRPr="00A76DFA">
              <w:rPr>
                <w:rFonts w:eastAsia="Calibri"/>
                <w:sz w:val="18"/>
                <w:szCs w:val="18"/>
                <w:lang w:eastAsia="en-US"/>
              </w:rPr>
              <w:t>.</w:t>
            </w:r>
          </w:p>
        </w:tc>
        <w:tc>
          <w:tcPr>
            <w:tcW w:w="4536" w:type="dxa"/>
          </w:tcPr>
          <w:p w:rsidR="000C31D6" w:rsidRPr="00A76DFA" w:rsidRDefault="000C31D6" w:rsidP="00412D38">
            <w:pPr>
              <w:pStyle w:val="a9"/>
              <w:rPr>
                <w:rFonts w:eastAsia="Calibri"/>
                <w:sz w:val="18"/>
                <w:szCs w:val="18"/>
                <w:lang w:eastAsia="en-US"/>
              </w:rPr>
            </w:pPr>
            <w:hyperlink r:id="rId11" w:history="1">
              <w:r w:rsidRPr="00A76DFA">
                <w:rPr>
                  <w:rFonts w:eastAsia="Calibri"/>
                  <w:sz w:val="18"/>
                  <w:szCs w:val="18"/>
                  <w:lang w:eastAsia="en-US"/>
                </w:rPr>
                <w:t>Общая численность граждан, вовлеченных центрами (сообществами, объединениями) поддержки добровол</w:t>
              </w:r>
              <w:r w:rsidRPr="00A76DFA">
                <w:rPr>
                  <w:rFonts w:eastAsia="Calibri"/>
                  <w:sz w:val="18"/>
                  <w:szCs w:val="18"/>
                  <w:lang w:eastAsia="en-US"/>
                </w:rPr>
                <w:t>ь</w:t>
              </w:r>
              <w:r w:rsidRPr="00A76DFA">
                <w:rPr>
                  <w:rFonts w:eastAsia="Calibri"/>
                  <w:sz w:val="18"/>
                  <w:szCs w:val="18"/>
                  <w:lang w:eastAsia="en-US"/>
                </w:rPr>
                <w:t>чества (волонтерства) на базе образовательных орган</w:t>
              </w:r>
              <w:r w:rsidRPr="00A76DFA">
                <w:rPr>
                  <w:rFonts w:eastAsia="Calibri"/>
                  <w:sz w:val="18"/>
                  <w:szCs w:val="18"/>
                  <w:lang w:eastAsia="en-US"/>
                </w:rPr>
                <w:t>и</w:t>
              </w:r>
              <w:r w:rsidRPr="00A76DFA">
                <w:rPr>
                  <w:rFonts w:eastAsia="Calibri"/>
                  <w:sz w:val="18"/>
                  <w:szCs w:val="18"/>
                  <w:lang w:eastAsia="en-US"/>
                </w:rPr>
                <w:t>заций, н</w:t>
              </w:r>
              <w:r w:rsidRPr="00A76DFA">
                <w:rPr>
                  <w:rFonts w:eastAsia="Calibri"/>
                  <w:sz w:val="18"/>
                  <w:szCs w:val="18"/>
                  <w:lang w:eastAsia="en-US"/>
                </w:rPr>
                <w:t>е</w:t>
              </w:r>
              <w:r w:rsidRPr="00A76DFA">
                <w:rPr>
                  <w:rFonts w:eastAsia="Calibri"/>
                  <w:sz w:val="18"/>
                  <w:szCs w:val="18"/>
                  <w:lang w:eastAsia="en-US"/>
                </w:rPr>
                <w:t>коммерческих организаций, государственных и муниципальных учреждений, в добровольческую (в</w:t>
              </w:r>
              <w:r w:rsidRPr="00A76DFA">
                <w:rPr>
                  <w:rFonts w:eastAsia="Calibri"/>
                  <w:sz w:val="18"/>
                  <w:szCs w:val="18"/>
                  <w:lang w:eastAsia="en-US"/>
                </w:rPr>
                <w:t>о</w:t>
              </w:r>
              <w:r w:rsidRPr="00A76DFA">
                <w:rPr>
                  <w:rFonts w:eastAsia="Calibri"/>
                  <w:sz w:val="18"/>
                  <w:szCs w:val="18"/>
                  <w:lang w:eastAsia="en-US"/>
                </w:rPr>
                <w:t>лонтерскую) деятельность</w:t>
              </w:r>
            </w:hyperlink>
          </w:p>
        </w:tc>
        <w:tc>
          <w:tcPr>
            <w:tcW w:w="1984" w:type="dxa"/>
          </w:tcPr>
          <w:p w:rsidR="000C31D6" w:rsidRPr="00A76DFA" w:rsidRDefault="000C31D6" w:rsidP="00412D38">
            <w:pPr>
              <w:pStyle w:val="a9"/>
              <w:rPr>
                <w:rFonts w:eastAsia="Calibri"/>
                <w:sz w:val="18"/>
                <w:szCs w:val="18"/>
                <w:lang w:eastAsia="en-US"/>
              </w:rPr>
            </w:pPr>
            <w:r w:rsidRPr="00A76DFA">
              <w:rPr>
                <w:rFonts w:eastAsia="Calibri"/>
                <w:sz w:val="18"/>
                <w:szCs w:val="18"/>
                <w:lang w:eastAsia="en-US"/>
              </w:rPr>
              <w:t>Соглашение с Ф</w:t>
            </w:r>
            <w:r w:rsidRPr="00A76DFA">
              <w:rPr>
                <w:rFonts w:eastAsia="Calibri"/>
                <w:sz w:val="18"/>
                <w:szCs w:val="18"/>
                <w:lang w:eastAsia="en-US"/>
              </w:rPr>
              <w:t>О</w:t>
            </w:r>
            <w:r w:rsidRPr="00A76DFA">
              <w:rPr>
                <w:rFonts w:eastAsia="Calibri"/>
                <w:sz w:val="18"/>
                <w:szCs w:val="18"/>
                <w:lang w:eastAsia="en-US"/>
              </w:rPr>
              <w:t>ИВ (региональный пр</w:t>
            </w:r>
            <w:r w:rsidRPr="00A76DFA">
              <w:rPr>
                <w:rFonts w:eastAsia="Calibri"/>
                <w:sz w:val="18"/>
                <w:szCs w:val="18"/>
                <w:lang w:eastAsia="en-US"/>
              </w:rPr>
              <w:t>о</w:t>
            </w:r>
            <w:r w:rsidRPr="00A76DFA">
              <w:rPr>
                <w:rFonts w:eastAsia="Calibri"/>
                <w:sz w:val="18"/>
                <w:szCs w:val="18"/>
                <w:lang w:eastAsia="en-US"/>
              </w:rPr>
              <w:t>ект)</w:t>
            </w:r>
          </w:p>
        </w:tc>
        <w:tc>
          <w:tcPr>
            <w:tcW w:w="709" w:type="dxa"/>
            <w:vAlign w:val="center"/>
          </w:tcPr>
          <w:p w:rsidR="000C31D6" w:rsidRPr="00A76DFA" w:rsidRDefault="000C31D6" w:rsidP="00412D38">
            <w:pPr>
              <w:pStyle w:val="a9"/>
              <w:rPr>
                <w:rFonts w:eastAsia="Calibri"/>
                <w:sz w:val="18"/>
                <w:szCs w:val="18"/>
                <w:lang w:eastAsia="en-US"/>
              </w:rPr>
            </w:pPr>
            <w:r w:rsidRPr="00A76DFA">
              <w:rPr>
                <w:rFonts w:eastAsia="Calibri"/>
                <w:sz w:val="18"/>
                <w:szCs w:val="18"/>
                <w:lang w:eastAsia="en-US"/>
              </w:rPr>
              <w:t>Чел</w:t>
            </w:r>
            <w:r>
              <w:rPr>
                <w:rFonts w:eastAsia="Calibri"/>
                <w:sz w:val="18"/>
                <w:szCs w:val="18"/>
                <w:lang w:eastAsia="en-US"/>
              </w:rPr>
              <w:t>.</w:t>
            </w:r>
          </w:p>
        </w:tc>
        <w:tc>
          <w:tcPr>
            <w:tcW w:w="1700" w:type="dxa"/>
            <w:vAlign w:val="center"/>
          </w:tcPr>
          <w:p w:rsidR="000C31D6" w:rsidRPr="007A2E12" w:rsidRDefault="00F84E5D" w:rsidP="00412D38">
            <w:pPr>
              <w:pStyle w:val="a9"/>
              <w:jc w:val="center"/>
              <w:rPr>
                <w:rFonts w:eastAsia="Calibri"/>
                <w:sz w:val="18"/>
                <w:szCs w:val="18"/>
                <w:lang w:val="en-US" w:eastAsia="en-US"/>
              </w:rPr>
            </w:pPr>
            <w:r>
              <w:rPr>
                <w:rFonts w:eastAsia="Calibri"/>
                <w:sz w:val="18"/>
                <w:szCs w:val="18"/>
                <w:lang w:val="en-US" w:eastAsia="en-US"/>
              </w:rPr>
              <w:t>8</w:t>
            </w:r>
            <w:r w:rsidR="000C31D6">
              <w:rPr>
                <w:rFonts w:eastAsia="Calibri"/>
                <w:sz w:val="18"/>
                <w:szCs w:val="18"/>
                <w:lang w:val="en-US" w:eastAsia="en-US"/>
              </w:rPr>
              <w:t>723</w:t>
            </w:r>
          </w:p>
        </w:tc>
        <w:tc>
          <w:tcPr>
            <w:tcW w:w="855" w:type="dxa"/>
            <w:gridSpan w:val="2"/>
            <w:vAlign w:val="center"/>
          </w:tcPr>
          <w:p w:rsidR="000C31D6" w:rsidRPr="002831CC" w:rsidRDefault="000C31D6" w:rsidP="00412D38">
            <w:pPr>
              <w:pStyle w:val="a9"/>
              <w:jc w:val="center"/>
              <w:rPr>
                <w:rFonts w:eastAsia="Calibri"/>
                <w:sz w:val="18"/>
                <w:szCs w:val="18"/>
                <w:lang w:eastAsia="en-US"/>
              </w:rPr>
            </w:pPr>
            <w:r w:rsidRPr="002831CC">
              <w:rPr>
                <w:rFonts w:eastAsia="Calibri"/>
                <w:sz w:val="18"/>
                <w:szCs w:val="18"/>
                <w:lang w:eastAsia="en-US"/>
              </w:rPr>
              <w:t>0,0013</w:t>
            </w:r>
          </w:p>
        </w:tc>
        <w:tc>
          <w:tcPr>
            <w:tcW w:w="846" w:type="dxa"/>
            <w:vAlign w:val="center"/>
          </w:tcPr>
          <w:p w:rsidR="000C31D6" w:rsidRPr="007A2E12" w:rsidRDefault="00F84E5D" w:rsidP="00412D38">
            <w:pPr>
              <w:pStyle w:val="a9"/>
              <w:jc w:val="center"/>
              <w:rPr>
                <w:rFonts w:eastAsia="Calibri"/>
                <w:sz w:val="18"/>
                <w:szCs w:val="18"/>
                <w:lang w:val="en-US" w:eastAsia="en-US"/>
              </w:rPr>
            </w:pPr>
            <w:r>
              <w:rPr>
                <w:rFonts w:eastAsia="Calibri"/>
                <w:sz w:val="18"/>
                <w:szCs w:val="18"/>
                <w:lang w:val="en-US" w:eastAsia="en-US"/>
              </w:rPr>
              <w:t>8</w:t>
            </w:r>
            <w:r w:rsidR="000C31D6" w:rsidRPr="007A2E12">
              <w:rPr>
                <w:rFonts w:eastAsia="Calibri"/>
                <w:sz w:val="18"/>
                <w:szCs w:val="18"/>
                <w:lang w:val="en-US" w:eastAsia="en-US"/>
              </w:rPr>
              <w:t>788</w:t>
            </w:r>
          </w:p>
        </w:tc>
        <w:tc>
          <w:tcPr>
            <w:tcW w:w="710" w:type="dxa"/>
            <w:vAlign w:val="center"/>
          </w:tcPr>
          <w:p w:rsidR="000C31D6" w:rsidRPr="007A2E12" w:rsidRDefault="00F84E5D" w:rsidP="00412D38">
            <w:pPr>
              <w:pStyle w:val="a9"/>
              <w:jc w:val="center"/>
              <w:rPr>
                <w:rFonts w:eastAsia="Calibri"/>
                <w:sz w:val="18"/>
                <w:szCs w:val="18"/>
                <w:lang w:val="en-US" w:eastAsia="en-US"/>
              </w:rPr>
            </w:pPr>
            <w:r>
              <w:rPr>
                <w:rFonts w:eastAsia="Calibri"/>
                <w:sz w:val="18"/>
                <w:szCs w:val="18"/>
                <w:lang w:val="en-US" w:eastAsia="en-US"/>
              </w:rPr>
              <w:t>8</w:t>
            </w:r>
            <w:r w:rsidR="000C31D6" w:rsidRPr="007A2E12">
              <w:rPr>
                <w:rFonts w:eastAsia="Calibri"/>
                <w:sz w:val="18"/>
                <w:szCs w:val="18"/>
                <w:lang w:val="en-US" w:eastAsia="en-US"/>
              </w:rPr>
              <w:t>790</w:t>
            </w:r>
          </w:p>
        </w:tc>
        <w:tc>
          <w:tcPr>
            <w:tcW w:w="710" w:type="dxa"/>
            <w:vAlign w:val="center"/>
          </w:tcPr>
          <w:p w:rsidR="000C31D6" w:rsidRPr="007A2E12" w:rsidRDefault="00F84E5D" w:rsidP="00412D38">
            <w:pPr>
              <w:pStyle w:val="a9"/>
              <w:jc w:val="center"/>
              <w:rPr>
                <w:rFonts w:eastAsia="Calibri"/>
                <w:sz w:val="18"/>
                <w:szCs w:val="18"/>
                <w:lang w:val="en-US" w:eastAsia="en-US"/>
              </w:rPr>
            </w:pPr>
            <w:r>
              <w:rPr>
                <w:rFonts w:eastAsia="Calibri"/>
                <w:sz w:val="18"/>
                <w:szCs w:val="18"/>
                <w:lang w:val="en-US" w:eastAsia="en-US"/>
              </w:rPr>
              <w:t>8</w:t>
            </w:r>
            <w:r w:rsidR="000C31D6" w:rsidRPr="007A2E12">
              <w:rPr>
                <w:rFonts w:eastAsia="Calibri"/>
                <w:sz w:val="18"/>
                <w:szCs w:val="18"/>
                <w:lang w:val="en-US" w:eastAsia="en-US"/>
              </w:rPr>
              <w:t>820</w:t>
            </w:r>
          </w:p>
        </w:tc>
        <w:tc>
          <w:tcPr>
            <w:tcW w:w="709" w:type="dxa"/>
            <w:vAlign w:val="center"/>
          </w:tcPr>
          <w:p w:rsidR="000C31D6" w:rsidRPr="007A2E12" w:rsidRDefault="000C31D6" w:rsidP="00F84E5D">
            <w:pPr>
              <w:pStyle w:val="a9"/>
              <w:jc w:val="center"/>
              <w:rPr>
                <w:rFonts w:eastAsia="Calibri"/>
                <w:sz w:val="18"/>
                <w:szCs w:val="18"/>
                <w:lang w:val="en-US" w:eastAsia="en-US"/>
              </w:rPr>
            </w:pPr>
            <w:r w:rsidRPr="007A2E12">
              <w:rPr>
                <w:rFonts w:eastAsia="Calibri"/>
                <w:sz w:val="18"/>
                <w:szCs w:val="18"/>
                <w:lang w:val="en-US" w:eastAsia="en-US"/>
              </w:rPr>
              <w:t>8850</w:t>
            </w:r>
          </w:p>
        </w:tc>
        <w:tc>
          <w:tcPr>
            <w:tcW w:w="1699" w:type="dxa"/>
            <w:vAlign w:val="center"/>
          </w:tcPr>
          <w:p w:rsidR="000C31D6" w:rsidRPr="00A76DFA" w:rsidRDefault="000C31D6" w:rsidP="00412D38">
            <w:pPr>
              <w:pStyle w:val="a9"/>
              <w:jc w:val="center"/>
              <w:rPr>
                <w:rFonts w:eastAsia="Calibri"/>
                <w:sz w:val="18"/>
                <w:szCs w:val="18"/>
                <w:lang w:eastAsia="en-US"/>
              </w:rPr>
            </w:pPr>
            <w:r w:rsidRPr="00A76DFA">
              <w:rPr>
                <w:rFonts w:eastAsia="Calibri"/>
                <w:sz w:val="18"/>
                <w:szCs w:val="18"/>
                <w:lang w:eastAsia="en-US"/>
              </w:rPr>
              <w:t>E8</w:t>
            </w:r>
          </w:p>
        </w:tc>
      </w:tr>
    </w:tbl>
    <w:p w:rsidR="000C31D6" w:rsidRDefault="000C31D6" w:rsidP="000C31D6">
      <w:pPr>
        <w:widowControl w:val="0"/>
        <w:autoSpaceDE w:val="0"/>
        <w:autoSpaceDN w:val="0"/>
        <w:adjustRightInd w:val="0"/>
        <w:jc w:val="center"/>
        <w:outlineLvl w:val="1"/>
        <w:rPr>
          <w:rFonts w:ascii="Times New Roman" w:eastAsia="Calibri" w:hAnsi="Times New Roman"/>
          <w:sz w:val="18"/>
          <w:szCs w:val="18"/>
          <w:lang w:eastAsia="en-US"/>
        </w:rPr>
      </w:pPr>
    </w:p>
    <w:p w:rsidR="00F84E5D" w:rsidRDefault="00F84E5D" w:rsidP="000C31D6">
      <w:pPr>
        <w:widowControl w:val="0"/>
        <w:autoSpaceDE w:val="0"/>
        <w:autoSpaceDN w:val="0"/>
        <w:adjustRightInd w:val="0"/>
        <w:jc w:val="center"/>
        <w:outlineLvl w:val="1"/>
        <w:rPr>
          <w:rFonts w:ascii="Times New Roman" w:eastAsia="Calibri" w:hAnsi="Times New Roman"/>
          <w:sz w:val="18"/>
          <w:szCs w:val="18"/>
          <w:lang w:eastAsia="en-US"/>
        </w:rPr>
      </w:pPr>
    </w:p>
    <w:p w:rsidR="00F84E5D" w:rsidRDefault="00F84E5D" w:rsidP="000C31D6">
      <w:pPr>
        <w:widowControl w:val="0"/>
        <w:autoSpaceDE w:val="0"/>
        <w:autoSpaceDN w:val="0"/>
        <w:adjustRightInd w:val="0"/>
        <w:jc w:val="center"/>
        <w:outlineLvl w:val="1"/>
        <w:rPr>
          <w:rFonts w:ascii="Times New Roman" w:eastAsia="Calibri" w:hAnsi="Times New Roman"/>
          <w:sz w:val="18"/>
          <w:szCs w:val="18"/>
          <w:lang w:eastAsia="en-US"/>
        </w:rPr>
      </w:pPr>
    </w:p>
    <w:p w:rsidR="00F84E5D" w:rsidRDefault="00F84E5D" w:rsidP="000C31D6">
      <w:pPr>
        <w:widowControl w:val="0"/>
        <w:autoSpaceDE w:val="0"/>
        <w:autoSpaceDN w:val="0"/>
        <w:adjustRightInd w:val="0"/>
        <w:jc w:val="center"/>
        <w:outlineLvl w:val="1"/>
        <w:rPr>
          <w:rFonts w:ascii="Times New Roman" w:eastAsia="Calibri" w:hAnsi="Times New Roman"/>
          <w:sz w:val="18"/>
          <w:szCs w:val="18"/>
          <w:lang w:eastAsia="en-US"/>
        </w:rPr>
      </w:pPr>
    </w:p>
    <w:p w:rsidR="00F84E5D" w:rsidRDefault="00F84E5D" w:rsidP="000C31D6">
      <w:pPr>
        <w:widowControl w:val="0"/>
        <w:autoSpaceDE w:val="0"/>
        <w:autoSpaceDN w:val="0"/>
        <w:adjustRightInd w:val="0"/>
        <w:jc w:val="center"/>
        <w:outlineLvl w:val="1"/>
        <w:rPr>
          <w:rFonts w:ascii="Times New Roman" w:eastAsia="Calibri" w:hAnsi="Times New Roman"/>
          <w:sz w:val="18"/>
          <w:szCs w:val="18"/>
          <w:lang w:eastAsia="en-US"/>
        </w:rPr>
      </w:pPr>
    </w:p>
    <w:p w:rsidR="00F84E5D" w:rsidRDefault="00F84E5D" w:rsidP="000C31D6">
      <w:pPr>
        <w:widowControl w:val="0"/>
        <w:autoSpaceDE w:val="0"/>
        <w:autoSpaceDN w:val="0"/>
        <w:adjustRightInd w:val="0"/>
        <w:jc w:val="center"/>
        <w:outlineLvl w:val="1"/>
        <w:rPr>
          <w:rFonts w:ascii="Times New Roman" w:eastAsia="Calibri" w:hAnsi="Times New Roman"/>
          <w:sz w:val="18"/>
          <w:szCs w:val="18"/>
          <w:lang w:eastAsia="en-US"/>
        </w:rPr>
      </w:pPr>
    </w:p>
    <w:p w:rsidR="00F84E5D" w:rsidRDefault="00F84E5D" w:rsidP="000C31D6">
      <w:pPr>
        <w:widowControl w:val="0"/>
        <w:autoSpaceDE w:val="0"/>
        <w:autoSpaceDN w:val="0"/>
        <w:adjustRightInd w:val="0"/>
        <w:jc w:val="center"/>
        <w:outlineLvl w:val="1"/>
        <w:rPr>
          <w:rFonts w:ascii="Times New Roman" w:eastAsia="Calibri" w:hAnsi="Times New Roman"/>
          <w:sz w:val="18"/>
          <w:szCs w:val="18"/>
          <w:lang w:eastAsia="en-US"/>
        </w:rPr>
      </w:pPr>
    </w:p>
    <w:p w:rsidR="00F84E5D" w:rsidRDefault="00F84E5D" w:rsidP="000C31D6">
      <w:pPr>
        <w:widowControl w:val="0"/>
        <w:autoSpaceDE w:val="0"/>
        <w:autoSpaceDN w:val="0"/>
        <w:adjustRightInd w:val="0"/>
        <w:jc w:val="center"/>
        <w:outlineLvl w:val="1"/>
        <w:rPr>
          <w:rFonts w:ascii="Times New Roman" w:eastAsia="Calibri" w:hAnsi="Times New Roman"/>
          <w:sz w:val="18"/>
          <w:szCs w:val="18"/>
          <w:lang w:eastAsia="en-US"/>
        </w:rPr>
      </w:pPr>
    </w:p>
    <w:p w:rsidR="00F84E5D" w:rsidRDefault="00F84E5D" w:rsidP="000C31D6">
      <w:pPr>
        <w:widowControl w:val="0"/>
        <w:autoSpaceDE w:val="0"/>
        <w:autoSpaceDN w:val="0"/>
        <w:adjustRightInd w:val="0"/>
        <w:jc w:val="center"/>
        <w:outlineLvl w:val="1"/>
        <w:rPr>
          <w:rFonts w:ascii="Times New Roman" w:eastAsia="Calibri" w:hAnsi="Times New Roman"/>
          <w:sz w:val="18"/>
          <w:szCs w:val="18"/>
          <w:lang w:eastAsia="en-US"/>
        </w:rPr>
      </w:pPr>
    </w:p>
    <w:p w:rsidR="00F84E5D" w:rsidRDefault="00F84E5D" w:rsidP="000C31D6">
      <w:pPr>
        <w:widowControl w:val="0"/>
        <w:autoSpaceDE w:val="0"/>
        <w:autoSpaceDN w:val="0"/>
        <w:adjustRightInd w:val="0"/>
        <w:jc w:val="center"/>
        <w:outlineLvl w:val="1"/>
        <w:rPr>
          <w:rFonts w:ascii="Times New Roman" w:eastAsia="Calibri" w:hAnsi="Times New Roman"/>
          <w:sz w:val="18"/>
          <w:szCs w:val="18"/>
          <w:lang w:eastAsia="en-US"/>
        </w:rPr>
      </w:pPr>
    </w:p>
    <w:p w:rsidR="00F84E5D" w:rsidRDefault="00F84E5D" w:rsidP="000C31D6">
      <w:pPr>
        <w:widowControl w:val="0"/>
        <w:autoSpaceDE w:val="0"/>
        <w:autoSpaceDN w:val="0"/>
        <w:adjustRightInd w:val="0"/>
        <w:jc w:val="center"/>
        <w:outlineLvl w:val="1"/>
        <w:rPr>
          <w:rFonts w:ascii="Times New Roman" w:eastAsia="Calibri" w:hAnsi="Times New Roman"/>
          <w:sz w:val="18"/>
          <w:szCs w:val="18"/>
          <w:lang w:eastAsia="en-US"/>
        </w:rPr>
      </w:pPr>
    </w:p>
    <w:p w:rsidR="000C31D6" w:rsidRPr="009305F4" w:rsidRDefault="000C31D6" w:rsidP="000C31D6">
      <w:pPr>
        <w:widowControl w:val="0"/>
        <w:jc w:val="center"/>
        <w:rPr>
          <w:rFonts w:ascii="Times New Roman" w:eastAsia="Calibri" w:hAnsi="Times New Roman"/>
          <w:color w:val="000000"/>
          <w:szCs w:val="26"/>
          <w:lang w:eastAsia="en-US"/>
        </w:rPr>
      </w:pPr>
      <w:r w:rsidRPr="009305F4">
        <w:rPr>
          <w:rFonts w:ascii="Times New Roman" w:hAnsi="Times New Roman"/>
          <w:szCs w:val="26"/>
        </w:rPr>
        <w:lastRenderedPageBreak/>
        <w:t xml:space="preserve">4. Методика расчёта показателей эффективности реализации муниципальной программы  </w:t>
      </w:r>
      <w:r w:rsidRPr="009305F4">
        <w:rPr>
          <w:rFonts w:ascii="Times New Roman" w:eastAsia="Calibri" w:hAnsi="Times New Roman"/>
          <w:color w:val="000000"/>
          <w:szCs w:val="26"/>
          <w:lang w:eastAsia="en-US"/>
        </w:rPr>
        <w:t>«</w:t>
      </w:r>
      <w:r w:rsidRPr="009305F4">
        <w:rPr>
          <w:rFonts w:ascii="Times New Roman" w:hAnsi="Times New Roman"/>
          <w:szCs w:val="26"/>
        </w:rPr>
        <w:t>Развитие институтов гражданского общества,</w:t>
      </w:r>
      <w:r>
        <w:rPr>
          <w:rFonts w:ascii="Times New Roman" w:hAnsi="Times New Roman"/>
          <w:szCs w:val="26"/>
        </w:rPr>
        <w:t xml:space="preserve">            </w:t>
      </w:r>
      <w:r w:rsidRPr="009305F4">
        <w:rPr>
          <w:rFonts w:ascii="Times New Roman" w:hAnsi="Times New Roman"/>
          <w:szCs w:val="26"/>
        </w:rPr>
        <w:t>повышение эффективности местного самоуправления и реализации молодё</w:t>
      </w:r>
      <w:r w:rsidRPr="009305F4">
        <w:rPr>
          <w:rFonts w:ascii="Times New Roman" w:hAnsi="Times New Roman"/>
          <w:szCs w:val="26"/>
        </w:rPr>
        <w:t>ж</w:t>
      </w:r>
      <w:r w:rsidRPr="009305F4">
        <w:rPr>
          <w:rFonts w:ascii="Times New Roman" w:hAnsi="Times New Roman"/>
          <w:szCs w:val="26"/>
        </w:rPr>
        <w:t>ной политики</w:t>
      </w:r>
      <w:r w:rsidRPr="009305F4">
        <w:rPr>
          <w:rFonts w:ascii="Times New Roman" w:eastAsia="Calibri" w:hAnsi="Times New Roman"/>
          <w:color w:val="000000"/>
          <w:szCs w:val="26"/>
          <w:lang w:eastAsia="en-US"/>
        </w:rPr>
        <w:t>» на 2020 – 2024 годы</w:t>
      </w:r>
    </w:p>
    <w:p w:rsidR="000C31D6" w:rsidRDefault="000C31D6" w:rsidP="000C31D6">
      <w:pPr>
        <w:widowControl w:val="0"/>
        <w:autoSpaceDE w:val="0"/>
        <w:autoSpaceDN w:val="0"/>
        <w:jc w:val="center"/>
        <w:rPr>
          <w:rFonts w:ascii="Times New Roman" w:eastAsia="Calibri" w:hAnsi="Times New Roman"/>
          <w:sz w:val="18"/>
          <w:szCs w:val="18"/>
          <w:lang w:eastAsia="en-US"/>
        </w:rPr>
      </w:pPr>
    </w:p>
    <w:tbl>
      <w:tblPr>
        <w:tblW w:w="148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985"/>
        <w:gridCol w:w="1134"/>
        <w:gridCol w:w="8647"/>
        <w:gridCol w:w="1134"/>
        <w:gridCol w:w="1418"/>
      </w:tblGrid>
      <w:tr w:rsidR="000C31D6" w:rsidRPr="00FC23A4" w:rsidTr="00412D38">
        <w:trPr>
          <w:trHeight w:val="276"/>
        </w:trPr>
        <w:tc>
          <w:tcPr>
            <w:tcW w:w="567" w:type="dxa"/>
          </w:tcPr>
          <w:p w:rsidR="000C31D6" w:rsidRPr="00FC23A4" w:rsidRDefault="000C31D6" w:rsidP="00412D38">
            <w:pPr>
              <w:pStyle w:val="a9"/>
              <w:rPr>
                <w:sz w:val="18"/>
                <w:szCs w:val="18"/>
              </w:rPr>
            </w:pPr>
            <w:r w:rsidRPr="00FC23A4">
              <w:rPr>
                <w:sz w:val="18"/>
                <w:szCs w:val="18"/>
              </w:rPr>
              <w:t>№</w:t>
            </w:r>
          </w:p>
          <w:p w:rsidR="000C31D6" w:rsidRPr="00FC23A4" w:rsidRDefault="000C31D6" w:rsidP="00412D38">
            <w:pPr>
              <w:pStyle w:val="a9"/>
              <w:rPr>
                <w:sz w:val="18"/>
                <w:szCs w:val="18"/>
              </w:rPr>
            </w:pPr>
            <w:r w:rsidRPr="00FC23A4">
              <w:rPr>
                <w:sz w:val="18"/>
                <w:szCs w:val="18"/>
              </w:rPr>
              <w:t>п/п</w:t>
            </w:r>
          </w:p>
        </w:tc>
        <w:tc>
          <w:tcPr>
            <w:tcW w:w="1985" w:type="dxa"/>
          </w:tcPr>
          <w:p w:rsidR="000C31D6" w:rsidRPr="00FC23A4" w:rsidRDefault="000C31D6" w:rsidP="00412D38">
            <w:pPr>
              <w:pStyle w:val="a9"/>
              <w:rPr>
                <w:sz w:val="18"/>
                <w:szCs w:val="18"/>
              </w:rPr>
            </w:pPr>
            <w:r w:rsidRPr="00FC23A4">
              <w:rPr>
                <w:sz w:val="18"/>
                <w:szCs w:val="18"/>
              </w:rPr>
              <w:t>Наименование показ</w:t>
            </w:r>
            <w:r w:rsidRPr="00FC23A4">
              <w:rPr>
                <w:sz w:val="18"/>
                <w:szCs w:val="18"/>
              </w:rPr>
              <w:t>а</w:t>
            </w:r>
            <w:r w:rsidRPr="00FC23A4">
              <w:rPr>
                <w:sz w:val="18"/>
                <w:szCs w:val="18"/>
              </w:rPr>
              <w:t>теля</w:t>
            </w:r>
          </w:p>
        </w:tc>
        <w:tc>
          <w:tcPr>
            <w:tcW w:w="1134" w:type="dxa"/>
          </w:tcPr>
          <w:p w:rsidR="000C31D6" w:rsidRPr="00FC23A4" w:rsidRDefault="000C31D6" w:rsidP="00412D38">
            <w:pPr>
              <w:pStyle w:val="a9"/>
              <w:rPr>
                <w:sz w:val="18"/>
                <w:szCs w:val="18"/>
              </w:rPr>
            </w:pPr>
            <w:r w:rsidRPr="00FC23A4">
              <w:rPr>
                <w:sz w:val="18"/>
                <w:szCs w:val="18"/>
              </w:rPr>
              <w:t>Единица измер</w:t>
            </w:r>
            <w:r w:rsidRPr="00FC23A4">
              <w:rPr>
                <w:sz w:val="18"/>
                <w:szCs w:val="18"/>
              </w:rPr>
              <w:t>е</w:t>
            </w:r>
            <w:r w:rsidRPr="00FC23A4">
              <w:rPr>
                <w:sz w:val="18"/>
                <w:szCs w:val="18"/>
              </w:rPr>
              <w:t>ния</w:t>
            </w:r>
          </w:p>
        </w:tc>
        <w:tc>
          <w:tcPr>
            <w:tcW w:w="8647" w:type="dxa"/>
          </w:tcPr>
          <w:p w:rsidR="000C31D6" w:rsidRPr="00FC23A4" w:rsidRDefault="000C31D6" w:rsidP="00412D38">
            <w:pPr>
              <w:pStyle w:val="a9"/>
              <w:rPr>
                <w:sz w:val="18"/>
                <w:szCs w:val="18"/>
              </w:rPr>
            </w:pPr>
            <w:r w:rsidRPr="00FC23A4">
              <w:rPr>
                <w:sz w:val="18"/>
                <w:szCs w:val="18"/>
              </w:rPr>
              <w:t xml:space="preserve">Методика расчета показателя </w:t>
            </w:r>
          </w:p>
        </w:tc>
        <w:tc>
          <w:tcPr>
            <w:tcW w:w="1134" w:type="dxa"/>
          </w:tcPr>
          <w:p w:rsidR="000C31D6" w:rsidRPr="00FC23A4" w:rsidRDefault="000C31D6" w:rsidP="00412D38">
            <w:pPr>
              <w:pStyle w:val="a9"/>
              <w:rPr>
                <w:sz w:val="18"/>
                <w:szCs w:val="18"/>
              </w:rPr>
            </w:pPr>
            <w:r w:rsidRPr="00FC23A4">
              <w:rPr>
                <w:sz w:val="18"/>
                <w:szCs w:val="18"/>
              </w:rPr>
              <w:t>Исто</w:t>
            </w:r>
            <w:r w:rsidRPr="00FC23A4">
              <w:rPr>
                <w:sz w:val="18"/>
                <w:szCs w:val="18"/>
              </w:rPr>
              <w:t>ч</w:t>
            </w:r>
            <w:r w:rsidRPr="00FC23A4">
              <w:rPr>
                <w:sz w:val="18"/>
                <w:szCs w:val="18"/>
              </w:rPr>
              <w:t>ник данных</w:t>
            </w:r>
          </w:p>
        </w:tc>
        <w:tc>
          <w:tcPr>
            <w:tcW w:w="1418" w:type="dxa"/>
            <w:tcBorders>
              <w:right w:val="single" w:sz="4" w:space="0" w:color="auto"/>
            </w:tcBorders>
          </w:tcPr>
          <w:p w:rsidR="000C31D6" w:rsidRPr="00FC23A4" w:rsidRDefault="000C31D6" w:rsidP="00412D38">
            <w:pPr>
              <w:pStyle w:val="a9"/>
              <w:rPr>
                <w:sz w:val="18"/>
                <w:szCs w:val="18"/>
              </w:rPr>
            </w:pPr>
            <w:r w:rsidRPr="00FC23A4">
              <w:rPr>
                <w:sz w:val="18"/>
                <w:szCs w:val="18"/>
              </w:rPr>
              <w:t>Период пре</w:t>
            </w:r>
            <w:r w:rsidRPr="00FC23A4">
              <w:rPr>
                <w:sz w:val="18"/>
                <w:szCs w:val="18"/>
              </w:rPr>
              <w:t>д</w:t>
            </w:r>
            <w:r w:rsidRPr="00FC23A4">
              <w:rPr>
                <w:sz w:val="18"/>
                <w:szCs w:val="18"/>
              </w:rPr>
              <w:t>ставления о</w:t>
            </w:r>
            <w:r w:rsidRPr="00FC23A4">
              <w:rPr>
                <w:sz w:val="18"/>
                <w:szCs w:val="18"/>
              </w:rPr>
              <w:t>т</w:t>
            </w:r>
            <w:r w:rsidRPr="00FC23A4">
              <w:rPr>
                <w:sz w:val="18"/>
                <w:szCs w:val="18"/>
              </w:rPr>
              <w:t>четн</w:t>
            </w:r>
            <w:r w:rsidRPr="00FC23A4">
              <w:rPr>
                <w:sz w:val="18"/>
                <w:szCs w:val="18"/>
              </w:rPr>
              <w:t>о</w:t>
            </w:r>
            <w:r w:rsidRPr="00FC23A4">
              <w:rPr>
                <w:sz w:val="18"/>
                <w:szCs w:val="18"/>
              </w:rPr>
              <w:t>сти</w:t>
            </w:r>
          </w:p>
        </w:tc>
      </w:tr>
      <w:tr w:rsidR="000C31D6" w:rsidRPr="00FC23A4" w:rsidTr="00412D38">
        <w:trPr>
          <w:trHeight w:val="28"/>
        </w:trPr>
        <w:tc>
          <w:tcPr>
            <w:tcW w:w="567" w:type="dxa"/>
            <w:vAlign w:val="center"/>
          </w:tcPr>
          <w:p w:rsidR="000C31D6" w:rsidRPr="00502FAB" w:rsidRDefault="000C31D6" w:rsidP="00412D38">
            <w:pPr>
              <w:pStyle w:val="a9"/>
              <w:jc w:val="center"/>
              <w:rPr>
                <w:sz w:val="18"/>
                <w:szCs w:val="18"/>
              </w:rPr>
            </w:pPr>
            <w:r w:rsidRPr="00502FAB">
              <w:rPr>
                <w:sz w:val="18"/>
                <w:szCs w:val="18"/>
              </w:rPr>
              <w:t>1</w:t>
            </w:r>
          </w:p>
        </w:tc>
        <w:tc>
          <w:tcPr>
            <w:tcW w:w="1985" w:type="dxa"/>
            <w:vAlign w:val="center"/>
          </w:tcPr>
          <w:p w:rsidR="000C31D6" w:rsidRPr="00502FAB" w:rsidRDefault="000C31D6" w:rsidP="00412D38">
            <w:pPr>
              <w:pStyle w:val="a9"/>
              <w:jc w:val="center"/>
              <w:rPr>
                <w:sz w:val="18"/>
                <w:szCs w:val="18"/>
              </w:rPr>
            </w:pPr>
            <w:r w:rsidRPr="00502FAB">
              <w:rPr>
                <w:sz w:val="18"/>
                <w:szCs w:val="18"/>
              </w:rPr>
              <w:t>2</w:t>
            </w:r>
          </w:p>
        </w:tc>
        <w:tc>
          <w:tcPr>
            <w:tcW w:w="1134" w:type="dxa"/>
            <w:vAlign w:val="center"/>
          </w:tcPr>
          <w:p w:rsidR="000C31D6" w:rsidRPr="00502FAB" w:rsidRDefault="000C31D6" w:rsidP="00412D38">
            <w:pPr>
              <w:pStyle w:val="a9"/>
              <w:jc w:val="center"/>
              <w:rPr>
                <w:sz w:val="18"/>
                <w:szCs w:val="18"/>
              </w:rPr>
            </w:pPr>
            <w:r w:rsidRPr="00502FAB">
              <w:rPr>
                <w:sz w:val="18"/>
                <w:szCs w:val="18"/>
              </w:rPr>
              <w:t>3</w:t>
            </w:r>
          </w:p>
        </w:tc>
        <w:tc>
          <w:tcPr>
            <w:tcW w:w="8647" w:type="dxa"/>
            <w:vAlign w:val="center"/>
          </w:tcPr>
          <w:p w:rsidR="000C31D6" w:rsidRPr="00502FAB" w:rsidRDefault="000C31D6" w:rsidP="00412D38">
            <w:pPr>
              <w:pStyle w:val="a9"/>
              <w:jc w:val="center"/>
              <w:rPr>
                <w:sz w:val="18"/>
                <w:szCs w:val="18"/>
              </w:rPr>
            </w:pPr>
            <w:r w:rsidRPr="00502FAB">
              <w:rPr>
                <w:sz w:val="18"/>
                <w:szCs w:val="18"/>
              </w:rPr>
              <w:t>4</w:t>
            </w:r>
          </w:p>
        </w:tc>
        <w:tc>
          <w:tcPr>
            <w:tcW w:w="1134" w:type="dxa"/>
            <w:vAlign w:val="center"/>
          </w:tcPr>
          <w:p w:rsidR="000C31D6" w:rsidRPr="00502FAB" w:rsidRDefault="000C31D6" w:rsidP="00412D38">
            <w:pPr>
              <w:pStyle w:val="a9"/>
              <w:jc w:val="center"/>
              <w:rPr>
                <w:sz w:val="18"/>
                <w:szCs w:val="18"/>
              </w:rPr>
            </w:pPr>
            <w:r w:rsidRPr="00502FAB">
              <w:rPr>
                <w:sz w:val="18"/>
                <w:szCs w:val="18"/>
              </w:rPr>
              <w:t>5</w:t>
            </w:r>
          </w:p>
        </w:tc>
        <w:tc>
          <w:tcPr>
            <w:tcW w:w="1418" w:type="dxa"/>
            <w:vAlign w:val="center"/>
          </w:tcPr>
          <w:p w:rsidR="000C31D6" w:rsidRPr="00502FAB" w:rsidRDefault="000C31D6" w:rsidP="00412D38">
            <w:pPr>
              <w:pStyle w:val="a9"/>
              <w:jc w:val="center"/>
              <w:rPr>
                <w:sz w:val="18"/>
                <w:szCs w:val="18"/>
              </w:rPr>
            </w:pPr>
            <w:r w:rsidRPr="00502FAB">
              <w:rPr>
                <w:sz w:val="18"/>
                <w:szCs w:val="18"/>
              </w:rPr>
              <w:t>6</w:t>
            </w:r>
          </w:p>
        </w:tc>
      </w:tr>
      <w:tr w:rsidR="000C31D6" w:rsidRPr="00FC23A4" w:rsidTr="00412D38">
        <w:trPr>
          <w:trHeight w:val="297"/>
        </w:trPr>
        <w:tc>
          <w:tcPr>
            <w:tcW w:w="14885" w:type="dxa"/>
            <w:gridSpan w:val="6"/>
            <w:tcBorders>
              <w:right w:val="single" w:sz="4" w:space="0" w:color="auto"/>
            </w:tcBorders>
          </w:tcPr>
          <w:p w:rsidR="000C31D6" w:rsidRPr="00FC23A4" w:rsidRDefault="000C31D6" w:rsidP="00412D38">
            <w:pPr>
              <w:pStyle w:val="a9"/>
              <w:rPr>
                <w:sz w:val="18"/>
                <w:szCs w:val="18"/>
              </w:rPr>
            </w:pPr>
            <w:r w:rsidRPr="00FC23A4">
              <w:rPr>
                <w:i/>
                <w:sz w:val="18"/>
                <w:szCs w:val="18"/>
              </w:rPr>
              <w:t>Подпрограмма 1 «</w:t>
            </w:r>
            <w:r w:rsidRPr="00FC23A4">
              <w:rPr>
                <w:sz w:val="18"/>
                <w:szCs w:val="18"/>
              </w:rPr>
              <w:t>Развитие системы информирования населения о деятельности органов местного самоуправления Московской области, создание доступной современной медиаср</w:t>
            </w:r>
            <w:r w:rsidRPr="00FC23A4">
              <w:rPr>
                <w:sz w:val="18"/>
                <w:szCs w:val="18"/>
              </w:rPr>
              <w:t>е</w:t>
            </w:r>
            <w:r w:rsidRPr="00FC23A4">
              <w:rPr>
                <w:sz w:val="18"/>
                <w:szCs w:val="18"/>
              </w:rPr>
              <w:t>ды</w:t>
            </w:r>
            <w:r w:rsidRPr="00FC23A4">
              <w:rPr>
                <w:i/>
                <w:sz w:val="18"/>
                <w:szCs w:val="18"/>
              </w:rPr>
              <w:t>».</w:t>
            </w:r>
          </w:p>
        </w:tc>
      </w:tr>
      <w:tr w:rsidR="000C31D6" w:rsidRPr="00FC23A4" w:rsidTr="00412D38">
        <w:trPr>
          <w:trHeight w:val="250"/>
        </w:trPr>
        <w:tc>
          <w:tcPr>
            <w:tcW w:w="567" w:type="dxa"/>
          </w:tcPr>
          <w:p w:rsidR="000C31D6" w:rsidRPr="00FC23A4" w:rsidRDefault="000C31D6" w:rsidP="00412D38">
            <w:pPr>
              <w:pStyle w:val="a9"/>
              <w:rPr>
                <w:sz w:val="18"/>
                <w:szCs w:val="18"/>
              </w:rPr>
            </w:pPr>
            <w:r w:rsidRPr="00FC23A4">
              <w:rPr>
                <w:sz w:val="18"/>
                <w:szCs w:val="18"/>
              </w:rPr>
              <w:t>1</w:t>
            </w:r>
          </w:p>
        </w:tc>
        <w:tc>
          <w:tcPr>
            <w:tcW w:w="1985" w:type="dxa"/>
          </w:tcPr>
          <w:p w:rsidR="000C31D6" w:rsidRPr="00FC23A4" w:rsidRDefault="000C31D6" w:rsidP="00412D38">
            <w:pPr>
              <w:pStyle w:val="a9"/>
              <w:rPr>
                <w:sz w:val="18"/>
                <w:szCs w:val="18"/>
              </w:rPr>
            </w:pPr>
            <w:r w:rsidRPr="00FC23A4">
              <w:rPr>
                <w:sz w:val="18"/>
                <w:szCs w:val="18"/>
              </w:rPr>
              <w:t>Информирование насел</w:t>
            </w:r>
            <w:r w:rsidRPr="00FC23A4">
              <w:rPr>
                <w:sz w:val="18"/>
                <w:szCs w:val="18"/>
              </w:rPr>
              <w:t>е</w:t>
            </w:r>
            <w:r w:rsidRPr="00FC23A4">
              <w:rPr>
                <w:sz w:val="18"/>
                <w:szCs w:val="18"/>
              </w:rPr>
              <w:t>ния через СМИ</w:t>
            </w:r>
          </w:p>
        </w:tc>
        <w:tc>
          <w:tcPr>
            <w:tcW w:w="1134" w:type="dxa"/>
          </w:tcPr>
          <w:p w:rsidR="000C31D6" w:rsidRPr="00FC23A4" w:rsidRDefault="000C31D6" w:rsidP="00412D38">
            <w:pPr>
              <w:pStyle w:val="a9"/>
              <w:rPr>
                <w:sz w:val="18"/>
                <w:szCs w:val="18"/>
              </w:rPr>
            </w:pPr>
            <w:r w:rsidRPr="00FC23A4">
              <w:rPr>
                <w:sz w:val="18"/>
                <w:szCs w:val="18"/>
              </w:rPr>
              <w:t>%</w:t>
            </w:r>
          </w:p>
        </w:tc>
        <w:tc>
          <w:tcPr>
            <w:tcW w:w="8647" w:type="dxa"/>
          </w:tcPr>
          <w:p w:rsidR="000C31D6" w:rsidRPr="00FC23A4" w:rsidRDefault="000C31D6" w:rsidP="00412D38">
            <w:pPr>
              <w:pStyle w:val="a9"/>
              <w:rPr>
                <w:b/>
                <w:sz w:val="18"/>
                <w:szCs w:val="18"/>
              </w:rPr>
            </w:pPr>
            <w:r w:rsidRPr="00FC23A4">
              <w:rPr>
                <w:b/>
                <w:sz w:val="18"/>
                <w:szCs w:val="18"/>
                <w:lang w:val="en-US"/>
              </w:rPr>
              <w:t>I</w:t>
            </w:r>
            <w:r w:rsidRPr="00FC23A4">
              <w:rPr>
                <w:b/>
                <w:sz w:val="18"/>
                <w:szCs w:val="18"/>
              </w:rPr>
              <w:t xml:space="preserve"> – показатель информированности населения в СМИ</w:t>
            </w:r>
          </w:p>
          <w:p w:rsidR="000C31D6" w:rsidRPr="00FC23A4" w:rsidRDefault="004B2794" w:rsidP="00412D38">
            <w:pPr>
              <w:pStyle w:val="a9"/>
              <w:rPr>
                <w:sz w:val="18"/>
                <w:szCs w:val="18"/>
                <w:vertAlign w:val="subscript"/>
              </w:rPr>
            </w:pPr>
            <m:oMath>
              <m:r>
                <w:rPr>
                  <w:rFonts w:ascii="Cambria Math" w:hAnsi="Cambria Math"/>
                  <w:sz w:val="20"/>
                  <w:vertAlign w:val="subscript"/>
                  <w:lang w:val="en-US"/>
                </w:rPr>
                <m:t>I</m:t>
              </m:r>
              <m:r>
                <m:rPr>
                  <m:sty m:val="p"/>
                </m:rPr>
                <w:rPr>
                  <w:rFonts w:ascii="Cambria Math" w:hAnsi="Cambria Math"/>
                  <w:sz w:val="20"/>
                  <w:vertAlign w:val="subscript"/>
                </w:rPr>
                <m:t>=</m:t>
              </m:r>
              <m:f>
                <m:fPr>
                  <m:ctrlPr>
                    <w:rPr>
                      <w:rFonts w:ascii="Cambria Math" w:hAnsi="Cambria Math"/>
                      <w:sz w:val="20"/>
                      <w:vertAlign w:val="subscript"/>
                    </w:rPr>
                  </m:ctrlPr>
                </m:fPr>
                <m:num>
                  <m:sSub>
                    <m:sSubPr>
                      <m:ctrlPr>
                        <w:rPr>
                          <w:rFonts w:ascii="Cambria Math" w:hAnsi="Cambria Math"/>
                          <w:i/>
                          <w:sz w:val="20"/>
                        </w:rPr>
                      </m:ctrlPr>
                    </m:sSubPr>
                    <m:e>
                      <m:r>
                        <w:rPr>
                          <w:rFonts w:ascii="Cambria Math" w:hAnsi="Cambria Math"/>
                          <w:sz w:val="20"/>
                          <w:lang w:val="en-US"/>
                        </w:rPr>
                        <m:t>I</m:t>
                      </m:r>
                    </m:e>
                    <m:sub>
                      <m:r>
                        <w:rPr>
                          <w:rFonts w:ascii="Cambria Math" w:hAnsi="Cambria Math"/>
                          <w:sz w:val="20"/>
                          <w:lang w:val="en-US"/>
                        </w:rPr>
                        <m:t>t</m:t>
                      </m:r>
                    </m:sub>
                  </m:sSub>
                </m:num>
                <m:den>
                  <m:sSub>
                    <m:sSubPr>
                      <m:ctrlPr>
                        <w:rPr>
                          <w:rFonts w:ascii="Cambria Math" w:hAnsi="Cambria Math"/>
                          <w:i/>
                          <w:sz w:val="20"/>
                        </w:rPr>
                      </m:ctrlPr>
                    </m:sSubPr>
                    <m:e>
                      <m:r>
                        <w:rPr>
                          <w:rFonts w:ascii="Cambria Math" w:hAnsi="Cambria Math"/>
                          <w:sz w:val="20"/>
                          <w:lang w:val="en-US"/>
                        </w:rPr>
                        <m:t>I</m:t>
                      </m:r>
                    </m:e>
                    <m:sub>
                      <m:r>
                        <w:rPr>
                          <w:rFonts w:ascii="Cambria Math" w:hAnsi="Cambria Math"/>
                          <w:sz w:val="20"/>
                          <w:lang w:val="en-US"/>
                        </w:rPr>
                        <m:t>b</m:t>
                      </m:r>
                    </m:sub>
                  </m:sSub>
                </m:den>
              </m:f>
              <m:r>
                <w:rPr>
                  <w:rFonts w:ascii="Cambria Math" w:hAnsi="Cambria Math"/>
                  <w:sz w:val="20"/>
                  <w:vertAlign w:val="subscript"/>
                </w:rPr>
                <m:t>×100</m:t>
              </m:r>
            </m:oMath>
            <w:r w:rsidR="000C31D6" w:rsidRPr="00FC23A4">
              <w:rPr>
                <w:sz w:val="18"/>
                <w:szCs w:val="18"/>
                <w:vertAlign w:val="subscript"/>
              </w:rPr>
              <w:t xml:space="preserve">   ,</w:t>
            </w:r>
          </w:p>
          <w:p w:rsidR="000C31D6" w:rsidRPr="00FC23A4" w:rsidRDefault="000C31D6" w:rsidP="00412D38">
            <w:pPr>
              <w:pStyle w:val="a9"/>
              <w:rPr>
                <w:sz w:val="18"/>
                <w:szCs w:val="18"/>
                <w:vertAlign w:val="subscript"/>
              </w:rPr>
            </w:pPr>
            <w:r w:rsidRPr="00FC23A4">
              <w:rPr>
                <w:sz w:val="18"/>
                <w:szCs w:val="18"/>
                <w:vertAlign w:val="subscript"/>
              </w:rPr>
              <w:t>где:</w:t>
            </w:r>
          </w:p>
          <w:p w:rsidR="000C31D6" w:rsidRPr="00FC23A4" w:rsidRDefault="000C31D6" w:rsidP="00412D38">
            <w:pPr>
              <w:pStyle w:val="a9"/>
              <w:rPr>
                <w:sz w:val="18"/>
                <w:szCs w:val="18"/>
              </w:rPr>
            </w:pPr>
            <w:r w:rsidRPr="00FC23A4">
              <w:rPr>
                <w:sz w:val="18"/>
                <w:szCs w:val="18"/>
                <w:lang w:val="en-US"/>
              </w:rPr>
              <w:t>I</w:t>
            </w:r>
            <w:r w:rsidRPr="00FC23A4">
              <w:rPr>
                <w:sz w:val="18"/>
                <w:szCs w:val="18"/>
                <w:vertAlign w:val="subscript"/>
                <w:lang w:val="en-US"/>
              </w:rPr>
              <w:t>t</w:t>
            </w:r>
            <w:r w:rsidRPr="00FC23A4">
              <w:rPr>
                <w:sz w:val="18"/>
                <w:szCs w:val="18"/>
                <w:vertAlign w:val="subscript"/>
              </w:rPr>
              <w:t xml:space="preserve"> –  </w:t>
            </w:r>
            <w:r w:rsidRPr="00FC23A4">
              <w:rPr>
                <w:sz w:val="18"/>
                <w:szCs w:val="18"/>
              </w:rPr>
              <w:t>объем информации, на одного жителя муниципального образования, запланированный в результате ре</w:t>
            </w:r>
            <w:r w:rsidRPr="00FC23A4">
              <w:rPr>
                <w:sz w:val="18"/>
                <w:szCs w:val="18"/>
              </w:rPr>
              <w:t>а</w:t>
            </w:r>
            <w:r w:rsidRPr="00FC23A4">
              <w:rPr>
                <w:sz w:val="18"/>
                <w:szCs w:val="18"/>
              </w:rPr>
              <w:t>лизации мероприятий муниципальной программы в отчетный период;</w:t>
            </w:r>
          </w:p>
          <w:p w:rsidR="000C31D6" w:rsidRPr="00FC23A4" w:rsidRDefault="000C31D6" w:rsidP="00412D38">
            <w:pPr>
              <w:pStyle w:val="a9"/>
              <w:rPr>
                <w:sz w:val="18"/>
                <w:szCs w:val="18"/>
              </w:rPr>
            </w:pPr>
            <w:r w:rsidRPr="00FC23A4">
              <w:rPr>
                <w:sz w:val="18"/>
                <w:szCs w:val="18"/>
                <w:lang w:val="en-US"/>
              </w:rPr>
              <w:t>I</w:t>
            </w:r>
            <w:r w:rsidRPr="00FC23A4">
              <w:rPr>
                <w:sz w:val="18"/>
                <w:szCs w:val="18"/>
                <w:vertAlign w:val="subscript"/>
                <w:lang w:val="en-US"/>
              </w:rPr>
              <w:t>b</w:t>
            </w:r>
            <w:r w:rsidRPr="00FC23A4">
              <w:rPr>
                <w:sz w:val="18"/>
                <w:szCs w:val="18"/>
                <w:vertAlign w:val="subscript"/>
              </w:rPr>
              <w:t xml:space="preserve"> – </w:t>
            </w:r>
            <w:r w:rsidRPr="00FC23A4">
              <w:rPr>
                <w:sz w:val="18"/>
                <w:szCs w:val="18"/>
              </w:rPr>
              <w:t>объем информации, на одного жителя из числа целевой аудитории муниципального образования, в р</w:t>
            </w:r>
            <w:r w:rsidRPr="00FC23A4">
              <w:rPr>
                <w:sz w:val="18"/>
                <w:szCs w:val="18"/>
              </w:rPr>
              <w:t>е</w:t>
            </w:r>
            <w:r w:rsidRPr="00FC23A4">
              <w:rPr>
                <w:sz w:val="18"/>
                <w:szCs w:val="18"/>
              </w:rPr>
              <w:t>зультате реализации мероприятий муниципальной программы базового пери</w:t>
            </w:r>
            <w:r w:rsidRPr="00FC23A4">
              <w:rPr>
                <w:sz w:val="18"/>
                <w:szCs w:val="18"/>
              </w:rPr>
              <w:t>о</w:t>
            </w:r>
            <w:r w:rsidRPr="00FC23A4">
              <w:rPr>
                <w:sz w:val="18"/>
                <w:szCs w:val="18"/>
              </w:rPr>
              <w:t>да.</w:t>
            </w:r>
          </w:p>
          <w:p w:rsidR="000C31D6" w:rsidRPr="00FC23A4" w:rsidRDefault="004B2794" w:rsidP="00412D38">
            <w:pPr>
              <w:pStyle w:val="a9"/>
              <w:rPr>
                <w:i/>
                <w:sz w:val="18"/>
                <w:szCs w:val="18"/>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I</m:t>
                  </m:r>
                </m:e>
                <m:sub>
                  <m:r>
                    <w:rPr>
                      <w:rFonts w:ascii="Cambria Math" w:hAnsi="Cambria Math"/>
                      <w:sz w:val="20"/>
                      <w:vertAlign w:val="subscript"/>
                    </w:rPr>
                    <m:t>(…)</m:t>
                  </m:r>
                </m:sub>
              </m:sSub>
              <m:r>
                <w:rPr>
                  <w:rFonts w:ascii="Cambria Math" w:hAnsi="Cambria Math"/>
                  <w:sz w:val="20"/>
                </w:rPr>
                <m:t>=</m:t>
              </m:r>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П</m:t>
                  </m:r>
                </m:sub>
              </m:sSub>
              <m:r>
                <m:rPr>
                  <m:sty m:val="p"/>
                </m:rPr>
                <w:rPr>
                  <w:rFonts w:ascii="Cambria Math" w:hAnsi="Cambria Math"/>
                  <w:sz w:val="20"/>
                  <w:vertAlign w:val="subscript"/>
                </w:rPr>
                <m:t>+</m:t>
              </m:r>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Р</m:t>
                  </m:r>
                </m:sub>
              </m:sSub>
              <m:r>
                <m:rPr>
                  <m:sty m:val="p"/>
                </m:rPr>
                <w:rPr>
                  <w:rFonts w:ascii="Cambria Math" w:hAnsi="Cambria Math"/>
                  <w:sz w:val="20"/>
                  <w:vertAlign w:val="subscript"/>
                </w:rPr>
                <m:t>+</m:t>
              </m:r>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ТВ</m:t>
                  </m:r>
                </m:sub>
              </m:sSub>
              <m:r>
                <m:rPr>
                  <m:sty m:val="p"/>
                </m:rPr>
                <w:rPr>
                  <w:rFonts w:ascii="Cambria Math" w:hAnsi="Cambria Math"/>
                  <w:sz w:val="20"/>
                  <w:vertAlign w:val="subscript"/>
                </w:rPr>
                <m:t>+</m:t>
              </m:r>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СИ</m:t>
                  </m:r>
                </m:sub>
              </m:sSub>
            </m:oMath>
            <w:r w:rsidR="000C31D6" w:rsidRPr="00FC23A4">
              <w:rPr>
                <w:i/>
                <w:sz w:val="18"/>
                <w:szCs w:val="18"/>
                <w:vertAlign w:val="subscript"/>
              </w:rPr>
              <w:t xml:space="preserve"> </w:t>
            </w:r>
            <w:r w:rsidR="000C31D6" w:rsidRPr="00FC23A4">
              <w:rPr>
                <w:i/>
                <w:sz w:val="18"/>
                <w:szCs w:val="18"/>
              </w:rPr>
              <w:t>,</w:t>
            </w:r>
          </w:p>
          <w:p w:rsidR="000C31D6" w:rsidRPr="00FC23A4" w:rsidRDefault="000C31D6" w:rsidP="00412D38">
            <w:pPr>
              <w:pStyle w:val="a9"/>
              <w:rPr>
                <w:sz w:val="18"/>
                <w:szCs w:val="18"/>
              </w:rPr>
            </w:pPr>
            <w:r w:rsidRPr="00FC23A4">
              <w:rPr>
                <w:sz w:val="18"/>
                <w:szCs w:val="18"/>
              </w:rPr>
              <w:t>где:</w:t>
            </w:r>
          </w:p>
          <w:p w:rsidR="000C31D6" w:rsidRPr="00FC23A4" w:rsidRDefault="004B2794" w:rsidP="00412D38">
            <w:pPr>
              <w:pStyle w:val="a9"/>
              <w:rPr>
                <w:sz w:val="18"/>
                <w:szCs w:val="18"/>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П</m:t>
                  </m:r>
                </m:sub>
              </m:sSub>
            </m:oMath>
            <w:r w:rsidR="000C31D6" w:rsidRPr="00FC23A4">
              <w:rPr>
                <w:sz w:val="18"/>
                <w:szCs w:val="18"/>
              </w:rPr>
              <w:t xml:space="preserve"> –печатных СМИ;</w:t>
            </w:r>
          </w:p>
          <w:p w:rsidR="000C31D6" w:rsidRPr="00FC23A4" w:rsidRDefault="004B2794" w:rsidP="00412D38">
            <w:pPr>
              <w:pStyle w:val="a9"/>
              <w:rPr>
                <w:sz w:val="18"/>
                <w:szCs w:val="18"/>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w:rPr>
                      <w:rFonts w:ascii="Cambria Math" w:hAnsi="Cambria Math"/>
                      <w:sz w:val="20"/>
                      <w:vertAlign w:val="subscript"/>
                    </w:rPr>
                    <m:t>р</m:t>
                  </m:r>
                </m:sub>
              </m:sSub>
            </m:oMath>
            <w:r w:rsidR="000C31D6" w:rsidRPr="00FC23A4">
              <w:rPr>
                <w:sz w:val="18"/>
                <w:szCs w:val="18"/>
              </w:rPr>
              <w:t xml:space="preserve"> – радио;</w:t>
            </w:r>
          </w:p>
          <w:p w:rsidR="000C31D6" w:rsidRPr="00FC23A4" w:rsidRDefault="004B2794" w:rsidP="00412D38">
            <w:pPr>
              <w:pStyle w:val="a9"/>
              <w:rPr>
                <w:sz w:val="18"/>
                <w:szCs w:val="18"/>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тв</m:t>
                  </m:r>
                </m:sub>
              </m:sSub>
            </m:oMath>
            <w:r w:rsidR="000C31D6" w:rsidRPr="00FC23A4">
              <w:rPr>
                <w:sz w:val="18"/>
                <w:szCs w:val="18"/>
              </w:rPr>
              <w:t xml:space="preserve"> – телевидения; </w:t>
            </w:r>
          </w:p>
          <w:p w:rsidR="000C31D6" w:rsidRPr="00FC23A4" w:rsidRDefault="004B2794" w:rsidP="00412D38">
            <w:pPr>
              <w:pStyle w:val="a9"/>
              <w:rPr>
                <w:sz w:val="18"/>
                <w:szCs w:val="18"/>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си</m:t>
                  </m:r>
                </m:sub>
              </m:sSub>
            </m:oMath>
            <w:r w:rsidR="000C31D6" w:rsidRPr="00FC23A4">
              <w:rPr>
                <w:sz w:val="18"/>
                <w:szCs w:val="18"/>
              </w:rPr>
              <w:t xml:space="preserve"> – сетевых изданий.</w:t>
            </w:r>
          </w:p>
          <w:p w:rsidR="000C31D6" w:rsidRPr="00FC23A4" w:rsidRDefault="004B2794" w:rsidP="00412D38">
            <w:pPr>
              <w:pStyle w:val="a9"/>
              <w:rPr>
                <w:sz w:val="18"/>
                <w:szCs w:val="18"/>
              </w:rPr>
            </w:pPr>
            <m:oMath>
              <m:sSub>
                <m:sSubPr>
                  <m:ctrlPr>
                    <w:rPr>
                      <w:rFonts w:ascii="Cambria Math" w:hAnsi="Cambria Math"/>
                      <w:i/>
                      <w:sz w:val="20"/>
                    </w:rPr>
                  </m:ctrlPr>
                </m:sSubPr>
                <m:e>
                  <m:r>
                    <w:rPr>
                      <w:rFonts w:ascii="Cambria Math" w:hAnsi="Cambria Math"/>
                      <w:sz w:val="20"/>
                      <w:lang w:val="en-US"/>
                    </w:rPr>
                    <m:t>V</m:t>
                  </m:r>
                </m:e>
                <m:sub>
                  <m:r>
                    <w:rPr>
                      <w:rFonts w:ascii="Cambria Math" w:hAnsi="Cambria Math"/>
                      <w:sz w:val="20"/>
                    </w:rPr>
                    <m:t>(…)</m:t>
                  </m:r>
                </m:sub>
              </m:sSub>
              <m:r>
                <m:rPr>
                  <m:sty m:val="p"/>
                </m:rPr>
                <w:rPr>
                  <w:rFonts w:ascii="Cambria Math" w:hAnsi="Cambria Math"/>
                  <w:sz w:val="20"/>
                  <w:vertAlign w:val="subscript"/>
                </w:rPr>
                <m:t>=</m:t>
              </m:r>
              <m:f>
                <m:fPr>
                  <m:ctrlPr>
                    <w:rPr>
                      <w:rFonts w:ascii="Cambria Math" w:hAnsi="Cambria Math"/>
                      <w:sz w:val="20"/>
                      <w:vertAlign w:val="subscript"/>
                    </w:rPr>
                  </m:ctrlPr>
                </m:fPr>
                <m:num>
                  <m:r>
                    <w:rPr>
                      <w:rFonts w:ascii="Cambria Math" w:hAnsi="Cambria Math"/>
                      <w:sz w:val="20"/>
                    </w:rPr>
                    <m:t>C×</m:t>
                  </m:r>
                  <m:sSub>
                    <m:sSubPr>
                      <m:ctrlPr>
                        <w:rPr>
                          <w:rFonts w:ascii="Cambria Math" w:hAnsi="Cambria Math"/>
                          <w:i/>
                          <w:sz w:val="20"/>
                        </w:rPr>
                      </m:ctrlPr>
                    </m:sSubPr>
                    <m:e>
                      <m:r>
                        <w:rPr>
                          <w:rFonts w:ascii="Cambria Math" w:hAnsi="Cambria Math"/>
                          <w:sz w:val="20"/>
                        </w:rPr>
                        <m:t>I</m:t>
                      </m:r>
                    </m:e>
                    <m:sub>
                      <m:r>
                        <w:rPr>
                          <w:rFonts w:ascii="Cambria Math" w:hAnsi="Cambria Math"/>
                          <w:sz w:val="20"/>
                        </w:rPr>
                        <m:t>мо</m:t>
                      </m:r>
                    </m:sub>
                  </m:sSub>
                  <m:r>
                    <w:rPr>
                      <w:rFonts w:ascii="Cambria Math" w:hAnsi="Cambria Math"/>
                      <w:sz w:val="20"/>
                    </w:rPr>
                    <m:t>×</m:t>
                  </m:r>
                  <m:r>
                    <w:rPr>
                      <w:rFonts w:ascii="Cambria Math" w:hAnsi="Cambria Math"/>
                      <w:sz w:val="20"/>
                      <w:lang w:val="en-US"/>
                    </w:rPr>
                    <m:t>k</m:t>
                  </m:r>
                </m:num>
                <m:den>
                  <m:r>
                    <w:rPr>
                      <w:rFonts w:ascii="Cambria Math" w:hAnsi="Cambria Math"/>
                      <w:sz w:val="20"/>
                      <w:vertAlign w:val="subscript"/>
                    </w:rPr>
                    <m:t>Ца</m:t>
                  </m:r>
                </m:den>
              </m:f>
              <m:r>
                <w:rPr>
                  <w:rFonts w:ascii="Cambria Math" w:hAnsi="Cambria Math"/>
                  <w:sz w:val="20"/>
                  <w:vertAlign w:val="subscript"/>
                </w:rPr>
                <m:t>*ИЦ</m:t>
              </m:r>
            </m:oMath>
            <w:r w:rsidR="000C31D6" w:rsidRPr="00FC23A4">
              <w:rPr>
                <w:sz w:val="18"/>
                <w:szCs w:val="18"/>
                <w:vertAlign w:val="subscript"/>
              </w:rPr>
              <w:t>,</w:t>
            </w:r>
            <w:r w:rsidR="000C31D6" w:rsidRPr="00FC23A4">
              <w:rPr>
                <w:sz w:val="18"/>
                <w:szCs w:val="18"/>
              </w:rPr>
              <w:t xml:space="preserve"> </w:t>
            </w:r>
          </w:p>
          <w:p w:rsidR="000C31D6" w:rsidRPr="00FC23A4" w:rsidRDefault="004B2794" w:rsidP="00412D38">
            <w:pPr>
              <w:pStyle w:val="a9"/>
              <w:rPr>
                <w:sz w:val="18"/>
                <w:szCs w:val="18"/>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I</m:t>
                  </m:r>
                </m:e>
                <m:sub>
                  <m:r>
                    <m:rPr>
                      <m:sty m:val="p"/>
                    </m:rPr>
                    <w:rPr>
                      <w:rFonts w:ascii="Cambria Math" w:hAnsi="Cambria Math"/>
                      <w:sz w:val="20"/>
                      <w:vertAlign w:val="subscript"/>
                    </w:rPr>
                    <m:t>мо</m:t>
                  </m:r>
                </m:sub>
              </m:sSub>
            </m:oMath>
            <w:r w:rsidR="000C31D6" w:rsidRPr="00FC23A4">
              <w:rPr>
                <w:sz w:val="18"/>
                <w:szCs w:val="18"/>
              </w:rPr>
              <w:t xml:space="preserve"> –объем информации муниципального образования (количество материалов в печатных СМИ (не более четырех материалов на полосе формата А3); колич</w:t>
            </w:r>
            <w:r w:rsidR="000C31D6" w:rsidRPr="00FC23A4">
              <w:rPr>
                <w:sz w:val="18"/>
                <w:szCs w:val="18"/>
              </w:rPr>
              <w:t>е</w:t>
            </w:r>
            <w:r w:rsidR="000C31D6" w:rsidRPr="00FC23A4">
              <w:rPr>
                <w:sz w:val="18"/>
                <w:szCs w:val="18"/>
              </w:rPr>
              <w:t>ство часов радио-, телепередач, количество материалов, опубликованных в сет</w:t>
            </w:r>
            <w:r w:rsidR="000C31D6" w:rsidRPr="00FC23A4">
              <w:rPr>
                <w:sz w:val="18"/>
                <w:szCs w:val="18"/>
              </w:rPr>
              <w:t>е</w:t>
            </w:r>
            <w:r w:rsidR="000C31D6" w:rsidRPr="00FC23A4">
              <w:rPr>
                <w:sz w:val="18"/>
                <w:szCs w:val="18"/>
              </w:rPr>
              <w:t xml:space="preserve">вых изданиях); </w:t>
            </w:r>
          </w:p>
          <w:p w:rsidR="000C31D6" w:rsidRPr="00FC23A4" w:rsidRDefault="000C31D6" w:rsidP="00412D38">
            <w:pPr>
              <w:pStyle w:val="a9"/>
              <w:rPr>
                <w:sz w:val="18"/>
                <w:szCs w:val="18"/>
              </w:rPr>
            </w:pPr>
            <w:r w:rsidRPr="00FC23A4">
              <w:rPr>
                <w:sz w:val="18"/>
                <w:szCs w:val="18"/>
                <w:lang w:val="en-US"/>
              </w:rPr>
              <w:t>C</w:t>
            </w:r>
            <w:r w:rsidRPr="00FC23A4">
              <w:rPr>
                <w:sz w:val="18"/>
                <w:szCs w:val="18"/>
              </w:rPr>
              <w:t xml:space="preserve"> – количество экземпляров печатного СМИ (тираж), количество абонентов р</w:t>
            </w:r>
            <w:r w:rsidRPr="00FC23A4">
              <w:rPr>
                <w:sz w:val="18"/>
                <w:szCs w:val="18"/>
              </w:rPr>
              <w:t>а</w:t>
            </w:r>
            <w:r w:rsidRPr="00FC23A4">
              <w:rPr>
                <w:sz w:val="18"/>
                <w:szCs w:val="18"/>
              </w:rPr>
              <w:t>дио, ТВ, среднее количество просмотров одного материала сетевого издания;</w:t>
            </w:r>
          </w:p>
          <w:p w:rsidR="000C31D6" w:rsidRPr="00FC23A4" w:rsidRDefault="000C31D6" w:rsidP="00412D38">
            <w:pPr>
              <w:pStyle w:val="a9"/>
              <w:rPr>
                <w:sz w:val="18"/>
                <w:szCs w:val="18"/>
              </w:rPr>
            </w:pPr>
            <w:r w:rsidRPr="00FC23A4">
              <w:rPr>
                <w:sz w:val="18"/>
                <w:szCs w:val="18"/>
                <w:lang w:val="en-US"/>
              </w:rPr>
              <w:t>k</w:t>
            </w:r>
            <w:r w:rsidRPr="00FC23A4">
              <w:rPr>
                <w:sz w:val="18"/>
                <w:szCs w:val="18"/>
              </w:rPr>
              <w:t xml:space="preserve">  – коэффициент значимости;</w:t>
            </w:r>
          </w:p>
          <w:p w:rsidR="000C31D6" w:rsidRPr="00FC23A4" w:rsidRDefault="000C31D6" w:rsidP="00412D38">
            <w:pPr>
              <w:pStyle w:val="a9"/>
              <w:rPr>
                <w:sz w:val="18"/>
                <w:szCs w:val="18"/>
              </w:rPr>
            </w:pPr>
            <w:r w:rsidRPr="00FC23A4">
              <w:rPr>
                <w:sz w:val="18"/>
                <w:szCs w:val="18"/>
              </w:rPr>
              <w:t>Ца – целевая аудитория, количество совершеннолетних жителей муниципального образования (+18) по да</w:t>
            </w:r>
            <w:r w:rsidRPr="00FC23A4">
              <w:rPr>
                <w:sz w:val="18"/>
                <w:szCs w:val="18"/>
              </w:rPr>
              <w:t>н</w:t>
            </w:r>
            <w:r w:rsidRPr="00FC23A4">
              <w:rPr>
                <w:sz w:val="18"/>
                <w:szCs w:val="18"/>
              </w:rPr>
              <w:t>ным избирательной комиссии Московской области (</w:t>
            </w:r>
            <w:hyperlink r:id="rId12" w:history="1">
              <w:r w:rsidRPr="00FC23A4">
                <w:rPr>
                  <w:rStyle w:val="af2"/>
                  <w:sz w:val="18"/>
                  <w:szCs w:val="18"/>
                </w:rPr>
                <w:t>http://www.moscow_reg.izbirkom.ru/chislennost-izbirateley</w:t>
              </w:r>
            </w:hyperlink>
            <w:r w:rsidRPr="00FC23A4">
              <w:rPr>
                <w:sz w:val="18"/>
                <w:szCs w:val="18"/>
              </w:rPr>
              <w:t>);</w:t>
            </w:r>
          </w:p>
          <w:p w:rsidR="000C31D6" w:rsidRPr="00FC23A4" w:rsidRDefault="000C31D6" w:rsidP="00412D38">
            <w:pPr>
              <w:pStyle w:val="a9"/>
              <w:rPr>
                <w:sz w:val="18"/>
                <w:szCs w:val="18"/>
              </w:rPr>
            </w:pPr>
            <w:r w:rsidRPr="00FC23A4">
              <w:rPr>
                <w:sz w:val="18"/>
                <w:szCs w:val="18"/>
              </w:rPr>
              <w:t>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«Медиалогия» (предоставляется ка</w:t>
            </w:r>
            <w:r w:rsidRPr="00FC23A4">
              <w:rPr>
                <w:sz w:val="18"/>
                <w:szCs w:val="18"/>
              </w:rPr>
              <w:t>ж</w:t>
            </w:r>
            <w:r w:rsidRPr="00FC23A4">
              <w:rPr>
                <w:sz w:val="18"/>
                <w:szCs w:val="18"/>
              </w:rPr>
              <w:t>дый месяц). При ИЦ ≤ 1, соответствующему СМИ присваивае</w:t>
            </w:r>
            <w:r w:rsidRPr="00FC23A4">
              <w:rPr>
                <w:sz w:val="18"/>
                <w:szCs w:val="18"/>
              </w:rPr>
              <w:t>т</w:t>
            </w:r>
            <w:r w:rsidRPr="00FC23A4">
              <w:rPr>
                <w:sz w:val="18"/>
                <w:szCs w:val="18"/>
              </w:rPr>
              <w:t xml:space="preserve">ся ИЦ=1. </w:t>
            </w:r>
          </w:p>
          <w:p w:rsidR="000C31D6" w:rsidRPr="00FC23A4" w:rsidRDefault="000C31D6" w:rsidP="00412D38">
            <w:pPr>
              <w:pStyle w:val="a9"/>
              <w:rPr>
                <w:sz w:val="18"/>
                <w:szCs w:val="18"/>
              </w:rPr>
            </w:pPr>
            <w:r w:rsidRPr="00FC23A4">
              <w:rPr>
                <w:sz w:val="18"/>
                <w:szCs w:val="18"/>
              </w:rPr>
              <w:t xml:space="preserve">Коэффициент значимости печатных СМИ – 0,5 </w:t>
            </w:r>
          </w:p>
          <w:p w:rsidR="000C31D6" w:rsidRPr="00FC23A4" w:rsidRDefault="000C31D6" w:rsidP="00412D38">
            <w:pPr>
              <w:pStyle w:val="a9"/>
              <w:rPr>
                <w:sz w:val="18"/>
                <w:szCs w:val="18"/>
              </w:rPr>
            </w:pPr>
            <w:r w:rsidRPr="00FC23A4">
              <w:rPr>
                <w:sz w:val="18"/>
                <w:szCs w:val="18"/>
              </w:rPr>
              <w:t>– при отсутствии подтверждающих документов применяется коэффиц</w:t>
            </w:r>
            <w:r w:rsidRPr="00FC23A4">
              <w:rPr>
                <w:sz w:val="18"/>
                <w:szCs w:val="18"/>
              </w:rPr>
              <w:t>и</w:t>
            </w:r>
            <w:r w:rsidRPr="00FC23A4">
              <w:rPr>
                <w:sz w:val="18"/>
                <w:szCs w:val="18"/>
              </w:rPr>
              <w:t>ент 0,05.</w:t>
            </w:r>
          </w:p>
          <w:p w:rsidR="000C31D6" w:rsidRPr="00FC23A4" w:rsidRDefault="000C31D6" w:rsidP="00412D38">
            <w:pPr>
              <w:pStyle w:val="a9"/>
              <w:rPr>
                <w:sz w:val="18"/>
                <w:szCs w:val="18"/>
              </w:rPr>
            </w:pPr>
            <w:r w:rsidRPr="00FC23A4">
              <w:rPr>
                <w:sz w:val="18"/>
                <w:szCs w:val="18"/>
              </w:rPr>
              <w:t>Коэффициент значимости радио – 0,5 (max)</w:t>
            </w:r>
          </w:p>
          <w:p w:rsidR="000C31D6" w:rsidRPr="00FC23A4" w:rsidRDefault="000C31D6" w:rsidP="00412D38">
            <w:pPr>
              <w:pStyle w:val="a9"/>
              <w:rPr>
                <w:sz w:val="18"/>
                <w:szCs w:val="18"/>
              </w:rPr>
            </w:pPr>
            <w:r w:rsidRPr="00FC23A4">
              <w:rPr>
                <w:sz w:val="18"/>
                <w:szCs w:val="18"/>
              </w:rPr>
              <w:t>– кабельное вещание/IPTV–0,1</w:t>
            </w:r>
          </w:p>
          <w:p w:rsidR="000C31D6" w:rsidRPr="00FC23A4" w:rsidRDefault="000C31D6" w:rsidP="00412D38">
            <w:pPr>
              <w:pStyle w:val="a9"/>
              <w:rPr>
                <w:sz w:val="18"/>
                <w:szCs w:val="18"/>
              </w:rPr>
            </w:pPr>
            <w:r w:rsidRPr="00FC23A4">
              <w:rPr>
                <w:sz w:val="18"/>
                <w:szCs w:val="18"/>
              </w:rPr>
              <w:t>– ФМ – 0,2</w:t>
            </w:r>
          </w:p>
          <w:p w:rsidR="000C31D6" w:rsidRPr="00FC23A4" w:rsidRDefault="000C31D6" w:rsidP="00412D38">
            <w:pPr>
              <w:pStyle w:val="a9"/>
              <w:rPr>
                <w:sz w:val="18"/>
                <w:szCs w:val="18"/>
              </w:rPr>
            </w:pPr>
            <w:r w:rsidRPr="00FC23A4">
              <w:rPr>
                <w:sz w:val="18"/>
                <w:szCs w:val="18"/>
              </w:rPr>
              <w:t>– он-лайн интернет вещание – 0,1</w:t>
            </w:r>
          </w:p>
          <w:p w:rsidR="000C31D6" w:rsidRPr="00FC23A4" w:rsidRDefault="000C31D6" w:rsidP="00412D38">
            <w:pPr>
              <w:pStyle w:val="a9"/>
              <w:rPr>
                <w:sz w:val="18"/>
                <w:szCs w:val="18"/>
              </w:rPr>
            </w:pPr>
            <w:r w:rsidRPr="00FC23A4">
              <w:rPr>
                <w:sz w:val="18"/>
                <w:szCs w:val="18"/>
              </w:rPr>
              <w:t>– городское радио** – 0,05</w:t>
            </w:r>
          </w:p>
          <w:p w:rsidR="000C31D6" w:rsidRPr="00FC23A4" w:rsidRDefault="000C31D6" w:rsidP="00412D38">
            <w:pPr>
              <w:pStyle w:val="a9"/>
              <w:rPr>
                <w:sz w:val="18"/>
                <w:szCs w:val="18"/>
              </w:rPr>
            </w:pPr>
            <w:r w:rsidRPr="00FC23A4">
              <w:rPr>
                <w:sz w:val="18"/>
                <w:szCs w:val="18"/>
              </w:rPr>
              <w:t>– вещание в ТЦ – 0,05.</w:t>
            </w:r>
          </w:p>
          <w:p w:rsidR="000C31D6" w:rsidRPr="00FC23A4" w:rsidRDefault="000C31D6" w:rsidP="00412D38">
            <w:pPr>
              <w:pStyle w:val="a9"/>
              <w:rPr>
                <w:sz w:val="18"/>
                <w:szCs w:val="18"/>
              </w:rPr>
            </w:pPr>
            <w:r w:rsidRPr="00FC23A4">
              <w:rPr>
                <w:sz w:val="18"/>
                <w:szCs w:val="18"/>
              </w:rPr>
              <w:lastRenderedPageBreak/>
              <w:t>3. Коэффициенты значимости телевидение – 0,5 (максимальная сумма коэффицие</w:t>
            </w:r>
            <w:r w:rsidRPr="00FC23A4">
              <w:rPr>
                <w:sz w:val="18"/>
                <w:szCs w:val="18"/>
              </w:rPr>
              <w:t>н</w:t>
            </w:r>
            <w:r w:rsidRPr="00FC23A4">
              <w:rPr>
                <w:sz w:val="18"/>
                <w:szCs w:val="18"/>
              </w:rPr>
              <w:t>тов)</w:t>
            </w:r>
          </w:p>
          <w:p w:rsidR="000C31D6" w:rsidRPr="00FC23A4" w:rsidRDefault="000C31D6" w:rsidP="00412D38">
            <w:pPr>
              <w:pStyle w:val="a9"/>
              <w:rPr>
                <w:sz w:val="18"/>
                <w:szCs w:val="18"/>
              </w:rPr>
            </w:pPr>
            <w:r w:rsidRPr="00FC23A4">
              <w:rPr>
                <w:sz w:val="18"/>
                <w:szCs w:val="18"/>
              </w:rPr>
              <w:t>– кабельное /IPTV вещание – 0,1</w:t>
            </w:r>
          </w:p>
          <w:p w:rsidR="000C31D6" w:rsidRPr="00FC23A4" w:rsidRDefault="000C31D6" w:rsidP="00412D38">
            <w:pPr>
              <w:pStyle w:val="a9"/>
              <w:rPr>
                <w:sz w:val="18"/>
                <w:szCs w:val="18"/>
              </w:rPr>
            </w:pPr>
            <w:r w:rsidRPr="00FC23A4">
              <w:rPr>
                <w:sz w:val="18"/>
                <w:szCs w:val="18"/>
              </w:rPr>
              <w:t>– спутниковое вещание – 0,2</w:t>
            </w:r>
          </w:p>
          <w:p w:rsidR="000C31D6" w:rsidRPr="00FC23A4" w:rsidRDefault="000C31D6" w:rsidP="00412D38">
            <w:pPr>
              <w:pStyle w:val="a9"/>
              <w:rPr>
                <w:sz w:val="18"/>
                <w:szCs w:val="18"/>
              </w:rPr>
            </w:pPr>
            <w:r w:rsidRPr="00FC23A4">
              <w:rPr>
                <w:sz w:val="18"/>
                <w:szCs w:val="18"/>
              </w:rPr>
              <w:t>– он-лайн интернет вещание – 0,1</w:t>
            </w:r>
          </w:p>
          <w:p w:rsidR="000C31D6" w:rsidRPr="00FC23A4" w:rsidRDefault="000C31D6" w:rsidP="00412D38">
            <w:pPr>
              <w:pStyle w:val="a9"/>
              <w:rPr>
                <w:sz w:val="18"/>
                <w:szCs w:val="18"/>
              </w:rPr>
            </w:pPr>
            <w:r w:rsidRPr="00FC23A4">
              <w:rPr>
                <w:sz w:val="18"/>
                <w:szCs w:val="18"/>
              </w:rPr>
              <w:t>– наличие/соотв. критериям «22» («21») кнопки– 0,1.</w:t>
            </w:r>
          </w:p>
          <w:p w:rsidR="000C31D6" w:rsidRPr="00FC23A4" w:rsidRDefault="000C31D6" w:rsidP="00412D38">
            <w:pPr>
              <w:pStyle w:val="a9"/>
              <w:rPr>
                <w:sz w:val="18"/>
                <w:szCs w:val="18"/>
              </w:rPr>
            </w:pPr>
            <w:r w:rsidRPr="00FC23A4">
              <w:rPr>
                <w:sz w:val="18"/>
                <w:szCs w:val="18"/>
              </w:rPr>
              <w:t>4. Коэффициент значимости сетевые СМИ – 0,5 (максимальная сумма коэффицие</w:t>
            </w:r>
            <w:r w:rsidRPr="00FC23A4">
              <w:rPr>
                <w:sz w:val="18"/>
                <w:szCs w:val="18"/>
              </w:rPr>
              <w:t>н</w:t>
            </w:r>
            <w:r w:rsidRPr="00FC23A4">
              <w:rPr>
                <w:sz w:val="18"/>
                <w:szCs w:val="18"/>
              </w:rPr>
              <w:t>тов)</w:t>
            </w:r>
          </w:p>
          <w:p w:rsidR="000C31D6" w:rsidRPr="00FC23A4" w:rsidRDefault="000C31D6" w:rsidP="00412D38">
            <w:pPr>
              <w:pStyle w:val="a9"/>
              <w:rPr>
                <w:sz w:val="18"/>
                <w:szCs w:val="18"/>
              </w:rPr>
            </w:pPr>
            <w:r w:rsidRPr="00FC23A4">
              <w:rPr>
                <w:sz w:val="18"/>
                <w:szCs w:val="18"/>
              </w:rPr>
              <w:t>– посещаемость более 20% целевой аудитории – 0,2</w:t>
            </w:r>
          </w:p>
          <w:p w:rsidR="000C31D6" w:rsidRPr="00FC23A4" w:rsidRDefault="000C31D6" w:rsidP="00412D38">
            <w:pPr>
              <w:pStyle w:val="a9"/>
              <w:rPr>
                <w:sz w:val="18"/>
                <w:szCs w:val="18"/>
              </w:rPr>
            </w:pPr>
            <w:r w:rsidRPr="00FC23A4">
              <w:rPr>
                <w:sz w:val="18"/>
                <w:szCs w:val="18"/>
              </w:rPr>
              <w:t>– посещаемость от 10% до 20 % от целевой аудитории– 0,1</w:t>
            </w:r>
          </w:p>
          <w:p w:rsidR="000C31D6" w:rsidRPr="00FC23A4" w:rsidRDefault="000C31D6" w:rsidP="00412D38">
            <w:pPr>
              <w:pStyle w:val="a9"/>
              <w:rPr>
                <w:sz w:val="18"/>
                <w:szCs w:val="18"/>
              </w:rPr>
            </w:pPr>
            <w:r w:rsidRPr="00FC23A4">
              <w:rPr>
                <w:sz w:val="18"/>
                <w:szCs w:val="18"/>
              </w:rPr>
              <w:t>– посещаемость менее 10% от целевой аудитории – 0,05</w:t>
            </w:r>
          </w:p>
          <w:p w:rsidR="000C31D6" w:rsidRPr="00FC23A4" w:rsidRDefault="000C31D6" w:rsidP="00412D38">
            <w:pPr>
              <w:pStyle w:val="a9"/>
              <w:rPr>
                <w:sz w:val="18"/>
                <w:szCs w:val="18"/>
              </w:rPr>
            </w:pPr>
            <w:r w:rsidRPr="00FC23A4">
              <w:rPr>
                <w:sz w:val="18"/>
                <w:szCs w:val="18"/>
              </w:rPr>
              <w:t>– наличие счетчика просмотров к каждой публикации – 0,1</w:t>
            </w:r>
          </w:p>
          <w:p w:rsidR="000C31D6" w:rsidRPr="00FC23A4" w:rsidRDefault="000C31D6" w:rsidP="00412D38">
            <w:pPr>
              <w:pStyle w:val="a9"/>
              <w:rPr>
                <w:sz w:val="18"/>
                <w:szCs w:val="18"/>
              </w:rPr>
            </w:pPr>
            <w:r w:rsidRPr="00FC23A4">
              <w:rPr>
                <w:sz w:val="18"/>
                <w:szCs w:val="18"/>
              </w:rPr>
              <w:t>– наличие обратной связи – 0,2.</w:t>
            </w:r>
          </w:p>
          <w:p w:rsidR="000C31D6" w:rsidRPr="00FC23A4" w:rsidRDefault="000C31D6" w:rsidP="00412D38">
            <w:pPr>
              <w:pStyle w:val="a9"/>
              <w:rPr>
                <w:color w:val="000000"/>
                <w:sz w:val="18"/>
                <w:szCs w:val="18"/>
              </w:rPr>
            </w:pPr>
            <w:r w:rsidRPr="00FC23A4">
              <w:rPr>
                <w:color w:val="000000"/>
                <w:sz w:val="18"/>
                <w:szCs w:val="18"/>
              </w:rPr>
              <w:t>Для участия в рейтинге принимается только новостной контент, опубликова</w:t>
            </w:r>
            <w:r w:rsidRPr="00FC23A4">
              <w:rPr>
                <w:color w:val="000000"/>
                <w:sz w:val="18"/>
                <w:szCs w:val="18"/>
              </w:rPr>
              <w:t>н</w:t>
            </w:r>
            <w:r w:rsidRPr="00FC23A4">
              <w:rPr>
                <w:color w:val="000000"/>
                <w:sz w:val="18"/>
                <w:szCs w:val="18"/>
              </w:rPr>
              <w:t>ный в сетевых изданиях (НПА не учитываются).</w:t>
            </w:r>
          </w:p>
          <w:p w:rsidR="000C31D6" w:rsidRPr="00FC23A4" w:rsidRDefault="000C31D6" w:rsidP="00412D38">
            <w:pPr>
              <w:pStyle w:val="a9"/>
              <w:rPr>
                <w:iCs/>
                <w:sz w:val="18"/>
                <w:szCs w:val="18"/>
              </w:rPr>
            </w:pPr>
            <w:r w:rsidRPr="00FC23A4">
              <w:rPr>
                <w:iCs/>
                <w:sz w:val="18"/>
                <w:szCs w:val="18"/>
              </w:rPr>
              <w:t>Целевое значение показателя устанавливается каждому муниципальному обр</w:t>
            </w:r>
            <w:r w:rsidRPr="00FC23A4">
              <w:rPr>
                <w:iCs/>
                <w:sz w:val="18"/>
                <w:szCs w:val="18"/>
              </w:rPr>
              <w:t>а</w:t>
            </w:r>
            <w:r w:rsidRPr="00FC23A4">
              <w:rPr>
                <w:iCs/>
                <w:sz w:val="18"/>
                <w:szCs w:val="18"/>
              </w:rPr>
              <w:t>зованию.</w:t>
            </w:r>
          </w:p>
          <w:p w:rsidR="000C31D6" w:rsidRPr="00FC23A4" w:rsidRDefault="000C31D6" w:rsidP="00412D38">
            <w:pPr>
              <w:pStyle w:val="a9"/>
              <w:rPr>
                <w:sz w:val="18"/>
                <w:szCs w:val="18"/>
              </w:rPr>
            </w:pPr>
            <w:r w:rsidRPr="00FC23A4">
              <w:rPr>
                <w:i/>
                <w:sz w:val="18"/>
                <w:szCs w:val="18"/>
              </w:rPr>
              <w:t>Источником информации являются данные Муниципальных образований Мо</w:t>
            </w:r>
            <w:r w:rsidRPr="00FC23A4">
              <w:rPr>
                <w:i/>
                <w:sz w:val="18"/>
                <w:szCs w:val="18"/>
              </w:rPr>
              <w:t>с</w:t>
            </w:r>
            <w:r w:rsidRPr="00FC23A4">
              <w:rPr>
                <w:i/>
                <w:sz w:val="18"/>
                <w:szCs w:val="18"/>
              </w:rPr>
              <w:t>ковской области и Главного управления по информационной политике Моско</w:t>
            </w:r>
            <w:r w:rsidRPr="00FC23A4">
              <w:rPr>
                <w:i/>
                <w:sz w:val="18"/>
                <w:szCs w:val="18"/>
              </w:rPr>
              <w:t>в</w:t>
            </w:r>
            <w:r w:rsidRPr="00FC23A4">
              <w:rPr>
                <w:i/>
                <w:sz w:val="18"/>
                <w:szCs w:val="18"/>
              </w:rPr>
              <w:t>ской области.</w:t>
            </w:r>
            <w:r w:rsidRPr="00FC23A4">
              <w:rPr>
                <w:sz w:val="18"/>
                <w:szCs w:val="18"/>
              </w:rPr>
              <w:t xml:space="preserve"> </w:t>
            </w:r>
          </w:p>
          <w:p w:rsidR="000C31D6" w:rsidRPr="00FC23A4" w:rsidRDefault="000C31D6" w:rsidP="00412D38">
            <w:pPr>
              <w:pStyle w:val="a9"/>
              <w:rPr>
                <w:sz w:val="18"/>
                <w:szCs w:val="18"/>
              </w:rPr>
            </w:pPr>
            <w:r w:rsidRPr="00FC23A4">
              <w:rPr>
                <w:sz w:val="18"/>
                <w:szCs w:val="18"/>
              </w:rPr>
              <w:t>Обязательным условием для каждого вида СМИ является его присутствие в системе м</w:t>
            </w:r>
            <w:r w:rsidRPr="00FC23A4">
              <w:rPr>
                <w:sz w:val="18"/>
                <w:szCs w:val="18"/>
              </w:rPr>
              <w:t>о</w:t>
            </w:r>
            <w:r w:rsidRPr="00FC23A4">
              <w:rPr>
                <w:sz w:val="18"/>
                <w:szCs w:val="18"/>
              </w:rPr>
              <w:t>ниторинга и анализа СМИ «Медиалогия» для ежеквартальной проверки на соответствие отчетного контента муниципальной п</w:t>
            </w:r>
            <w:r w:rsidRPr="00FC23A4">
              <w:rPr>
                <w:sz w:val="18"/>
                <w:szCs w:val="18"/>
              </w:rPr>
              <w:t>о</w:t>
            </w:r>
            <w:r w:rsidRPr="00FC23A4">
              <w:rPr>
                <w:sz w:val="18"/>
                <w:szCs w:val="18"/>
              </w:rPr>
              <w:t>вестке.</w:t>
            </w:r>
          </w:p>
        </w:tc>
        <w:tc>
          <w:tcPr>
            <w:tcW w:w="1134" w:type="dxa"/>
          </w:tcPr>
          <w:p w:rsidR="000C31D6" w:rsidRPr="00FC23A4" w:rsidRDefault="000C31D6" w:rsidP="00412D38">
            <w:pPr>
              <w:pStyle w:val="a9"/>
              <w:rPr>
                <w:sz w:val="18"/>
                <w:szCs w:val="18"/>
                <w:highlight w:val="yellow"/>
              </w:rPr>
            </w:pPr>
          </w:p>
        </w:tc>
        <w:tc>
          <w:tcPr>
            <w:tcW w:w="1418" w:type="dxa"/>
            <w:tcBorders>
              <w:right w:val="single" w:sz="4" w:space="0" w:color="auto"/>
            </w:tcBorders>
          </w:tcPr>
          <w:p w:rsidR="000C31D6" w:rsidRPr="00FC23A4" w:rsidRDefault="000C31D6" w:rsidP="00412D38">
            <w:pPr>
              <w:pStyle w:val="a9"/>
              <w:rPr>
                <w:sz w:val="18"/>
                <w:szCs w:val="18"/>
              </w:rPr>
            </w:pPr>
            <w:r w:rsidRPr="00FC23A4">
              <w:rPr>
                <w:i/>
                <w:sz w:val="18"/>
                <w:szCs w:val="18"/>
              </w:rPr>
              <w:t>Ежеквартал</w:t>
            </w:r>
            <w:r w:rsidRPr="00FC23A4">
              <w:rPr>
                <w:i/>
                <w:sz w:val="18"/>
                <w:szCs w:val="18"/>
              </w:rPr>
              <w:t>ь</w:t>
            </w:r>
            <w:r w:rsidRPr="00FC23A4">
              <w:rPr>
                <w:i/>
                <w:sz w:val="18"/>
                <w:szCs w:val="18"/>
              </w:rPr>
              <w:t>но</w:t>
            </w:r>
          </w:p>
        </w:tc>
      </w:tr>
      <w:tr w:rsidR="000C31D6" w:rsidRPr="00FC23A4" w:rsidTr="00412D38">
        <w:trPr>
          <w:trHeight w:val="332"/>
        </w:trPr>
        <w:tc>
          <w:tcPr>
            <w:tcW w:w="567" w:type="dxa"/>
          </w:tcPr>
          <w:p w:rsidR="000C31D6" w:rsidRPr="00FC23A4" w:rsidRDefault="000C31D6" w:rsidP="00412D38">
            <w:pPr>
              <w:pStyle w:val="a9"/>
              <w:rPr>
                <w:sz w:val="18"/>
                <w:szCs w:val="18"/>
              </w:rPr>
            </w:pPr>
            <w:r w:rsidRPr="00FC23A4">
              <w:rPr>
                <w:sz w:val="18"/>
                <w:szCs w:val="18"/>
              </w:rPr>
              <w:lastRenderedPageBreak/>
              <w:t>2</w:t>
            </w:r>
          </w:p>
        </w:tc>
        <w:tc>
          <w:tcPr>
            <w:tcW w:w="1985" w:type="dxa"/>
          </w:tcPr>
          <w:p w:rsidR="000C31D6" w:rsidRPr="00FC23A4" w:rsidRDefault="000C31D6" w:rsidP="00412D38">
            <w:pPr>
              <w:pStyle w:val="a9"/>
              <w:rPr>
                <w:sz w:val="18"/>
                <w:szCs w:val="18"/>
              </w:rPr>
            </w:pPr>
            <w:r w:rsidRPr="00FC23A4">
              <w:rPr>
                <w:sz w:val="18"/>
                <w:szCs w:val="18"/>
              </w:rPr>
              <w:t>Уровень информир</w:t>
            </w:r>
            <w:r w:rsidRPr="00FC23A4">
              <w:rPr>
                <w:sz w:val="18"/>
                <w:szCs w:val="18"/>
              </w:rPr>
              <w:t>о</w:t>
            </w:r>
            <w:r w:rsidRPr="00FC23A4">
              <w:rPr>
                <w:sz w:val="18"/>
                <w:szCs w:val="18"/>
              </w:rPr>
              <w:t>ванности насел</w:t>
            </w:r>
            <w:r w:rsidRPr="00FC23A4">
              <w:rPr>
                <w:sz w:val="18"/>
                <w:szCs w:val="18"/>
              </w:rPr>
              <w:t>е</w:t>
            </w:r>
            <w:r w:rsidRPr="00FC23A4">
              <w:rPr>
                <w:sz w:val="18"/>
                <w:szCs w:val="18"/>
              </w:rPr>
              <w:t>ния в соц</w:t>
            </w:r>
            <w:r w:rsidRPr="00FC23A4">
              <w:rPr>
                <w:sz w:val="18"/>
                <w:szCs w:val="18"/>
              </w:rPr>
              <w:t>и</w:t>
            </w:r>
            <w:r w:rsidRPr="00FC23A4">
              <w:rPr>
                <w:sz w:val="18"/>
                <w:szCs w:val="18"/>
              </w:rPr>
              <w:t>альных сетях</w:t>
            </w:r>
          </w:p>
        </w:tc>
        <w:tc>
          <w:tcPr>
            <w:tcW w:w="1134" w:type="dxa"/>
          </w:tcPr>
          <w:p w:rsidR="000C31D6" w:rsidRPr="00FC23A4" w:rsidRDefault="000C31D6" w:rsidP="00412D38">
            <w:pPr>
              <w:pStyle w:val="a9"/>
              <w:rPr>
                <w:sz w:val="18"/>
                <w:szCs w:val="18"/>
              </w:rPr>
            </w:pPr>
            <w:r w:rsidRPr="00FC23A4">
              <w:rPr>
                <w:sz w:val="18"/>
                <w:szCs w:val="18"/>
              </w:rPr>
              <w:t>балл</w:t>
            </w:r>
          </w:p>
        </w:tc>
        <w:tc>
          <w:tcPr>
            <w:tcW w:w="8647" w:type="dxa"/>
          </w:tcPr>
          <w:p w:rsidR="000C31D6" w:rsidRPr="00FC23A4" w:rsidRDefault="000C31D6" w:rsidP="00412D38">
            <w:pPr>
              <w:pStyle w:val="a9"/>
              <w:rPr>
                <w:rFonts w:eastAsia="Cambria"/>
                <w:b/>
                <w:sz w:val="18"/>
                <w:szCs w:val="18"/>
              </w:rPr>
            </w:pPr>
            <w:r w:rsidRPr="00FC23A4">
              <w:rPr>
                <w:rFonts w:eastAsia="Cambria"/>
                <w:b/>
                <w:sz w:val="18"/>
                <w:szCs w:val="18"/>
                <w:lang w:val="en-US"/>
              </w:rPr>
              <w:t>A</w:t>
            </w:r>
            <w:r w:rsidRPr="00FC23A4">
              <w:rPr>
                <w:rFonts w:eastAsia="Cambria"/>
                <w:b/>
                <w:sz w:val="18"/>
                <w:szCs w:val="18"/>
              </w:rPr>
              <w:t xml:space="preserve"> – показатель уровня информированности населения в социальных сетях (балл)</w:t>
            </w:r>
          </w:p>
          <w:p w:rsidR="000C31D6" w:rsidRPr="00FC23A4" w:rsidRDefault="000C31D6" w:rsidP="00412D38">
            <w:pPr>
              <w:pStyle w:val="a9"/>
              <w:rPr>
                <w:rFonts w:eastAsia="Cambria"/>
                <w:sz w:val="18"/>
                <w:szCs w:val="18"/>
              </w:rPr>
            </w:pPr>
            <w:r w:rsidRPr="00FC23A4">
              <w:rPr>
                <w:rFonts w:eastAsia="Cambria"/>
                <w:sz w:val="18"/>
                <w:szCs w:val="18"/>
              </w:rPr>
              <w:t>Показатель направлен на повышение информированности населения в социал</w:t>
            </w:r>
            <w:r w:rsidRPr="00FC23A4">
              <w:rPr>
                <w:rFonts w:eastAsia="Cambria"/>
                <w:sz w:val="18"/>
                <w:szCs w:val="18"/>
              </w:rPr>
              <w:t>ь</w:t>
            </w:r>
            <w:r w:rsidRPr="00FC23A4">
              <w:rPr>
                <w:rFonts w:eastAsia="Cambria"/>
                <w:sz w:val="18"/>
                <w:szCs w:val="18"/>
              </w:rPr>
              <w:t>ных сетях.</w:t>
            </w:r>
          </w:p>
          <w:p w:rsidR="000C31D6" w:rsidRPr="00FC23A4" w:rsidRDefault="000C31D6" w:rsidP="00412D38">
            <w:pPr>
              <w:pStyle w:val="a9"/>
              <w:rPr>
                <w:iCs/>
                <w:sz w:val="18"/>
                <w:szCs w:val="18"/>
              </w:rPr>
            </w:pPr>
          </w:p>
          <w:p w:rsidR="000C31D6" w:rsidRPr="00FC23A4" w:rsidRDefault="000C31D6" w:rsidP="00412D38">
            <w:pPr>
              <w:pStyle w:val="a9"/>
              <w:rPr>
                <w:iCs/>
                <w:sz w:val="18"/>
                <w:szCs w:val="18"/>
              </w:rPr>
            </w:pPr>
            <w:r w:rsidRPr="00FC23A4">
              <w:rPr>
                <w:iCs/>
                <w:sz w:val="18"/>
                <w:szCs w:val="18"/>
              </w:rPr>
              <w:t xml:space="preserve">При достижении значения показателя </w:t>
            </w:r>
            <w:r w:rsidRPr="00FC23A4">
              <w:rPr>
                <w:b/>
                <w:iCs/>
                <w:sz w:val="18"/>
                <w:szCs w:val="18"/>
                <w:lang w:val="en-US"/>
              </w:rPr>
              <w:t>A</w:t>
            </w:r>
            <w:r w:rsidRPr="00FC23A4">
              <w:rPr>
                <w:iCs/>
                <w:sz w:val="18"/>
                <w:szCs w:val="18"/>
              </w:rPr>
              <w:t xml:space="preserve"> 8 баллов и выше – муниципальному о</w:t>
            </w:r>
            <w:r w:rsidRPr="00FC23A4">
              <w:rPr>
                <w:iCs/>
                <w:sz w:val="18"/>
                <w:szCs w:val="18"/>
              </w:rPr>
              <w:t>б</w:t>
            </w:r>
            <w:r w:rsidRPr="00FC23A4">
              <w:rPr>
                <w:iCs/>
                <w:sz w:val="18"/>
                <w:szCs w:val="18"/>
              </w:rPr>
              <w:t xml:space="preserve">разованию присваивается 1 место, динамика не считается. </w:t>
            </w:r>
          </w:p>
          <w:p w:rsidR="000C31D6" w:rsidRPr="00FC23A4" w:rsidRDefault="004B2794" w:rsidP="00412D38">
            <w:pPr>
              <w:pStyle w:val="a9"/>
              <w:rPr>
                <w:sz w:val="18"/>
                <w:szCs w:val="18"/>
              </w:rPr>
            </w:pPr>
            <m:oMath>
              <m:r>
                <w:rPr>
                  <w:rFonts w:ascii="Cambria Math" w:eastAsia="Cambria" w:hAnsi="Cambria Math"/>
                  <w:sz w:val="20"/>
                  <w:szCs w:val="20"/>
                </w:rPr>
                <m:t>А=</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1</m:t>
                  </m:r>
                </m:sub>
              </m:sSub>
              <m:r>
                <m:rPr>
                  <m:sty m:val="p"/>
                </m:rPr>
                <w:rPr>
                  <w:rFonts w:ascii="Cambria Math" w:eastAsia="Cambria" w:hAnsi="Cambria Math"/>
                  <w:sz w:val="20"/>
                  <w:szCs w:val="20"/>
                </w:rPr>
                <m:t>*0.267+</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2</m:t>
                  </m:r>
                </m:sub>
              </m:sSub>
              <m:r>
                <w:rPr>
                  <w:rFonts w:ascii="Cambria Math" w:eastAsia="Cambria" w:hAnsi="Cambria Math"/>
                  <w:sz w:val="20"/>
                  <w:szCs w:val="20"/>
                </w:rPr>
                <m:t>*4,</m:t>
              </m:r>
            </m:oMath>
            <w:r w:rsidR="000C31D6" w:rsidRPr="00FC23A4">
              <w:rPr>
                <w:rFonts w:eastAsia="Cambria"/>
                <w:sz w:val="18"/>
                <w:szCs w:val="18"/>
              </w:rPr>
              <w:t xml:space="preserve"> </w:t>
            </w:r>
          </w:p>
          <w:p w:rsidR="000C31D6" w:rsidRPr="00FC23A4" w:rsidRDefault="000C31D6" w:rsidP="00412D38">
            <w:pPr>
              <w:pStyle w:val="a9"/>
              <w:rPr>
                <w:rFonts w:eastAsia="Cambria"/>
                <w:sz w:val="18"/>
                <w:szCs w:val="18"/>
              </w:rPr>
            </w:pPr>
            <w:r w:rsidRPr="00FC23A4">
              <w:rPr>
                <w:rFonts w:eastAsia="Cambria"/>
                <w:sz w:val="18"/>
                <w:szCs w:val="18"/>
              </w:rPr>
              <w:t>где:</w:t>
            </w:r>
            <w:r w:rsidRPr="00FC23A4">
              <w:rPr>
                <w:rFonts w:eastAsia="Cambria"/>
                <w:sz w:val="18"/>
                <w:szCs w:val="18"/>
              </w:rPr>
              <w:br/>
              <w:t>0,267 и 4 – коэффициенты, уравнивающие вес показателей;</w:t>
            </w:r>
          </w:p>
          <w:p w:rsidR="000C31D6" w:rsidRPr="00FC23A4" w:rsidRDefault="000C31D6" w:rsidP="00412D38">
            <w:pPr>
              <w:pStyle w:val="a9"/>
              <w:rPr>
                <w:rFonts w:eastAsia="Cambria"/>
                <w:sz w:val="18"/>
                <w:szCs w:val="18"/>
              </w:rPr>
            </w:pPr>
            <w:r w:rsidRPr="00FC23A4">
              <w:rPr>
                <w:rFonts w:ascii="Cambria Math" w:eastAsia="Cambria" w:hAnsi="Cambria Math" w:cs="Cambria Math"/>
                <w:sz w:val="18"/>
                <w:szCs w:val="18"/>
              </w:rPr>
              <w:t>𝑨</w:t>
            </w:r>
            <w:r w:rsidRPr="00FC23A4">
              <w:rPr>
                <w:rFonts w:ascii="Cambria Math" w:eastAsia="Cambria" w:hAnsi="Cambria Math" w:cs="Cambria Math"/>
                <w:sz w:val="18"/>
                <w:szCs w:val="18"/>
                <w:vertAlign w:val="subscript"/>
              </w:rPr>
              <w:t>𝟏</w:t>
            </w:r>
            <w:r w:rsidRPr="00FC23A4">
              <w:rPr>
                <w:rFonts w:eastAsia="Cambria"/>
                <w:sz w:val="18"/>
                <w:szCs w:val="18"/>
                <w:vertAlign w:val="subscript"/>
              </w:rPr>
              <w:t xml:space="preserve"> </w:t>
            </w:r>
            <w:r w:rsidRPr="00FC23A4">
              <w:rPr>
                <w:rFonts w:eastAsia="Cambria"/>
                <w:b/>
                <w:bCs/>
                <w:sz w:val="18"/>
                <w:szCs w:val="18"/>
              </w:rPr>
              <w:t>- показатель вовлеченности читателей официальных аккаунтов и страниц  муниципального обр</w:t>
            </w:r>
            <w:r w:rsidRPr="00FC23A4">
              <w:rPr>
                <w:rFonts w:eastAsia="Cambria"/>
                <w:b/>
                <w:bCs/>
                <w:sz w:val="18"/>
                <w:szCs w:val="18"/>
              </w:rPr>
              <w:t>а</w:t>
            </w:r>
            <w:r w:rsidRPr="00FC23A4">
              <w:rPr>
                <w:rFonts w:eastAsia="Cambria"/>
                <w:b/>
                <w:bCs/>
                <w:sz w:val="18"/>
                <w:szCs w:val="18"/>
              </w:rPr>
              <w:t>зования Московской области в социальных сетях (балл).  Расчет показателя осуществляется ежеква</w:t>
            </w:r>
            <w:r w:rsidRPr="00FC23A4">
              <w:rPr>
                <w:rFonts w:eastAsia="Cambria"/>
                <w:b/>
                <w:bCs/>
                <w:sz w:val="18"/>
                <w:szCs w:val="18"/>
              </w:rPr>
              <w:t>р</w:t>
            </w:r>
            <w:r w:rsidRPr="00FC23A4">
              <w:rPr>
                <w:rFonts w:eastAsia="Cambria"/>
                <w:b/>
                <w:bCs/>
                <w:sz w:val="18"/>
                <w:szCs w:val="18"/>
              </w:rPr>
              <w:t>тально нарастающим итогом.</w:t>
            </w:r>
          </w:p>
          <w:p w:rsidR="000C31D6" w:rsidRPr="00FC23A4" w:rsidRDefault="000C31D6" w:rsidP="00412D38">
            <w:pPr>
              <w:pStyle w:val="a9"/>
              <w:rPr>
                <w:rFonts w:eastAsia="Cambria"/>
                <w:i/>
                <w:sz w:val="18"/>
                <w:szCs w:val="18"/>
              </w:rPr>
            </w:pPr>
            <w:r w:rsidRPr="00FC23A4">
              <w:rPr>
                <w:rFonts w:eastAsia="Cambria"/>
                <w:sz w:val="18"/>
                <w:szCs w:val="18"/>
                <w:vertAlign w:val="superscript"/>
              </w:rPr>
              <w:t xml:space="preserve">                                                                                         </w:t>
            </w:r>
            <w:r w:rsidRPr="00FC23A4">
              <w:rPr>
                <w:rFonts w:eastAsia="Cambria"/>
                <w:sz w:val="18"/>
                <w:szCs w:val="18"/>
                <w:vertAlign w:val="superscript"/>
              </w:rPr>
              <w:br/>
              <w:t xml:space="preserve">                                                                                                              </w:t>
            </w:r>
            <m:oMath>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1</m:t>
                  </m:r>
                </m:sub>
              </m:sSub>
              <m:r>
                <m:rPr>
                  <m:sty m:val="p"/>
                </m:rPr>
                <w:rPr>
                  <w:rFonts w:ascii="Cambria Math" w:eastAsia="Cambria" w:hAnsi="Cambria Math"/>
                  <w:sz w:val="20"/>
                  <w:szCs w:val="20"/>
                </w:rPr>
                <m:t>=</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иг.глав</m:t>
                  </m:r>
                </m:sub>
              </m:sSub>
              <m:r>
                <m:rPr>
                  <m:sty m:val="p"/>
                </m:rPr>
                <w:rPr>
                  <w:rFonts w:ascii="Cambria Math" w:eastAsia="Cambria" w:hAnsi="Cambria Math"/>
                  <w:sz w:val="20"/>
                  <w:szCs w:val="20"/>
                </w:rPr>
                <m:t>+</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адм.</m:t>
                  </m:r>
                </m:sub>
              </m:sSub>
            </m:oMath>
            <w:r w:rsidRPr="00FC23A4">
              <w:rPr>
                <w:rFonts w:eastAsia="Cambria"/>
                <w:sz w:val="18"/>
                <w:szCs w:val="18"/>
              </w:rPr>
              <w:t xml:space="preserve"> </w:t>
            </w:r>
          </w:p>
          <w:p w:rsidR="000C31D6" w:rsidRPr="00FC23A4" w:rsidRDefault="004B2794" w:rsidP="00412D38">
            <w:pPr>
              <w:pStyle w:val="a9"/>
              <w:rPr>
                <w:rFonts w:eastAsia="Cambria"/>
                <w:sz w:val="18"/>
                <w:szCs w:val="18"/>
              </w:rPr>
            </w:pPr>
            <m:oMath>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иг.глав</m:t>
                  </m:r>
                </m:sub>
              </m:sSub>
            </m:oMath>
            <w:r w:rsidR="000C31D6" w:rsidRPr="00FC23A4">
              <w:rPr>
                <w:rFonts w:eastAsia="Cambria"/>
                <w:sz w:val="18"/>
                <w:szCs w:val="18"/>
              </w:rPr>
              <w:t xml:space="preserve"> – показатель активности и актуальности официальных</w:t>
            </w:r>
            <w:r w:rsidR="000C31D6" w:rsidRPr="00FC23A4">
              <w:rPr>
                <w:rFonts w:eastAsia="Cambria"/>
                <w:sz w:val="18"/>
                <w:szCs w:val="18"/>
              </w:rPr>
              <w:tab/>
              <w:t>аккаунтов глав муниципалитетов в социал</w:t>
            </w:r>
            <w:r w:rsidR="000C31D6" w:rsidRPr="00FC23A4">
              <w:rPr>
                <w:rFonts w:eastAsia="Cambria"/>
                <w:sz w:val="18"/>
                <w:szCs w:val="18"/>
              </w:rPr>
              <w:t>ь</w:t>
            </w:r>
            <w:r w:rsidR="000C31D6" w:rsidRPr="00FC23A4">
              <w:rPr>
                <w:rFonts w:eastAsia="Cambria"/>
                <w:sz w:val="18"/>
                <w:szCs w:val="18"/>
              </w:rPr>
              <w:t>ной сети (Инстаграм), (балл);</w:t>
            </w:r>
          </w:p>
          <w:p w:rsidR="000C31D6" w:rsidRPr="000C31D6" w:rsidRDefault="000C31D6" w:rsidP="00412D38">
            <w:pPr>
              <w:pStyle w:val="a9"/>
              <w:rPr>
                <w:rFonts w:eastAsia="Cambria"/>
                <w:sz w:val="12"/>
                <w:szCs w:val="18"/>
              </w:rPr>
            </w:pPr>
          </w:p>
          <w:p w:rsidR="000C31D6" w:rsidRPr="00FC23A4" w:rsidRDefault="004B2794" w:rsidP="00412D38">
            <w:pPr>
              <w:pStyle w:val="a9"/>
              <w:rPr>
                <w:rFonts w:eastAsia="Cambria"/>
                <w:sz w:val="18"/>
                <w:szCs w:val="18"/>
              </w:rPr>
            </w:pPr>
            <m:oMath>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адм.</m:t>
                  </m:r>
                </m:sub>
              </m:sSub>
            </m:oMath>
            <w:r w:rsidR="000C31D6" w:rsidRPr="00FC23A4">
              <w:rPr>
                <w:rFonts w:eastAsia="Cambria"/>
                <w:sz w:val="18"/>
                <w:szCs w:val="18"/>
              </w:rPr>
              <w:t xml:space="preserve"> - показатель открытости и качества ведения официальных аккаунтов и страниц  администрации мун</w:t>
            </w:r>
            <w:r w:rsidR="000C31D6" w:rsidRPr="00FC23A4">
              <w:rPr>
                <w:rFonts w:eastAsia="Cambria"/>
                <w:sz w:val="18"/>
                <w:szCs w:val="18"/>
              </w:rPr>
              <w:t>и</w:t>
            </w:r>
            <w:r w:rsidR="000C31D6" w:rsidRPr="00FC23A4">
              <w:rPr>
                <w:rFonts w:eastAsia="Cambria"/>
                <w:sz w:val="18"/>
                <w:szCs w:val="18"/>
              </w:rPr>
              <w:t>ципального образования в социальных сетях + все страницы глав, (балл);</w:t>
            </w:r>
          </w:p>
          <w:p w:rsidR="000C31D6" w:rsidRPr="00FC23A4" w:rsidRDefault="000C31D6" w:rsidP="00412D38">
            <w:pPr>
              <w:pStyle w:val="a9"/>
              <w:rPr>
                <w:rFonts w:eastAsia="Cambria"/>
                <w:sz w:val="18"/>
                <w:szCs w:val="18"/>
              </w:rPr>
            </w:pPr>
            <w:r w:rsidRPr="00FC23A4">
              <w:rPr>
                <w:rFonts w:eastAsia="Cambria"/>
                <w:sz w:val="18"/>
                <w:szCs w:val="18"/>
              </w:rPr>
              <w:br/>
            </w:r>
            <m:oMath>
              <m:sSub>
                <m:sSubPr>
                  <m:ctrlPr>
                    <w:rPr>
                      <w:rFonts w:ascii="Cambria Math" w:eastAsia="Cambria" w:hAnsi="Cambria Math"/>
                      <w:b/>
                      <w:i/>
                      <w:iCs/>
                      <w:sz w:val="20"/>
                      <w:szCs w:val="20"/>
                      <w:lang w:val="en-US"/>
                    </w:rPr>
                  </m:ctrlPr>
                </m:sSubPr>
                <m:e>
                  <m:r>
                    <m:rPr>
                      <m:sty m:val="bi"/>
                    </m:rPr>
                    <w:rPr>
                      <w:rFonts w:ascii="Cambria Math" w:eastAsia="Cambria" w:hAnsi="Cambria Math"/>
                      <w:sz w:val="20"/>
                      <w:szCs w:val="20"/>
                      <w:lang w:val="en-US"/>
                    </w:rPr>
                    <m:t>A</m:t>
                  </m:r>
                </m:e>
                <m:sub>
                  <m:r>
                    <m:rPr>
                      <m:sty m:val="bi"/>
                    </m:rPr>
                    <w:rPr>
                      <w:rFonts w:ascii="Cambria Math" w:eastAsia="Cambria" w:hAnsi="Cambria Math"/>
                      <w:sz w:val="20"/>
                      <w:szCs w:val="20"/>
                    </w:rPr>
                    <m:t>иг.глав</m:t>
                  </m:r>
                </m:sub>
              </m:sSub>
            </m:oMath>
            <w:r w:rsidRPr="00FC23A4">
              <w:rPr>
                <w:rFonts w:eastAsia="Cambria"/>
                <w:sz w:val="18"/>
                <w:szCs w:val="18"/>
                <w:vertAlign w:val="subscript"/>
              </w:rPr>
              <w:t xml:space="preserve"> </w:t>
            </w:r>
            <w:r w:rsidRPr="00FC23A4">
              <w:rPr>
                <w:rFonts w:eastAsia="Cambria"/>
                <w:sz w:val="18"/>
                <w:szCs w:val="18"/>
              </w:rPr>
              <w:t xml:space="preserve">= </w:t>
            </w:r>
            <w:r w:rsidRPr="00FC23A4">
              <w:rPr>
                <w:rFonts w:ascii="Cambria Math" w:eastAsia="Cambria" w:hAnsi="Cambria Math" w:cs="Cambria Math"/>
                <w:sz w:val="18"/>
                <w:szCs w:val="18"/>
              </w:rPr>
              <w:t>𝒌</w:t>
            </w:r>
            <w:r w:rsidRPr="00FC23A4">
              <w:rPr>
                <w:rFonts w:ascii="Cambria Math" w:eastAsia="Cambria" w:hAnsi="Cambria Math" w:cs="Cambria Math"/>
                <w:sz w:val="18"/>
                <w:szCs w:val="18"/>
                <w:vertAlign w:val="subscript"/>
              </w:rPr>
              <w:t>𝟏</w:t>
            </w:r>
            <w:r w:rsidRPr="00FC23A4">
              <w:rPr>
                <w:rFonts w:eastAsia="Cambria"/>
                <w:sz w:val="18"/>
                <w:szCs w:val="18"/>
                <w:vertAlign w:val="subscript"/>
              </w:rPr>
              <w:t xml:space="preserve"> </w:t>
            </w:r>
            <w:r w:rsidRPr="00FC23A4">
              <w:rPr>
                <w:rFonts w:eastAsia="Cambria"/>
                <w:sz w:val="18"/>
                <w:szCs w:val="18"/>
              </w:rPr>
              <w:t xml:space="preserve">+ </w:t>
            </w:r>
            <w:r w:rsidRPr="00FC23A4">
              <w:rPr>
                <w:rFonts w:ascii="Cambria Math" w:eastAsia="Cambria" w:hAnsi="Cambria Math" w:cs="Cambria Math"/>
                <w:sz w:val="18"/>
                <w:szCs w:val="18"/>
              </w:rPr>
              <w:t>𝒌</w:t>
            </w:r>
            <w:r w:rsidRPr="00FC23A4">
              <w:rPr>
                <w:rFonts w:ascii="Cambria Math" w:eastAsia="Cambria" w:hAnsi="Cambria Math" w:cs="Cambria Math"/>
                <w:sz w:val="18"/>
                <w:szCs w:val="18"/>
                <w:vertAlign w:val="subscript"/>
              </w:rPr>
              <w:t>𝟐</w:t>
            </w:r>
            <w:r w:rsidRPr="00FC23A4">
              <w:rPr>
                <w:rFonts w:eastAsia="Cambria"/>
                <w:sz w:val="18"/>
                <w:szCs w:val="18"/>
                <w:vertAlign w:val="subscript"/>
              </w:rPr>
              <w:t xml:space="preserve"> </w:t>
            </w:r>
            <w:r w:rsidRPr="00FC23A4">
              <w:rPr>
                <w:rFonts w:eastAsia="Cambria"/>
                <w:sz w:val="18"/>
                <w:szCs w:val="18"/>
              </w:rPr>
              <w:t xml:space="preserve">+ </w:t>
            </w:r>
            <w:r w:rsidRPr="00FC23A4">
              <w:rPr>
                <w:rFonts w:ascii="Cambria Math" w:eastAsia="Cambria" w:hAnsi="Cambria Math" w:cs="Cambria Math"/>
                <w:sz w:val="18"/>
                <w:szCs w:val="18"/>
              </w:rPr>
              <w:t>𝒌</w:t>
            </w:r>
            <w:r w:rsidRPr="00FC23A4">
              <w:rPr>
                <w:rFonts w:ascii="Cambria Math" w:eastAsia="Cambria" w:hAnsi="Cambria Math" w:cs="Cambria Math"/>
                <w:sz w:val="18"/>
                <w:szCs w:val="18"/>
                <w:vertAlign w:val="subscript"/>
              </w:rPr>
              <w:t>𝟑</w:t>
            </w:r>
            <w:r w:rsidRPr="00FC23A4">
              <w:rPr>
                <w:rFonts w:eastAsia="Cambria"/>
                <w:sz w:val="18"/>
                <w:szCs w:val="18"/>
                <w:vertAlign w:val="subscript"/>
              </w:rPr>
              <w:t xml:space="preserve"> </w:t>
            </w:r>
            <w:r w:rsidRPr="00FC23A4">
              <w:rPr>
                <w:rFonts w:eastAsia="Cambria"/>
                <w:sz w:val="18"/>
                <w:szCs w:val="18"/>
              </w:rPr>
              <w:t xml:space="preserve">+ </w:t>
            </w:r>
            <w:r w:rsidRPr="00FC23A4">
              <w:rPr>
                <w:rFonts w:ascii="Cambria Math" w:eastAsia="Cambria" w:hAnsi="Cambria Math" w:cs="Cambria Math"/>
                <w:sz w:val="18"/>
                <w:szCs w:val="18"/>
              </w:rPr>
              <w:t>𝒌</w:t>
            </w:r>
            <w:r w:rsidRPr="00FC23A4">
              <w:rPr>
                <w:rFonts w:ascii="Cambria Math" w:eastAsia="Cambria" w:hAnsi="Cambria Math" w:cs="Cambria Math"/>
                <w:sz w:val="18"/>
                <w:szCs w:val="18"/>
                <w:vertAlign w:val="subscript"/>
              </w:rPr>
              <w:t>𝟒</w:t>
            </w:r>
            <w:r w:rsidRPr="00FC23A4">
              <w:rPr>
                <w:rFonts w:eastAsia="Cambria"/>
                <w:sz w:val="18"/>
                <w:szCs w:val="18"/>
                <w:vertAlign w:val="subscript"/>
              </w:rPr>
              <w:t xml:space="preserve"> </w:t>
            </w:r>
            <w:r w:rsidRPr="00FC23A4">
              <w:rPr>
                <w:rFonts w:eastAsia="Cambria"/>
                <w:sz w:val="18"/>
                <w:szCs w:val="18"/>
              </w:rPr>
              <w:t xml:space="preserve">+ </w:t>
            </w:r>
            <w:r w:rsidRPr="00FC23A4">
              <w:rPr>
                <w:rFonts w:ascii="Cambria Math" w:eastAsia="Cambria" w:hAnsi="Cambria Math" w:cs="Cambria Math"/>
                <w:sz w:val="18"/>
                <w:szCs w:val="18"/>
              </w:rPr>
              <w:t>𝒌</w:t>
            </w:r>
            <w:r w:rsidRPr="00FC23A4">
              <w:rPr>
                <w:rFonts w:ascii="Cambria Math" w:eastAsia="Cambria" w:hAnsi="Cambria Math" w:cs="Cambria Math"/>
                <w:sz w:val="18"/>
                <w:szCs w:val="18"/>
                <w:vertAlign w:val="subscript"/>
              </w:rPr>
              <w:t>𝟓</w:t>
            </w:r>
            <w:r w:rsidRPr="00FC23A4">
              <w:rPr>
                <w:rFonts w:eastAsia="Cambria"/>
                <w:sz w:val="18"/>
                <w:szCs w:val="18"/>
                <w:vertAlign w:val="subscript"/>
              </w:rPr>
              <w:t xml:space="preserve"> </w:t>
            </w:r>
            <w:r w:rsidRPr="00FC23A4">
              <w:rPr>
                <w:rFonts w:eastAsia="Cambria"/>
                <w:sz w:val="18"/>
                <w:szCs w:val="18"/>
              </w:rPr>
              <w:t xml:space="preserve">+ </w:t>
            </w:r>
            <w:r w:rsidRPr="00FC23A4">
              <w:rPr>
                <w:rFonts w:ascii="Cambria Math" w:eastAsia="Cambria" w:hAnsi="Cambria Math" w:cs="Cambria Math"/>
                <w:sz w:val="18"/>
                <w:szCs w:val="18"/>
              </w:rPr>
              <w:t>𝒌</w:t>
            </w:r>
            <w:r w:rsidRPr="00FC23A4">
              <w:rPr>
                <w:rFonts w:ascii="Cambria Math" w:eastAsia="Cambria" w:hAnsi="Cambria Math" w:cs="Cambria Math"/>
                <w:sz w:val="18"/>
                <w:szCs w:val="18"/>
                <w:vertAlign w:val="subscript"/>
              </w:rPr>
              <w:t>𝟔</w:t>
            </w:r>
            <w:r w:rsidRPr="00FC23A4">
              <w:rPr>
                <w:rFonts w:eastAsia="Cambria"/>
                <w:sz w:val="18"/>
                <w:szCs w:val="18"/>
                <w:vertAlign w:val="subscript"/>
              </w:rPr>
              <w:t xml:space="preserve"> </w:t>
            </w:r>
            <w:r w:rsidRPr="00FC23A4">
              <w:rPr>
                <w:rFonts w:eastAsia="Cambria"/>
                <w:sz w:val="18"/>
                <w:szCs w:val="18"/>
              </w:rPr>
              <w:t xml:space="preserve">+ </w:t>
            </w:r>
            <w:r w:rsidRPr="00FC23A4">
              <w:rPr>
                <w:rFonts w:ascii="Cambria Math" w:eastAsia="Cambria" w:hAnsi="Cambria Math" w:cs="Cambria Math"/>
                <w:sz w:val="18"/>
                <w:szCs w:val="18"/>
              </w:rPr>
              <w:t>𝒌</w:t>
            </w:r>
            <w:r w:rsidRPr="00FC23A4">
              <w:rPr>
                <w:rFonts w:ascii="Cambria Math" w:eastAsia="Cambria" w:hAnsi="Cambria Math" w:cs="Cambria Math"/>
                <w:sz w:val="18"/>
                <w:szCs w:val="18"/>
                <w:vertAlign w:val="subscript"/>
              </w:rPr>
              <w:t>𝟕</w:t>
            </w:r>
            <w:r w:rsidRPr="00FC23A4">
              <w:rPr>
                <w:rFonts w:eastAsia="Cambria"/>
                <w:sz w:val="18"/>
                <w:szCs w:val="18"/>
                <w:vertAlign w:val="subscript"/>
              </w:rPr>
              <w:t xml:space="preserve"> </w:t>
            </w:r>
            <w:r w:rsidRPr="00FC23A4">
              <w:rPr>
                <w:rFonts w:eastAsia="Cambria"/>
                <w:sz w:val="18"/>
                <w:szCs w:val="18"/>
              </w:rPr>
              <w:t xml:space="preserve">+ </w:t>
            </w:r>
            <w:r w:rsidRPr="00FC23A4">
              <w:rPr>
                <w:rFonts w:ascii="Cambria Math" w:eastAsia="Cambria" w:hAnsi="Cambria Math" w:cs="Cambria Math"/>
                <w:sz w:val="18"/>
                <w:szCs w:val="18"/>
              </w:rPr>
              <w:t>𝒌</w:t>
            </w:r>
            <w:r w:rsidRPr="00FC23A4">
              <w:rPr>
                <w:rFonts w:ascii="Cambria Math" w:eastAsia="Cambria" w:hAnsi="Cambria Math" w:cs="Cambria Math"/>
                <w:sz w:val="18"/>
                <w:szCs w:val="18"/>
                <w:vertAlign w:val="subscript"/>
              </w:rPr>
              <w:t>𝟖</w:t>
            </w:r>
            <w:r w:rsidRPr="00FC23A4">
              <w:rPr>
                <w:rFonts w:eastAsia="Cambria"/>
                <w:sz w:val="18"/>
                <w:szCs w:val="18"/>
                <w:vertAlign w:val="subscript"/>
              </w:rPr>
              <w:t xml:space="preserve"> </w:t>
            </w:r>
            <w:r w:rsidRPr="00FC23A4">
              <w:rPr>
                <w:rFonts w:eastAsia="Cambria"/>
                <w:sz w:val="18"/>
                <w:szCs w:val="18"/>
              </w:rPr>
              <w:t xml:space="preserve">+ </w:t>
            </w:r>
            <w:r w:rsidRPr="00FC23A4">
              <w:rPr>
                <w:rFonts w:ascii="Cambria Math" w:eastAsia="Cambria" w:hAnsi="Cambria Math" w:cs="Cambria Math"/>
                <w:sz w:val="18"/>
                <w:szCs w:val="18"/>
              </w:rPr>
              <w:t>𝒌</w:t>
            </w:r>
            <w:r w:rsidRPr="00FC23A4">
              <w:rPr>
                <w:rFonts w:ascii="Cambria Math" w:eastAsia="Cambria" w:hAnsi="Cambria Math" w:cs="Cambria Math"/>
                <w:sz w:val="18"/>
                <w:szCs w:val="18"/>
                <w:vertAlign w:val="subscript"/>
              </w:rPr>
              <w:t>𝟗</w:t>
            </w:r>
            <w:r w:rsidRPr="00FC23A4">
              <w:rPr>
                <w:rFonts w:eastAsia="Cambria"/>
                <w:sz w:val="18"/>
                <w:szCs w:val="18"/>
              </w:rPr>
              <w:t xml:space="preserve"> + </w:t>
            </w:r>
            <w:r w:rsidRPr="00FC23A4">
              <w:rPr>
                <w:rFonts w:ascii="Cambria Math" w:eastAsia="Cambria" w:hAnsi="Cambria Math" w:cs="Cambria Math"/>
                <w:sz w:val="18"/>
                <w:szCs w:val="18"/>
              </w:rPr>
              <w:t>𝒌</w:t>
            </w:r>
            <w:r w:rsidRPr="00FC23A4">
              <w:rPr>
                <w:rFonts w:eastAsia="Cambria"/>
                <w:sz w:val="18"/>
                <w:szCs w:val="18"/>
                <w:vertAlign w:val="subscript"/>
              </w:rPr>
              <w:t>10</w:t>
            </w:r>
            <w:r w:rsidRPr="00FC23A4">
              <w:rPr>
                <w:rFonts w:eastAsia="Cambria"/>
                <w:sz w:val="18"/>
                <w:szCs w:val="18"/>
              </w:rPr>
              <w:t xml:space="preserve"> + </w:t>
            </w:r>
            <w:r w:rsidRPr="00FC23A4">
              <w:rPr>
                <w:rFonts w:ascii="Cambria Math" w:eastAsia="Cambria" w:hAnsi="Cambria Math" w:cs="Cambria Math"/>
                <w:sz w:val="18"/>
                <w:szCs w:val="18"/>
              </w:rPr>
              <w:t>𝒌</w:t>
            </w:r>
            <w:r w:rsidRPr="00FC23A4">
              <w:rPr>
                <w:rFonts w:eastAsia="Cambria"/>
                <w:sz w:val="18"/>
                <w:szCs w:val="18"/>
                <w:vertAlign w:val="subscript"/>
              </w:rPr>
              <w:t>11</w:t>
            </w:r>
          </w:p>
          <w:p w:rsidR="000C31D6" w:rsidRPr="00FC23A4" w:rsidRDefault="000C31D6" w:rsidP="00412D38">
            <w:pPr>
              <w:pStyle w:val="a9"/>
              <w:rPr>
                <w:rFonts w:eastAsia="Cambria"/>
                <w:sz w:val="18"/>
                <w:szCs w:val="18"/>
              </w:rPr>
            </w:pPr>
            <w:r w:rsidRPr="00FC23A4">
              <w:rPr>
                <w:rFonts w:eastAsia="Cambria"/>
                <w:sz w:val="18"/>
                <w:szCs w:val="18"/>
              </w:rPr>
              <w:t>где:</w:t>
            </w:r>
          </w:p>
          <w:p w:rsidR="000C31D6" w:rsidRPr="00FC23A4" w:rsidRDefault="000C31D6" w:rsidP="00412D38">
            <w:pPr>
              <w:pStyle w:val="a9"/>
              <w:rPr>
                <w:rFonts w:eastAsia="Cambria"/>
                <w:sz w:val="18"/>
                <w:szCs w:val="18"/>
              </w:rPr>
            </w:pPr>
            <w:r w:rsidRPr="00FC23A4">
              <w:rPr>
                <w:rFonts w:ascii="Cambria Math" w:eastAsia="Cambria" w:hAnsi="Cambria Math" w:cs="Cambria Math"/>
                <w:sz w:val="18"/>
                <w:szCs w:val="18"/>
              </w:rPr>
              <w:t>𝑘</w:t>
            </w:r>
            <w:r w:rsidRPr="00FC23A4">
              <w:rPr>
                <w:rFonts w:eastAsia="Cambria"/>
                <w:sz w:val="18"/>
                <w:szCs w:val="18"/>
                <w:vertAlign w:val="subscript"/>
              </w:rPr>
              <w:t>1</w:t>
            </w:r>
            <w:r w:rsidRPr="00FC23A4">
              <w:rPr>
                <w:rFonts w:eastAsia="Cambria"/>
                <w:sz w:val="18"/>
                <w:szCs w:val="18"/>
              </w:rPr>
              <w:t>– коэффициент количества постов в неделю (min 14 постов/неделя), (1 балл);</w:t>
            </w:r>
          </w:p>
          <w:p w:rsidR="000C31D6" w:rsidRPr="00FC23A4" w:rsidRDefault="000C31D6" w:rsidP="00412D38">
            <w:pPr>
              <w:pStyle w:val="a9"/>
              <w:rPr>
                <w:rFonts w:eastAsia="Cambria"/>
                <w:sz w:val="18"/>
                <w:szCs w:val="18"/>
              </w:rPr>
            </w:pPr>
            <w:r w:rsidRPr="00FC23A4">
              <w:rPr>
                <w:rFonts w:ascii="Cambria Math" w:eastAsia="Cambria" w:hAnsi="Cambria Math" w:cs="Cambria Math"/>
                <w:sz w:val="18"/>
                <w:szCs w:val="18"/>
              </w:rPr>
              <w:t>𝑘</w:t>
            </w:r>
            <w:r w:rsidRPr="00FC23A4">
              <w:rPr>
                <w:rFonts w:eastAsia="Cambria"/>
                <w:sz w:val="18"/>
                <w:szCs w:val="18"/>
                <w:vertAlign w:val="subscript"/>
              </w:rPr>
              <w:t>2</w:t>
            </w:r>
            <w:r w:rsidRPr="00FC23A4">
              <w:rPr>
                <w:rFonts w:eastAsia="Cambria"/>
                <w:sz w:val="18"/>
                <w:szCs w:val="18"/>
              </w:rPr>
              <w:t>– коэффициент среднего количества комментариев под одним постом (min 10 ком./пост), (1 балл);</w:t>
            </w:r>
          </w:p>
          <w:p w:rsidR="000C31D6" w:rsidRPr="00FC23A4" w:rsidRDefault="000C31D6" w:rsidP="00412D38">
            <w:pPr>
              <w:pStyle w:val="a9"/>
              <w:rPr>
                <w:rFonts w:eastAsia="Cambria"/>
                <w:sz w:val="18"/>
                <w:szCs w:val="18"/>
              </w:rPr>
            </w:pPr>
            <w:r w:rsidRPr="00FC23A4">
              <w:rPr>
                <w:rFonts w:ascii="Cambria Math" w:eastAsia="Cambria" w:hAnsi="Cambria Math" w:cs="Cambria Math"/>
                <w:sz w:val="18"/>
                <w:szCs w:val="18"/>
              </w:rPr>
              <w:t>𝑘</w:t>
            </w:r>
            <w:r w:rsidRPr="00FC23A4">
              <w:rPr>
                <w:rFonts w:eastAsia="Cambria"/>
                <w:sz w:val="18"/>
                <w:szCs w:val="18"/>
                <w:vertAlign w:val="subscript"/>
              </w:rPr>
              <w:t xml:space="preserve">3 </w:t>
            </w:r>
            <w:r w:rsidRPr="00FC23A4">
              <w:rPr>
                <w:rFonts w:eastAsia="Cambria"/>
                <w:sz w:val="18"/>
                <w:szCs w:val="18"/>
              </w:rPr>
              <w:t>– коэффициент наполняемости аккаунта главы (min 7 оригинальных п</w:t>
            </w:r>
            <w:r w:rsidRPr="00FC23A4">
              <w:rPr>
                <w:rFonts w:eastAsia="Cambria"/>
                <w:sz w:val="18"/>
                <w:szCs w:val="18"/>
              </w:rPr>
              <w:t>о</w:t>
            </w:r>
            <w:r w:rsidRPr="00FC23A4">
              <w:rPr>
                <w:rFonts w:eastAsia="Cambria"/>
                <w:sz w:val="18"/>
                <w:szCs w:val="18"/>
              </w:rPr>
              <w:t>стов/неделя), (1 балл);</w:t>
            </w:r>
          </w:p>
          <w:p w:rsidR="000C31D6" w:rsidRPr="00FC23A4" w:rsidRDefault="000C31D6" w:rsidP="00412D38">
            <w:pPr>
              <w:pStyle w:val="a9"/>
              <w:rPr>
                <w:rFonts w:eastAsia="Cambria"/>
                <w:sz w:val="18"/>
                <w:szCs w:val="18"/>
              </w:rPr>
            </w:pPr>
            <w:r w:rsidRPr="00FC23A4">
              <w:rPr>
                <w:rFonts w:ascii="Cambria Math" w:eastAsia="Cambria" w:hAnsi="Cambria Math" w:cs="Cambria Math"/>
                <w:sz w:val="18"/>
                <w:szCs w:val="18"/>
              </w:rPr>
              <w:t>𝑘</w:t>
            </w:r>
            <w:r w:rsidRPr="00FC23A4">
              <w:rPr>
                <w:rFonts w:eastAsia="Cambria"/>
                <w:sz w:val="18"/>
                <w:szCs w:val="18"/>
                <w:vertAlign w:val="subscript"/>
              </w:rPr>
              <w:t>4</w:t>
            </w:r>
            <w:r w:rsidRPr="00FC23A4">
              <w:rPr>
                <w:rFonts w:eastAsia="Cambria"/>
                <w:sz w:val="18"/>
                <w:szCs w:val="18"/>
              </w:rPr>
              <w:t>– коэффициент открытости комментариев (min 48 часов), (1 балл);</w:t>
            </w:r>
          </w:p>
          <w:p w:rsidR="000C31D6" w:rsidRPr="00FC23A4" w:rsidRDefault="000C31D6" w:rsidP="00412D38">
            <w:pPr>
              <w:pStyle w:val="a9"/>
              <w:rPr>
                <w:rFonts w:eastAsia="Cambria"/>
                <w:sz w:val="18"/>
                <w:szCs w:val="18"/>
              </w:rPr>
            </w:pPr>
            <w:r w:rsidRPr="00FC23A4">
              <w:rPr>
                <w:rFonts w:ascii="Cambria Math" w:eastAsia="Cambria" w:hAnsi="Cambria Math" w:cs="Cambria Math"/>
                <w:sz w:val="18"/>
                <w:szCs w:val="18"/>
              </w:rPr>
              <w:t>𝑘</w:t>
            </w:r>
            <w:r w:rsidRPr="00FC23A4">
              <w:rPr>
                <w:rFonts w:eastAsia="Cambria"/>
                <w:sz w:val="18"/>
                <w:szCs w:val="18"/>
                <w:vertAlign w:val="subscript"/>
              </w:rPr>
              <w:t>5</w:t>
            </w:r>
            <w:r w:rsidRPr="00FC23A4">
              <w:rPr>
                <w:rFonts w:eastAsia="Cambria"/>
                <w:sz w:val="18"/>
                <w:szCs w:val="18"/>
              </w:rPr>
              <w:t>– коэффициент наличия актуальной (горячей) темы в аккаунте главы (да/нет в нед</w:t>
            </w:r>
            <w:r w:rsidRPr="00FC23A4">
              <w:rPr>
                <w:rFonts w:eastAsia="Cambria"/>
                <w:sz w:val="18"/>
                <w:szCs w:val="18"/>
              </w:rPr>
              <w:t>е</w:t>
            </w:r>
            <w:r w:rsidRPr="00FC23A4">
              <w:rPr>
                <w:rFonts w:eastAsia="Cambria"/>
                <w:sz w:val="18"/>
                <w:szCs w:val="18"/>
              </w:rPr>
              <w:t>лю), (1 балл);</w:t>
            </w:r>
          </w:p>
          <w:p w:rsidR="000C31D6" w:rsidRPr="00FC23A4" w:rsidRDefault="000C31D6" w:rsidP="00412D38">
            <w:pPr>
              <w:pStyle w:val="a9"/>
              <w:rPr>
                <w:rFonts w:eastAsia="Cambria"/>
                <w:sz w:val="18"/>
                <w:szCs w:val="18"/>
              </w:rPr>
            </w:pPr>
            <w:r w:rsidRPr="00FC23A4">
              <w:rPr>
                <w:rFonts w:ascii="Cambria Math" w:eastAsia="Cambria" w:hAnsi="Cambria Math" w:cs="Cambria Math"/>
                <w:sz w:val="18"/>
                <w:szCs w:val="18"/>
              </w:rPr>
              <w:lastRenderedPageBreak/>
              <w:t>𝑘</w:t>
            </w:r>
            <w:r w:rsidRPr="00FC23A4">
              <w:rPr>
                <w:rFonts w:eastAsia="Cambria"/>
                <w:sz w:val="18"/>
                <w:szCs w:val="18"/>
                <w:vertAlign w:val="subscript"/>
              </w:rPr>
              <w:t>6</w:t>
            </w:r>
            <w:r w:rsidRPr="00FC23A4">
              <w:rPr>
                <w:rFonts w:eastAsia="Cambria"/>
                <w:sz w:val="18"/>
                <w:szCs w:val="18"/>
              </w:rPr>
              <w:t>– коэффициент качества ответов на обращения жителей в аккаунте главы (100% кач. ответов), (1 балл);</w:t>
            </w:r>
          </w:p>
          <w:p w:rsidR="000C31D6" w:rsidRPr="00FC23A4" w:rsidRDefault="000C31D6" w:rsidP="00412D38">
            <w:pPr>
              <w:pStyle w:val="a9"/>
              <w:rPr>
                <w:rFonts w:eastAsia="Cambria"/>
                <w:sz w:val="18"/>
                <w:szCs w:val="18"/>
              </w:rPr>
            </w:pPr>
            <w:r w:rsidRPr="00FC23A4">
              <w:rPr>
                <w:rFonts w:ascii="Cambria Math" w:eastAsia="Cambria" w:hAnsi="Cambria Math" w:cs="Cambria Math"/>
                <w:sz w:val="18"/>
                <w:szCs w:val="18"/>
              </w:rPr>
              <w:t>𝑘</w:t>
            </w:r>
            <w:r w:rsidRPr="00FC23A4">
              <w:rPr>
                <w:rFonts w:eastAsia="Cambria"/>
                <w:sz w:val="18"/>
                <w:szCs w:val="18"/>
                <w:vertAlign w:val="subscript"/>
              </w:rPr>
              <w:t>7</w:t>
            </w:r>
            <w:r w:rsidRPr="00FC23A4">
              <w:rPr>
                <w:rFonts w:eastAsia="Cambria"/>
                <w:sz w:val="18"/>
                <w:szCs w:val="18"/>
              </w:rPr>
              <w:t>– коэффициент личного участия главы в мероприятиях (min 3 п</w:t>
            </w:r>
            <w:r w:rsidRPr="00FC23A4">
              <w:rPr>
                <w:rFonts w:eastAsia="Cambria"/>
                <w:sz w:val="18"/>
                <w:szCs w:val="18"/>
              </w:rPr>
              <w:t>о</w:t>
            </w:r>
            <w:r w:rsidRPr="00FC23A4">
              <w:rPr>
                <w:rFonts w:eastAsia="Cambria"/>
                <w:sz w:val="18"/>
                <w:szCs w:val="18"/>
              </w:rPr>
              <w:t>ста/неделя), (1 балл);</w:t>
            </w:r>
          </w:p>
          <w:p w:rsidR="000C31D6" w:rsidRPr="00FC23A4" w:rsidRDefault="000C31D6" w:rsidP="00412D38">
            <w:pPr>
              <w:pStyle w:val="a9"/>
              <w:rPr>
                <w:rFonts w:eastAsia="Cambria"/>
                <w:sz w:val="18"/>
                <w:szCs w:val="18"/>
              </w:rPr>
            </w:pPr>
            <w:r w:rsidRPr="00FC23A4">
              <w:rPr>
                <w:rFonts w:ascii="Cambria Math" w:eastAsia="Cambria" w:hAnsi="Cambria Math" w:cs="Cambria Math"/>
                <w:sz w:val="18"/>
                <w:szCs w:val="18"/>
              </w:rPr>
              <w:t>𝑘</w:t>
            </w:r>
            <w:r w:rsidRPr="00FC23A4">
              <w:rPr>
                <w:rFonts w:eastAsia="Cambria"/>
                <w:sz w:val="18"/>
                <w:szCs w:val="18"/>
                <w:vertAlign w:val="subscript"/>
              </w:rPr>
              <w:t>8</w:t>
            </w:r>
            <w:r w:rsidRPr="00FC23A4">
              <w:rPr>
                <w:rFonts w:eastAsia="Cambria"/>
                <w:sz w:val="18"/>
                <w:szCs w:val="18"/>
              </w:rPr>
              <w:t>– коэффициент наличия постов «было/стало/лучше чем» (min 1 пост/неделя), (1 балл);</w:t>
            </w:r>
          </w:p>
          <w:p w:rsidR="000C31D6" w:rsidRPr="00FC23A4" w:rsidRDefault="000C31D6" w:rsidP="00412D38">
            <w:pPr>
              <w:pStyle w:val="a9"/>
              <w:rPr>
                <w:rFonts w:eastAsia="Cambria"/>
                <w:sz w:val="18"/>
                <w:szCs w:val="18"/>
              </w:rPr>
            </w:pPr>
            <w:r w:rsidRPr="00FC23A4">
              <w:rPr>
                <w:rFonts w:ascii="Cambria Math" w:eastAsia="Cambria" w:hAnsi="Cambria Math" w:cs="Cambria Math"/>
                <w:sz w:val="18"/>
                <w:szCs w:val="18"/>
              </w:rPr>
              <w:t>𝑘</w:t>
            </w:r>
            <w:r w:rsidRPr="00FC23A4">
              <w:rPr>
                <w:rFonts w:eastAsia="Cambria"/>
                <w:sz w:val="18"/>
                <w:szCs w:val="18"/>
                <w:vertAlign w:val="subscript"/>
              </w:rPr>
              <w:t>9</w:t>
            </w:r>
            <w:r w:rsidRPr="00FC23A4">
              <w:rPr>
                <w:rFonts w:eastAsia="Cambria"/>
                <w:sz w:val="18"/>
                <w:szCs w:val="18"/>
              </w:rPr>
              <w:t>– коэффициент наличия постов с историческими хрониками (min 1 пост/неделя), (1 балл);</w:t>
            </w:r>
          </w:p>
          <w:p w:rsidR="000C31D6" w:rsidRPr="00FC23A4" w:rsidRDefault="000C31D6" w:rsidP="00412D38">
            <w:pPr>
              <w:pStyle w:val="a9"/>
              <w:rPr>
                <w:rFonts w:eastAsia="Cambria"/>
                <w:sz w:val="18"/>
                <w:szCs w:val="18"/>
              </w:rPr>
            </w:pPr>
            <w:r w:rsidRPr="00FC23A4">
              <w:rPr>
                <w:rFonts w:ascii="Cambria Math" w:eastAsia="Cambria" w:hAnsi="Cambria Math" w:cs="Cambria Math"/>
                <w:sz w:val="18"/>
                <w:szCs w:val="18"/>
              </w:rPr>
              <w:t>𝑘</w:t>
            </w:r>
            <w:r w:rsidRPr="00FC23A4">
              <w:rPr>
                <w:rFonts w:eastAsia="Cambria"/>
                <w:sz w:val="18"/>
                <w:szCs w:val="18"/>
                <w:vertAlign w:val="subscript"/>
              </w:rPr>
              <w:t>10</w:t>
            </w:r>
            <w:r w:rsidRPr="00FC23A4">
              <w:rPr>
                <w:rFonts w:eastAsia="Cambria"/>
                <w:sz w:val="18"/>
                <w:szCs w:val="18"/>
              </w:rPr>
              <w:t xml:space="preserve">– коэффициент наличия постов по Национальным проектам Президента РФ (не менее 2 постов в неделю – 1 оригинальный пост, 1 репост), (1балл) </w:t>
            </w:r>
          </w:p>
          <w:p w:rsidR="000C31D6" w:rsidRPr="00FC23A4" w:rsidRDefault="000C31D6" w:rsidP="00412D38">
            <w:pPr>
              <w:pStyle w:val="a9"/>
              <w:rPr>
                <w:rFonts w:eastAsia="Cambria"/>
                <w:sz w:val="18"/>
                <w:szCs w:val="18"/>
              </w:rPr>
            </w:pPr>
            <w:r w:rsidRPr="00FC23A4">
              <w:rPr>
                <w:rFonts w:ascii="Cambria Math" w:eastAsia="Cambria" w:hAnsi="Cambria Math" w:cs="Cambria Math"/>
                <w:sz w:val="18"/>
                <w:szCs w:val="18"/>
              </w:rPr>
              <w:t>𝑘</w:t>
            </w:r>
            <w:r w:rsidRPr="00FC23A4">
              <w:rPr>
                <w:rFonts w:eastAsia="Cambria"/>
                <w:sz w:val="18"/>
                <w:szCs w:val="18"/>
                <w:vertAlign w:val="subscript"/>
              </w:rPr>
              <w:t>11</w:t>
            </w:r>
            <w:r w:rsidRPr="00FC23A4">
              <w:rPr>
                <w:rFonts w:eastAsia="Cambria"/>
                <w:sz w:val="18"/>
                <w:szCs w:val="18"/>
              </w:rPr>
              <w:t>– коэффициент качества и актуальности фото- и видеоматериалов (1 балл).</w:t>
            </w:r>
          </w:p>
          <w:p w:rsidR="000C31D6" w:rsidRPr="00FC23A4" w:rsidRDefault="000C31D6" w:rsidP="00412D38">
            <w:pPr>
              <w:pStyle w:val="a9"/>
              <w:rPr>
                <w:rFonts w:eastAsia="Cambria"/>
                <w:sz w:val="18"/>
                <w:szCs w:val="18"/>
              </w:rPr>
            </w:pPr>
            <w:r w:rsidRPr="00FC23A4">
              <w:rPr>
                <w:rFonts w:eastAsia="Cambria"/>
                <w:sz w:val="18"/>
                <w:szCs w:val="18"/>
              </w:rPr>
              <w:br/>
              <w:t xml:space="preserve">Где: </w:t>
            </w:r>
            <w:r w:rsidRPr="00FC23A4">
              <w:rPr>
                <w:rFonts w:ascii="Cambria Math" w:eastAsia="Cambria" w:hAnsi="Cambria Math" w:cs="Cambria Math"/>
                <w:sz w:val="18"/>
                <w:szCs w:val="18"/>
              </w:rPr>
              <w:t>𝒌</w:t>
            </w:r>
            <w:r w:rsidRPr="00FC23A4">
              <w:rPr>
                <w:rFonts w:eastAsia="Cambria"/>
                <w:sz w:val="18"/>
                <w:szCs w:val="18"/>
                <w:vertAlign w:val="subscript"/>
                <w:lang w:val="en-US"/>
              </w:rPr>
              <w:t>min</w:t>
            </w:r>
            <w:r w:rsidRPr="00FC23A4">
              <w:rPr>
                <w:rFonts w:eastAsia="Cambria"/>
                <w:sz w:val="18"/>
                <w:szCs w:val="18"/>
                <w:vertAlign w:val="subscript"/>
              </w:rPr>
              <w:t xml:space="preserve"> </w:t>
            </w:r>
            <w:r w:rsidRPr="00FC23A4">
              <w:rPr>
                <w:rFonts w:eastAsia="Cambria"/>
                <w:sz w:val="18"/>
                <w:szCs w:val="18"/>
              </w:rPr>
              <w:t xml:space="preserve">= 0; </w:t>
            </w:r>
            <w:r w:rsidRPr="00FC23A4">
              <w:rPr>
                <w:rFonts w:ascii="Cambria Math" w:eastAsia="Cambria" w:hAnsi="Cambria Math" w:cs="Cambria Math"/>
                <w:sz w:val="18"/>
                <w:szCs w:val="18"/>
              </w:rPr>
              <w:t>𝒌</w:t>
            </w:r>
            <w:r w:rsidRPr="00FC23A4">
              <w:rPr>
                <w:rFonts w:eastAsia="Cambria"/>
                <w:sz w:val="18"/>
                <w:szCs w:val="18"/>
                <w:vertAlign w:val="subscript"/>
                <w:lang w:val="en-US"/>
              </w:rPr>
              <w:t>max</w:t>
            </w:r>
            <w:r w:rsidRPr="00FC23A4">
              <w:rPr>
                <w:rFonts w:eastAsia="Cambria"/>
                <w:sz w:val="18"/>
                <w:szCs w:val="18"/>
                <w:vertAlign w:val="subscript"/>
              </w:rPr>
              <w:t xml:space="preserve">  </w:t>
            </w:r>
            <w:r w:rsidRPr="00FC23A4">
              <w:rPr>
                <w:rFonts w:eastAsia="Cambria"/>
                <w:sz w:val="18"/>
                <w:szCs w:val="18"/>
              </w:rPr>
              <w:t>= 1.</w:t>
            </w:r>
          </w:p>
          <w:p w:rsidR="000C31D6" w:rsidRPr="00FC23A4" w:rsidRDefault="004B2794" w:rsidP="00412D38">
            <w:pPr>
              <w:pStyle w:val="a9"/>
              <w:rPr>
                <w:b/>
                <w:iCs/>
                <w:sz w:val="18"/>
                <w:szCs w:val="18"/>
              </w:rPr>
            </w:pPr>
            <m:oMath>
              <m:sSub>
                <m:sSubPr>
                  <m:ctrlPr>
                    <w:rPr>
                      <w:rFonts w:ascii="Cambria Math" w:eastAsia="Cambria" w:hAnsi="Cambria Math"/>
                      <w:b/>
                      <w:i/>
                      <w:iCs/>
                      <w:sz w:val="20"/>
                      <w:szCs w:val="20"/>
                      <w:lang w:val="en-US"/>
                    </w:rPr>
                  </m:ctrlPr>
                </m:sSubPr>
                <m:e>
                  <m:r>
                    <m:rPr>
                      <m:sty m:val="bi"/>
                    </m:rPr>
                    <w:rPr>
                      <w:rFonts w:ascii="Cambria Math" w:eastAsia="Cambria" w:hAnsi="Cambria Math"/>
                      <w:sz w:val="20"/>
                      <w:szCs w:val="20"/>
                      <w:lang w:val="en-US"/>
                    </w:rPr>
                    <m:t>A</m:t>
                  </m:r>
                </m:e>
                <m:sub>
                  <m:r>
                    <m:rPr>
                      <m:sty m:val="bi"/>
                    </m:rPr>
                    <w:rPr>
                      <w:rFonts w:ascii="Cambria Math" w:eastAsia="Cambria" w:hAnsi="Cambria Math"/>
                      <w:sz w:val="20"/>
                      <w:szCs w:val="20"/>
                    </w:rPr>
                    <m:t>адм.</m:t>
                  </m:r>
                </m:sub>
              </m:sSub>
            </m:oMath>
            <w:r w:rsidR="000C31D6" w:rsidRPr="00FC23A4">
              <w:rPr>
                <w:b/>
                <w:iCs/>
                <w:sz w:val="18"/>
                <w:szCs w:val="18"/>
              </w:rPr>
              <w:t>- показатель вовлеченности читателей официальных аккаунтов и страниц муниципального о</w:t>
            </w:r>
            <w:r w:rsidR="000C31D6" w:rsidRPr="00FC23A4">
              <w:rPr>
                <w:b/>
                <w:iCs/>
                <w:sz w:val="18"/>
                <w:szCs w:val="18"/>
              </w:rPr>
              <w:t>б</w:t>
            </w:r>
            <w:r w:rsidR="000C31D6" w:rsidRPr="00FC23A4">
              <w:rPr>
                <w:b/>
                <w:iCs/>
                <w:sz w:val="18"/>
                <w:szCs w:val="18"/>
              </w:rPr>
              <w:t>разования Московской области в социальных сетях (балл). Расчет показателя осуществляется еж</w:t>
            </w:r>
            <w:r w:rsidR="000C31D6" w:rsidRPr="00FC23A4">
              <w:rPr>
                <w:b/>
                <w:iCs/>
                <w:sz w:val="18"/>
                <w:szCs w:val="18"/>
              </w:rPr>
              <w:t>е</w:t>
            </w:r>
            <w:r w:rsidR="000C31D6" w:rsidRPr="00FC23A4">
              <w:rPr>
                <w:b/>
                <w:iCs/>
                <w:sz w:val="18"/>
                <w:szCs w:val="18"/>
              </w:rPr>
              <w:t xml:space="preserve">квартально нарастающим итогом. </w:t>
            </w:r>
          </w:p>
          <w:p w:rsidR="000C31D6" w:rsidRPr="00FC23A4" w:rsidRDefault="000C31D6" w:rsidP="00412D38">
            <w:pPr>
              <w:pStyle w:val="a9"/>
              <w:rPr>
                <w:iCs/>
                <w:sz w:val="18"/>
                <w:szCs w:val="18"/>
              </w:rPr>
            </w:pPr>
            <w:r w:rsidRPr="00FC23A4">
              <w:rPr>
                <w:iCs/>
                <w:sz w:val="18"/>
                <w:szCs w:val="18"/>
              </w:rPr>
              <w:t>где:</w:t>
            </w:r>
          </w:p>
          <w:p w:rsidR="000C31D6" w:rsidRPr="00FC23A4" w:rsidRDefault="004B2794" w:rsidP="00412D38">
            <w:pPr>
              <w:pStyle w:val="a9"/>
              <w:rPr>
                <w:iCs/>
                <w:sz w:val="18"/>
                <w:szCs w:val="18"/>
              </w:rPr>
            </w:pPr>
            <m:oMath>
              <m:sSub>
                <m:sSubPr>
                  <m:ctrlPr>
                    <w:rPr>
                      <w:rFonts w:ascii="Cambria Math" w:hAnsi="Cambria Math"/>
                      <w:i/>
                      <w:iCs/>
                      <w:sz w:val="20"/>
                      <w:szCs w:val="20"/>
                    </w:rPr>
                  </m:ctrlPr>
                </m:sSubPr>
                <m:e>
                  <m:r>
                    <w:rPr>
                      <w:rFonts w:ascii="Cambria Math" w:hAnsi="Cambria Math"/>
                      <w:sz w:val="20"/>
                      <w:szCs w:val="20"/>
                      <w:lang w:val="en-US"/>
                    </w:rPr>
                    <m:t>k</m:t>
                  </m:r>
                </m:e>
                <m:sub>
                  <m:r>
                    <w:rPr>
                      <w:rFonts w:ascii="Cambria Math" w:hAnsi="Cambria Math"/>
                      <w:sz w:val="20"/>
                      <w:szCs w:val="20"/>
                    </w:rPr>
                    <m:t>1</m:t>
                  </m:r>
                </m:sub>
              </m:sSub>
            </m:oMath>
            <w:r w:rsidR="000C31D6" w:rsidRPr="00FC23A4">
              <w:rPr>
                <w:iCs/>
                <w:sz w:val="18"/>
                <w:szCs w:val="18"/>
              </w:rPr>
              <w:t>– коэффициент подписчиков, (1 балл);</w:t>
            </w:r>
          </w:p>
          <w:p w:rsidR="000C31D6" w:rsidRPr="00FC23A4" w:rsidRDefault="004B2794" w:rsidP="00412D38">
            <w:pPr>
              <w:pStyle w:val="a9"/>
              <w:rPr>
                <w:iCs/>
                <w:sz w:val="18"/>
                <w:szCs w:val="18"/>
              </w:rPr>
            </w:pPr>
            <m:oMath>
              <m:sSub>
                <m:sSubPr>
                  <m:ctrlPr>
                    <w:rPr>
                      <w:rFonts w:ascii="Cambria Math" w:hAnsi="Cambria Math"/>
                      <w:i/>
                      <w:iCs/>
                      <w:sz w:val="20"/>
                      <w:szCs w:val="20"/>
                    </w:rPr>
                  </m:ctrlPr>
                </m:sSubPr>
                <m:e>
                  <m:r>
                    <w:rPr>
                      <w:rFonts w:ascii="Cambria Math" w:hAnsi="Cambria Math"/>
                      <w:sz w:val="20"/>
                      <w:szCs w:val="20"/>
                      <w:lang w:val="en-US"/>
                    </w:rPr>
                    <m:t>k</m:t>
                  </m:r>
                </m:e>
                <m:sub>
                  <m:r>
                    <w:rPr>
                      <w:rFonts w:ascii="Cambria Math" w:hAnsi="Cambria Math"/>
                      <w:sz w:val="20"/>
                      <w:szCs w:val="20"/>
                    </w:rPr>
                    <m:t>2</m:t>
                  </m:r>
                </m:sub>
              </m:sSub>
            </m:oMath>
            <w:r w:rsidR="000C31D6" w:rsidRPr="00FC23A4">
              <w:rPr>
                <w:iCs/>
                <w:sz w:val="18"/>
                <w:szCs w:val="18"/>
              </w:rPr>
              <w:t>– коэффициент просмотров публикаций, (1 балл);</w:t>
            </w:r>
          </w:p>
          <w:p w:rsidR="000C31D6" w:rsidRPr="00FC23A4" w:rsidRDefault="004B2794" w:rsidP="00412D38">
            <w:pPr>
              <w:pStyle w:val="a9"/>
              <w:rPr>
                <w:iCs/>
                <w:sz w:val="18"/>
                <w:szCs w:val="18"/>
              </w:rPr>
            </w:pPr>
            <m:oMath>
              <m:sSub>
                <m:sSubPr>
                  <m:ctrlPr>
                    <w:rPr>
                      <w:rFonts w:ascii="Cambria Math" w:hAnsi="Cambria Math"/>
                      <w:i/>
                      <w:iCs/>
                      <w:sz w:val="20"/>
                      <w:szCs w:val="20"/>
                    </w:rPr>
                  </m:ctrlPr>
                </m:sSubPr>
                <m:e>
                  <m:r>
                    <w:rPr>
                      <w:rFonts w:ascii="Cambria Math" w:hAnsi="Cambria Math"/>
                      <w:sz w:val="20"/>
                      <w:szCs w:val="20"/>
                      <w:lang w:val="en-US"/>
                    </w:rPr>
                    <m:t>k</m:t>
                  </m:r>
                </m:e>
                <m:sub>
                  <m:r>
                    <w:rPr>
                      <w:rFonts w:ascii="Cambria Math" w:hAnsi="Cambria Math"/>
                      <w:sz w:val="20"/>
                      <w:szCs w:val="20"/>
                    </w:rPr>
                    <m:t>3</m:t>
                  </m:r>
                </m:sub>
              </m:sSub>
            </m:oMath>
            <w:r w:rsidR="000C31D6" w:rsidRPr="00FC23A4">
              <w:rPr>
                <w:iCs/>
                <w:sz w:val="18"/>
                <w:szCs w:val="18"/>
              </w:rPr>
              <w:t xml:space="preserve"> – коэффициент реакций (лайков, комментариев, репостов) на публик</w:t>
            </w:r>
            <w:r w:rsidR="000C31D6" w:rsidRPr="00FC23A4">
              <w:rPr>
                <w:iCs/>
                <w:sz w:val="18"/>
                <w:szCs w:val="18"/>
              </w:rPr>
              <w:t>а</w:t>
            </w:r>
            <w:r w:rsidR="000C31D6" w:rsidRPr="00FC23A4">
              <w:rPr>
                <w:iCs/>
                <w:sz w:val="18"/>
                <w:szCs w:val="18"/>
              </w:rPr>
              <w:t>ции, (1 балл);</w:t>
            </w:r>
          </w:p>
          <w:p w:rsidR="000C31D6" w:rsidRPr="00FC23A4" w:rsidRDefault="004B2794" w:rsidP="00412D38">
            <w:pPr>
              <w:pStyle w:val="a9"/>
              <w:rPr>
                <w:iCs/>
                <w:sz w:val="18"/>
                <w:szCs w:val="18"/>
              </w:rPr>
            </w:pPr>
            <m:oMath>
              <m:sSub>
                <m:sSubPr>
                  <m:ctrlPr>
                    <w:rPr>
                      <w:rFonts w:ascii="Cambria Math" w:hAnsi="Cambria Math"/>
                      <w:i/>
                      <w:iCs/>
                      <w:sz w:val="20"/>
                      <w:szCs w:val="20"/>
                    </w:rPr>
                  </m:ctrlPr>
                </m:sSubPr>
                <m:e>
                  <m:r>
                    <w:rPr>
                      <w:rFonts w:ascii="Cambria Math" w:hAnsi="Cambria Math"/>
                      <w:sz w:val="20"/>
                      <w:szCs w:val="20"/>
                      <w:lang w:val="en-US"/>
                    </w:rPr>
                    <m:t>k</m:t>
                  </m:r>
                </m:e>
                <m:sub>
                  <m:r>
                    <w:rPr>
                      <w:rFonts w:ascii="Cambria Math" w:hAnsi="Cambria Math"/>
                      <w:sz w:val="20"/>
                      <w:szCs w:val="20"/>
                    </w:rPr>
                    <m:t>4</m:t>
                  </m:r>
                </m:sub>
              </m:sSub>
            </m:oMath>
            <w:r w:rsidR="000C31D6" w:rsidRPr="00FC23A4">
              <w:rPr>
                <w:iCs/>
                <w:sz w:val="18"/>
                <w:szCs w:val="18"/>
              </w:rPr>
              <w:t>– коэффициент количества публикаций, (1 балл);</w:t>
            </w:r>
            <w:r w:rsidR="000C31D6" w:rsidRPr="00FC23A4">
              <w:rPr>
                <w:iCs/>
                <w:sz w:val="18"/>
                <w:szCs w:val="18"/>
              </w:rPr>
              <w:br/>
            </w:r>
          </w:p>
          <w:p w:rsidR="000C31D6" w:rsidRPr="004B2794" w:rsidRDefault="004B2794" w:rsidP="00412D38">
            <w:pPr>
              <w:pStyle w:val="a9"/>
              <w:rPr>
                <w:iCs/>
                <w:sz w:val="18"/>
                <w:szCs w:val="18"/>
              </w:rPr>
            </w:pPr>
            <m:oMathPara>
              <m:oMath>
                <m:sSub>
                  <m:sSubPr>
                    <m:ctrlPr>
                      <w:rPr>
                        <w:rFonts w:ascii="Cambria Math" w:hAnsi="Cambria Math"/>
                        <w:i/>
                        <w:iCs/>
                        <w:sz w:val="20"/>
                        <w:szCs w:val="20"/>
                      </w:rPr>
                    </m:ctrlPr>
                  </m:sSubPr>
                  <m:e>
                    <m:sSub>
                      <m:sSubPr>
                        <m:ctrlPr>
                          <w:rPr>
                            <w:rFonts w:ascii="Cambria Math" w:hAnsi="Cambria Math"/>
                            <w:i/>
                            <w:iCs/>
                            <w:sz w:val="20"/>
                            <w:szCs w:val="20"/>
                            <w:lang w:val="en-US"/>
                          </w:rPr>
                        </m:ctrlPr>
                      </m:sSubPr>
                      <m:e>
                        <m:r>
                          <w:rPr>
                            <w:rFonts w:ascii="Cambria Math" w:hAnsi="Cambria Math"/>
                            <w:sz w:val="20"/>
                            <w:szCs w:val="20"/>
                            <w:lang w:val="en-US"/>
                          </w:rPr>
                          <m:t>k</m:t>
                        </m:r>
                      </m:e>
                      <m:sub>
                        <m:r>
                          <w:rPr>
                            <w:rFonts w:ascii="Cambria Math" w:hAnsi="Cambria Math"/>
                            <w:sz w:val="20"/>
                            <w:szCs w:val="20"/>
                          </w:rPr>
                          <m:t>1</m:t>
                        </m:r>
                      </m:sub>
                    </m:sSub>
                    <m:r>
                      <w:rPr>
                        <w:rFonts w:ascii="Cambria Math" w:hAnsi="Cambria Math"/>
                        <w:sz w:val="20"/>
                        <w:szCs w:val="20"/>
                      </w:rPr>
                      <m:t xml:space="preserve">= </m:t>
                    </m:r>
                    <m:r>
                      <w:rPr>
                        <w:rFonts w:ascii="Cambria Math" w:hAnsi="Cambria Math"/>
                        <w:sz w:val="20"/>
                        <w:szCs w:val="20"/>
                        <w:lang w:val="en-US"/>
                      </w:rPr>
                      <m:t>AR</m:t>
                    </m:r>
                    <m:r>
                      <w:rPr>
                        <w:rFonts w:ascii="Cambria Math" w:hAnsi="Cambria Math"/>
                        <w:sz w:val="20"/>
                        <w:szCs w:val="20"/>
                      </w:rPr>
                      <m:t xml:space="preserve">/ </m:t>
                    </m:r>
                    <m:r>
                      <w:rPr>
                        <w:rFonts w:ascii="Cambria Math" w:hAnsi="Cambria Math"/>
                        <w:sz w:val="20"/>
                        <w:szCs w:val="20"/>
                        <w:lang w:val="en-US"/>
                      </w:rPr>
                      <m:t>AR</m:t>
                    </m:r>
                  </m:e>
                  <m:sub>
                    <m:r>
                      <w:rPr>
                        <w:rFonts w:ascii="Cambria Math" w:hAnsi="Cambria Math"/>
                        <w:sz w:val="20"/>
                        <w:szCs w:val="20"/>
                      </w:rPr>
                      <m:t>цел</m:t>
                    </m:r>
                  </m:sub>
                </m:sSub>
              </m:oMath>
            </m:oMathPara>
          </w:p>
          <w:p w:rsidR="000C31D6" w:rsidRPr="00FC23A4" w:rsidRDefault="000C31D6" w:rsidP="00412D38">
            <w:pPr>
              <w:pStyle w:val="a9"/>
              <w:rPr>
                <w:iCs/>
                <w:sz w:val="18"/>
                <w:szCs w:val="18"/>
              </w:rPr>
            </w:pPr>
            <w:r w:rsidRPr="00FC23A4">
              <w:rPr>
                <w:iCs/>
                <w:sz w:val="18"/>
                <w:szCs w:val="18"/>
              </w:rPr>
              <w:t>где:</w:t>
            </w:r>
          </w:p>
          <w:p w:rsidR="000C31D6" w:rsidRPr="00FC23A4" w:rsidRDefault="000C31D6" w:rsidP="00412D38">
            <w:pPr>
              <w:pStyle w:val="a9"/>
              <w:rPr>
                <w:iCs/>
                <w:sz w:val="18"/>
                <w:szCs w:val="18"/>
              </w:rPr>
            </w:pPr>
            <w:r w:rsidRPr="00FC23A4">
              <w:rPr>
                <w:iCs/>
                <w:sz w:val="18"/>
                <w:szCs w:val="18"/>
                <w:lang w:val="en-US"/>
              </w:rPr>
              <w:t>AR</w:t>
            </w:r>
            <w:r w:rsidRPr="00FC23A4">
              <w:rPr>
                <w:iCs/>
                <w:sz w:val="18"/>
                <w:szCs w:val="18"/>
              </w:rPr>
              <w:t xml:space="preserve"> – фактическое число не уникальных подписчиков в официальных страницах и аккаунтах муниципальн</w:t>
            </w:r>
            <w:r w:rsidRPr="00FC23A4">
              <w:rPr>
                <w:iCs/>
                <w:sz w:val="18"/>
                <w:szCs w:val="18"/>
              </w:rPr>
              <w:t>о</w:t>
            </w:r>
            <w:r w:rsidRPr="00FC23A4">
              <w:rPr>
                <w:iCs/>
                <w:sz w:val="18"/>
                <w:szCs w:val="18"/>
              </w:rPr>
              <w:t>го образования Московской области в с</w:t>
            </w:r>
            <w:r w:rsidRPr="00FC23A4">
              <w:rPr>
                <w:iCs/>
                <w:sz w:val="18"/>
                <w:szCs w:val="18"/>
              </w:rPr>
              <w:t>о</w:t>
            </w:r>
            <w:r w:rsidRPr="00FC23A4">
              <w:rPr>
                <w:iCs/>
                <w:sz w:val="18"/>
                <w:szCs w:val="18"/>
              </w:rPr>
              <w:t>циальных сетях на последний день отчетного периода;</w:t>
            </w:r>
          </w:p>
          <w:p w:rsidR="000C31D6" w:rsidRPr="00FC23A4" w:rsidRDefault="004B2794" w:rsidP="00412D38">
            <w:pPr>
              <w:pStyle w:val="a9"/>
              <w:rPr>
                <w:iCs/>
                <w:sz w:val="18"/>
                <w:szCs w:val="18"/>
              </w:rPr>
            </w:pPr>
            <m:oMath>
              <m:sSub>
                <m:sSubPr>
                  <m:ctrlPr>
                    <w:rPr>
                      <w:rFonts w:ascii="Cambria Math" w:hAnsi="Cambria Math"/>
                      <w:i/>
                      <w:iCs/>
                      <w:sz w:val="20"/>
                      <w:szCs w:val="20"/>
                    </w:rPr>
                  </m:ctrlPr>
                </m:sSubPr>
                <m:e>
                  <m:r>
                    <w:rPr>
                      <w:rFonts w:ascii="Cambria Math" w:hAnsi="Cambria Math"/>
                      <w:sz w:val="20"/>
                      <w:szCs w:val="20"/>
                      <w:lang w:val="en-US"/>
                    </w:rPr>
                    <m:t>AR</m:t>
                  </m:r>
                </m:e>
                <m:sub>
                  <m:r>
                    <w:rPr>
                      <w:rFonts w:ascii="Cambria Math" w:hAnsi="Cambria Math"/>
                      <w:sz w:val="20"/>
                      <w:szCs w:val="20"/>
                    </w:rPr>
                    <m:t>цел</m:t>
                  </m:r>
                </m:sub>
              </m:sSub>
              <m:r>
                <w:rPr>
                  <w:rFonts w:ascii="Cambria Math" w:hAnsi="Cambria Math"/>
                  <w:sz w:val="20"/>
                  <w:szCs w:val="20"/>
                </w:rPr>
                <m:t xml:space="preserve"> </m:t>
              </m:r>
            </m:oMath>
            <w:r w:rsidR="000C31D6" w:rsidRPr="00FC23A4">
              <w:rPr>
                <w:iCs/>
                <w:sz w:val="18"/>
                <w:szCs w:val="18"/>
              </w:rPr>
              <w:t>– целевое число не уникальных подписчиков (31% от числа совершеннолетних жителей, прожива</w:t>
            </w:r>
            <w:r w:rsidR="000C31D6" w:rsidRPr="00FC23A4">
              <w:rPr>
                <w:iCs/>
                <w:sz w:val="18"/>
                <w:szCs w:val="18"/>
              </w:rPr>
              <w:t>ю</w:t>
            </w:r>
            <w:r w:rsidR="000C31D6" w:rsidRPr="00FC23A4">
              <w:rPr>
                <w:iCs/>
                <w:sz w:val="18"/>
                <w:szCs w:val="18"/>
              </w:rPr>
              <w:t>щих в муниципальном образовании Московской области по данным и</w:t>
            </w:r>
            <w:r w:rsidR="000C31D6" w:rsidRPr="00FC23A4">
              <w:rPr>
                <w:iCs/>
                <w:sz w:val="18"/>
                <w:szCs w:val="18"/>
              </w:rPr>
              <w:t>з</w:t>
            </w:r>
            <w:r w:rsidR="000C31D6" w:rsidRPr="00FC23A4">
              <w:rPr>
                <w:iCs/>
                <w:sz w:val="18"/>
                <w:szCs w:val="18"/>
              </w:rPr>
              <w:t>бирательной комиссии);</w:t>
            </w:r>
          </w:p>
          <w:p w:rsidR="000C31D6" w:rsidRPr="00FC23A4" w:rsidRDefault="004B2794" w:rsidP="00412D38">
            <w:pPr>
              <w:pStyle w:val="a9"/>
              <w:rPr>
                <w:iCs/>
                <w:sz w:val="18"/>
                <w:szCs w:val="18"/>
              </w:rPr>
            </w:pPr>
            <m:oMath>
              <m:sSub>
                <m:sSubPr>
                  <m:ctrlPr>
                    <w:rPr>
                      <w:rFonts w:ascii="Cambria Math" w:hAnsi="Cambria Math"/>
                      <w:i/>
                      <w:iCs/>
                      <w:sz w:val="20"/>
                      <w:szCs w:val="20"/>
                      <w:lang w:val="en-US"/>
                    </w:rPr>
                  </m:ctrlPr>
                </m:sSubPr>
                <m:e>
                  <m:r>
                    <w:rPr>
                      <w:rFonts w:ascii="Cambria Math" w:hAnsi="Cambria Math"/>
                      <w:sz w:val="20"/>
                      <w:szCs w:val="20"/>
                      <w:lang w:val="en-US"/>
                    </w:rPr>
                    <m:t>k</m:t>
                  </m:r>
                </m:e>
                <m:sub>
                  <m:r>
                    <w:rPr>
                      <w:rFonts w:ascii="Cambria Math" w:hAnsi="Cambria Math"/>
                      <w:sz w:val="20"/>
                      <w:szCs w:val="20"/>
                    </w:rPr>
                    <m:t>2</m:t>
                  </m:r>
                </m:sub>
              </m:sSub>
            </m:oMath>
            <w:r w:rsidR="000C31D6" w:rsidRPr="00FC23A4">
              <w:rPr>
                <w:iCs/>
                <w:sz w:val="18"/>
                <w:szCs w:val="18"/>
              </w:rPr>
              <w:t xml:space="preserve">= </w:t>
            </w:r>
            <m:oMath>
              <m:nary>
                <m:naryPr>
                  <m:chr m:val="∑"/>
                  <m:limLoc m:val="subSup"/>
                  <m:supHide m:val="1"/>
                  <m:ctrlPr>
                    <w:rPr>
                      <w:rFonts w:ascii="Cambria Math" w:hAnsi="Cambria Math"/>
                      <w:i/>
                      <w:iCs/>
                      <w:sz w:val="20"/>
                      <w:szCs w:val="20"/>
                      <w:lang w:val="en-US"/>
                    </w:rPr>
                  </m:ctrlPr>
                </m:naryPr>
                <m:sub>
                  <m:r>
                    <w:rPr>
                      <w:rFonts w:ascii="Cambria Math" w:hAnsi="Cambria Math"/>
                      <w:sz w:val="20"/>
                      <w:szCs w:val="20"/>
                    </w:rPr>
                    <m:t>просм</m:t>
                  </m:r>
                </m:sub>
                <m:sup/>
                <m:e>
                  <m:r>
                    <w:rPr>
                      <w:rFonts w:ascii="Cambria Math" w:hAnsi="Cambria Math"/>
                      <w:sz w:val="20"/>
                      <w:szCs w:val="20"/>
                    </w:rPr>
                    <m:t>/</m:t>
                  </m:r>
                </m:e>
              </m:nary>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lang w:val="en-US"/>
                    </w:rPr>
                    <m:t>AR</m:t>
                  </m:r>
                </m:e>
                <m:sub>
                  <m:r>
                    <w:rPr>
                      <w:rFonts w:ascii="Cambria Math" w:hAnsi="Cambria Math"/>
                      <w:sz w:val="20"/>
                      <w:szCs w:val="20"/>
                    </w:rPr>
                    <m:t>цел</m:t>
                  </m:r>
                </m:sub>
              </m:sSub>
              <m:r>
                <m:rPr>
                  <m:sty m:val="p"/>
                </m:rPr>
                <w:rPr>
                  <w:rFonts w:ascii="Cambria Math" w:hAnsi="Cambria Math"/>
                  <w:sz w:val="20"/>
                  <w:szCs w:val="20"/>
                </w:rPr>
                <m:t xml:space="preserve">*40* </m:t>
              </m:r>
              <m:sSub>
                <m:sSubPr>
                  <m:ctrlPr>
                    <w:rPr>
                      <w:rFonts w:ascii="Cambria Math" w:hAnsi="Cambria Math"/>
                      <w:sz w:val="20"/>
                      <w:szCs w:val="20"/>
                    </w:rPr>
                  </m:ctrlPr>
                </m:sSubPr>
                <m:e>
                  <m:r>
                    <w:rPr>
                      <w:rFonts w:ascii="Cambria Math" w:hAnsi="Cambria Math"/>
                      <w:sz w:val="20"/>
                      <w:szCs w:val="20"/>
                      <w:lang w:val="en-US"/>
                    </w:rPr>
                    <m:t>N</m:t>
                  </m:r>
                </m:e>
                <m:sub>
                  <m:r>
                    <w:rPr>
                      <w:rFonts w:ascii="Cambria Math" w:hAnsi="Cambria Math"/>
                      <w:sz w:val="20"/>
                      <w:szCs w:val="20"/>
                    </w:rPr>
                    <m:t>мес</m:t>
                  </m:r>
                </m:sub>
              </m:sSub>
            </m:oMath>
            <w:r w:rsidR="000C31D6" w:rsidRPr="00FC23A4">
              <w:rPr>
                <w:iCs/>
                <w:sz w:val="18"/>
                <w:szCs w:val="18"/>
              </w:rPr>
              <w:t>)</w:t>
            </w:r>
          </w:p>
          <w:p w:rsidR="000C31D6" w:rsidRPr="00FC23A4" w:rsidRDefault="000C31D6" w:rsidP="00412D38">
            <w:pPr>
              <w:pStyle w:val="a9"/>
              <w:rPr>
                <w:iCs/>
                <w:sz w:val="18"/>
                <w:szCs w:val="18"/>
              </w:rPr>
            </w:pPr>
            <w:r w:rsidRPr="00FC23A4">
              <w:rPr>
                <w:iCs/>
                <w:sz w:val="18"/>
                <w:szCs w:val="18"/>
              </w:rPr>
              <w:t>где:</w:t>
            </w:r>
          </w:p>
          <w:p w:rsidR="000C31D6" w:rsidRPr="00FC23A4" w:rsidRDefault="004B2794" w:rsidP="00412D38">
            <w:pPr>
              <w:pStyle w:val="a9"/>
              <w:rPr>
                <w:iCs/>
                <w:sz w:val="18"/>
                <w:szCs w:val="18"/>
              </w:rPr>
            </w:pPr>
            <m:oMath>
              <m:nary>
                <m:naryPr>
                  <m:chr m:val="∑"/>
                  <m:limLoc m:val="subSup"/>
                  <m:supHide m:val="1"/>
                  <m:ctrlPr>
                    <w:rPr>
                      <w:rFonts w:ascii="Cambria Math" w:hAnsi="Cambria Math"/>
                      <w:i/>
                      <w:iCs/>
                      <w:sz w:val="20"/>
                      <w:szCs w:val="20"/>
                      <w:lang w:val="en-US"/>
                    </w:rPr>
                  </m:ctrlPr>
                </m:naryPr>
                <m:sub>
                  <m:r>
                    <w:rPr>
                      <w:rFonts w:ascii="Cambria Math" w:hAnsi="Cambria Math"/>
                      <w:sz w:val="20"/>
                      <w:szCs w:val="20"/>
                    </w:rPr>
                    <m:t>просм</m:t>
                  </m:r>
                </m:sub>
                <m:sup/>
                <m:e>
                  <m:r>
                    <w:rPr>
                      <w:rFonts w:ascii="Cambria Math" w:hAnsi="Cambria Math"/>
                      <w:sz w:val="20"/>
                      <w:szCs w:val="20"/>
                    </w:rPr>
                    <m:t>-</m:t>
                  </m:r>
                  <m:r>
                    <w:rPr>
                      <w:rFonts w:ascii="Cambria Math" w:hAnsi="Cambria Math"/>
                      <w:sz w:val="20"/>
                      <w:szCs w:val="20"/>
                      <w:lang w:val="en-US"/>
                    </w:rPr>
                    <m:t> </m:t>
                  </m:r>
                </m:e>
              </m:nary>
              <m:r>
                <w:rPr>
                  <w:rFonts w:ascii="Cambria Math" w:hAnsi="Cambria Math"/>
                  <w:sz w:val="20"/>
                  <w:szCs w:val="20"/>
                  <w:lang w:val="en-US"/>
                </w:rPr>
                <m:t> </m:t>
              </m:r>
            </m:oMath>
            <w:r w:rsidR="000C31D6" w:rsidRPr="00FC23A4">
              <w:rPr>
                <w:iCs/>
                <w:sz w:val="18"/>
                <w:szCs w:val="18"/>
              </w:rPr>
              <w:t>фактическое число не уникальных просмотров публикаций в официал</w:t>
            </w:r>
            <w:r w:rsidR="000C31D6" w:rsidRPr="00FC23A4">
              <w:rPr>
                <w:iCs/>
                <w:sz w:val="18"/>
                <w:szCs w:val="18"/>
              </w:rPr>
              <w:t>ь</w:t>
            </w:r>
            <w:r w:rsidR="000C31D6" w:rsidRPr="00FC23A4">
              <w:rPr>
                <w:iCs/>
                <w:sz w:val="18"/>
                <w:szCs w:val="18"/>
              </w:rPr>
              <w:t>ных аккаунтах главы и администрации муниципального образования за отче</w:t>
            </w:r>
            <w:r w:rsidR="000C31D6" w:rsidRPr="00FC23A4">
              <w:rPr>
                <w:iCs/>
                <w:sz w:val="18"/>
                <w:szCs w:val="18"/>
              </w:rPr>
              <w:t>т</w:t>
            </w:r>
            <w:r w:rsidR="000C31D6" w:rsidRPr="00FC23A4">
              <w:rPr>
                <w:iCs/>
                <w:sz w:val="18"/>
                <w:szCs w:val="18"/>
              </w:rPr>
              <w:t>ный период;</w:t>
            </w:r>
          </w:p>
          <w:p w:rsidR="000C31D6" w:rsidRPr="00FC23A4" w:rsidRDefault="000C31D6" w:rsidP="00412D38">
            <w:pPr>
              <w:pStyle w:val="a9"/>
              <w:rPr>
                <w:iCs/>
                <w:sz w:val="18"/>
                <w:szCs w:val="18"/>
              </w:rPr>
            </w:pPr>
            <w:r w:rsidRPr="00FC23A4">
              <w:rPr>
                <w:iCs/>
                <w:sz w:val="18"/>
                <w:szCs w:val="18"/>
              </w:rPr>
              <w:t>40 – целевое число публикаций, которые смотрит каждый подписчик за м</w:t>
            </w:r>
            <w:r w:rsidRPr="00FC23A4">
              <w:rPr>
                <w:iCs/>
                <w:sz w:val="18"/>
                <w:szCs w:val="18"/>
              </w:rPr>
              <w:t>е</w:t>
            </w:r>
            <w:r w:rsidRPr="00FC23A4">
              <w:rPr>
                <w:iCs/>
                <w:sz w:val="18"/>
                <w:szCs w:val="18"/>
              </w:rPr>
              <w:t>сяц;</w:t>
            </w:r>
          </w:p>
          <w:p w:rsidR="000C31D6" w:rsidRPr="00FC23A4" w:rsidRDefault="004B2794" w:rsidP="00412D38">
            <w:pPr>
              <w:pStyle w:val="a9"/>
              <w:rPr>
                <w:iCs/>
                <w:sz w:val="18"/>
                <w:szCs w:val="18"/>
              </w:rPr>
            </w:pPr>
            <m:oMath>
              <m:sSub>
                <m:sSubPr>
                  <m:ctrlPr>
                    <w:rPr>
                      <w:rFonts w:ascii="Cambria Math" w:hAnsi="Cambria Math"/>
                      <w:sz w:val="20"/>
                      <w:szCs w:val="20"/>
                    </w:rPr>
                  </m:ctrlPr>
                </m:sSubPr>
                <m:e>
                  <m:r>
                    <w:rPr>
                      <w:rFonts w:ascii="Cambria Math" w:hAnsi="Cambria Math"/>
                      <w:sz w:val="20"/>
                      <w:szCs w:val="20"/>
                      <w:lang w:val="en-US"/>
                    </w:rPr>
                    <m:t>N</m:t>
                  </m:r>
                </m:e>
                <m:sub>
                  <m:r>
                    <w:rPr>
                      <w:rFonts w:ascii="Cambria Math" w:hAnsi="Cambria Math"/>
                      <w:sz w:val="20"/>
                      <w:szCs w:val="20"/>
                    </w:rPr>
                    <m:t>мес</m:t>
                  </m:r>
                </m:sub>
              </m:sSub>
            </m:oMath>
            <w:r w:rsidR="000C31D6" w:rsidRPr="00FC23A4">
              <w:rPr>
                <w:sz w:val="18"/>
                <w:szCs w:val="18"/>
              </w:rPr>
              <w:t xml:space="preserve"> – число месяцев в отчетном периоде, (ед.);</w:t>
            </w:r>
          </w:p>
          <w:p w:rsidR="000C31D6" w:rsidRPr="00FC23A4" w:rsidRDefault="000C31D6" w:rsidP="00412D38">
            <w:pPr>
              <w:pStyle w:val="a9"/>
              <w:rPr>
                <w:iCs/>
                <w:sz w:val="18"/>
                <w:szCs w:val="18"/>
              </w:rPr>
            </w:pPr>
          </w:p>
          <w:p w:rsidR="000C31D6" w:rsidRPr="00FC23A4" w:rsidRDefault="004B2794" w:rsidP="00412D38">
            <w:pPr>
              <w:pStyle w:val="a9"/>
              <w:rPr>
                <w:iCs/>
                <w:sz w:val="18"/>
                <w:szCs w:val="18"/>
              </w:rPr>
            </w:pPr>
            <m:oMath>
              <m:sSub>
                <m:sSubPr>
                  <m:ctrlPr>
                    <w:rPr>
                      <w:rFonts w:ascii="Cambria Math" w:hAnsi="Cambria Math"/>
                      <w:i/>
                      <w:iCs/>
                      <w:sz w:val="20"/>
                      <w:szCs w:val="20"/>
                      <w:lang w:val="en-US"/>
                    </w:rPr>
                  </m:ctrlPr>
                </m:sSubPr>
                <m:e>
                  <m:r>
                    <w:rPr>
                      <w:rFonts w:ascii="Cambria Math" w:hAnsi="Cambria Math"/>
                      <w:sz w:val="20"/>
                      <w:szCs w:val="20"/>
                      <w:lang w:val="en-US"/>
                    </w:rPr>
                    <m:t>k</m:t>
                  </m:r>
                </m:e>
                <m:sub>
                  <m:r>
                    <w:rPr>
                      <w:rFonts w:ascii="Cambria Math" w:hAnsi="Cambria Math"/>
                      <w:sz w:val="20"/>
                      <w:szCs w:val="20"/>
                    </w:rPr>
                    <m:t>3</m:t>
                  </m:r>
                </m:sub>
              </m:sSub>
            </m:oMath>
            <w:r w:rsidR="000C31D6" w:rsidRPr="00FC23A4">
              <w:rPr>
                <w:iCs/>
                <w:sz w:val="18"/>
                <w:szCs w:val="18"/>
              </w:rPr>
              <w:t>=</w:t>
            </w:r>
            <m:oMath>
              <m:r>
                <w:rPr>
                  <w:rFonts w:ascii="Cambria Math" w:hAnsi="Cambria Math"/>
                  <w:sz w:val="20"/>
                  <w:szCs w:val="20"/>
                  <w:lang w:val="en-US"/>
                </w:rPr>
                <m:t>SI</m:t>
              </m:r>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lang w:val="en-US"/>
                    </w:rPr>
                    <m:t>AR</m:t>
                  </m:r>
                </m:e>
                <m:sub>
                  <m:r>
                    <w:rPr>
                      <w:rFonts w:ascii="Cambria Math" w:hAnsi="Cambria Math"/>
                      <w:sz w:val="20"/>
                      <w:szCs w:val="20"/>
                    </w:rPr>
                    <m:t>цел</m:t>
                  </m:r>
                </m:sub>
              </m:sSub>
              <m:r>
                <m:rPr>
                  <m:sty m:val="p"/>
                </m:rPr>
                <w:rPr>
                  <w:rFonts w:ascii="Cambria Math" w:hAnsi="Cambria Math"/>
                  <w:sz w:val="20"/>
                  <w:szCs w:val="20"/>
                </w:rPr>
                <m:t>*2.6*</m:t>
              </m:r>
              <m:sSub>
                <m:sSubPr>
                  <m:ctrlPr>
                    <w:rPr>
                      <w:rFonts w:ascii="Cambria Math" w:hAnsi="Cambria Math"/>
                      <w:sz w:val="20"/>
                      <w:szCs w:val="20"/>
                    </w:rPr>
                  </m:ctrlPr>
                </m:sSubPr>
                <m:e>
                  <m:r>
                    <w:rPr>
                      <w:rFonts w:ascii="Cambria Math" w:hAnsi="Cambria Math"/>
                      <w:sz w:val="20"/>
                      <w:szCs w:val="20"/>
                      <w:lang w:val="en-US"/>
                    </w:rPr>
                    <m:t>N</m:t>
                  </m:r>
                </m:e>
                <m:sub>
                  <m:r>
                    <w:rPr>
                      <w:rFonts w:ascii="Cambria Math" w:hAnsi="Cambria Math"/>
                      <w:sz w:val="20"/>
                      <w:szCs w:val="20"/>
                    </w:rPr>
                    <m:t>мес</m:t>
                  </m:r>
                </m:sub>
              </m:sSub>
            </m:oMath>
            <w:r w:rsidR="000C31D6" w:rsidRPr="00FC23A4">
              <w:rPr>
                <w:iCs/>
                <w:sz w:val="18"/>
                <w:szCs w:val="18"/>
              </w:rPr>
              <w:t>)</w:t>
            </w:r>
          </w:p>
          <w:p w:rsidR="000C31D6" w:rsidRPr="00FC23A4" w:rsidRDefault="000C31D6" w:rsidP="00412D38">
            <w:pPr>
              <w:pStyle w:val="a9"/>
              <w:rPr>
                <w:iCs/>
                <w:sz w:val="18"/>
                <w:szCs w:val="18"/>
              </w:rPr>
            </w:pPr>
            <w:r w:rsidRPr="00FC23A4">
              <w:rPr>
                <w:iCs/>
                <w:sz w:val="18"/>
                <w:szCs w:val="18"/>
              </w:rPr>
              <w:t>где:</w:t>
            </w:r>
          </w:p>
          <w:p w:rsidR="000C31D6" w:rsidRPr="00FC23A4" w:rsidRDefault="000C31D6" w:rsidP="00412D38">
            <w:pPr>
              <w:pStyle w:val="a9"/>
              <w:rPr>
                <w:iCs/>
                <w:sz w:val="18"/>
                <w:szCs w:val="18"/>
              </w:rPr>
            </w:pPr>
            <w:r w:rsidRPr="00FC23A4">
              <w:rPr>
                <w:iCs/>
                <w:sz w:val="18"/>
                <w:szCs w:val="18"/>
                <w:lang w:val="en-US"/>
              </w:rPr>
              <w:t>SI</w:t>
            </w:r>
            <w:r w:rsidRPr="00FC23A4">
              <w:rPr>
                <w:iCs/>
                <w:sz w:val="18"/>
                <w:szCs w:val="18"/>
              </w:rPr>
              <w:t xml:space="preserve"> – фактическое число реакций (лайков, комментариев, репостов) на публикации, размещенные в офиц</w:t>
            </w:r>
            <w:r w:rsidRPr="00FC23A4">
              <w:rPr>
                <w:iCs/>
                <w:sz w:val="18"/>
                <w:szCs w:val="18"/>
              </w:rPr>
              <w:t>и</w:t>
            </w:r>
            <w:r w:rsidRPr="00FC23A4">
              <w:rPr>
                <w:iCs/>
                <w:sz w:val="18"/>
                <w:szCs w:val="18"/>
              </w:rPr>
              <w:t>альных страницах и аккаунтах муниципального обр</w:t>
            </w:r>
            <w:r w:rsidRPr="00FC23A4">
              <w:rPr>
                <w:iCs/>
                <w:sz w:val="18"/>
                <w:szCs w:val="18"/>
              </w:rPr>
              <w:t>а</w:t>
            </w:r>
            <w:r w:rsidRPr="00FC23A4">
              <w:rPr>
                <w:iCs/>
                <w:sz w:val="18"/>
                <w:szCs w:val="18"/>
              </w:rPr>
              <w:t>зования Московской области в социальных сетях за отче</w:t>
            </w:r>
            <w:r w:rsidRPr="00FC23A4">
              <w:rPr>
                <w:iCs/>
                <w:sz w:val="18"/>
                <w:szCs w:val="18"/>
              </w:rPr>
              <w:t>т</w:t>
            </w:r>
            <w:r w:rsidRPr="00FC23A4">
              <w:rPr>
                <w:iCs/>
                <w:sz w:val="18"/>
                <w:szCs w:val="18"/>
              </w:rPr>
              <w:t>ный период;</w:t>
            </w:r>
          </w:p>
          <w:p w:rsidR="000C31D6" w:rsidRPr="00FC23A4" w:rsidRDefault="000C31D6" w:rsidP="00412D38">
            <w:pPr>
              <w:pStyle w:val="a9"/>
              <w:rPr>
                <w:iCs/>
                <w:sz w:val="18"/>
                <w:szCs w:val="18"/>
              </w:rPr>
            </w:pPr>
            <w:r w:rsidRPr="00FC23A4">
              <w:rPr>
                <w:iCs/>
                <w:sz w:val="18"/>
                <w:szCs w:val="18"/>
              </w:rPr>
              <w:t>2.6 – целевое число реакций на публикации, которые оставляет каждый подписчик за м</w:t>
            </w:r>
            <w:r w:rsidRPr="00FC23A4">
              <w:rPr>
                <w:iCs/>
                <w:sz w:val="18"/>
                <w:szCs w:val="18"/>
              </w:rPr>
              <w:t>е</w:t>
            </w:r>
            <w:r w:rsidRPr="00FC23A4">
              <w:rPr>
                <w:iCs/>
                <w:sz w:val="18"/>
                <w:szCs w:val="18"/>
              </w:rPr>
              <w:t xml:space="preserve">сяц. </w:t>
            </w:r>
          </w:p>
          <w:p w:rsidR="000C31D6" w:rsidRPr="000C31D6" w:rsidRDefault="000C31D6" w:rsidP="00412D38">
            <w:pPr>
              <w:pStyle w:val="a9"/>
              <w:rPr>
                <w:iCs/>
                <w:sz w:val="14"/>
                <w:szCs w:val="18"/>
              </w:rPr>
            </w:pPr>
          </w:p>
          <w:p w:rsidR="000C31D6" w:rsidRPr="00FC23A4" w:rsidRDefault="004B2794" w:rsidP="00412D38">
            <w:pPr>
              <w:pStyle w:val="a9"/>
              <w:rPr>
                <w:iCs/>
                <w:sz w:val="18"/>
                <w:szCs w:val="18"/>
              </w:rPr>
            </w:pPr>
            <m:oMath>
              <m:sSub>
                <m:sSubPr>
                  <m:ctrlPr>
                    <w:rPr>
                      <w:rFonts w:ascii="Cambria Math" w:hAnsi="Cambria Math"/>
                      <w:i/>
                      <w:iCs/>
                      <w:sz w:val="20"/>
                      <w:szCs w:val="20"/>
                      <w:lang w:val="en-US"/>
                    </w:rPr>
                  </m:ctrlPr>
                </m:sSubPr>
                <m:e>
                  <m:r>
                    <w:rPr>
                      <w:rFonts w:ascii="Cambria Math" w:hAnsi="Cambria Math"/>
                      <w:sz w:val="20"/>
                      <w:szCs w:val="20"/>
                      <w:lang w:val="en-US"/>
                    </w:rPr>
                    <m:t>k</m:t>
                  </m:r>
                </m:e>
                <m:sub>
                  <m:r>
                    <w:rPr>
                      <w:rFonts w:ascii="Cambria Math" w:hAnsi="Cambria Math"/>
                      <w:sz w:val="20"/>
                      <w:szCs w:val="20"/>
                    </w:rPr>
                    <m:t>4</m:t>
                  </m:r>
                </m:sub>
              </m:sSub>
            </m:oMath>
            <w:r w:rsidR="000C31D6" w:rsidRPr="00FC23A4">
              <w:rPr>
                <w:iCs/>
                <w:sz w:val="18"/>
                <w:szCs w:val="18"/>
              </w:rPr>
              <w:t xml:space="preserve">= </w:t>
            </w:r>
            <m:oMath>
              <m:sSub>
                <m:sSubPr>
                  <m:ctrlPr>
                    <w:rPr>
                      <w:rFonts w:ascii="Cambria Math" w:hAnsi="Cambria Math"/>
                      <w:i/>
                      <w:iCs/>
                      <w:sz w:val="20"/>
                      <w:szCs w:val="20"/>
                      <w:lang w:val="en-US"/>
                    </w:rPr>
                  </m:ctrlPr>
                </m:sSubPr>
                <m:e>
                  <m:r>
                    <w:rPr>
                      <w:rFonts w:ascii="Cambria Math" w:hAnsi="Cambria Math"/>
                      <w:sz w:val="20"/>
                      <w:szCs w:val="20"/>
                      <w:lang w:val="en-US"/>
                    </w:rPr>
                    <m:t>N</m:t>
                  </m:r>
                </m:e>
                <m:sub>
                  <m:r>
                    <w:rPr>
                      <w:rFonts w:ascii="Cambria Math" w:hAnsi="Cambria Math"/>
                      <w:sz w:val="20"/>
                      <w:szCs w:val="20"/>
                    </w:rPr>
                    <m:t>пост</m:t>
                  </m:r>
                </m:sub>
              </m:sSub>
              <m:r>
                <w:rPr>
                  <w:rFonts w:ascii="Cambria Math" w:hAnsi="Cambria Math"/>
                  <w:sz w:val="20"/>
                  <w:szCs w:val="20"/>
                </w:rPr>
                <m:t>/ 480*</m:t>
              </m:r>
              <m:sSub>
                <m:sSubPr>
                  <m:ctrlPr>
                    <w:rPr>
                      <w:rFonts w:ascii="Cambria Math" w:hAnsi="Cambria Math"/>
                      <w:sz w:val="20"/>
                      <w:szCs w:val="20"/>
                    </w:rPr>
                  </m:ctrlPr>
                </m:sSubPr>
                <m:e>
                  <m:r>
                    <w:rPr>
                      <w:rFonts w:ascii="Cambria Math" w:hAnsi="Cambria Math"/>
                      <w:sz w:val="20"/>
                      <w:szCs w:val="20"/>
                      <w:lang w:val="en-US"/>
                    </w:rPr>
                    <m:t>N</m:t>
                  </m:r>
                </m:e>
                <m:sub>
                  <m:r>
                    <w:rPr>
                      <w:rFonts w:ascii="Cambria Math" w:hAnsi="Cambria Math"/>
                      <w:sz w:val="20"/>
                      <w:szCs w:val="20"/>
                    </w:rPr>
                    <m:t>мес</m:t>
                  </m:r>
                </m:sub>
              </m:sSub>
            </m:oMath>
          </w:p>
          <w:p w:rsidR="000C31D6" w:rsidRPr="00FC23A4" w:rsidRDefault="000C31D6" w:rsidP="00412D38">
            <w:pPr>
              <w:pStyle w:val="a9"/>
              <w:rPr>
                <w:iCs/>
                <w:sz w:val="18"/>
                <w:szCs w:val="18"/>
              </w:rPr>
            </w:pPr>
            <w:r w:rsidRPr="00FC23A4">
              <w:rPr>
                <w:iCs/>
                <w:sz w:val="18"/>
                <w:szCs w:val="18"/>
              </w:rPr>
              <w:t>где:</w:t>
            </w:r>
          </w:p>
          <w:p w:rsidR="000C31D6" w:rsidRPr="00FC23A4" w:rsidRDefault="004B2794" w:rsidP="00412D38">
            <w:pPr>
              <w:pStyle w:val="a9"/>
              <w:rPr>
                <w:iCs/>
                <w:sz w:val="18"/>
                <w:szCs w:val="18"/>
              </w:rPr>
            </w:pPr>
            <m:oMath>
              <m:sSub>
                <m:sSubPr>
                  <m:ctrlPr>
                    <w:rPr>
                      <w:rFonts w:ascii="Cambria Math" w:hAnsi="Cambria Math"/>
                      <w:i/>
                      <w:iCs/>
                      <w:sz w:val="20"/>
                      <w:szCs w:val="20"/>
                      <w:lang w:val="en-US"/>
                    </w:rPr>
                  </m:ctrlPr>
                </m:sSubPr>
                <m:e>
                  <m:r>
                    <w:rPr>
                      <w:rFonts w:ascii="Cambria Math" w:hAnsi="Cambria Math"/>
                      <w:sz w:val="20"/>
                      <w:szCs w:val="20"/>
                      <w:lang w:val="en-US"/>
                    </w:rPr>
                    <m:t>N</m:t>
                  </m:r>
                </m:e>
                <m:sub>
                  <m:r>
                    <w:rPr>
                      <w:rFonts w:ascii="Cambria Math" w:hAnsi="Cambria Math"/>
                      <w:sz w:val="20"/>
                      <w:szCs w:val="20"/>
                    </w:rPr>
                    <m:t>пост</m:t>
                  </m:r>
                </m:sub>
              </m:sSub>
            </m:oMath>
            <w:r w:rsidR="000C31D6" w:rsidRPr="00FC23A4">
              <w:rPr>
                <w:i/>
                <w:iCs/>
                <w:sz w:val="18"/>
                <w:szCs w:val="18"/>
              </w:rPr>
              <w:t xml:space="preserve">- </w:t>
            </w:r>
            <w:r w:rsidR="000C31D6" w:rsidRPr="00FC23A4">
              <w:rPr>
                <w:iCs/>
                <w:sz w:val="18"/>
                <w:szCs w:val="18"/>
              </w:rPr>
              <w:t>число публикаций в официальных страницах и аккаунтах муниц</w:t>
            </w:r>
            <w:r w:rsidR="000C31D6" w:rsidRPr="00FC23A4">
              <w:rPr>
                <w:iCs/>
                <w:sz w:val="18"/>
                <w:szCs w:val="18"/>
              </w:rPr>
              <w:t>и</w:t>
            </w:r>
            <w:r w:rsidR="000C31D6" w:rsidRPr="00FC23A4">
              <w:rPr>
                <w:iCs/>
                <w:sz w:val="18"/>
                <w:szCs w:val="18"/>
              </w:rPr>
              <w:t>пального образования Московской области в социальных сетях за отче</w:t>
            </w:r>
            <w:r w:rsidR="000C31D6" w:rsidRPr="00FC23A4">
              <w:rPr>
                <w:iCs/>
                <w:sz w:val="18"/>
                <w:szCs w:val="18"/>
              </w:rPr>
              <w:t>т</w:t>
            </w:r>
            <w:r w:rsidR="000C31D6" w:rsidRPr="00FC23A4">
              <w:rPr>
                <w:iCs/>
                <w:sz w:val="18"/>
                <w:szCs w:val="18"/>
              </w:rPr>
              <w:t xml:space="preserve">ный период; 480 – целевое число публикаций за месяц; </w:t>
            </w:r>
          </w:p>
          <w:p w:rsidR="000C31D6" w:rsidRPr="00FC23A4" w:rsidRDefault="004B2794" w:rsidP="00412D38">
            <w:pPr>
              <w:pStyle w:val="a9"/>
              <w:rPr>
                <w:iCs/>
                <w:sz w:val="18"/>
                <w:szCs w:val="18"/>
              </w:rPr>
            </w:pPr>
            <m:oMathPara>
              <m:oMathParaPr>
                <m:jc m:val="center"/>
              </m:oMathParaPr>
              <m:oMath>
                <m:r>
                  <m:rPr>
                    <m:sty m:val="bi"/>
                  </m:rPr>
                  <w:rPr>
                    <w:rFonts w:ascii="Cambria Math" w:hAnsi="Cambria Math"/>
                    <w:sz w:val="20"/>
                    <w:szCs w:val="20"/>
                  </w:rPr>
                  <m:t xml:space="preserve">Если </m:t>
                </m:r>
                <m:sSub>
                  <m:sSubPr>
                    <m:ctrlPr>
                      <w:rPr>
                        <w:rFonts w:ascii="Cambria Math" w:hAnsi="Cambria Math"/>
                        <w:b/>
                        <w:i/>
                        <w:iCs/>
                        <w:sz w:val="20"/>
                        <w:szCs w:val="20"/>
                        <w:lang w:val="en-US"/>
                      </w:rPr>
                    </m:ctrlPr>
                  </m:sSubPr>
                  <m:e>
                    <m:r>
                      <m:rPr>
                        <m:sty m:val="bi"/>
                      </m:rPr>
                      <w:rPr>
                        <w:rFonts w:ascii="Cambria Math" w:hAnsi="Cambria Math"/>
                        <w:sz w:val="20"/>
                        <w:szCs w:val="20"/>
                        <w:lang w:val="en-US"/>
                      </w:rPr>
                      <m:t>k</m:t>
                    </m:r>
                  </m:e>
                  <m:sub>
                    <m:r>
                      <m:rPr>
                        <m:sty m:val="bi"/>
                      </m:rPr>
                      <w:rPr>
                        <w:rFonts w:ascii="Cambria Math" w:hAnsi="Cambria Math"/>
                        <w:sz w:val="20"/>
                        <w:szCs w:val="20"/>
                      </w:rPr>
                      <m:t>1</m:t>
                    </m:r>
                  </m:sub>
                </m:sSub>
                <m:r>
                  <m:rPr>
                    <m:sty m:val="bi"/>
                  </m:rPr>
                  <w:rPr>
                    <w:rFonts w:ascii="Cambria Math" w:hAnsi="Cambria Math"/>
                    <w:sz w:val="20"/>
                    <w:szCs w:val="20"/>
                  </w:rPr>
                  <m:t xml:space="preserve">, </m:t>
                </m:r>
                <m:sSub>
                  <m:sSubPr>
                    <m:ctrlPr>
                      <w:rPr>
                        <w:rFonts w:ascii="Cambria Math" w:hAnsi="Cambria Math"/>
                        <w:b/>
                        <w:i/>
                        <w:iCs/>
                        <w:sz w:val="20"/>
                        <w:szCs w:val="20"/>
                        <w:lang w:val="en-US"/>
                      </w:rPr>
                    </m:ctrlPr>
                  </m:sSubPr>
                  <m:e>
                    <m:r>
                      <m:rPr>
                        <m:sty m:val="bi"/>
                      </m:rPr>
                      <w:rPr>
                        <w:rFonts w:ascii="Cambria Math" w:hAnsi="Cambria Math"/>
                        <w:sz w:val="20"/>
                        <w:szCs w:val="20"/>
                        <w:lang w:val="en-US"/>
                      </w:rPr>
                      <m:t>k</m:t>
                    </m:r>
                  </m:e>
                  <m:sub>
                    <m:r>
                      <m:rPr>
                        <m:sty m:val="bi"/>
                      </m:rPr>
                      <w:rPr>
                        <w:rFonts w:ascii="Cambria Math" w:hAnsi="Cambria Math"/>
                        <w:sz w:val="20"/>
                        <w:szCs w:val="20"/>
                      </w:rPr>
                      <m:t>2</m:t>
                    </m:r>
                  </m:sub>
                </m:sSub>
                <m:r>
                  <m:rPr>
                    <m:sty m:val="bi"/>
                  </m:rPr>
                  <w:rPr>
                    <w:rFonts w:ascii="Cambria Math" w:hAnsi="Cambria Math"/>
                    <w:sz w:val="20"/>
                    <w:szCs w:val="20"/>
                  </w:rPr>
                  <m:t xml:space="preserve">, </m:t>
                </m:r>
                <m:sSub>
                  <m:sSubPr>
                    <m:ctrlPr>
                      <w:rPr>
                        <w:rFonts w:ascii="Cambria Math" w:hAnsi="Cambria Math"/>
                        <w:b/>
                        <w:i/>
                        <w:iCs/>
                        <w:sz w:val="20"/>
                        <w:szCs w:val="20"/>
                        <w:lang w:val="en-US"/>
                      </w:rPr>
                    </m:ctrlPr>
                  </m:sSubPr>
                  <m:e>
                    <m:r>
                      <m:rPr>
                        <m:sty m:val="bi"/>
                      </m:rPr>
                      <w:rPr>
                        <w:rFonts w:ascii="Cambria Math" w:hAnsi="Cambria Math"/>
                        <w:sz w:val="20"/>
                        <w:szCs w:val="20"/>
                        <w:lang w:val="en-US"/>
                      </w:rPr>
                      <m:t>k</m:t>
                    </m:r>
                  </m:e>
                  <m:sub>
                    <m:r>
                      <m:rPr>
                        <m:sty m:val="bi"/>
                      </m:rPr>
                      <w:rPr>
                        <w:rFonts w:ascii="Cambria Math" w:hAnsi="Cambria Math"/>
                        <w:sz w:val="20"/>
                        <w:szCs w:val="20"/>
                      </w:rPr>
                      <m:t>3</m:t>
                    </m:r>
                  </m:sub>
                </m:sSub>
                <m:r>
                  <m:rPr>
                    <m:sty m:val="bi"/>
                  </m:rPr>
                  <w:rPr>
                    <w:rFonts w:ascii="Cambria Math" w:hAnsi="Cambria Math"/>
                    <w:sz w:val="20"/>
                    <w:szCs w:val="20"/>
                  </w:rPr>
                  <m:t xml:space="preserve">, </m:t>
                </m:r>
                <m:sSub>
                  <m:sSubPr>
                    <m:ctrlPr>
                      <w:rPr>
                        <w:rFonts w:ascii="Cambria Math" w:hAnsi="Cambria Math"/>
                        <w:b/>
                        <w:i/>
                        <w:iCs/>
                        <w:sz w:val="20"/>
                        <w:szCs w:val="20"/>
                        <w:lang w:val="en-US"/>
                      </w:rPr>
                    </m:ctrlPr>
                  </m:sSubPr>
                  <m:e>
                    <m:r>
                      <m:rPr>
                        <m:sty m:val="bi"/>
                      </m:rPr>
                      <w:rPr>
                        <w:rFonts w:ascii="Cambria Math" w:hAnsi="Cambria Math"/>
                        <w:sz w:val="20"/>
                        <w:szCs w:val="20"/>
                        <w:lang w:val="en-US"/>
                      </w:rPr>
                      <m:t>k</m:t>
                    </m:r>
                  </m:e>
                  <m:sub>
                    <m:r>
                      <m:rPr>
                        <m:sty m:val="bi"/>
                      </m:rPr>
                      <w:rPr>
                        <w:rFonts w:ascii="Cambria Math" w:hAnsi="Cambria Math"/>
                        <w:sz w:val="20"/>
                        <w:szCs w:val="20"/>
                      </w:rPr>
                      <m:t>4</m:t>
                    </m:r>
                  </m:sub>
                </m:sSub>
                <m:r>
                  <m:rPr>
                    <m:sty m:val="bi"/>
                  </m:rPr>
                  <w:rPr>
                    <w:rFonts w:ascii="Cambria Math" w:hAnsi="Cambria Math"/>
                    <w:sz w:val="20"/>
                    <w:szCs w:val="20"/>
                  </w:rPr>
                  <m:t>≥</m:t>
                </m:r>
                <m:r>
                  <m:rPr>
                    <m:sty m:val="bi"/>
                  </m:rPr>
                  <w:rPr>
                    <w:rFonts w:ascii="Cambria Math" w:hAnsi="Cambria Math"/>
                    <w:sz w:val="20"/>
                    <w:szCs w:val="20"/>
                    <w:lang w:val="en-US"/>
                  </w:rPr>
                  <m:t>1</m:t>
                </m:r>
                <m:r>
                  <m:rPr>
                    <m:sty m:val="bi"/>
                  </m:rPr>
                  <w:rPr>
                    <w:rFonts w:ascii="Cambria Math" w:hAnsi="Cambria Math"/>
                    <w:sz w:val="20"/>
                    <w:szCs w:val="20"/>
                  </w:rPr>
                  <m:t xml:space="preserve">, то </m:t>
                </m:r>
                <m:sSub>
                  <m:sSubPr>
                    <m:ctrlPr>
                      <w:rPr>
                        <w:rFonts w:ascii="Cambria Math" w:hAnsi="Cambria Math"/>
                        <w:b/>
                        <w:i/>
                        <w:iCs/>
                        <w:sz w:val="20"/>
                        <w:szCs w:val="20"/>
                        <w:lang w:val="en-US"/>
                      </w:rPr>
                    </m:ctrlPr>
                  </m:sSubPr>
                  <m:e>
                    <m:r>
                      <m:rPr>
                        <m:sty m:val="bi"/>
                      </m:rPr>
                      <w:rPr>
                        <w:rFonts w:ascii="Cambria Math" w:hAnsi="Cambria Math"/>
                        <w:sz w:val="20"/>
                        <w:szCs w:val="20"/>
                        <w:lang w:val="en-US"/>
                      </w:rPr>
                      <m:t>k</m:t>
                    </m:r>
                  </m:e>
                  <m:sub>
                    <m:r>
                      <m:rPr>
                        <m:sty m:val="bi"/>
                      </m:rPr>
                      <w:rPr>
                        <w:rFonts w:ascii="Cambria Math" w:hAnsi="Cambria Math"/>
                        <w:sz w:val="20"/>
                        <w:szCs w:val="20"/>
                      </w:rPr>
                      <m:t>1</m:t>
                    </m:r>
                  </m:sub>
                </m:sSub>
                <m:r>
                  <m:rPr>
                    <m:sty m:val="bi"/>
                  </m:rPr>
                  <w:rPr>
                    <w:rFonts w:ascii="Cambria Math" w:hAnsi="Cambria Math"/>
                    <w:sz w:val="20"/>
                    <w:szCs w:val="20"/>
                  </w:rPr>
                  <m:t xml:space="preserve">, </m:t>
                </m:r>
                <m:sSub>
                  <m:sSubPr>
                    <m:ctrlPr>
                      <w:rPr>
                        <w:rFonts w:ascii="Cambria Math" w:hAnsi="Cambria Math"/>
                        <w:b/>
                        <w:i/>
                        <w:iCs/>
                        <w:sz w:val="20"/>
                        <w:szCs w:val="20"/>
                        <w:lang w:val="en-US"/>
                      </w:rPr>
                    </m:ctrlPr>
                  </m:sSubPr>
                  <m:e>
                    <m:r>
                      <m:rPr>
                        <m:sty m:val="bi"/>
                      </m:rPr>
                      <w:rPr>
                        <w:rFonts w:ascii="Cambria Math" w:hAnsi="Cambria Math"/>
                        <w:sz w:val="20"/>
                        <w:szCs w:val="20"/>
                        <w:lang w:val="en-US"/>
                      </w:rPr>
                      <m:t>k</m:t>
                    </m:r>
                  </m:e>
                  <m:sub>
                    <m:r>
                      <m:rPr>
                        <m:sty m:val="bi"/>
                      </m:rPr>
                      <w:rPr>
                        <w:rFonts w:ascii="Cambria Math" w:hAnsi="Cambria Math"/>
                        <w:sz w:val="20"/>
                        <w:szCs w:val="20"/>
                      </w:rPr>
                      <m:t>2</m:t>
                    </m:r>
                  </m:sub>
                </m:sSub>
                <m:r>
                  <m:rPr>
                    <m:sty m:val="bi"/>
                  </m:rPr>
                  <w:rPr>
                    <w:rFonts w:ascii="Cambria Math" w:hAnsi="Cambria Math"/>
                    <w:sz w:val="20"/>
                    <w:szCs w:val="20"/>
                  </w:rPr>
                  <m:t xml:space="preserve">, </m:t>
                </m:r>
                <m:sSub>
                  <m:sSubPr>
                    <m:ctrlPr>
                      <w:rPr>
                        <w:rFonts w:ascii="Cambria Math" w:hAnsi="Cambria Math"/>
                        <w:b/>
                        <w:i/>
                        <w:iCs/>
                        <w:sz w:val="20"/>
                        <w:szCs w:val="20"/>
                        <w:lang w:val="en-US"/>
                      </w:rPr>
                    </m:ctrlPr>
                  </m:sSubPr>
                  <m:e>
                    <m:r>
                      <m:rPr>
                        <m:sty m:val="bi"/>
                      </m:rPr>
                      <w:rPr>
                        <w:rFonts w:ascii="Cambria Math" w:hAnsi="Cambria Math"/>
                        <w:sz w:val="20"/>
                        <w:szCs w:val="20"/>
                        <w:lang w:val="en-US"/>
                      </w:rPr>
                      <m:t>k</m:t>
                    </m:r>
                  </m:e>
                  <m:sub>
                    <m:r>
                      <m:rPr>
                        <m:sty m:val="bi"/>
                      </m:rPr>
                      <w:rPr>
                        <w:rFonts w:ascii="Cambria Math" w:hAnsi="Cambria Math"/>
                        <w:sz w:val="20"/>
                        <w:szCs w:val="20"/>
                      </w:rPr>
                      <m:t>3</m:t>
                    </m:r>
                  </m:sub>
                </m:sSub>
                <m:r>
                  <m:rPr>
                    <m:sty m:val="bi"/>
                  </m:rPr>
                  <w:rPr>
                    <w:rFonts w:ascii="Cambria Math" w:hAnsi="Cambria Math"/>
                    <w:sz w:val="20"/>
                    <w:szCs w:val="20"/>
                  </w:rPr>
                  <m:t xml:space="preserve">, </m:t>
                </m:r>
                <m:sSub>
                  <m:sSubPr>
                    <m:ctrlPr>
                      <w:rPr>
                        <w:rFonts w:ascii="Cambria Math" w:hAnsi="Cambria Math"/>
                        <w:b/>
                        <w:i/>
                        <w:iCs/>
                        <w:sz w:val="20"/>
                        <w:szCs w:val="20"/>
                        <w:lang w:val="en-US"/>
                      </w:rPr>
                    </m:ctrlPr>
                  </m:sSubPr>
                  <m:e>
                    <m:r>
                      <m:rPr>
                        <m:sty m:val="bi"/>
                      </m:rPr>
                      <w:rPr>
                        <w:rFonts w:ascii="Cambria Math" w:hAnsi="Cambria Math"/>
                        <w:sz w:val="20"/>
                        <w:szCs w:val="20"/>
                        <w:lang w:val="en-US"/>
                      </w:rPr>
                      <m:t>k</m:t>
                    </m:r>
                  </m:e>
                  <m:sub>
                    <m:r>
                      <m:rPr>
                        <m:sty m:val="bi"/>
                      </m:rPr>
                      <w:rPr>
                        <w:rFonts w:ascii="Cambria Math" w:hAnsi="Cambria Math"/>
                        <w:sz w:val="20"/>
                        <w:szCs w:val="20"/>
                      </w:rPr>
                      <m:t>4</m:t>
                    </m:r>
                  </m:sub>
                </m:sSub>
                <m:r>
                  <m:rPr>
                    <m:sty m:val="bi"/>
                  </m:rPr>
                  <w:rPr>
                    <w:rFonts w:ascii="Cambria Math" w:hAnsi="Cambria Math"/>
                    <w:sz w:val="20"/>
                    <w:szCs w:val="20"/>
                  </w:rPr>
                  <m:t>=</m:t>
                </m:r>
                <m:r>
                  <m:rPr>
                    <m:sty m:val="bi"/>
                  </m:rPr>
                  <w:rPr>
                    <w:rFonts w:ascii="Cambria Math" w:hAnsi="Cambria Math"/>
                    <w:sz w:val="20"/>
                    <w:szCs w:val="20"/>
                    <w:lang w:val="en-US"/>
                  </w:rPr>
                  <m:t>1</m:t>
                </m:r>
                <m:r>
                  <w:rPr>
                    <w:sz w:val="18"/>
                    <w:szCs w:val="18"/>
                  </w:rPr>
                  <w:br/>
                </m:r>
              </m:oMath>
            </m:oMathPara>
            <w:r w:rsidR="000C31D6" w:rsidRPr="00FC23A4">
              <w:rPr>
                <w:rFonts w:eastAsia="Cambria"/>
                <w:sz w:val="18"/>
                <w:szCs w:val="18"/>
              </w:rPr>
              <w:lastRenderedPageBreak/>
              <w:t xml:space="preserve">                                                                                                                     </w:t>
            </w:r>
            <w:r w:rsidR="000C31D6" w:rsidRPr="00FC23A4">
              <w:rPr>
                <w:rFonts w:eastAsia="Cambria"/>
                <w:sz w:val="18"/>
                <w:szCs w:val="18"/>
              </w:rPr>
              <w:br/>
              <w:t xml:space="preserve"> Где </w:t>
            </w:r>
            <w:r w:rsidR="000C31D6" w:rsidRPr="00FC23A4">
              <w:rPr>
                <w:rFonts w:ascii="Cambria Math" w:eastAsia="Cambria" w:hAnsi="Cambria Math" w:cs="Cambria Math"/>
                <w:sz w:val="18"/>
                <w:szCs w:val="18"/>
              </w:rPr>
              <w:t>𝒌</w:t>
            </w:r>
            <w:r w:rsidR="000C31D6" w:rsidRPr="00FC23A4">
              <w:rPr>
                <w:rFonts w:eastAsia="Cambria"/>
                <w:sz w:val="18"/>
                <w:szCs w:val="18"/>
                <w:vertAlign w:val="subscript"/>
                <w:lang w:val="en-US"/>
              </w:rPr>
              <w:t>min</w:t>
            </w:r>
            <w:r w:rsidR="000C31D6" w:rsidRPr="00FC23A4">
              <w:rPr>
                <w:rFonts w:eastAsia="Cambria"/>
                <w:sz w:val="18"/>
                <w:szCs w:val="18"/>
                <w:vertAlign w:val="subscript"/>
              </w:rPr>
              <w:t xml:space="preserve"> </w:t>
            </w:r>
            <w:r w:rsidR="000C31D6" w:rsidRPr="00FC23A4">
              <w:rPr>
                <w:rFonts w:eastAsia="Cambria"/>
                <w:sz w:val="18"/>
                <w:szCs w:val="18"/>
              </w:rPr>
              <w:t xml:space="preserve">= 0; </w:t>
            </w:r>
            <w:r w:rsidR="000C31D6" w:rsidRPr="00FC23A4">
              <w:rPr>
                <w:rFonts w:ascii="Cambria Math" w:eastAsia="Cambria" w:hAnsi="Cambria Math" w:cs="Cambria Math"/>
                <w:sz w:val="18"/>
                <w:szCs w:val="18"/>
              </w:rPr>
              <w:t>𝒌</w:t>
            </w:r>
            <w:r w:rsidR="000C31D6" w:rsidRPr="00FC23A4">
              <w:rPr>
                <w:rFonts w:eastAsia="Cambria"/>
                <w:sz w:val="18"/>
                <w:szCs w:val="18"/>
                <w:vertAlign w:val="subscript"/>
                <w:lang w:val="en-US"/>
              </w:rPr>
              <w:t>max</w:t>
            </w:r>
            <w:r w:rsidR="000C31D6" w:rsidRPr="00FC23A4">
              <w:rPr>
                <w:rFonts w:eastAsia="Cambria"/>
                <w:sz w:val="18"/>
                <w:szCs w:val="18"/>
                <w:vertAlign w:val="subscript"/>
              </w:rPr>
              <w:t xml:space="preserve">  </w:t>
            </w:r>
            <w:r w:rsidR="000C31D6" w:rsidRPr="00FC23A4">
              <w:rPr>
                <w:rFonts w:eastAsia="Cambria"/>
                <w:sz w:val="18"/>
                <w:szCs w:val="18"/>
              </w:rPr>
              <w:t>= 1.</w:t>
            </w:r>
          </w:p>
          <w:p w:rsidR="000C31D6" w:rsidRPr="00FC23A4" w:rsidRDefault="000C31D6" w:rsidP="00412D38">
            <w:pPr>
              <w:pStyle w:val="a9"/>
              <w:rPr>
                <w:iCs/>
                <w:sz w:val="18"/>
                <w:szCs w:val="18"/>
              </w:rPr>
            </w:pPr>
            <w:r w:rsidRPr="00FC23A4">
              <w:rPr>
                <w:iCs/>
                <w:sz w:val="18"/>
                <w:szCs w:val="18"/>
              </w:rPr>
              <w:t xml:space="preserve">Целевой ежеквартальный прирост показателя </w:t>
            </w:r>
            <m:oMath>
              <m:sSub>
                <m:sSubPr>
                  <m:ctrlPr>
                    <w:rPr>
                      <w:rFonts w:ascii="Cambria Math" w:hAnsi="Cambria Math"/>
                      <w:i/>
                      <w:iCs/>
                      <w:sz w:val="20"/>
                      <w:szCs w:val="20"/>
                    </w:rPr>
                  </m:ctrlPr>
                </m:sSubPr>
                <m:e>
                  <m:r>
                    <w:rPr>
                      <w:rFonts w:ascii="Cambria Math" w:hAnsi="Cambria Math"/>
                      <w:sz w:val="20"/>
                      <w:szCs w:val="20"/>
                      <w:lang w:val="en-US"/>
                    </w:rPr>
                    <m:t>AR</m:t>
                  </m:r>
                </m:e>
                <m:sub>
                  <m:r>
                    <w:rPr>
                      <w:rFonts w:ascii="Cambria Math" w:hAnsi="Cambria Math"/>
                      <w:sz w:val="20"/>
                      <w:szCs w:val="20"/>
                    </w:rPr>
                    <m:t>цел</m:t>
                  </m:r>
                </m:sub>
              </m:sSub>
            </m:oMath>
            <w:r w:rsidRPr="00FC23A4">
              <w:rPr>
                <w:iCs/>
                <w:sz w:val="18"/>
                <w:szCs w:val="18"/>
              </w:rPr>
              <w:t xml:space="preserve"> составляет 1,5% к зн</w:t>
            </w:r>
            <w:r w:rsidRPr="00FC23A4">
              <w:rPr>
                <w:iCs/>
                <w:sz w:val="18"/>
                <w:szCs w:val="18"/>
              </w:rPr>
              <w:t>а</w:t>
            </w:r>
            <w:r w:rsidRPr="00FC23A4">
              <w:rPr>
                <w:iCs/>
                <w:sz w:val="18"/>
                <w:szCs w:val="18"/>
              </w:rPr>
              <w:t xml:space="preserve">чению показателя за 4 квартал предшествующего периода. </w:t>
            </w:r>
            <w:r w:rsidRPr="00FC23A4">
              <w:rPr>
                <w:iCs/>
                <w:sz w:val="18"/>
                <w:szCs w:val="18"/>
              </w:rPr>
              <w:br/>
            </w:r>
            <w:r w:rsidRPr="00FC23A4">
              <w:rPr>
                <w:rFonts w:eastAsia="Cambria"/>
                <w:sz w:val="18"/>
                <w:szCs w:val="18"/>
              </w:rPr>
              <w:t xml:space="preserve">                                                                                                        </w:t>
            </w:r>
          </w:p>
          <w:p w:rsidR="000C31D6" w:rsidRPr="00FC23A4" w:rsidRDefault="004B2794" w:rsidP="00412D38">
            <w:pPr>
              <w:pStyle w:val="a9"/>
              <w:rPr>
                <w:b/>
                <w:iCs/>
                <w:sz w:val="18"/>
                <w:szCs w:val="18"/>
              </w:rPr>
            </w:pPr>
            <m:oMath>
              <m:sSub>
                <m:sSubPr>
                  <m:ctrlPr>
                    <w:rPr>
                      <w:rFonts w:ascii="Cambria Math" w:hAnsi="Cambria Math"/>
                      <w:b/>
                      <w:i/>
                      <w:iCs/>
                      <w:sz w:val="20"/>
                      <w:szCs w:val="20"/>
                      <w:lang w:val="en-US"/>
                    </w:rPr>
                  </m:ctrlPr>
                </m:sSubPr>
                <m:e>
                  <m:r>
                    <m:rPr>
                      <m:sty m:val="bi"/>
                    </m:rPr>
                    <w:rPr>
                      <w:rFonts w:ascii="Cambria Math" w:hAnsi="Cambria Math"/>
                      <w:sz w:val="20"/>
                      <w:szCs w:val="20"/>
                      <w:lang w:val="en-US"/>
                    </w:rPr>
                    <m:t>A</m:t>
                  </m:r>
                </m:e>
                <m:sub>
                  <m:r>
                    <m:rPr>
                      <m:sty m:val="bi"/>
                    </m:rPr>
                    <w:rPr>
                      <w:rFonts w:ascii="Cambria Math" w:hAnsi="Cambria Math"/>
                      <w:sz w:val="20"/>
                      <w:szCs w:val="20"/>
                    </w:rPr>
                    <m:t>2</m:t>
                  </m:r>
                </m:sub>
              </m:sSub>
            </m:oMath>
            <w:r w:rsidR="000C31D6" w:rsidRPr="00FC23A4">
              <w:rPr>
                <w:b/>
                <w:iCs/>
                <w:sz w:val="18"/>
                <w:szCs w:val="18"/>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w:t>
            </w:r>
            <w:r w:rsidR="000C31D6" w:rsidRPr="00FC23A4">
              <w:rPr>
                <w:b/>
                <w:iCs/>
                <w:sz w:val="18"/>
                <w:szCs w:val="18"/>
              </w:rPr>
              <w:t>и</w:t>
            </w:r>
            <w:r w:rsidR="000C31D6" w:rsidRPr="00FC23A4">
              <w:rPr>
                <w:b/>
                <w:iCs/>
                <w:sz w:val="18"/>
                <w:szCs w:val="18"/>
              </w:rPr>
              <w:t>стему отработки негативных сообщений Инцидент менеджмент (балл). Расчет показателя осущест</w:t>
            </w:r>
            <w:r w:rsidR="000C31D6" w:rsidRPr="00FC23A4">
              <w:rPr>
                <w:b/>
                <w:iCs/>
                <w:sz w:val="18"/>
                <w:szCs w:val="18"/>
              </w:rPr>
              <w:t>в</w:t>
            </w:r>
            <w:r w:rsidR="000C31D6" w:rsidRPr="00FC23A4">
              <w:rPr>
                <w:b/>
                <w:iCs/>
                <w:sz w:val="18"/>
                <w:szCs w:val="18"/>
              </w:rPr>
              <w:t>ляется ежемесячно, показатель за отчетный период считается как среднее арифметическое показат</w:t>
            </w:r>
            <w:r w:rsidR="000C31D6" w:rsidRPr="00FC23A4">
              <w:rPr>
                <w:b/>
                <w:iCs/>
                <w:sz w:val="18"/>
                <w:szCs w:val="18"/>
              </w:rPr>
              <w:t>е</w:t>
            </w:r>
            <w:r w:rsidR="000C31D6" w:rsidRPr="00FC23A4">
              <w:rPr>
                <w:b/>
                <w:iCs/>
                <w:sz w:val="18"/>
                <w:szCs w:val="18"/>
              </w:rPr>
              <w:t>лей за число месяцев, входящих в отче</w:t>
            </w:r>
            <w:r w:rsidR="000C31D6" w:rsidRPr="00FC23A4">
              <w:rPr>
                <w:b/>
                <w:iCs/>
                <w:sz w:val="18"/>
                <w:szCs w:val="18"/>
              </w:rPr>
              <w:t>т</w:t>
            </w:r>
            <w:r w:rsidR="000C31D6" w:rsidRPr="00FC23A4">
              <w:rPr>
                <w:b/>
                <w:iCs/>
                <w:sz w:val="18"/>
                <w:szCs w:val="18"/>
              </w:rPr>
              <w:t>ный период.</w:t>
            </w:r>
            <w:r w:rsidR="000C31D6" w:rsidRPr="00FC23A4">
              <w:rPr>
                <w:b/>
                <w:iCs/>
                <w:sz w:val="18"/>
                <w:szCs w:val="18"/>
              </w:rPr>
              <w:tab/>
            </w:r>
          </w:p>
          <w:p w:rsidR="000C31D6" w:rsidRPr="00FC23A4" w:rsidRDefault="004B2794" w:rsidP="00412D38">
            <w:pPr>
              <w:pStyle w:val="a9"/>
              <w:rPr>
                <w:iCs/>
                <w:sz w:val="18"/>
                <w:szCs w:val="18"/>
              </w:rPr>
            </w:pPr>
            <m:oMath>
              <m:sSub>
                <m:sSubPr>
                  <m:ctrlPr>
                    <w:rPr>
                      <w:rFonts w:ascii="Cambria Math" w:hAnsi="Cambria Math"/>
                      <w:b/>
                      <w:i/>
                      <w:iCs/>
                      <w:sz w:val="20"/>
                      <w:szCs w:val="20"/>
                      <w:lang w:val="en-US"/>
                    </w:rPr>
                  </m:ctrlPr>
                </m:sSubPr>
                <m:e>
                  <m:r>
                    <m:rPr>
                      <m:sty m:val="bi"/>
                    </m:rPr>
                    <w:rPr>
                      <w:rFonts w:ascii="Cambria Math" w:hAnsi="Cambria Math"/>
                      <w:sz w:val="20"/>
                      <w:szCs w:val="20"/>
                      <w:lang w:val="en-US"/>
                    </w:rPr>
                    <m:t>A</m:t>
                  </m:r>
                </m:e>
                <m:sub>
                  <m:r>
                    <m:rPr>
                      <m:sty m:val="bi"/>
                    </m:rPr>
                    <w:rPr>
                      <w:rFonts w:ascii="Cambria Math" w:hAnsi="Cambria Math"/>
                      <w:sz w:val="20"/>
                      <w:szCs w:val="20"/>
                    </w:rPr>
                    <m:t>2</m:t>
                  </m:r>
                </m:sub>
              </m:sSub>
              <m:r>
                <w:rPr>
                  <w:rFonts w:ascii="Cambria Math" w:hAnsi="Cambria Math"/>
                  <w:sz w:val="20"/>
                  <w:szCs w:val="20"/>
                </w:rPr>
                <m:t>=</m:t>
              </m:r>
              <m:f>
                <m:fPr>
                  <m:ctrlPr>
                    <w:rPr>
                      <w:rFonts w:ascii="Cambria Math" w:hAnsi="Cambria Math"/>
                      <w:i/>
                      <w:iCs/>
                      <w:sz w:val="20"/>
                      <w:szCs w:val="20"/>
                      <w:lang w:val="en-US"/>
                    </w:rPr>
                  </m:ctrlPr>
                </m:fPr>
                <m:num>
                  <m:sSub>
                    <m:sSubPr>
                      <m:ctrlPr>
                        <w:rPr>
                          <w:rFonts w:ascii="Cambria Math" w:hAnsi="Cambria Math"/>
                          <w:i/>
                          <w:iCs/>
                          <w:sz w:val="20"/>
                          <w:szCs w:val="20"/>
                          <w:lang w:val="en-US"/>
                        </w:rPr>
                      </m:ctrlPr>
                    </m:sSubPr>
                    <m:e>
                      <m:r>
                        <w:rPr>
                          <w:rFonts w:ascii="Cambria Math" w:hAnsi="Cambria Math"/>
                          <w:sz w:val="20"/>
                          <w:szCs w:val="20"/>
                          <w:lang w:val="en-US"/>
                        </w:rPr>
                        <m:t>N</m:t>
                      </m:r>
                    </m:e>
                    <m:sub>
                      <m:r>
                        <w:rPr>
                          <w:rFonts w:ascii="Cambria Math" w:hAnsi="Cambria Math"/>
                          <w:sz w:val="20"/>
                          <w:szCs w:val="20"/>
                        </w:rPr>
                        <m:t>отр</m:t>
                      </m:r>
                    </m:sub>
                  </m:sSub>
                </m:num>
                <m:den>
                  <m:sSub>
                    <m:sSubPr>
                      <m:ctrlPr>
                        <w:rPr>
                          <w:rFonts w:ascii="Cambria Math" w:hAnsi="Cambria Math"/>
                          <w:i/>
                          <w:iCs/>
                          <w:sz w:val="20"/>
                          <w:szCs w:val="20"/>
                          <w:lang w:val="en-US"/>
                        </w:rPr>
                      </m:ctrlPr>
                    </m:sSubPr>
                    <m:e>
                      <m:r>
                        <w:rPr>
                          <w:rFonts w:ascii="Cambria Math" w:hAnsi="Cambria Math"/>
                          <w:sz w:val="20"/>
                          <w:szCs w:val="20"/>
                          <w:lang w:val="en-US"/>
                        </w:rPr>
                        <m:t>N</m:t>
                      </m:r>
                    </m:e>
                    <m:sub>
                      <m:r>
                        <w:rPr>
                          <w:rFonts w:ascii="Cambria Math" w:hAnsi="Cambria Math"/>
                          <w:sz w:val="20"/>
                          <w:szCs w:val="20"/>
                        </w:rPr>
                        <m:t>назн</m:t>
                      </m:r>
                    </m:sub>
                  </m:sSub>
                </m:den>
              </m:f>
              <m:sSub>
                <m:sSubPr>
                  <m:ctrlPr>
                    <w:rPr>
                      <w:rFonts w:ascii="Cambria Math" w:hAnsi="Cambria Math"/>
                      <w:i/>
                      <w:iCs/>
                      <w:sz w:val="20"/>
                      <w:szCs w:val="20"/>
                      <w:lang w:val="en-US"/>
                    </w:rPr>
                  </m:ctrlPr>
                </m:sSubPr>
                <m:e>
                  <m:r>
                    <w:rPr>
                      <w:rFonts w:ascii="Cambria Math" w:hAnsi="Cambria Math"/>
                      <w:sz w:val="20"/>
                      <w:szCs w:val="20"/>
                    </w:rPr>
                    <m:t>*</m:t>
                  </m:r>
                  <m:r>
                    <w:rPr>
                      <w:rFonts w:ascii="Cambria Math" w:hAnsi="Cambria Math"/>
                      <w:sz w:val="20"/>
                      <w:szCs w:val="20"/>
                      <w:lang w:val="en-US"/>
                    </w:rPr>
                    <m:t>k</m:t>
                  </m:r>
                </m:e>
                <m:sub>
                  <m:r>
                    <w:rPr>
                      <w:rFonts w:ascii="Cambria Math" w:hAnsi="Cambria Math"/>
                      <w:sz w:val="20"/>
                      <w:szCs w:val="20"/>
                    </w:rPr>
                    <m:t>об</m:t>
                  </m:r>
                </m:sub>
              </m:sSub>
            </m:oMath>
            <w:r w:rsidR="000C31D6" w:rsidRPr="00FC23A4">
              <w:rPr>
                <w:iCs/>
                <w:sz w:val="18"/>
                <w:szCs w:val="18"/>
              </w:rPr>
              <w:t>,</w:t>
            </w:r>
          </w:p>
          <w:p w:rsidR="000C31D6" w:rsidRPr="00FC23A4" w:rsidRDefault="000C31D6" w:rsidP="00412D38">
            <w:pPr>
              <w:pStyle w:val="a9"/>
              <w:rPr>
                <w:iCs/>
                <w:sz w:val="18"/>
                <w:szCs w:val="18"/>
              </w:rPr>
            </w:pPr>
            <w:r w:rsidRPr="00FC23A4">
              <w:rPr>
                <w:iCs/>
                <w:sz w:val="18"/>
                <w:szCs w:val="18"/>
              </w:rPr>
              <w:t>где:</w:t>
            </w:r>
          </w:p>
          <w:p w:rsidR="000C31D6" w:rsidRPr="00FC23A4" w:rsidRDefault="004B2794" w:rsidP="00412D38">
            <w:pPr>
              <w:pStyle w:val="a9"/>
              <w:rPr>
                <w:iCs/>
                <w:sz w:val="18"/>
                <w:szCs w:val="18"/>
              </w:rPr>
            </w:pPr>
            <m:oMath>
              <m:sSub>
                <m:sSubPr>
                  <m:ctrlPr>
                    <w:rPr>
                      <w:rFonts w:ascii="Cambria Math" w:hAnsi="Cambria Math"/>
                      <w:i/>
                      <w:iCs/>
                      <w:sz w:val="20"/>
                      <w:szCs w:val="20"/>
                    </w:rPr>
                  </m:ctrlPr>
                </m:sSubPr>
                <m:e>
                  <m:r>
                    <w:rPr>
                      <w:rFonts w:ascii="Cambria Math" w:hAnsi="Cambria Math"/>
                      <w:sz w:val="20"/>
                      <w:szCs w:val="20"/>
                      <w:lang w:val="en-US"/>
                    </w:rPr>
                    <m:t>N</m:t>
                  </m:r>
                </m:e>
                <m:sub>
                  <m:r>
                    <w:rPr>
                      <w:rFonts w:ascii="Cambria Math" w:hAnsi="Cambria Math"/>
                      <w:sz w:val="20"/>
                      <w:szCs w:val="20"/>
                    </w:rPr>
                    <m:t>отр</m:t>
                  </m:r>
                </m:sub>
              </m:sSub>
            </m:oMath>
            <w:r w:rsidR="000C31D6" w:rsidRPr="00FC23A4">
              <w:rPr>
                <w:iCs/>
                <w:sz w:val="18"/>
                <w:szCs w:val="18"/>
              </w:rPr>
              <w:t>– общее количество сообщений, качественно и своевременно отработанных муниципальным образов</w:t>
            </w:r>
            <w:r w:rsidR="000C31D6" w:rsidRPr="00FC23A4">
              <w:rPr>
                <w:iCs/>
                <w:sz w:val="18"/>
                <w:szCs w:val="18"/>
              </w:rPr>
              <w:t>а</w:t>
            </w:r>
            <w:r w:rsidR="000C31D6" w:rsidRPr="00FC23A4">
              <w:rPr>
                <w:iCs/>
                <w:sz w:val="18"/>
                <w:szCs w:val="18"/>
              </w:rPr>
              <w:t>нием через ИС «Инцидент. Менеджмент» за месяц. Качество проверяется 10% ответов от общей суммы назначенных инцидентов. При выявлении некачественного ответа, инцидент засчит</w:t>
            </w:r>
            <w:r w:rsidR="000C31D6" w:rsidRPr="00FC23A4">
              <w:rPr>
                <w:iCs/>
                <w:sz w:val="18"/>
                <w:szCs w:val="18"/>
              </w:rPr>
              <w:t>ы</w:t>
            </w:r>
            <w:r w:rsidR="000C31D6" w:rsidRPr="00FC23A4">
              <w:rPr>
                <w:iCs/>
                <w:sz w:val="18"/>
                <w:szCs w:val="18"/>
              </w:rPr>
              <w:t>вается как просрочка;</w:t>
            </w:r>
            <w:r w:rsidR="000C31D6" w:rsidRPr="00FC23A4">
              <w:rPr>
                <w:b/>
                <w:bCs/>
                <w:iCs/>
                <w:sz w:val="18"/>
                <w:szCs w:val="18"/>
              </w:rPr>
              <w:t xml:space="preserve"> </w:t>
            </w:r>
          </w:p>
          <w:p w:rsidR="000C31D6" w:rsidRPr="00FC23A4" w:rsidRDefault="004B2794" w:rsidP="00412D38">
            <w:pPr>
              <w:pStyle w:val="a9"/>
              <w:rPr>
                <w:iCs/>
                <w:sz w:val="18"/>
                <w:szCs w:val="18"/>
              </w:rPr>
            </w:pPr>
            <m:oMath>
              <m:sSub>
                <m:sSubPr>
                  <m:ctrlPr>
                    <w:rPr>
                      <w:rFonts w:ascii="Cambria Math" w:hAnsi="Cambria Math"/>
                      <w:i/>
                      <w:iCs/>
                      <w:sz w:val="20"/>
                      <w:szCs w:val="20"/>
                    </w:rPr>
                  </m:ctrlPr>
                </m:sSubPr>
                <m:e>
                  <m:r>
                    <w:rPr>
                      <w:rFonts w:ascii="Cambria Math" w:hAnsi="Cambria Math"/>
                      <w:sz w:val="20"/>
                      <w:szCs w:val="20"/>
                      <w:lang w:val="en-US"/>
                    </w:rPr>
                    <m:t>N</m:t>
                  </m:r>
                </m:e>
                <m:sub>
                  <m:r>
                    <w:rPr>
                      <w:rFonts w:ascii="Cambria Math" w:hAnsi="Cambria Math"/>
                      <w:sz w:val="20"/>
                      <w:szCs w:val="20"/>
                    </w:rPr>
                    <m:t>назн</m:t>
                  </m:r>
                </m:sub>
              </m:sSub>
            </m:oMath>
            <w:r w:rsidR="000C31D6" w:rsidRPr="00FC23A4">
              <w:rPr>
                <w:iCs/>
                <w:sz w:val="18"/>
                <w:szCs w:val="18"/>
              </w:rPr>
              <w:t xml:space="preserve"> – общее количество сообщений, назначенных для отработки муниципальному обр</w:t>
            </w:r>
            <w:r w:rsidR="000C31D6" w:rsidRPr="00FC23A4">
              <w:rPr>
                <w:iCs/>
                <w:sz w:val="18"/>
                <w:szCs w:val="18"/>
              </w:rPr>
              <w:t>а</w:t>
            </w:r>
            <w:r w:rsidR="000C31D6" w:rsidRPr="00FC23A4">
              <w:rPr>
                <w:iCs/>
                <w:sz w:val="18"/>
                <w:szCs w:val="18"/>
              </w:rPr>
              <w:t>зованию через ИС «Инцидент. Менеджмент» за месяц;</w:t>
            </w:r>
          </w:p>
          <w:p w:rsidR="000C31D6" w:rsidRPr="00FC23A4" w:rsidRDefault="004B2794" w:rsidP="00412D38">
            <w:pPr>
              <w:pStyle w:val="a9"/>
              <w:rPr>
                <w:iCs/>
                <w:sz w:val="18"/>
                <w:szCs w:val="18"/>
              </w:rPr>
            </w:pPr>
            <m:oMath>
              <m:sSub>
                <m:sSubPr>
                  <m:ctrlPr>
                    <w:rPr>
                      <w:rFonts w:ascii="Cambria Math" w:hAnsi="Cambria Math"/>
                      <w:i/>
                      <w:iCs/>
                      <w:sz w:val="20"/>
                      <w:szCs w:val="20"/>
                    </w:rPr>
                  </m:ctrlPr>
                </m:sSubPr>
                <m:e>
                  <m:r>
                    <w:rPr>
                      <w:rFonts w:ascii="Cambria Math" w:hAnsi="Cambria Math"/>
                      <w:sz w:val="20"/>
                      <w:szCs w:val="20"/>
                      <w:lang w:val="en-US"/>
                    </w:rPr>
                    <m:t>k</m:t>
                  </m:r>
                </m:e>
                <m:sub>
                  <m:r>
                    <w:rPr>
                      <w:rFonts w:ascii="Cambria Math" w:hAnsi="Cambria Math"/>
                      <w:sz w:val="20"/>
                      <w:szCs w:val="20"/>
                    </w:rPr>
                    <m:t>об</m:t>
                  </m:r>
                </m:sub>
              </m:sSub>
            </m:oMath>
            <w:r w:rsidR="000C31D6" w:rsidRPr="00FC23A4">
              <w:rPr>
                <w:iCs/>
                <w:sz w:val="18"/>
                <w:szCs w:val="18"/>
              </w:rPr>
              <w:t xml:space="preserve"> - коэффициент объема отработки негативных сообщений при поступл</w:t>
            </w:r>
            <w:r w:rsidR="000C31D6" w:rsidRPr="00FC23A4">
              <w:rPr>
                <w:iCs/>
                <w:sz w:val="18"/>
                <w:szCs w:val="18"/>
              </w:rPr>
              <w:t>е</w:t>
            </w:r>
            <w:r w:rsidR="000C31D6" w:rsidRPr="00FC23A4">
              <w:rPr>
                <w:iCs/>
                <w:sz w:val="18"/>
                <w:szCs w:val="18"/>
              </w:rPr>
              <w:t>нии более 350 сообщений через ИС «Инцидент. Менеджмент» и своевременной о</w:t>
            </w:r>
            <w:r w:rsidR="000C31D6" w:rsidRPr="00FC23A4">
              <w:rPr>
                <w:iCs/>
                <w:sz w:val="18"/>
                <w:szCs w:val="18"/>
              </w:rPr>
              <w:t>т</w:t>
            </w:r>
            <w:r w:rsidR="000C31D6" w:rsidRPr="00FC23A4">
              <w:rPr>
                <w:iCs/>
                <w:sz w:val="18"/>
                <w:szCs w:val="18"/>
              </w:rPr>
              <w:t>работке каждого из них;</w:t>
            </w:r>
          </w:p>
          <w:p w:rsidR="000C31D6" w:rsidRPr="00FC23A4" w:rsidRDefault="000C31D6" w:rsidP="00412D38">
            <w:pPr>
              <w:pStyle w:val="a9"/>
              <w:rPr>
                <w:b/>
                <w:iCs/>
                <w:sz w:val="18"/>
                <w:szCs w:val="18"/>
              </w:rPr>
            </w:pPr>
            <w:r w:rsidRPr="00FC23A4">
              <w:rPr>
                <w:b/>
                <w:iCs/>
                <w:sz w:val="18"/>
                <w:szCs w:val="18"/>
              </w:rPr>
              <w:t xml:space="preserve">Если </w:t>
            </w:r>
            <m:oMath>
              <m:f>
                <m:fPr>
                  <m:ctrlPr>
                    <w:rPr>
                      <w:rFonts w:ascii="Cambria Math" w:hAnsi="Cambria Math"/>
                      <w:i/>
                      <w:iCs/>
                      <w:sz w:val="20"/>
                      <w:szCs w:val="20"/>
                      <w:lang w:val="en-US"/>
                    </w:rPr>
                  </m:ctrlPr>
                </m:fPr>
                <m:num>
                  <m:sSub>
                    <m:sSubPr>
                      <m:ctrlPr>
                        <w:rPr>
                          <w:rFonts w:ascii="Cambria Math" w:hAnsi="Cambria Math"/>
                          <w:i/>
                          <w:iCs/>
                          <w:sz w:val="20"/>
                          <w:szCs w:val="20"/>
                          <w:lang w:val="en-US"/>
                        </w:rPr>
                      </m:ctrlPr>
                    </m:sSubPr>
                    <m:e>
                      <m:r>
                        <w:rPr>
                          <w:rFonts w:ascii="Cambria Math" w:hAnsi="Cambria Math"/>
                          <w:sz w:val="20"/>
                          <w:szCs w:val="20"/>
                          <w:lang w:val="en-US"/>
                        </w:rPr>
                        <m:t>N</m:t>
                      </m:r>
                    </m:e>
                    <m:sub>
                      <m:r>
                        <w:rPr>
                          <w:rFonts w:ascii="Cambria Math" w:hAnsi="Cambria Math"/>
                          <w:sz w:val="20"/>
                          <w:szCs w:val="20"/>
                        </w:rPr>
                        <m:t>отр</m:t>
                      </m:r>
                    </m:sub>
                  </m:sSub>
                </m:num>
                <m:den>
                  <m:sSub>
                    <m:sSubPr>
                      <m:ctrlPr>
                        <w:rPr>
                          <w:rFonts w:ascii="Cambria Math" w:hAnsi="Cambria Math"/>
                          <w:i/>
                          <w:iCs/>
                          <w:sz w:val="20"/>
                          <w:szCs w:val="20"/>
                          <w:lang w:val="en-US"/>
                        </w:rPr>
                      </m:ctrlPr>
                    </m:sSubPr>
                    <m:e>
                      <m:r>
                        <w:rPr>
                          <w:rFonts w:ascii="Cambria Math" w:hAnsi="Cambria Math"/>
                          <w:sz w:val="20"/>
                          <w:szCs w:val="20"/>
                          <w:lang w:val="en-US"/>
                        </w:rPr>
                        <m:t>N</m:t>
                      </m:r>
                    </m:e>
                    <m:sub>
                      <m:r>
                        <w:rPr>
                          <w:rFonts w:ascii="Cambria Math" w:hAnsi="Cambria Math"/>
                          <w:sz w:val="20"/>
                          <w:szCs w:val="20"/>
                        </w:rPr>
                        <m:t>назн</m:t>
                      </m:r>
                    </m:sub>
                  </m:sSub>
                </m:den>
              </m:f>
              <m:r>
                <w:rPr>
                  <w:rFonts w:ascii="Cambria Math" w:hAnsi="Cambria Math"/>
                  <w:sz w:val="20"/>
                  <w:szCs w:val="20"/>
                </w:rPr>
                <m:t xml:space="preserve">=1 и </m:t>
              </m:r>
              <m:sSub>
                <m:sSubPr>
                  <m:ctrlPr>
                    <w:rPr>
                      <w:rFonts w:ascii="Cambria Math" w:hAnsi="Cambria Math"/>
                      <w:i/>
                      <w:iCs/>
                      <w:sz w:val="20"/>
                      <w:szCs w:val="20"/>
                      <w:lang w:val="en-US"/>
                    </w:rPr>
                  </m:ctrlPr>
                </m:sSubPr>
                <m:e>
                  <m:r>
                    <w:rPr>
                      <w:rFonts w:ascii="Cambria Math" w:hAnsi="Cambria Math"/>
                      <w:sz w:val="20"/>
                      <w:szCs w:val="20"/>
                      <w:lang w:val="en-US"/>
                    </w:rPr>
                    <m:t>N</m:t>
                  </m:r>
                </m:e>
                <m:sub>
                  <m:r>
                    <w:rPr>
                      <w:rFonts w:ascii="Cambria Math" w:hAnsi="Cambria Math"/>
                      <w:sz w:val="20"/>
                      <w:szCs w:val="20"/>
                    </w:rPr>
                    <m:t>отр</m:t>
                  </m:r>
                </m:sub>
              </m:sSub>
              <m:r>
                <m:rPr>
                  <m:sty m:val="bi"/>
                </m:rPr>
                <w:rPr>
                  <w:rFonts w:ascii="Cambria Math" w:hAnsi="Cambria Math"/>
                  <w:sz w:val="20"/>
                  <w:szCs w:val="20"/>
                </w:rPr>
                <m:t>≥</m:t>
              </m:r>
              <m:r>
                <w:rPr>
                  <w:rFonts w:ascii="Cambria Math" w:hAnsi="Cambria Math"/>
                  <w:sz w:val="20"/>
                  <w:szCs w:val="20"/>
                </w:rPr>
                <m:t>350,</m:t>
              </m:r>
            </m:oMath>
            <w:r w:rsidRPr="00FC23A4">
              <w:rPr>
                <w:b/>
                <w:iCs/>
                <w:sz w:val="18"/>
                <w:szCs w:val="18"/>
              </w:rPr>
              <w:t xml:space="preserve"> </w:t>
            </w:r>
            <m:oMath>
              <m:sSub>
                <m:sSubPr>
                  <m:ctrlPr>
                    <w:rPr>
                      <w:rFonts w:ascii="Cambria Math" w:hAnsi="Cambria Math"/>
                      <w:b/>
                      <w:i/>
                      <w:iCs/>
                      <w:sz w:val="20"/>
                      <w:szCs w:val="20"/>
                    </w:rPr>
                  </m:ctrlPr>
                </m:sSubPr>
                <m:e>
                  <m:r>
                    <m:rPr>
                      <m:sty m:val="bi"/>
                    </m:rPr>
                    <w:rPr>
                      <w:rFonts w:ascii="Cambria Math" w:hAnsi="Cambria Math"/>
                      <w:sz w:val="20"/>
                      <w:szCs w:val="20"/>
                      <w:lang w:val="en-US"/>
                    </w:rPr>
                    <m:t>k</m:t>
                  </m:r>
                </m:e>
                <m:sub>
                  <m:r>
                    <m:rPr>
                      <m:sty m:val="bi"/>
                    </m:rPr>
                    <w:rPr>
                      <w:rFonts w:ascii="Cambria Math" w:hAnsi="Cambria Math"/>
                      <w:sz w:val="20"/>
                      <w:szCs w:val="20"/>
                    </w:rPr>
                    <m:t>об</m:t>
                  </m:r>
                </m:sub>
              </m:sSub>
              <m:r>
                <m:rPr>
                  <m:sty m:val="bi"/>
                </m:rPr>
                <w:rPr>
                  <w:rFonts w:ascii="Cambria Math" w:hAnsi="Cambria Math"/>
                  <w:sz w:val="20"/>
                  <w:szCs w:val="20"/>
                </w:rPr>
                <m:t>=1,2</m:t>
              </m:r>
            </m:oMath>
            <w:r w:rsidRPr="00FC23A4">
              <w:rPr>
                <w:b/>
                <w:iCs/>
                <w:sz w:val="18"/>
                <w:szCs w:val="18"/>
              </w:rPr>
              <w:t xml:space="preserve"> </w:t>
            </w:r>
          </w:p>
          <w:p w:rsidR="000C31D6" w:rsidRPr="00FC23A4" w:rsidRDefault="000C31D6" w:rsidP="00412D38">
            <w:pPr>
              <w:pStyle w:val="a9"/>
              <w:rPr>
                <w:b/>
                <w:iCs/>
                <w:sz w:val="18"/>
                <w:szCs w:val="18"/>
              </w:rPr>
            </w:pPr>
            <w:r w:rsidRPr="00FC23A4">
              <w:rPr>
                <w:b/>
                <w:iCs/>
                <w:sz w:val="18"/>
                <w:szCs w:val="18"/>
              </w:rPr>
              <w:t>При предоставлении недостоверных данных муниципальному образованию пр</w:t>
            </w:r>
            <w:r w:rsidRPr="00FC23A4">
              <w:rPr>
                <w:b/>
                <w:iCs/>
                <w:sz w:val="18"/>
                <w:szCs w:val="18"/>
              </w:rPr>
              <w:t>и</w:t>
            </w:r>
            <w:r w:rsidRPr="00FC23A4">
              <w:rPr>
                <w:b/>
                <w:iCs/>
                <w:sz w:val="18"/>
                <w:szCs w:val="18"/>
              </w:rPr>
              <w:t>сваивается последнее место в рейтинге.</w:t>
            </w:r>
          </w:p>
        </w:tc>
        <w:tc>
          <w:tcPr>
            <w:tcW w:w="1134" w:type="dxa"/>
          </w:tcPr>
          <w:p w:rsidR="000C31D6" w:rsidRPr="00FC23A4" w:rsidRDefault="000C31D6" w:rsidP="00412D38">
            <w:pPr>
              <w:pStyle w:val="a9"/>
              <w:rPr>
                <w:sz w:val="18"/>
                <w:szCs w:val="18"/>
                <w:highlight w:val="yellow"/>
              </w:rPr>
            </w:pPr>
          </w:p>
        </w:tc>
        <w:tc>
          <w:tcPr>
            <w:tcW w:w="1418" w:type="dxa"/>
            <w:tcBorders>
              <w:right w:val="single" w:sz="4" w:space="0" w:color="auto"/>
            </w:tcBorders>
          </w:tcPr>
          <w:p w:rsidR="000C31D6" w:rsidRPr="00FC23A4" w:rsidRDefault="000C31D6" w:rsidP="00412D38">
            <w:pPr>
              <w:pStyle w:val="a9"/>
              <w:rPr>
                <w:sz w:val="18"/>
                <w:szCs w:val="18"/>
              </w:rPr>
            </w:pPr>
            <w:r w:rsidRPr="00FC23A4">
              <w:rPr>
                <w:sz w:val="18"/>
                <w:szCs w:val="18"/>
              </w:rPr>
              <w:t>ежеквартал</w:t>
            </w:r>
            <w:r w:rsidRPr="00FC23A4">
              <w:rPr>
                <w:sz w:val="18"/>
                <w:szCs w:val="18"/>
              </w:rPr>
              <w:t>ь</w:t>
            </w:r>
            <w:r w:rsidRPr="00FC23A4">
              <w:rPr>
                <w:sz w:val="18"/>
                <w:szCs w:val="18"/>
              </w:rPr>
              <w:t>но</w:t>
            </w:r>
          </w:p>
        </w:tc>
      </w:tr>
      <w:tr w:rsidR="000C31D6" w:rsidRPr="00FC23A4" w:rsidTr="00412D38">
        <w:trPr>
          <w:trHeight w:val="332"/>
        </w:trPr>
        <w:tc>
          <w:tcPr>
            <w:tcW w:w="567" w:type="dxa"/>
          </w:tcPr>
          <w:p w:rsidR="000C31D6" w:rsidRPr="00FC23A4" w:rsidRDefault="000C31D6" w:rsidP="00412D38">
            <w:pPr>
              <w:pStyle w:val="a9"/>
              <w:rPr>
                <w:sz w:val="18"/>
                <w:szCs w:val="18"/>
              </w:rPr>
            </w:pPr>
            <w:r w:rsidRPr="00FC23A4">
              <w:rPr>
                <w:sz w:val="18"/>
                <w:szCs w:val="18"/>
              </w:rPr>
              <w:lastRenderedPageBreak/>
              <w:t>3</w:t>
            </w:r>
          </w:p>
        </w:tc>
        <w:tc>
          <w:tcPr>
            <w:tcW w:w="1985" w:type="dxa"/>
          </w:tcPr>
          <w:p w:rsidR="000C31D6" w:rsidRPr="00FC23A4" w:rsidRDefault="000C31D6" w:rsidP="00412D38">
            <w:pPr>
              <w:pStyle w:val="a9"/>
              <w:rPr>
                <w:sz w:val="18"/>
                <w:szCs w:val="18"/>
              </w:rPr>
            </w:pPr>
            <w:r w:rsidRPr="00FC23A4">
              <w:rPr>
                <w:sz w:val="18"/>
                <w:szCs w:val="18"/>
              </w:rPr>
              <w:t>Наличие незако</w:t>
            </w:r>
            <w:r w:rsidRPr="00FC23A4">
              <w:rPr>
                <w:sz w:val="18"/>
                <w:szCs w:val="18"/>
              </w:rPr>
              <w:t>н</w:t>
            </w:r>
            <w:r w:rsidRPr="00FC23A4">
              <w:rPr>
                <w:sz w:val="18"/>
                <w:szCs w:val="18"/>
              </w:rPr>
              <w:t>ных рекламных констру</w:t>
            </w:r>
            <w:r w:rsidRPr="00FC23A4">
              <w:rPr>
                <w:sz w:val="18"/>
                <w:szCs w:val="18"/>
              </w:rPr>
              <w:t>к</w:t>
            </w:r>
            <w:r w:rsidRPr="00FC23A4">
              <w:rPr>
                <w:sz w:val="18"/>
                <w:szCs w:val="18"/>
              </w:rPr>
              <w:t>ций, устано</w:t>
            </w:r>
            <w:r w:rsidRPr="00FC23A4">
              <w:rPr>
                <w:sz w:val="18"/>
                <w:szCs w:val="18"/>
              </w:rPr>
              <w:t>в</w:t>
            </w:r>
            <w:r w:rsidRPr="00FC23A4">
              <w:rPr>
                <w:sz w:val="18"/>
                <w:szCs w:val="18"/>
              </w:rPr>
              <w:t>ленных на территории мун</w:t>
            </w:r>
            <w:r w:rsidRPr="00FC23A4">
              <w:rPr>
                <w:sz w:val="18"/>
                <w:szCs w:val="18"/>
              </w:rPr>
              <w:t>и</w:t>
            </w:r>
            <w:r w:rsidRPr="00FC23A4">
              <w:rPr>
                <w:sz w:val="18"/>
                <w:szCs w:val="18"/>
              </w:rPr>
              <w:t>ципального образов</w:t>
            </w:r>
            <w:r w:rsidRPr="00FC23A4">
              <w:rPr>
                <w:sz w:val="18"/>
                <w:szCs w:val="18"/>
              </w:rPr>
              <w:t>а</w:t>
            </w:r>
            <w:r w:rsidRPr="00FC23A4">
              <w:rPr>
                <w:sz w:val="18"/>
                <w:szCs w:val="18"/>
              </w:rPr>
              <w:t>ния</w:t>
            </w:r>
          </w:p>
        </w:tc>
        <w:tc>
          <w:tcPr>
            <w:tcW w:w="1134" w:type="dxa"/>
          </w:tcPr>
          <w:p w:rsidR="000C31D6" w:rsidRPr="00FC23A4" w:rsidRDefault="000C31D6" w:rsidP="00412D38">
            <w:pPr>
              <w:pStyle w:val="a9"/>
              <w:rPr>
                <w:sz w:val="18"/>
                <w:szCs w:val="18"/>
              </w:rPr>
            </w:pPr>
            <w:r w:rsidRPr="00FC23A4">
              <w:rPr>
                <w:sz w:val="18"/>
                <w:szCs w:val="18"/>
              </w:rPr>
              <w:t>%</w:t>
            </w:r>
          </w:p>
        </w:tc>
        <w:tc>
          <w:tcPr>
            <w:tcW w:w="8647" w:type="dxa"/>
          </w:tcPr>
          <w:p w:rsidR="000C31D6" w:rsidRPr="004B2794" w:rsidRDefault="004B2794" w:rsidP="00412D38">
            <w:pPr>
              <w:pStyle w:val="a9"/>
              <w:rPr>
                <w:sz w:val="18"/>
                <w:szCs w:val="18"/>
              </w:rPr>
            </w:pPr>
            <m:oMathPara>
              <m:oMath>
                <m:r>
                  <m:rPr>
                    <m:sty m:val="p"/>
                  </m:rPr>
                  <w:rPr>
                    <w:rFonts w:ascii="Cambria Math" w:hAnsi="Cambria Math"/>
                    <w:sz w:val="20"/>
                  </w:rPr>
                  <m:t xml:space="preserve">A= </m:t>
                </m:r>
                <m:f>
                  <m:fPr>
                    <m:ctrlPr>
                      <w:rPr>
                        <w:rFonts w:ascii="Cambria Math" w:hAnsi="Cambria Math"/>
                        <w:sz w:val="20"/>
                      </w:rPr>
                    </m:ctrlPr>
                  </m:fPr>
                  <m:num>
                    <m:r>
                      <m:rPr>
                        <m:sty m:val="p"/>
                      </m:rPr>
                      <w:rPr>
                        <w:rFonts w:ascii="Cambria Math" w:hAnsi="Cambria Math"/>
                        <w:sz w:val="20"/>
                      </w:rPr>
                      <m:t>B</m:t>
                    </m:r>
                  </m:num>
                  <m:den>
                    <m:r>
                      <m:rPr>
                        <m:sty m:val="p"/>
                      </m:rPr>
                      <w:rPr>
                        <w:rFonts w:ascii="Cambria Math" w:hAnsi="Cambria Math"/>
                        <w:sz w:val="20"/>
                      </w:rPr>
                      <m:t>C</m:t>
                    </m:r>
                  </m:den>
                </m:f>
                <m:r>
                  <m:rPr>
                    <m:sty m:val="p"/>
                  </m:rPr>
                  <w:rPr>
                    <w:rFonts w:ascii="Cambria Math" w:hAnsi="Cambria Math"/>
                    <w:sz w:val="20"/>
                  </w:rPr>
                  <m:t xml:space="preserve"> *10</m:t>
                </m:r>
                <m:r>
                  <w:rPr>
                    <w:rFonts w:ascii="Cambria Math" w:hAnsi="Cambria Math"/>
                    <w:sz w:val="20"/>
                  </w:rPr>
                  <m:t>0%</m:t>
                </m:r>
              </m:oMath>
            </m:oMathPara>
          </w:p>
          <w:p w:rsidR="000C31D6" w:rsidRPr="000C31D6" w:rsidRDefault="000C31D6" w:rsidP="00412D38">
            <w:pPr>
              <w:pStyle w:val="a9"/>
              <w:rPr>
                <w:sz w:val="14"/>
                <w:szCs w:val="18"/>
              </w:rPr>
            </w:pPr>
          </w:p>
          <w:p w:rsidR="000C31D6" w:rsidRPr="00FC23A4" w:rsidRDefault="000C31D6" w:rsidP="00412D38">
            <w:pPr>
              <w:pStyle w:val="a9"/>
              <w:rPr>
                <w:sz w:val="18"/>
                <w:szCs w:val="18"/>
              </w:rPr>
            </w:pPr>
            <w:r w:rsidRPr="00FC23A4">
              <w:rPr>
                <w:sz w:val="18"/>
                <w:szCs w:val="18"/>
              </w:rPr>
              <w:t>C = X + Y + Z</w:t>
            </w:r>
          </w:p>
          <w:p w:rsidR="000C31D6" w:rsidRPr="00FC23A4" w:rsidRDefault="000C31D6" w:rsidP="00412D38">
            <w:pPr>
              <w:pStyle w:val="a9"/>
              <w:rPr>
                <w:sz w:val="18"/>
                <w:szCs w:val="18"/>
              </w:rPr>
            </w:pPr>
            <w:r w:rsidRPr="00FC23A4">
              <w:rPr>
                <w:sz w:val="18"/>
                <w:szCs w:val="18"/>
              </w:rPr>
              <w:t xml:space="preserve">где: </w:t>
            </w:r>
          </w:p>
          <w:p w:rsidR="000C31D6" w:rsidRPr="00FC23A4" w:rsidRDefault="000C31D6" w:rsidP="00412D38">
            <w:pPr>
              <w:pStyle w:val="a9"/>
              <w:rPr>
                <w:sz w:val="18"/>
                <w:szCs w:val="18"/>
              </w:rPr>
            </w:pPr>
            <w:r w:rsidRPr="00FC23A4">
              <w:rPr>
                <w:sz w:val="18"/>
                <w:szCs w:val="18"/>
              </w:rPr>
              <w:t>А – незаконные рекламные конструкции</w:t>
            </w:r>
            <w:r w:rsidR="00F84E5D">
              <w:rPr>
                <w:sz w:val="18"/>
                <w:szCs w:val="18"/>
              </w:rPr>
              <w:t xml:space="preserve"> </w:t>
            </w:r>
            <w:r w:rsidRPr="00FC23A4">
              <w:rPr>
                <w:sz w:val="18"/>
                <w:szCs w:val="18"/>
              </w:rPr>
              <w:t>по отношению к общему количеству на территории, в процентах;</w:t>
            </w:r>
          </w:p>
          <w:p w:rsidR="000C31D6" w:rsidRPr="00FC23A4" w:rsidRDefault="000C31D6" w:rsidP="00412D38">
            <w:pPr>
              <w:pStyle w:val="a9"/>
              <w:rPr>
                <w:sz w:val="18"/>
                <w:szCs w:val="18"/>
              </w:rPr>
            </w:pPr>
            <w:r w:rsidRPr="00FC23A4">
              <w:rPr>
                <w:sz w:val="18"/>
                <w:szCs w:val="18"/>
              </w:rPr>
              <w:t>В – количество рекламных конструкций в схеме и вне схемы, фактически установле</w:t>
            </w:r>
            <w:r w:rsidRPr="00FC23A4">
              <w:rPr>
                <w:sz w:val="18"/>
                <w:szCs w:val="18"/>
              </w:rPr>
              <w:t>н</w:t>
            </w:r>
            <w:r w:rsidRPr="00FC23A4">
              <w:rPr>
                <w:sz w:val="18"/>
                <w:szCs w:val="18"/>
              </w:rPr>
              <w:t>ных без действующих разрешений;</w:t>
            </w:r>
          </w:p>
          <w:p w:rsidR="000C31D6" w:rsidRPr="00FC23A4" w:rsidRDefault="000C31D6" w:rsidP="00412D38">
            <w:pPr>
              <w:pStyle w:val="a9"/>
              <w:rPr>
                <w:sz w:val="18"/>
                <w:szCs w:val="18"/>
              </w:rPr>
            </w:pPr>
            <w:r w:rsidRPr="00FC23A4">
              <w:rPr>
                <w:sz w:val="18"/>
                <w:szCs w:val="18"/>
              </w:rPr>
              <w:t>С – общее количество рекламных конструкций на территории</w:t>
            </w:r>
            <w:r w:rsidR="00F84E5D">
              <w:rPr>
                <w:sz w:val="18"/>
                <w:szCs w:val="18"/>
              </w:rPr>
              <w:t xml:space="preserve"> </w:t>
            </w:r>
            <w:r w:rsidRPr="00FC23A4">
              <w:rPr>
                <w:sz w:val="18"/>
                <w:szCs w:val="18"/>
              </w:rPr>
              <w:t>(сумма X, Y и Z);</w:t>
            </w:r>
          </w:p>
          <w:p w:rsidR="000C31D6" w:rsidRPr="00FC23A4" w:rsidRDefault="000C31D6" w:rsidP="00412D38">
            <w:pPr>
              <w:pStyle w:val="a9"/>
              <w:rPr>
                <w:sz w:val="18"/>
                <w:szCs w:val="18"/>
              </w:rPr>
            </w:pPr>
            <w:r w:rsidRPr="00FC23A4">
              <w:rPr>
                <w:sz w:val="18"/>
                <w:szCs w:val="18"/>
              </w:rPr>
              <w:t>X – количество рекламных конструкций в схеме, установленных с действующими ра</w:t>
            </w:r>
            <w:r w:rsidRPr="00FC23A4">
              <w:rPr>
                <w:sz w:val="18"/>
                <w:szCs w:val="18"/>
              </w:rPr>
              <w:t>з</w:t>
            </w:r>
            <w:r w:rsidRPr="00FC23A4">
              <w:rPr>
                <w:sz w:val="18"/>
                <w:szCs w:val="18"/>
              </w:rPr>
              <w:t>решениями;</w:t>
            </w:r>
          </w:p>
          <w:p w:rsidR="000C31D6" w:rsidRPr="00FC23A4" w:rsidRDefault="000C31D6" w:rsidP="00412D38">
            <w:pPr>
              <w:pStyle w:val="a9"/>
              <w:rPr>
                <w:sz w:val="18"/>
                <w:szCs w:val="18"/>
              </w:rPr>
            </w:pPr>
            <w:r w:rsidRPr="00FC23A4">
              <w:rPr>
                <w:sz w:val="18"/>
                <w:szCs w:val="18"/>
              </w:rPr>
              <w:t>Y – количество рекламных конструкций вне схемы, установленных с действу</w:t>
            </w:r>
            <w:r w:rsidRPr="00FC23A4">
              <w:rPr>
                <w:sz w:val="18"/>
                <w:szCs w:val="18"/>
              </w:rPr>
              <w:t>ю</w:t>
            </w:r>
            <w:r w:rsidRPr="00FC23A4">
              <w:rPr>
                <w:sz w:val="18"/>
                <w:szCs w:val="18"/>
              </w:rPr>
              <w:t>щими разрешениями;</w:t>
            </w:r>
          </w:p>
          <w:p w:rsidR="000C31D6" w:rsidRPr="00FC23A4" w:rsidRDefault="000C31D6" w:rsidP="00412D38">
            <w:pPr>
              <w:pStyle w:val="a9"/>
              <w:rPr>
                <w:sz w:val="18"/>
                <w:szCs w:val="18"/>
              </w:rPr>
            </w:pPr>
            <w:r w:rsidRPr="00FC23A4">
              <w:rPr>
                <w:sz w:val="18"/>
                <w:szCs w:val="18"/>
              </w:rPr>
              <w:t>Z –количество рекламных конструкций в схеме и вне схемы, фактически уст</w:t>
            </w:r>
            <w:r w:rsidRPr="00FC23A4">
              <w:rPr>
                <w:sz w:val="18"/>
                <w:szCs w:val="18"/>
              </w:rPr>
              <w:t>а</w:t>
            </w:r>
            <w:r w:rsidRPr="00FC23A4">
              <w:rPr>
                <w:sz w:val="18"/>
                <w:szCs w:val="18"/>
              </w:rPr>
              <w:t>новленных без действующих разрешений.</w:t>
            </w:r>
          </w:p>
        </w:tc>
        <w:tc>
          <w:tcPr>
            <w:tcW w:w="1134" w:type="dxa"/>
          </w:tcPr>
          <w:p w:rsidR="000C31D6" w:rsidRPr="00FC23A4" w:rsidRDefault="000C31D6" w:rsidP="00412D38">
            <w:pPr>
              <w:pStyle w:val="a9"/>
              <w:rPr>
                <w:sz w:val="18"/>
                <w:szCs w:val="18"/>
                <w:highlight w:val="yellow"/>
              </w:rPr>
            </w:pPr>
          </w:p>
        </w:tc>
        <w:tc>
          <w:tcPr>
            <w:tcW w:w="1418" w:type="dxa"/>
            <w:tcBorders>
              <w:right w:val="single" w:sz="4" w:space="0" w:color="auto"/>
            </w:tcBorders>
          </w:tcPr>
          <w:p w:rsidR="000C31D6" w:rsidRPr="00FC23A4" w:rsidRDefault="000C31D6" w:rsidP="00412D38">
            <w:pPr>
              <w:pStyle w:val="a9"/>
              <w:rPr>
                <w:sz w:val="18"/>
                <w:szCs w:val="18"/>
              </w:rPr>
            </w:pPr>
            <w:r w:rsidRPr="00FC23A4">
              <w:rPr>
                <w:sz w:val="18"/>
                <w:szCs w:val="18"/>
              </w:rPr>
              <w:t>ежеквартал</w:t>
            </w:r>
            <w:r w:rsidRPr="00FC23A4">
              <w:rPr>
                <w:sz w:val="18"/>
                <w:szCs w:val="18"/>
              </w:rPr>
              <w:t>ь</w:t>
            </w:r>
            <w:r w:rsidRPr="00FC23A4">
              <w:rPr>
                <w:sz w:val="18"/>
                <w:szCs w:val="18"/>
              </w:rPr>
              <w:t>но</w:t>
            </w:r>
          </w:p>
        </w:tc>
      </w:tr>
      <w:tr w:rsidR="000C31D6" w:rsidRPr="00FC23A4" w:rsidTr="00412D38">
        <w:trPr>
          <w:trHeight w:val="332"/>
        </w:trPr>
        <w:tc>
          <w:tcPr>
            <w:tcW w:w="567" w:type="dxa"/>
          </w:tcPr>
          <w:p w:rsidR="000C31D6" w:rsidRPr="00FC23A4" w:rsidRDefault="000C31D6" w:rsidP="00412D38">
            <w:pPr>
              <w:pStyle w:val="a9"/>
              <w:rPr>
                <w:sz w:val="18"/>
                <w:szCs w:val="18"/>
              </w:rPr>
            </w:pPr>
            <w:r w:rsidRPr="00FC23A4">
              <w:rPr>
                <w:sz w:val="18"/>
                <w:szCs w:val="18"/>
              </w:rPr>
              <w:t>4</w:t>
            </w:r>
          </w:p>
        </w:tc>
        <w:tc>
          <w:tcPr>
            <w:tcW w:w="1985" w:type="dxa"/>
          </w:tcPr>
          <w:p w:rsidR="000C31D6" w:rsidRPr="00FC23A4" w:rsidRDefault="000C31D6" w:rsidP="00412D38">
            <w:pPr>
              <w:pStyle w:val="a9"/>
              <w:rPr>
                <w:sz w:val="18"/>
                <w:szCs w:val="18"/>
              </w:rPr>
            </w:pPr>
            <w:r w:rsidRPr="00FC23A4">
              <w:rPr>
                <w:sz w:val="18"/>
                <w:szCs w:val="18"/>
              </w:rPr>
              <w:t>Наличие задолженн</w:t>
            </w:r>
            <w:r w:rsidRPr="00FC23A4">
              <w:rPr>
                <w:sz w:val="18"/>
                <w:szCs w:val="18"/>
              </w:rPr>
              <w:t>о</w:t>
            </w:r>
            <w:r w:rsidRPr="00FC23A4">
              <w:rPr>
                <w:sz w:val="18"/>
                <w:szCs w:val="18"/>
              </w:rPr>
              <w:t>сти в муниц</w:t>
            </w:r>
            <w:r w:rsidRPr="00FC23A4">
              <w:rPr>
                <w:sz w:val="18"/>
                <w:szCs w:val="18"/>
              </w:rPr>
              <w:t>и</w:t>
            </w:r>
            <w:r w:rsidRPr="00FC23A4">
              <w:rPr>
                <w:sz w:val="18"/>
                <w:szCs w:val="18"/>
              </w:rPr>
              <w:t>пальный бю</w:t>
            </w:r>
            <w:r w:rsidRPr="00FC23A4">
              <w:rPr>
                <w:sz w:val="18"/>
                <w:szCs w:val="18"/>
              </w:rPr>
              <w:t>д</w:t>
            </w:r>
            <w:r w:rsidRPr="00FC23A4">
              <w:rPr>
                <w:sz w:val="18"/>
                <w:szCs w:val="18"/>
              </w:rPr>
              <w:t>жет по платежам за установку и экспл</w:t>
            </w:r>
            <w:r w:rsidRPr="00FC23A4">
              <w:rPr>
                <w:sz w:val="18"/>
                <w:szCs w:val="18"/>
              </w:rPr>
              <w:t>у</w:t>
            </w:r>
            <w:r w:rsidRPr="00FC23A4">
              <w:rPr>
                <w:sz w:val="18"/>
                <w:szCs w:val="18"/>
              </w:rPr>
              <w:t>атацию рекламных ко</w:t>
            </w:r>
            <w:r w:rsidRPr="00FC23A4">
              <w:rPr>
                <w:sz w:val="18"/>
                <w:szCs w:val="18"/>
              </w:rPr>
              <w:t>н</w:t>
            </w:r>
            <w:r w:rsidRPr="00FC23A4">
              <w:rPr>
                <w:sz w:val="18"/>
                <w:szCs w:val="18"/>
              </w:rPr>
              <w:t>струкций</w:t>
            </w:r>
          </w:p>
        </w:tc>
        <w:tc>
          <w:tcPr>
            <w:tcW w:w="1134" w:type="dxa"/>
          </w:tcPr>
          <w:p w:rsidR="000C31D6" w:rsidRPr="00FC23A4" w:rsidRDefault="000C31D6" w:rsidP="00412D38">
            <w:pPr>
              <w:pStyle w:val="a9"/>
              <w:rPr>
                <w:sz w:val="18"/>
                <w:szCs w:val="18"/>
              </w:rPr>
            </w:pPr>
            <w:r w:rsidRPr="00FC23A4">
              <w:rPr>
                <w:sz w:val="18"/>
                <w:szCs w:val="18"/>
              </w:rPr>
              <w:t>%</w:t>
            </w:r>
          </w:p>
        </w:tc>
        <w:tc>
          <w:tcPr>
            <w:tcW w:w="8647" w:type="dxa"/>
          </w:tcPr>
          <w:p w:rsidR="000C31D6" w:rsidRPr="00FC23A4" w:rsidRDefault="000C31D6" w:rsidP="00412D38">
            <w:pPr>
              <w:pStyle w:val="a9"/>
              <w:rPr>
                <w:sz w:val="18"/>
                <w:szCs w:val="18"/>
              </w:rPr>
            </w:pPr>
            <w:r w:rsidRPr="00FC23A4">
              <w:rPr>
                <w:sz w:val="18"/>
                <w:szCs w:val="18"/>
              </w:rPr>
              <w:t xml:space="preserve">Зрк = </w:t>
            </w:r>
            <m:oMath>
              <m:f>
                <m:fPr>
                  <m:ctrlPr>
                    <w:rPr>
                      <w:rFonts w:ascii="Cambria Math" w:hAnsi="Cambria Math"/>
                      <w:sz w:val="20"/>
                    </w:rPr>
                  </m:ctrlPr>
                </m:fPr>
                <m:num>
                  <m:r>
                    <m:rPr>
                      <m:sty m:val="p"/>
                    </m:rPr>
                    <w:rPr>
                      <w:rFonts w:ascii="Cambria Math" w:hAnsi="Cambria Math"/>
                      <w:sz w:val="20"/>
                    </w:rPr>
                    <m:t>З1-З2</m:t>
                  </m:r>
                </m:num>
                <m:den>
                  <m:r>
                    <w:rPr>
                      <w:rFonts w:ascii="Cambria Math" w:hAnsi="Cambria Math"/>
                      <w:sz w:val="20"/>
                    </w:rPr>
                    <m:t>Прк</m:t>
                  </m:r>
                </m:den>
              </m:f>
            </m:oMath>
            <w:r w:rsidRPr="00FC23A4">
              <w:rPr>
                <w:sz w:val="18"/>
                <w:szCs w:val="18"/>
              </w:rPr>
              <w:t xml:space="preserve"> </w:t>
            </w:r>
            <m:oMath>
              <m:r>
                <m:rPr>
                  <m:sty m:val="p"/>
                </m:rPr>
                <w:rPr>
                  <w:rFonts w:ascii="Cambria Math" w:hAnsi="Cambria Math"/>
                  <w:sz w:val="20"/>
                </w:rPr>
                <m:t>*10</m:t>
              </m:r>
              <m:r>
                <w:rPr>
                  <w:rFonts w:ascii="Cambria Math" w:hAnsi="Cambria Math"/>
                  <w:sz w:val="20"/>
                </w:rPr>
                <m:t>0%</m:t>
              </m:r>
            </m:oMath>
          </w:p>
          <w:p w:rsidR="000C31D6" w:rsidRPr="00FC23A4" w:rsidRDefault="000C31D6" w:rsidP="00412D38">
            <w:pPr>
              <w:pStyle w:val="a9"/>
              <w:rPr>
                <w:sz w:val="18"/>
                <w:szCs w:val="18"/>
              </w:rPr>
            </w:pPr>
            <w:r w:rsidRPr="00FC23A4">
              <w:rPr>
                <w:sz w:val="18"/>
                <w:szCs w:val="18"/>
              </w:rPr>
              <w:t xml:space="preserve">где: </w:t>
            </w:r>
          </w:p>
          <w:p w:rsidR="000C31D6" w:rsidRPr="00FC23A4" w:rsidRDefault="000C31D6" w:rsidP="00412D38">
            <w:pPr>
              <w:pStyle w:val="a9"/>
              <w:rPr>
                <w:sz w:val="18"/>
                <w:szCs w:val="18"/>
              </w:rPr>
            </w:pPr>
            <w:r w:rsidRPr="00FC23A4">
              <w:rPr>
                <w:sz w:val="18"/>
                <w:szCs w:val="18"/>
              </w:rPr>
              <w:t>Зрк  – задолженность по платежам за установку и эксплуатацию рекламных ко</w:t>
            </w:r>
            <w:r w:rsidRPr="00FC23A4">
              <w:rPr>
                <w:sz w:val="18"/>
                <w:szCs w:val="18"/>
              </w:rPr>
              <w:t>н</w:t>
            </w:r>
            <w:r w:rsidRPr="00FC23A4">
              <w:rPr>
                <w:sz w:val="18"/>
                <w:szCs w:val="18"/>
              </w:rPr>
              <w:t>струкций по отношению к общей сумме плановых годовых поступлений  в бюджет от платежей за установку и эксплуатацию рекла</w:t>
            </w:r>
            <w:r w:rsidRPr="00FC23A4">
              <w:rPr>
                <w:sz w:val="18"/>
                <w:szCs w:val="18"/>
              </w:rPr>
              <w:t>м</w:t>
            </w:r>
            <w:r w:rsidRPr="00FC23A4">
              <w:rPr>
                <w:sz w:val="18"/>
                <w:szCs w:val="18"/>
              </w:rPr>
              <w:t>ных конструкций, в процентах</w:t>
            </w:r>
          </w:p>
          <w:p w:rsidR="000C31D6" w:rsidRPr="00FC23A4" w:rsidRDefault="000C31D6" w:rsidP="00412D38">
            <w:pPr>
              <w:pStyle w:val="a9"/>
              <w:rPr>
                <w:sz w:val="18"/>
                <w:szCs w:val="18"/>
              </w:rPr>
            </w:pPr>
            <w:r w:rsidRPr="00FC23A4">
              <w:rPr>
                <w:sz w:val="18"/>
                <w:szCs w:val="18"/>
              </w:rPr>
              <w:br/>
              <w:t>З1– задолженность по платежам за установку и эксплуатацию рекламных конструкций на первое число м</w:t>
            </w:r>
            <w:r w:rsidRPr="00FC23A4">
              <w:rPr>
                <w:sz w:val="18"/>
                <w:szCs w:val="18"/>
              </w:rPr>
              <w:t>е</w:t>
            </w:r>
            <w:r w:rsidRPr="00FC23A4">
              <w:rPr>
                <w:sz w:val="18"/>
                <w:szCs w:val="18"/>
              </w:rPr>
              <w:t>сяца, следующего за отчетным периодом (кварт</w:t>
            </w:r>
            <w:r w:rsidRPr="00FC23A4">
              <w:rPr>
                <w:sz w:val="18"/>
                <w:szCs w:val="18"/>
              </w:rPr>
              <w:t>а</w:t>
            </w:r>
            <w:r w:rsidRPr="00FC23A4">
              <w:rPr>
                <w:sz w:val="18"/>
                <w:szCs w:val="18"/>
              </w:rPr>
              <w:t>лом), в млн. руб.</w:t>
            </w:r>
          </w:p>
          <w:p w:rsidR="000C31D6" w:rsidRPr="00FC23A4" w:rsidRDefault="000C31D6" w:rsidP="00412D38">
            <w:pPr>
              <w:pStyle w:val="a9"/>
              <w:rPr>
                <w:sz w:val="18"/>
                <w:szCs w:val="18"/>
              </w:rPr>
            </w:pPr>
            <w:r w:rsidRPr="00FC23A4">
              <w:rPr>
                <w:sz w:val="18"/>
                <w:szCs w:val="18"/>
              </w:rPr>
              <w:lastRenderedPageBreak/>
              <w:fldChar w:fldCharType="begin"/>
            </w:r>
            <w:r w:rsidRPr="00FC23A4">
              <w:rPr>
                <w:sz w:val="18"/>
                <w:szCs w:val="18"/>
              </w:rPr>
              <w:instrText xml:space="preserve"> QUOTE </w:instrText>
            </w:r>
            <m:oMath>
              <m:sSub>
                <m:sSubPr>
                  <m:ctrlPr>
                    <w:rPr>
                      <w:rFonts w:ascii="Cambria Math" w:hAnsi="Cambria Math"/>
                      <w:sz w:val="20"/>
                    </w:rPr>
                  </m:ctrlPr>
                </m:sSubPr>
                <m:e>
                  <m:r>
                    <m:rPr>
                      <m:sty m:val="p"/>
                    </m:rPr>
                    <w:rPr>
                      <w:rFonts w:ascii="Cambria Math" w:hAnsi="Cambria Math"/>
                      <w:sz w:val="20"/>
                    </w:rPr>
                    <m:t>ПМ</m:t>
                  </m:r>
                </m:e>
                <m:sub>
                  <m:r>
                    <m:rPr>
                      <m:sty m:val="p"/>
                    </m:rPr>
                    <w:rPr>
                      <w:rFonts w:ascii="Cambria Math" w:hAnsi="Cambria Math"/>
                      <w:sz w:val="20"/>
                    </w:rPr>
                    <m:t>i</m:t>
                  </m:r>
                </m:sub>
              </m:sSub>
            </m:oMath>
            <w:r w:rsidRPr="00FC23A4">
              <w:rPr>
                <w:sz w:val="18"/>
                <w:szCs w:val="18"/>
              </w:rPr>
              <w:instrText xml:space="preserve"> </w:instrText>
            </w:r>
            <w:r w:rsidRPr="00FC23A4">
              <w:rPr>
                <w:sz w:val="18"/>
                <w:szCs w:val="18"/>
              </w:rPr>
              <w:fldChar w:fldCharType="end"/>
            </w:r>
            <w:r w:rsidRPr="00FC23A4">
              <w:rPr>
                <w:sz w:val="18"/>
                <w:szCs w:val="18"/>
              </w:rPr>
              <w:t>З2 – задолженность по платежам за установку и эксплуатацию рекламных конструкций на первое число м</w:t>
            </w:r>
            <w:r w:rsidRPr="00FC23A4">
              <w:rPr>
                <w:sz w:val="18"/>
                <w:szCs w:val="18"/>
              </w:rPr>
              <w:t>е</w:t>
            </w:r>
            <w:r w:rsidRPr="00FC23A4">
              <w:rPr>
                <w:sz w:val="18"/>
                <w:szCs w:val="18"/>
              </w:rPr>
              <w:t>сяца, следующего за отчетным периодом (кварт</w:t>
            </w:r>
            <w:r w:rsidRPr="00FC23A4">
              <w:rPr>
                <w:sz w:val="18"/>
                <w:szCs w:val="18"/>
              </w:rPr>
              <w:t>а</w:t>
            </w:r>
            <w:r w:rsidRPr="00FC23A4">
              <w:rPr>
                <w:sz w:val="18"/>
                <w:szCs w:val="18"/>
              </w:rPr>
              <w:t>лом), по которой приняты или ведутся следующие меры по взысканию, в млн. рублей,:</w:t>
            </w:r>
          </w:p>
          <w:p w:rsidR="000C31D6" w:rsidRPr="00FC23A4" w:rsidRDefault="000C31D6" w:rsidP="00412D38">
            <w:pPr>
              <w:pStyle w:val="a9"/>
              <w:rPr>
                <w:sz w:val="18"/>
                <w:szCs w:val="18"/>
              </w:rPr>
            </w:pPr>
            <w:r w:rsidRPr="00FC23A4">
              <w:rPr>
                <w:sz w:val="18"/>
                <w:szCs w:val="18"/>
              </w:rPr>
              <w:t>рассматривается дело о несостоятельности (банкротстве);</w:t>
            </w:r>
          </w:p>
          <w:p w:rsidR="000C31D6" w:rsidRPr="00FC23A4" w:rsidRDefault="000C31D6" w:rsidP="00412D38">
            <w:pPr>
              <w:pStyle w:val="a9"/>
              <w:rPr>
                <w:sz w:val="18"/>
                <w:szCs w:val="18"/>
              </w:rPr>
            </w:pPr>
            <w:r w:rsidRPr="00FC23A4">
              <w:rPr>
                <w:sz w:val="18"/>
                <w:szCs w:val="18"/>
              </w:rPr>
              <w:t>рассматривается дело о взыскании задолженности в судебном порядке:</w:t>
            </w:r>
          </w:p>
          <w:p w:rsidR="000C31D6" w:rsidRPr="00FC23A4" w:rsidRDefault="000C31D6" w:rsidP="00412D38">
            <w:pPr>
              <w:pStyle w:val="a9"/>
              <w:rPr>
                <w:sz w:val="18"/>
                <w:szCs w:val="18"/>
              </w:rPr>
            </w:pPr>
            <w:r w:rsidRPr="00FC23A4">
              <w:rPr>
                <w:sz w:val="18"/>
                <w:szCs w:val="18"/>
              </w:rPr>
              <w:t>вступил в законную силу судебный акт (постановление), принятый в пользу муниц</w:t>
            </w:r>
            <w:r w:rsidRPr="00FC23A4">
              <w:rPr>
                <w:sz w:val="18"/>
                <w:szCs w:val="18"/>
              </w:rPr>
              <w:t>и</w:t>
            </w:r>
            <w:r w:rsidRPr="00FC23A4">
              <w:rPr>
                <w:sz w:val="18"/>
                <w:szCs w:val="18"/>
              </w:rPr>
              <w:t>пального образования;</w:t>
            </w:r>
          </w:p>
          <w:p w:rsidR="000C31D6" w:rsidRPr="00FC23A4" w:rsidRDefault="000C31D6" w:rsidP="00412D38">
            <w:pPr>
              <w:pStyle w:val="a9"/>
              <w:rPr>
                <w:sz w:val="18"/>
                <w:szCs w:val="18"/>
              </w:rPr>
            </w:pPr>
            <w:r w:rsidRPr="00FC23A4">
              <w:rPr>
                <w:sz w:val="18"/>
                <w:szCs w:val="18"/>
              </w:rPr>
              <w:t>получен исполнительный документ;</w:t>
            </w:r>
          </w:p>
          <w:p w:rsidR="000C31D6" w:rsidRPr="00FC23A4" w:rsidRDefault="000C31D6" w:rsidP="00412D38">
            <w:pPr>
              <w:pStyle w:val="a9"/>
              <w:rPr>
                <w:sz w:val="18"/>
                <w:szCs w:val="18"/>
              </w:rPr>
            </w:pPr>
            <w:r w:rsidRPr="00FC23A4">
              <w:rPr>
                <w:sz w:val="18"/>
                <w:szCs w:val="18"/>
              </w:rPr>
              <w:t>исполнительный документ направлен для принудительного исполнения в Фед</w:t>
            </w:r>
            <w:r w:rsidRPr="00FC23A4">
              <w:rPr>
                <w:sz w:val="18"/>
                <w:szCs w:val="18"/>
              </w:rPr>
              <w:t>е</w:t>
            </w:r>
            <w:r w:rsidRPr="00FC23A4">
              <w:rPr>
                <w:sz w:val="18"/>
                <w:szCs w:val="18"/>
              </w:rPr>
              <w:t>ральную службу судебных приставов;</w:t>
            </w:r>
          </w:p>
          <w:p w:rsidR="000C31D6" w:rsidRPr="00FC23A4" w:rsidRDefault="000C31D6" w:rsidP="00412D38">
            <w:pPr>
              <w:pStyle w:val="a9"/>
              <w:rPr>
                <w:sz w:val="18"/>
                <w:szCs w:val="18"/>
              </w:rPr>
            </w:pPr>
            <w:r w:rsidRPr="00FC23A4">
              <w:rPr>
                <w:sz w:val="18"/>
                <w:szCs w:val="18"/>
              </w:rPr>
              <w:t xml:space="preserve">возбуждено исполнительное производство; </w:t>
            </w:r>
          </w:p>
          <w:p w:rsidR="000C31D6" w:rsidRPr="00FC23A4" w:rsidRDefault="000C31D6" w:rsidP="00412D38">
            <w:pPr>
              <w:pStyle w:val="a9"/>
              <w:rPr>
                <w:sz w:val="18"/>
                <w:szCs w:val="18"/>
              </w:rPr>
            </w:pPr>
            <w:r w:rsidRPr="00FC23A4">
              <w:rPr>
                <w:sz w:val="18"/>
                <w:szCs w:val="18"/>
              </w:rPr>
              <w:t>исполнительное производство окончено ввиду невозможности установить местонахо</w:t>
            </w:r>
            <w:r w:rsidRPr="00FC23A4">
              <w:rPr>
                <w:sz w:val="18"/>
                <w:szCs w:val="18"/>
              </w:rPr>
              <w:t>ж</w:t>
            </w:r>
            <w:r w:rsidRPr="00FC23A4">
              <w:rPr>
                <w:sz w:val="18"/>
                <w:szCs w:val="18"/>
              </w:rPr>
              <w:t xml:space="preserve">дение должника и его имущества. </w:t>
            </w:r>
          </w:p>
          <w:p w:rsidR="000C31D6" w:rsidRPr="00FC23A4" w:rsidRDefault="000C31D6" w:rsidP="00412D38">
            <w:pPr>
              <w:pStyle w:val="a9"/>
              <w:rPr>
                <w:sz w:val="18"/>
                <w:szCs w:val="18"/>
              </w:rPr>
            </w:pPr>
            <w:r w:rsidRPr="00FC23A4">
              <w:rPr>
                <w:sz w:val="18"/>
                <w:szCs w:val="18"/>
              </w:rPr>
              <w:t>Прк – сумма плановых годовых поступлений в бюджет от платежей за установку и эксплуатацию рекла</w:t>
            </w:r>
            <w:r w:rsidRPr="00FC23A4">
              <w:rPr>
                <w:sz w:val="18"/>
                <w:szCs w:val="18"/>
              </w:rPr>
              <w:t>м</w:t>
            </w:r>
            <w:r w:rsidRPr="00FC23A4">
              <w:rPr>
                <w:sz w:val="18"/>
                <w:szCs w:val="18"/>
              </w:rPr>
              <w:t xml:space="preserve">ных конструкций, в млн. руб. </w:t>
            </w:r>
            <w:r w:rsidRPr="00FC23A4">
              <w:rPr>
                <w:sz w:val="18"/>
                <w:szCs w:val="18"/>
              </w:rPr>
              <w:fldChar w:fldCharType="begin"/>
            </w:r>
            <w:r w:rsidRPr="00FC23A4">
              <w:rPr>
                <w:sz w:val="18"/>
                <w:szCs w:val="18"/>
              </w:rPr>
              <w:instrText xml:space="preserve"> QUOTE </w:instrText>
            </w:r>
            <m:oMath>
              <m:sSub>
                <m:sSubPr>
                  <m:ctrlPr>
                    <w:rPr>
                      <w:rFonts w:ascii="Cambria Math" w:hAnsi="Cambria Math"/>
                      <w:sz w:val="20"/>
                    </w:rPr>
                  </m:ctrlPr>
                </m:sSubPr>
                <m:e>
                  <m:r>
                    <m:rPr>
                      <m:sty m:val="p"/>
                    </m:rPr>
                    <w:rPr>
                      <w:rFonts w:ascii="Cambria Math" w:hAnsi="Cambria Math"/>
                      <w:sz w:val="20"/>
                    </w:rPr>
                    <m:t>ПМ</m:t>
                  </m:r>
                </m:e>
                <m:sub>
                  <m:r>
                    <m:rPr>
                      <m:sty m:val="p"/>
                    </m:rPr>
                    <w:rPr>
                      <w:rFonts w:ascii="Cambria Math" w:hAnsi="Cambria Math"/>
                      <w:sz w:val="20"/>
                    </w:rPr>
                    <m:t>i</m:t>
                  </m:r>
                </m:sub>
              </m:sSub>
            </m:oMath>
            <w:r w:rsidRPr="00FC23A4">
              <w:rPr>
                <w:sz w:val="18"/>
                <w:szCs w:val="18"/>
              </w:rPr>
              <w:instrText xml:space="preserve"> </w:instrText>
            </w:r>
            <w:r w:rsidRPr="00FC23A4">
              <w:rPr>
                <w:sz w:val="18"/>
                <w:szCs w:val="18"/>
              </w:rPr>
              <w:fldChar w:fldCharType="end"/>
            </w:r>
          </w:p>
        </w:tc>
        <w:tc>
          <w:tcPr>
            <w:tcW w:w="1134" w:type="dxa"/>
          </w:tcPr>
          <w:p w:rsidR="000C31D6" w:rsidRPr="00FC23A4" w:rsidRDefault="000C31D6" w:rsidP="00412D38">
            <w:pPr>
              <w:pStyle w:val="a9"/>
              <w:rPr>
                <w:sz w:val="18"/>
                <w:szCs w:val="18"/>
                <w:highlight w:val="yellow"/>
              </w:rPr>
            </w:pPr>
          </w:p>
        </w:tc>
        <w:tc>
          <w:tcPr>
            <w:tcW w:w="1418" w:type="dxa"/>
            <w:tcBorders>
              <w:right w:val="single" w:sz="4" w:space="0" w:color="auto"/>
            </w:tcBorders>
          </w:tcPr>
          <w:p w:rsidR="000C31D6" w:rsidRPr="00FC23A4" w:rsidRDefault="000C31D6" w:rsidP="00412D38">
            <w:pPr>
              <w:pStyle w:val="a9"/>
              <w:rPr>
                <w:sz w:val="18"/>
                <w:szCs w:val="18"/>
              </w:rPr>
            </w:pPr>
            <w:r w:rsidRPr="00FC23A4">
              <w:rPr>
                <w:sz w:val="18"/>
                <w:szCs w:val="18"/>
              </w:rPr>
              <w:t>ежеквартал</w:t>
            </w:r>
            <w:r w:rsidRPr="00FC23A4">
              <w:rPr>
                <w:sz w:val="18"/>
                <w:szCs w:val="18"/>
              </w:rPr>
              <w:t>ь</w:t>
            </w:r>
            <w:r w:rsidRPr="00FC23A4">
              <w:rPr>
                <w:sz w:val="18"/>
                <w:szCs w:val="18"/>
              </w:rPr>
              <w:t>но</w:t>
            </w:r>
          </w:p>
        </w:tc>
      </w:tr>
      <w:tr w:rsidR="000C31D6" w:rsidRPr="00FC23A4" w:rsidTr="00412D38">
        <w:trPr>
          <w:trHeight w:val="332"/>
        </w:trPr>
        <w:tc>
          <w:tcPr>
            <w:tcW w:w="14885" w:type="dxa"/>
            <w:gridSpan w:val="6"/>
            <w:tcBorders>
              <w:right w:val="single" w:sz="4" w:space="0" w:color="auto"/>
            </w:tcBorders>
          </w:tcPr>
          <w:p w:rsidR="000C31D6" w:rsidRPr="00FC23A4" w:rsidRDefault="000C31D6" w:rsidP="00412D38">
            <w:pPr>
              <w:pStyle w:val="a9"/>
              <w:rPr>
                <w:sz w:val="18"/>
                <w:szCs w:val="18"/>
              </w:rPr>
            </w:pPr>
            <w:r w:rsidRPr="00ED3764">
              <w:rPr>
                <w:sz w:val="18"/>
                <w:szCs w:val="18"/>
              </w:rPr>
              <w:lastRenderedPageBreak/>
              <w:t xml:space="preserve">Подпрограмма </w:t>
            </w:r>
            <w:r>
              <w:rPr>
                <w:sz w:val="18"/>
                <w:szCs w:val="18"/>
              </w:rPr>
              <w:t>2</w:t>
            </w:r>
            <w:r w:rsidRPr="00ED3764">
              <w:rPr>
                <w:sz w:val="18"/>
                <w:szCs w:val="18"/>
              </w:rPr>
              <w:t xml:space="preserve"> «Мир и согласие. Новые возможности»</w:t>
            </w:r>
          </w:p>
        </w:tc>
      </w:tr>
      <w:tr w:rsidR="000C31D6" w:rsidRPr="00FC23A4" w:rsidTr="00412D38">
        <w:trPr>
          <w:trHeight w:val="332"/>
        </w:trPr>
        <w:tc>
          <w:tcPr>
            <w:tcW w:w="567" w:type="dxa"/>
          </w:tcPr>
          <w:p w:rsidR="000C31D6" w:rsidRPr="00FC23A4" w:rsidRDefault="000C31D6" w:rsidP="00412D38">
            <w:pPr>
              <w:pStyle w:val="a9"/>
              <w:rPr>
                <w:sz w:val="18"/>
                <w:szCs w:val="18"/>
              </w:rPr>
            </w:pPr>
            <w:r>
              <w:rPr>
                <w:sz w:val="18"/>
                <w:szCs w:val="18"/>
              </w:rPr>
              <w:t>1</w:t>
            </w:r>
          </w:p>
        </w:tc>
        <w:tc>
          <w:tcPr>
            <w:tcW w:w="1985" w:type="dxa"/>
          </w:tcPr>
          <w:p w:rsidR="000C31D6" w:rsidRPr="00072EEA" w:rsidRDefault="000C31D6" w:rsidP="00412D38">
            <w:pPr>
              <w:rPr>
                <w:rFonts w:ascii="Times New Roman" w:eastAsia="Calibri" w:hAnsi="Times New Roman"/>
                <w:sz w:val="18"/>
                <w:szCs w:val="18"/>
              </w:rPr>
            </w:pPr>
            <w:r w:rsidRPr="00072EEA">
              <w:rPr>
                <w:rFonts w:ascii="Times New Roman" w:hAnsi="Times New Roman"/>
                <w:sz w:val="18"/>
                <w:szCs w:val="18"/>
              </w:rPr>
              <w:t>Увеличение колич</w:t>
            </w:r>
            <w:r w:rsidRPr="00072EEA">
              <w:rPr>
                <w:rFonts w:ascii="Times New Roman" w:hAnsi="Times New Roman"/>
                <w:sz w:val="18"/>
                <w:szCs w:val="18"/>
              </w:rPr>
              <w:t>е</w:t>
            </w:r>
            <w:r w:rsidRPr="00072EEA">
              <w:rPr>
                <w:rFonts w:ascii="Times New Roman" w:hAnsi="Times New Roman"/>
                <w:sz w:val="18"/>
                <w:szCs w:val="18"/>
              </w:rPr>
              <w:t>ст</w:t>
            </w:r>
            <w:r w:rsidR="00F84E5D">
              <w:rPr>
                <w:rFonts w:ascii="Times New Roman" w:hAnsi="Times New Roman"/>
                <w:sz w:val="18"/>
                <w:szCs w:val="18"/>
              </w:rPr>
              <w:t>-</w:t>
            </w:r>
            <w:r w:rsidRPr="00072EEA">
              <w:rPr>
                <w:rFonts w:ascii="Times New Roman" w:hAnsi="Times New Roman"/>
                <w:sz w:val="18"/>
                <w:szCs w:val="18"/>
              </w:rPr>
              <w:t>ва граждан, прожив</w:t>
            </w:r>
            <w:r w:rsidRPr="00072EEA">
              <w:rPr>
                <w:rFonts w:ascii="Times New Roman" w:hAnsi="Times New Roman"/>
                <w:sz w:val="18"/>
                <w:szCs w:val="18"/>
              </w:rPr>
              <w:t>а</w:t>
            </w:r>
            <w:r w:rsidRPr="00072EEA">
              <w:rPr>
                <w:rFonts w:ascii="Times New Roman" w:hAnsi="Times New Roman"/>
                <w:sz w:val="18"/>
                <w:szCs w:val="18"/>
              </w:rPr>
              <w:t>ющих на террит</w:t>
            </w:r>
            <w:r w:rsidRPr="00072EEA">
              <w:rPr>
                <w:rFonts w:ascii="Times New Roman" w:hAnsi="Times New Roman"/>
                <w:sz w:val="18"/>
                <w:szCs w:val="18"/>
              </w:rPr>
              <w:t>о</w:t>
            </w:r>
            <w:r w:rsidRPr="00072EEA">
              <w:rPr>
                <w:rFonts w:ascii="Times New Roman" w:hAnsi="Times New Roman"/>
                <w:sz w:val="18"/>
                <w:szCs w:val="18"/>
              </w:rPr>
              <w:t>рии горо</w:t>
            </w:r>
            <w:r w:rsidRPr="00072EEA">
              <w:rPr>
                <w:rFonts w:ascii="Times New Roman" w:hAnsi="Times New Roman"/>
                <w:sz w:val="18"/>
                <w:szCs w:val="18"/>
              </w:rPr>
              <w:t>д</w:t>
            </w:r>
            <w:r w:rsidRPr="00072EEA">
              <w:rPr>
                <w:rFonts w:ascii="Times New Roman" w:hAnsi="Times New Roman"/>
                <w:sz w:val="18"/>
                <w:szCs w:val="18"/>
              </w:rPr>
              <w:t>ского округа Лыткарино, приня</w:t>
            </w:r>
            <w:r w:rsidRPr="00072EEA">
              <w:rPr>
                <w:rFonts w:ascii="Times New Roman" w:hAnsi="Times New Roman"/>
                <w:sz w:val="18"/>
                <w:szCs w:val="18"/>
              </w:rPr>
              <w:t>в</w:t>
            </w:r>
            <w:r w:rsidRPr="00072EEA">
              <w:rPr>
                <w:rFonts w:ascii="Times New Roman" w:hAnsi="Times New Roman"/>
                <w:sz w:val="18"/>
                <w:szCs w:val="18"/>
              </w:rPr>
              <w:t>ших участие в мер</w:t>
            </w:r>
            <w:r w:rsidRPr="00072EEA">
              <w:rPr>
                <w:rFonts w:ascii="Times New Roman" w:hAnsi="Times New Roman"/>
                <w:sz w:val="18"/>
                <w:szCs w:val="18"/>
              </w:rPr>
              <w:t>о</w:t>
            </w:r>
            <w:r w:rsidRPr="00072EEA">
              <w:rPr>
                <w:rFonts w:ascii="Times New Roman" w:hAnsi="Times New Roman"/>
                <w:sz w:val="18"/>
                <w:szCs w:val="18"/>
              </w:rPr>
              <w:t>п</w:t>
            </w:r>
            <w:r w:rsidR="00F84E5D">
              <w:rPr>
                <w:rFonts w:ascii="Times New Roman" w:hAnsi="Times New Roman"/>
                <w:sz w:val="18"/>
                <w:szCs w:val="18"/>
              </w:rPr>
              <w:t>-</w:t>
            </w:r>
            <w:r w:rsidRPr="00072EEA">
              <w:rPr>
                <w:rFonts w:ascii="Times New Roman" w:hAnsi="Times New Roman"/>
                <w:sz w:val="18"/>
                <w:szCs w:val="18"/>
              </w:rPr>
              <w:t>риятиях, направле</w:t>
            </w:r>
            <w:r w:rsidRPr="00072EEA">
              <w:rPr>
                <w:rFonts w:ascii="Times New Roman" w:hAnsi="Times New Roman"/>
                <w:sz w:val="18"/>
                <w:szCs w:val="18"/>
              </w:rPr>
              <w:t>н</w:t>
            </w:r>
            <w:r w:rsidRPr="00072EEA">
              <w:rPr>
                <w:rFonts w:ascii="Times New Roman" w:hAnsi="Times New Roman"/>
                <w:sz w:val="18"/>
                <w:szCs w:val="18"/>
              </w:rPr>
              <w:t>ных на укрепление межн</w:t>
            </w:r>
            <w:r w:rsidRPr="00072EEA">
              <w:rPr>
                <w:rFonts w:ascii="Times New Roman" w:hAnsi="Times New Roman"/>
                <w:sz w:val="18"/>
                <w:szCs w:val="18"/>
              </w:rPr>
              <w:t>а</w:t>
            </w:r>
            <w:r w:rsidRPr="00072EEA">
              <w:rPr>
                <w:rFonts w:ascii="Times New Roman" w:hAnsi="Times New Roman"/>
                <w:sz w:val="18"/>
                <w:szCs w:val="18"/>
              </w:rPr>
              <w:t>циональных и межконфессионал</w:t>
            </w:r>
            <w:r w:rsidRPr="00072EEA">
              <w:rPr>
                <w:rFonts w:ascii="Times New Roman" w:hAnsi="Times New Roman"/>
                <w:sz w:val="18"/>
                <w:szCs w:val="18"/>
              </w:rPr>
              <w:t>ь</w:t>
            </w:r>
            <w:r w:rsidRPr="00072EEA">
              <w:rPr>
                <w:rFonts w:ascii="Times New Roman" w:hAnsi="Times New Roman"/>
                <w:sz w:val="18"/>
                <w:szCs w:val="18"/>
              </w:rPr>
              <w:t>ных отнош</w:t>
            </w:r>
            <w:r w:rsidRPr="00072EEA">
              <w:rPr>
                <w:rFonts w:ascii="Times New Roman" w:hAnsi="Times New Roman"/>
                <w:sz w:val="18"/>
                <w:szCs w:val="18"/>
              </w:rPr>
              <w:t>е</w:t>
            </w:r>
            <w:r w:rsidRPr="00072EEA">
              <w:rPr>
                <w:rFonts w:ascii="Times New Roman" w:hAnsi="Times New Roman"/>
                <w:sz w:val="18"/>
                <w:szCs w:val="18"/>
              </w:rPr>
              <w:t>ний</w:t>
            </w:r>
          </w:p>
        </w:tc>
        <w:tc>
          <w:tcPr>
            <w:tcW w:w="1134" w:type="dxa"/>
          </w:tcPr>
          <w:p w:rsidR="000C31D6" w:rsidRPr="00072EEA" w:rsidRDefault="000C31D6" w:rsidP="00412D38">
            <w:pPr>
              <w:jc w:val="center"/>
              <w:rPr>
                <w:rFonts w:ascii="Times New Roman" w:eastAsia="Calibri" w:hAnsi="Times New Roman"/>
                <w:sz w:val="18"/>
                <w:szCs w:val="18"/>
              </w:rPr>
            </w:pPr>
            <w:r w:rsidRPr="00072EEA">
              <w:rPr>
                <w:rFonts w:ascii="Times New Roman" w:eastAsia="Calibri" w:hAnsi="Times New Roman"/>
                <w:sz w:val="18"/>
                <w:szCs w:val="18"/>
              </w:rPr>
              <w:t>чел.</w:t>
            </w:r>
          </w:p>
        </w:tc>
        <w:tc>
          <w:tcPr>
            <w:tcW w:w="8647" w:type="dxa"/>
          </w:tcPr>
          <w:p w:rsidR="000C31D6" w:rsidRPr="00072EEA" w:rsidRDefault="000C31D6" w:rsidP="00412D38">
            <w:pPr>
              <w:widowControl w:val="0"/>
              <w:jc w:val="both"/>
              <w:rPr>
                <w:rFonts w:ascii="Times New Roman" w:eastAsia="Calibri" w:hAnsi="Times New Roman"/>
                <w:sz w:val="18"/>
                <w:szCs w:val="18"/>
              </w:rPr>
            </w:pPr>
            <w:r w:rsidRPr="00072EEA">
              <w:rPr>
                <w:rFonts w:ascii="Times New Roman" w:hAnsi="Times New Roman"/>
                <w:sz w:val="18"/>
                <w:szCs w:val="18"/>
              </w:rPr>
              <w:t>Общее количество граждан, проживающих на территории городского округа Лыткарино, принявших уч</w:t>
            </w:r>
            <w:r w:rsidRPr="00072EEA">
              <w:rPr>
                <w:rFonts w:ascii="Times New Roman" w:hAnsi="Times New Roman"/>
                <w:sz w:val="18"/>
                <w:szCs w:val="18"/>
              </w:rPr>
              <w:t>а</w:t>
            </w:r>
            <w:r w:rsidRPr="00072EEA">
              <w:rPr>
                <w:rFonts w:ascii="Times New Roman" w:hAnsi="Times New Roman"/>
                <w:sz w:val="18"/>
                <w:szCs w:val="18"/>
              </w:rPr>
              <w:t>стие в мероприятиях, направленных на укрепление межнациональных и ме</w:t>
            </w:r>
            <w:r w:rsidRPr="00072EEA">
              <w:rPr>
                <w:rFonts w:ascii="Times New Roman" w:hAnsi="Times New Roman"/>
                <w:sz w:val="18"/>
                <w:szCs w:val="18"/>
              </w:rPr>
              <w:t>ж</w:t>
            </w:r>
            <w:r w:rsidRPr="00072EEA">
              <w:rPr>
                <w:rFonts w:ascii="Times New Roman" w:hAnsi="Times New Roman"/>
                <w:sz w:val="18"/>
                <w:szCs w:val="18"/>
              </w:rPr>
              <w:t>конфессиональных отношений</w:t>
            </w:r>
          </w:p>
        </w:tc>
        <w:tc>
          <w:tcPr>
            <w:tcW w:w="1134" w:type="dxa"/>
          </w:tcPr>
          <w:p w:rsidR="000C31D6" w:rsidRPr="00E31353" w:rsidRDefault="000C31D6" w:rsidP="00412D38">
            <w:pPr>
              <w:pStyle w:val="a9"/>
              <w:rPr>
                <w:sz w:val="18"/>
                <w:szCs w:val="18"/>
                <w:highlight w:val="yellow"/>
              </w:rPr>
            </w:pPr>
          </w:p>
        </w:tc>
        <w:tc>
          <w:tcPr>
            <w:tcW w:w="1418" w:type="dxa"/>
            <w:tcBorders>
              <w:right w:val="single" w:sz="4" w:space="0" w:color="auto"/>
            </w:tcBorders>
          </w:tcPr>
          <w:p w:rsidR="000C31D6" w:rsidRPr="00E31353" w:rsidRDefault="000C31D6" w:rsidP="00412D38">
            <w:pPr>
              <w:pStyle w:val="a9"/>
              <w:rPr>
                <w:sz w:val="18"/>
                <w:szCs w:val="18"/>
              </w:rPr>
            </w:pPr>
            <w:r w:rsidRPr="00E31353">
              <w:rPr>
                <w:sz w:val="18"/>
                <w:szCs w:val="18"/>
              </w:rPr>
              <w:t>Ежеква</w:t>
            </w:r>
            <w:r w:rsidRPr="00E31353">
              <w:rPr>
                <w:sz w:val="18"/>
                <w:szCs w:val="18"/>
              </w:rPr>
              <w:t>р</w:t>
            </w:r>
            <w:r w:rsidRPr="00E31353">
              <w:rPr>
                <w:sz w:val="18"/>
                <w:szCs w:val="18"/>
              </w:rPr>
              <w:t>тально</w:t>
            </w:r>
          </w:p>
        </w:tc>
      </w:tr>
    </w:tbl>
    <w:p w:rsidR="000C31D6" w:rsidRDefault="000C31D6" w:rsidP="000C31D6">
      <w:pPr>
        <w:widowControl w:val="0"/>
        <w:autoSpaceDE w:val="0"/>
        <w:autoSpaceDN w:val="0"/>
        <w:adjustRightInd w:val="0"/>
        <w:jc w:val="center"/>
        <w:outlineLvl w:val="1"/>
        <w:rPr>
          <w:rFonts w:ascii="Times New Roman" w:eastAsia="Calibri" w:hAnsi="Times New Roman"/>
          <w:sz w:val="18"/>
          <w:szCs w:val="18"/>
          <w:lang w:eastAsia="en-US"/>
        </w:rPr>
      </w:pPr>
    </w:p>
    <w:p w:rsidR="000C31D6" w:rsidRPr="00184CCB" w:rsidRDefault="000C31D6" w:rsidP="000C31D6">
      <w:pPr>
        <w:widowControl w:val="0"/>
        <w:autoSpaceDE w:val="0"/>
        <w:autoSpaceDN w:val="0"/>
        <w:adjustRightInd w:val="0"/>
        <w:jc w:val="center"/>
        <w:outlineLvl w:val="1"/>
        <w:rPr>
          <w:rFonts w:ascii="Times New Roman" w:eastAsia="Calibri" w:hAnsi="Times New Roman"/>
          <w:sz w:val="14"/>
          <w:lang w:eastAsia="en-US"/>
        </w:rPr>
      </w:pPr>
    </w:p>
    <w:p w:rsidR="005B6D44" w:rsidRPr="005B6D44" w:rsidRDefault="005B6D44" w:rsidP="005B6D44">
      <w:pPr>
        <w:widowControl w:val="0"/>
        <w:tabs>
          <w:tab w:val="left" w:pos="4395"/>
        </w:tabs>
        <w:jc w:val="center"/>
        <w:rPr>
          <w:rFonts w:ascii="Times New Roman" w:hAnsi="Times New Roman"/>
          <w:color w:val="000000"/>
          <w:szCs w:val="20"/>
        </w:rPr>
      </w:pPr>
      <w:r w:rsidRPr="005B6D44">
        <w:rPr>
          <w:rFonts w:ascii="Times New Roman" w:hAnsi="Times New Roman"/>
          <w:color w:val="000000"/>
          <w:szCs w:val="20"/>
        </w:rPr>
        <w:t>5. Паспорт подпрограммы № 1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 муниципальной программы «Развитие институтов гражданского общества, повышение эффективности местного самоуправления и реализации молодёжной политики» на 2020-2024 годы»</w:t>
      </w:r>
    </w:p>
    <w:p w:rsidR="005B6D44" w:rsidRPr="005B6D44" w:rsidRDefault="005B6D44" w:rsidP="005B6D44">
      <w:pPr>
        <w:widowControl w:val="0"/>
        <w:jc w:val="center"/>
        <w:outlineLvl w:val="1"/>
        <w:rPr>
          <w:rFonts w:ascii="Times New Roman" w:hAnsi="Times New Roman"/>
          <w:color w:val="000000"/>
          <w:sz w:val="18"/>
          <w:szCs w:val="20"/>
        </w:rPr>
      </w:pPr>
    </w:p>
    <w:tbl>
      <w:tblPr>
        <w:tblW w:w="0" w:type="auto"/>
        <w:tblInd w:w="-3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111"/>
        <w:gridCol w:w="2268"/>
        <w:gridCol w:w="1956"/>
        <w:gridCol w:w="1701"/>
        <w:gridCol w:w="1701"/>
        <w:gridCol w:w="1843"/>
        <w:gridCol w:w="1589"/>
      </w:tblGrid>
      <w:tr w:rsidR="005B6D44" w:rsidRPr="005B6D44" w:rsidTr="009B1D35">
        <w:tc>
          <w:tcPr>
            <w:tcW w:w="4111" w:type="dxa"/>
            <w:tcBorders>
              <w:top w:val="single" w:sz="4" w:space="0" w:color="000000"/>
              <w:left w:val="single" w:sz="4" w:space="0" w:color="000000"/>
              <w:bottom w:val="single" w:sz="4" w:space="0" w:color="000000"/>
              <w:right w:val="single" w:sz="4" w:space="0" w:color="000000"/>
            </w:tcBorders>
          </w:tcPr>
          <w:p w:rsidR="005B6D44" w:rsidRPr="005B6D44" w:rsidRDefault="005B6D44" w:rsidP="005B6D44">
            <w:pPr>
              <w:widowControl w:val="0"/>
              <w:rPr>
                <w:rFonts w:ascii="Times New Roman" w:hAnsi="Times New Roman"/>
                <w:color w:val="000000"/>
                <w:sz w:val="22"/>
                <w:szCs w:val="20"/>
              </w:rPr>
            </w:pPr>
            <w:r w:rsidRPr="005B6D44">
              <w:rPr>
                <w:rFonts w:ascii="Times New Roman" w:hAnsi="Times New Roman"/>
                <w:color w:val="000000"/>
                <w:sz w:val="22"/>
                <w:szCs w:val="20"/>
              </w:rPr>
              <w:t>Наименование муниципальной подпр</w:t>
            </w:r>
            <w:r w:rsidRPr="005B6D44">
              <w:rPr>
                <w:rFonts w:ascii="Times New Roman" w:hAnsi="Times New Roman"/>
                <w:color w:val="000000"/>
                <w:sz w:val="22"/>
                <w:szCs w:val="20"/>
              </w:rPr>
              <w:t>о</w:t>
            </w:r>
            <w:r w:rsidRPr="005B6D44">
              <w:rPr>
                <w:rFonts w:ascii="Times New Roman" w:hAnsi="Times New Roman"/>
                <w:color w:val="000000"/>
                <w:sz w:val="22"/>
                <w:szCs w:val="20"/>
              </w:rPr>
              <w:t>граммы</w:t>
            </w:r>
          </w:p>
        </w:tc>
        <w:tc>
          <w:tcPr>
            <w:tcW w:w="11058" w:type="dxa"/>
            <w:gridSpan w:val="6"/>
            <w:tcBorders>
              <w:top w:val="single" w:sz="4" w:space="0" w:color="000000"/>
              <w:left w:val="single" w:sz="4" w:space="0" w:color="000000"/>
              <w:bottom w:val="single" w:sz="4" w:space="0" w:color="000000"/>
              <w:right w:val="single" w:sz="4" w:space="0" w:color="000000"/>
            </w:tcBorders>
          </w:tcPr>
          <w:p w:rsidR="005B6D44" w:rsidRPr="005B6D44" w:rsidRDefault="005B6D44" w:rsidP="005B6D44">
            <w:pPr>
              <w:widowControl w:val="0"/>
              <w:rPr>
                <w:rFonts w:ascii="Times New Roman" w:hAnsi="Times New Roman"/>
                <w:color w:val="000000"/>
                <w:sz w:val="22"/>
                <w:szCs w:val="20"/>
              </w:rPr>
            </w:pPr>
            <w:r w:rsidRPr="005B6D44">
              <w:rPr>
                <w:rFonts w:ascii="Times New Roman" w:hAnsi="Times New Roman"/>
                <w:color w:val="000000"/>
                <w:sz w:val="22"/>
                <w:szCs w:val="20"/>
              </w:rPr>
              <w:t>Развитие системы информирования населения о деятельности органов местного самоуправления Московской о</w:t>
            </w:r>
            <w:r w:rsidRPr="005B6D44">
              <w:rPr>
                <w:rFonts w:ascii="Times New Roman" w:hAnsi="Times New Roman"/>
                <w:color w:val="000000"/>
                <w:sz w:val="22"/>
                <w:szCs w:val="20"/>
              </w:rPr>
              <w:t>б</w:t>
            </w:r>
            <w:r w:rsidRPr="005B6D44">
              <w:rPr>
                <w:rFonts w:ascii="Times New Roman" w:hAnsi="Times New Roman"/>
                <w:color w:val="000000"/>
                <w:sz w:val="22"/>
                <w:szCs w:val="20"/>
              </w:rPr>
              <w:t>ласти, создание доступной современной медиасреды</w:t>
            </w:r>
          </w:p>
        </w:tc>
      </w:tr>
      <w:tr w:rsidR="005B6D44" w:rsidRPr="005B6D44" w:rsidTr="009B1D35">
        <w:tc>
          <w:tcPr>
            <w:tcW w:w="4111" w:type="dxa"/>
            <w:tcBorders>
              <w:top w:val="single" w:sz="4" w:space="0" w:color="000000"/>
              <w:left w:val="single" w:sz="4" w:space="0" w:color="000000"/>
              <w:bottom w:val="single" w:sz="4" w:space="0" w:color="000000"/>
              <w:right w:val="single" w:sz="4" w:space="0" w:color="000000"/>
            </w:tcBorders>
          </w:tcPr>
          <w:p w:rsidR="005B6D44" w:rsidRPr="005B6D44" w:rsidRDefault="005B6D44" w:rsidP="005B6D44">
            <w:pPr>
              <w:widowControl w:val="0"/>
              <w:rPr>
                <w:rFonts w:ascii="Times New Roman" w:hAnsi="Times New Roman"/>
                <w:color w:val="000000"/>
                <w:sz w:val="22"/>
                <w:szCs w:val="20"/>
              </w:rPr>
            </w:pPr>
            <w:r w:rsidRPr="005B6D44">
              <w:rPr>
                <w:rFonts w:ascii="Times New Roman" w:hAnsi="Times New Roman"/>
                <w:color w:val="000000"/>
                <w:sz w:val="22"/>
                <w:szCs w:val="20"/>
              </w:rPr>
              <w:t>Координатор муниципальной подпр</w:t>
            </w:r>
            <w:r w:rsidRPr="005B6D44">
              <w:rPr>
                <w:rFonts w:ascii="Times New Roman" w:hAnsi="Times New Roman"/>
                <w:color w:val="000000"/>
                <w:sz w:val="22"/>
                <w:szCs w:val="20"/>
              </w:rPr>
              <w:t>о</w:t>
            </w:r>
            <w:r w:rsidRPr="005B6D44">
              <w:rPr>
                <w:rFonts w:ascii="Times New Roman" w:hAnsi="Times New Roman"/>
                <w:color w:val="000000"/>
                <w:sz w:val="22"/>
                <w:szCs w:val="20"/>
              </w:rPr>
              <w:t>граммы</w:t>
            </w:r>
          </w:p>
        </w:tc>
        <w:tc>
          <w:tcPr>
            <w:tcW w:w="11058" w:type="dxa"/>
            <w:gridSpan w:val="6"/>
            <w:tcBorders>
              <w:top w:val="single" w:sz="4" w:space="0" w:color="000000"/>
              <w:left w:val="single" w:sz="4" w:space="0" w:color="000000"/>
              <w:bottom w:val="single" w:sz="4" w:space="0" w:color="000000"/>
              <w:right w:val="single" w:sz="4" w:space="0" w:color="000000"/>
            </w:tcBorders>
          </w:tcPr>
          <w:p w:rsidR="005B6D44" w:rsidRPr="005B6D44" w:rsidRDefault="005B6D44" w:rsidP="005B6D44">
            <w:pPr>
              <w:widowControl w:val="0"/>
              <w:rPr>
                <w:rFonts w:ascii="Times New Roman" w:hAnsi="Times New Roman"/>
                <w:color w:val="000000"/>
                <w:sz w:val="22"/>
                <w:szCs w:val="20"/>
              </w:rPr>
            </w:pPr>
            <w:r w:rsidRPr="005B6D44">
              <w:rPr>
                <w:rFonts w:ascii="Times New Roman" w:hAnsi="Times New Roman"/>
                <w:color w:val="000000"/>
                <w:sz w:val="22"/>
                <w:szCs w:val="20"/>
              </w:rPr>
              <w:t>Заместитель Главы Администрации – управляющий делами Администрации городского округа Лыткарино Завь</w:t>
            </w:r>
            <w:r w:rsidRPr="005B6D44">
              <w:rPr>
                <w:rFonts w:ascii="Times New Roman" w:hAnsi="Times New Roman"/>
                <w:color w:val="000000"/>
                <w:sz w:val="22"/>
                <w:szCs w:val="20"/>
              </w:rPr>
              <w:t>я</w:t>
            </w:r>
            <w:r w:rsidRPr="005B6D44">
              <w:rPr>
                <w:rFonts w:ascii="Times New Roman" w:hAnsi="Times New Roman"/>
                <w:color w:val="000000"/>
                <w:sz w:val="22"/>
                <w:szCs w:val="20"/>
              </w:rPr>
              <w:t>лова Е.С.</w:t>
            </w:r>
          </w:p>
        </w:tc>
      </w:tr>
      <w:tr w:rsidR="005B6D44" w:rsidRPr="005B6D44" w:rsidTr="009B1D35">
        <w:tc>
          <w:tcPr>
            <w:tcW w:w="4111" w:type="dxa"/>
            <w:tcBorders>
              <w:top w:val="single" w:sz="4" w:space="0" w:color="000000"/>
              <w:left w:val="single" w:sz="4" w:space="0" w:color="000000"/>
              <w:bottom w:val="single" w:sz="4" w:space="0" w:color="000000"/>
              <w:right w:val="single" w:sz="4" w:space="0" w:color="000000"/>
            </w:tcBorders>
          </w:tcPr>
          <w:p w:rsidR="005B6D44" w:rsidRPr="005B6D44" w:rsidRDefault="005B6D44" w:rsidP="005B6D44">
            <w:pPr>
              <w:widowControl w:val="0"/>
              <w:rPr>
                <w:rFonts w:ascii="Times New Roman" w:hAnsi="Times New Roman"/>
                <w:color w:val="000000"/>
                <w:sz w:val="22"/>
                <w:szCs w:val="20"/>
              </w:rPr>
            </w:pPr>
            <w:r w:rsidRPr="005B6D44">
              <w:rPr>
                <w:rFonts w:ascii="Times New Roman" w:hAnsi="Times New Roman"/>
                <w:color w:val="000000"/>
                <w:sz w:val="22"/>
                <w:szCs w:val="20"/>
              </w:rPr>
              <w:t>Заказчик муниципальной подпрограммы</w:t>
            </w:r>
          </w:p>
        </w:tc>
        <w:tc>
          <w:tcPr>
            <w:tcW w:w="11058" w:type="dxa"/>
            <w:gridSpan w:val="6"/>
            <w:tcBorders>
              <w:top w:val="single" w:sz="4" w:space="0" w:color="000000"/>
              <w:left w:val="single" w:sz="4" w:space="0" w:color="000000"/>
              <w:bottom w:val="single" w:sz="4" w:space="0" w:color="000000"/>
              <w:right w:val="single" w:sz="4" w:space="0" w:color="000000"/>
            </w:tcBorders>
          </w:tcPr>
          <w:p w:rsidR="005B6D44" w:rsidRPr="005B6D44" w:rsidRDefault="005B6D44" w:rsidP="005B6D44">
            <w:pPr>
              <w:widowControl w:val="0"/>
              <w:rPr>
                <w:rFonts w:ascii="Times New Roman" w:hAnsi="Times New Roman"/>
                <w:color w:val="000000"/>
                <w:sz w:val="22"/>
                <w:szCs w:val="20"/>
              </w:rPr>
            </w:pPr>
            <w:r w:rsidRPr="005B6D44">
              <w:rPr>
                <w:rFonts w:ascii="Times New Roman" w:hAnsi="Times New Roman"/>
                <w:color w:val="000000"/>
                <w:sz w:val="22"/>
                <w:szCs w:val="20"/>
              </w:rPr>
              <w:t>Администрация городского округа Лыткарино</w:t>
            </w:r>
          </w:p>
        </w:tc>
      </w:tr>
      <w:tr w:rsidR="005B6D44" w:rsidRPr="005B6D44" w:rsidTr="009B1D35">
        <w:tc>
          <w:tcPr>
            <w:tcW w:w="4111" w:type="dxa"/>
            <w:tcBorders>
              <w:top w:val="single" w:sz="4" w:space="0" w:color="000000"/>
              <w:left w:val="single" w:sz="4" w:space="0" w:color="000000"/>
              <w:bottom w:val="single" w:sz="4" w:space="0" w:color="000000"/>
              <w:right w:val="single" w:sz="4" w:space="0" w:color="000000"/>
            </w:tcBorders>
          </w:tcPr>
          <w:p w:rsidR="005B6D44" w:rsidRPr="005B6D44" w:rsidRDefault="005B6D44" w:rsidP="005B6D44">
            <w:pPr>
              <w:widowControl w:val="0"/>
              <w:rPr>
                <w:rFonts w:ascii="Times New Roman" w:hAnsi="Times New Roman"/>
                <w:color w:val="000000"/>
                <w:sz w:val="22"/>
                <w:szCs w:val="20"/>
              </w:rPr>
            </w:pPr>
            <w:r w:rsidRPr="005B6D44">
              <w:rPr>
                <w:rFonts w:ascii="Times New Roman" w:hAnsi="Times New Roman"/>
                <w:color w:val="000000"/>
                <w:sz w:val="22"/>
                <w:szCs w:val="20"/>
              </w:rPr>
              <w:t>Разработчик муниципальной подпр</w:t>
            </w:r>
            <w:r w:rsidRPr="005B6D44">
              <w:rPr>
                <w:rFonts w:ascii="Times New Roman" w:hAnsi="Times New Roman"/>
                <w:color w:val="000000"/>
                <w:sz w:val="22"/>
                <w:szCs w:val="20"/>
              </w:rPr>
              <w:t>о</w:t>
            </w:r>
            <w:r w:rsidRPr="005B6D44">
              <w:rPr>
                <w:rFonts w:ascii="Times New Roman" w:hAnsi="Times New Roman"/>
                <w:color w:val="000000"/>
                <w:sz w:val="22"/>
                <w:szCs w:val="20"/>
              </w:rPr>
              <w:t>граммы</w:t>
            </w:r>
          </w:p>
        </w:tc>
        <w:tc>
          <w:tcPr>
            <w:tcW w:w="11058" w:type="dxa"/>
            <w:gridSpan w:val="6"/>
            <w:tcBorders>
              <w:top w:val="single" w:sz="4" w:space="0" w:color="000000"/>
              <w:left w:val="single" w:sz="4" w:space="0" w:color="000000"/>
              <w:bottom w:val="single" w:sz="4" w:space="0" w:color="000000"/>
              <w:right w:val="single" w:sz="4" w:space="0" w:color="000000"/>
            </w:tcBorders>
          </w:tcPr>
          <w:p w:rsidR="005B6D44" w:rsidRPr="005B6D44" w:rsidRDefault="005B6D44" w:rsidP="005B6D44">
            <w:pPr>
              <w:widowControl w:val="0"/>
              <w:rPr>
                <w:rFonts w:ascii="Times New Roman" w:hAnsi="Times New Roman"/>
                <w:color w:val="000000"/>
                <w:sz w:val="22"/>
                <w:szCs w:val="20"/>
              </w:rPr>
            </w:pPr>
            <w:r w:rsidRPr="005B6D44">
              <w:rPr>
                <w:rFonts w:ascii="Times New Roman" w:hAnsi="Times New Roman"/>
                <w:color w:val="000000"/>
                <w:sz w:val="22"/>
                <w:szCs w:val="20"/>
              </w:rPr>
              <w:t>Администрация городского округа Лыткарино</w:t>
            </w:r>
          </w:p>
        </w:tc>
      </w:tr>
      <w:tr w:rsidR="005B6D44" w:rsidRPr="005B6D44" w:rsidTr="009B1D35">
        <w:tc>
          <w:tcPr>
            <w:tcW w:w="4111" w:type="dxa"/>
            <w:tcBorders>
              <w:top w:val="single" w:sz="4" w:space="0" w:color="000000"/>
              <w:left w:val="single" w:sz="4" w:space="0" w:color="000000"/>
              <w:bottom w:val="single" w:sz="4" w:space="0" w:color="000000"/>
              <w:right w:val="single" w:sz="4" w:space="0" w:color="000000"/>
            </w:tcBorders>
          </w:tcPr>
          <w:p w:rsidR="005B6D44" w:rsidRPr="005B6D44" w:rsidRDefault="005B6D44" w:rsidP="005B6D44">
            <w:pPr>
              <w:widowControl w:val="0"/>
              <w:rPr>
                <w:rFonts w:ascii="Times New Roman" w:hAnsi="Times New Roman"/>
                <w:color w:val="000000"/>
                <w:sz w:val="22"/>
                <w:szCs w:val="20"/>
              </w:rPr>
            </w:pPr>
            <w:r w:rsidRPr="005B6D44">
              <w:rPr>
                <w:rFonts w:ascii="Times New Roman" w:hAnsi="Times New Roman"/>
                <w:color w:val="000000"/>
                <w:sz w:val="22"/>
                <w:szCs w:val="20"/>
              </w:rPr>
              <w:t>Ответственные за выполнение меропр</w:t>
            </w:r>
            <w:r w:rsidRPr="005B6D44">
              <w:rPr>
                <w:rFonts w:ascii="Times New Roman" w:hAnsi="Times New Roman"/>
                <w:color w:val="000000"/>
                <w:sz w:val="22"/>
                <w:szCs w:val="20"/>
              </w:rPr>
              <w:t>и</w:t>
            </w:r>
            <w:r w:rsidRPr="005B6D44">
              <w:rPr>
                <w:rFonts w:ascii="Times New Roman" w:hAnsi="Times New Roman"/>
                <w:color w:val="000000"/>
                <w:sz w:val="22"/>
                <w:szCs w:val="20"/>
              </w:rPr>
              <w:t>ятий муниципальной подпрограммы</w:t>
            </w:r>
          </w:p>
        </w:tc>
        <w:tc>
          <w:tcPr>
            <w:tcW w:w="11058" w:type="dxa"/>
            <w:gridSpan w:val="6"/>
            <w:tcBorders>
              <w:top w:val="single" w:sz="4" w:space="0" w:color="000000"/>
              <w:left w:val="single" w:sz="4" w:space="0" w:color="000000"/>
              <w:bottom w:val="single" w:sz="4" w:space="0" w:color="000000"/>
              <w:right w:val="single" w:sz="4" w:space="0" w:color="000000"/>
            </w:tcBorders>
          </w:tcPr>
          <w:p w:rsidR="005B6D44" w:rsidRPr="005B6D44" w:rsidRDefault="005B6D44" w:rsidP="005B6D44">
            <w:pPr>
              <w:widowControl w:val="0"/>
              <w:jc w:val="both"/>
              <w:rPr>
                <w:rFonts w:ascii="Times New Roman" w:hAnsi="Times New Roman"/>
                <w:color w:val="000000"/>
                <w:sz w:val="22"/>
                <w:szCs w:val="20"/>
              </w:rPr>
            </w:pPr>
            <w:r w:rsidRPr="005B6D44">
              <w:rPr>
                <w:rFonts w:ascii="Times New Roman" w:hAnsi="Times New Roman"/>
                <w:color w:val="000000"/>
                <w:sz w:val="22"/>
                <w:szCs w:val="20"/>
              </w:rPr>
              <w:t xml:space="preserve">МКУ «Управление обеспечения деятельности Администрации города Лыткарино», Общий отдел Администрации г.о. Лыткарино, Совет депутатов г.о. Лыткарино, КСП г.о. Лыткарино, Избирательная комиссия г.о. Лыткарино, Финансовое управление  г. Лыткарино, Управление архитектуры, градостроительства и инвестиционной политики </w:t>
            </w:r>
            <w:r w:rsidRPr="005B6D44">
              <w:rPr>
                <w:rFonts w:ascii="Times New Roman" w:hAnsi="Times New Roman"/>
                <w:color w:val="000000"/>
                <w:sz w:val="22"/>
                <w:szCs w:val="20"/>
              </w:rPr>
              <w:lastRenderedPageBreak/>
              <w:t>г. Лыткарино, Управление ЖКХ и РГИ г. Лыткарино, Управление образования г. Лыткарио, КУИ г. Лыткарино, МКУ «ЕДДС Лыткарино», МКУ «Комитет по торгам г. Лыткарино», МКУ «Комитет по делам культуры, молод</w:t>
            </w:r>
            <w:r w:rsidRPr="005B6D44">
              <w:rPr>
                <w:rFonts w:ascii="Times New Roman" w:hAnsi="Times New Roman"/>
                <w:color w:val="000000"/>
                <w:sz w:val="22"/>
                <w:szCs w:val="20"/>
              </w:rPr>
              <w:t>ё</w:t>
            </w:r>
            <w:r w:rsidRPr="005B6D44">
              <w:rPr>
                <w:rFonts w:ascii="Times New Roman" w:hAnsi="Times New Roman"/>
                <w:color w:val="000000"/>
                <w:sz w:val="22"/>
                <w:szCs w:val="20"/>
              </w:rPr>
              <w:t>жи, спорта и туризма г. Лыткарино»</w:t>
            </w:r>
          </w:p>
        </w:tc>
      </w:tr>
      <w:tr w:rsidR="005B6D44" w:rsidRPr="005B6D44" w:rsidTr="009B1D35">
        <w:tc>
          <w:tcPr>
            <w:tcW w:w="4111" w:type="dxa"/>
            <w:tcBorders>
              <w:top w:val="single" w:sz="4" w:space="0" w:color="000000"/>
              <w:left w:val="single" w:sz="4" w:space="0" w:color="000000"/>
              <w:bottom w:val="single" w:sz="4" w:space="0" w:color="000000"/>
              <w:right w:val="single" w:sz="4" w:space="0" w:color="000000"/>
            </w:tcBorders>
          </w:tcPr>
          <w:p w:rsidR="005B6D44" w:rsidRPr="005B6D44" w:rsidRDefault="005B6D44" w:rsidP="005B6D44">
            <w:pPr>
              <w:widowControl w:val="0"/>
              <w:rPr>
                <w:rFonts w:ascii="Times New Roman" w:hAnsi="Times New Roman"/>
                <w:color w:val="000000"/>
                <w:sz w:val="22"/>
                <w:szCs w:val="20"/>
              </w:rPr>
            </w:pPr>
            <w:r w:rsidRPr="005B6D44">
              <w:rPr>
                <w:rFonts w:ascii="Times New Roman" w:hAnsi="Times New Roman"/>
                <w:color w:val="000000"/>
                <w:sz w:val="22"/>
                <w:szCs w:val="20"/>
              </w:rPr>
              <w:lastRenderedPageBreak/>
              <w:t>Цели муниципальной подпрограммы</w:t>
            </w:r>
          </w:p>
        </w:tc>
        <w:tc>
          <w:tcPr>
            <w:tcW w:w="11058" w:type="dxa"/>
            <w:gridSpan w:val="6"/>
            <w:tcBorders>
              <w:top w:val="single" w:sz="4" w:space="0" w:color="000000"/>
              <w:left w:val="single" w:sz="4" w:space="0" w:color="000000"/>
              <w:bottom w:val="single" w:sz="4" w:space="0" w:color="000000"/>
              <w:right w:val="single" w:sz="4" w:space="0" w:color="000000"/>
            </w:tcBorders>
          </w:tcPr>
          <w:p w:rsidR="005B6D44" w:rsidRPr="005B6D44" w:rsidRDefault="005B6D44" w:rsidP="005B6D44">
            <w:pPr>
              <w:widowControl w:val="0"/>
              <w:jc w:val="both"/>
              <w:rPr>
                <w:rFonts w:ascii="Times New Roman" w:hAnsi="Times New Roman"/>
                <w:color w:val="000000"/>
                <w:sz w:val="22"/>
                <w:szCs w:val="20"/>
              </w:rPr>
            </w:pPr>
            <w:r w:rsidRPr="005B6D44">
              <w:rPr>
                <w:rFonts w:ascii="Times New Roman" w:hAnsi="Times New Roman"/>
                <w:color w:val="000000"/>
                <w:sz w:val="22"/>
                <w:szCs w:val="20"/>
              </w:rPr>
              <w:t>Обеспечение открытости и прозрачности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 и создание условий для осуществления гражданского контроля за деятельностью органов государственной власти Московской области и органов местного самоуправления муниципальных образований Московской области, укрепления межнационал</w:t>
            </w:r>
            <w:r w:rsidRPr="005B6D44">
              <w:rPr>
                <w:rFonts w:ascii="Times New Roman" w:hAnsi="Times New Roman"/>
                <w:color w:val="000000"/>
                <w:sz w:val="22"/>
                <w:szCs w:val="20"/>
              </w:rPr>
              <w:t>ь</w:t>
            </w:r>
            <w:r w:rsidRPr="005B6D44">
              <w:rPr>
                <w:rFonts w:ascii="Times New Roman" w:hAnsi="Times New Roman"/>
                <w:color w:val="000000"/>
                <w:sz w:val="22"/>
                <w:szCs w:val="20"/>
              </w:rPr>
              <w:t>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 разв</w:t>
            </w:r>
            <w:r w:rsidRPr="005B6D44">
              <w:rPr>
                <w:rFonts w:ascii="Times New Roman" w:hAnsi="Times New Roman"/>
                <w:color w:val="000000"/>
                <w:sz w:val="22"/>
                <w:szCs w:val="20"/>
              </w:rPr>
              <w:t>и</w:t>
            </w:r>
            <w:r w:rsidRPr="005B6D44">
              <w:rPr>
                <w:rFonts w:ascii="Times New Roman" w:hAnsi="Times New Roman"/>
                <w:color w:val="000000"/>
                <w:sz w:val="22"/>
                <w:szCs w:val="20"/>
              </w:rPr>
              <w:t>тия туризма в Московской области, развития добровольчества (волонтерства) в Московской области.</w:t>
            </w:r>
          </w:p>
        </w:tc>
      </w:tr>
      <w:tr w:rsidR="005B6D44" w:rsidRPr="005B6D44" w:rsidTr="009B1D35">
        <w:tc>
          <w:tcPr>
            <w:tcW w:w="4111" w:type="dxa"/>
            <w:tcBorders>
              <w:top w:val="single" w:sz="4" w:space="0" w:color="000000"/>
              <w:left w:val="single" w:sz="4" w:space="0" w:color="000000"/>
              <w:bottom w:val="single" w:sz="4" w:space="0" w:color="000000"/>
              <w:right w:val="single" w:sz="4" w:space="0" w:color="000000"/>
            </w:tcBorders>
          </w:tcPr>
          <w:p w:rsidR="005B6D44" w:rsidRPr="005B6D44" w:rsidRDefault="005B6D44" w:rsidP="005B6D44">
            <w:pPr>
              <w:widowControl w:val="0"/>
              <w:rPr>
                <w:rFonts w:ascii="Times New Roman" w:hAnsi="Times New Roman"/>
                <w:color w:val="000000"/>
                <w:sz w:val="22"/>
                <w:szCs w:val="20"/>
              </w:rPr>
            </w:pPr>
            <w:r w:rsidRPr="005B6D44">
              <w:rPr>
                <w:rFonts w:ascii="Times New Roman" w:hAnsi="Times New Roman"/>
                <w:color w:val="000000"/>
                <w:sz w:val="22"/>
                <w:szCs w:val="20"/>
              </w:rPr>
              <w:t>Срок реализации муниципальной по</w:t>
            </w:r>
            <w:r w:rsidRPr="005B6D44">
              <w:rPr>
                <w:rFonts w:ascii="Times New Roman" w:hAnsi="Times New Roman"/>
                <w:color w:val="000000"/>
                <w:sz w:val="22"/>
                <w:szCs w:val="20"/>
              </w:rPr>
              <w:t>д</w:t>
            </w:r>
            <w:r w:rsidRPr="005B6D44">
              <w:rPr>
                <w:rFonts w:ascii="Times New Roman" w:hAnsi="Times New Roman"/>
                <w:color w:val="000000"/>
                <w:sz w:val="22"/>
                <w:szCs w:val="20"/>
              </w:rPr>
              <w:t>программы</w:t>
            </w:r>
          </w:p>
        </w:tc>
        <w:tc>
          <w:tcPr>
            <w:tcW w:w="11058" w:type="dxa"/>
            <w:gridSpan w:val="6"/>
            <w:tcBorders>
              <w:top w:val="single" w:sz="4" w:space="0" w:color="000000"/>
              <w:left w:val="single" w:sz="4" w:space="0" w:color="000000"/>
              <w:bottom w:val="single" w:sz="4" w:space="0" w:color="000000"/>
              <w:right w:val="single" w:sz="4" w:space="0" w:color="000000"/>
            </w:tcBorders>
          </w:tcPr>
          <w:p w:rsidR="005B6D44" w:rsidRPr="005B6D44" w:rsidRDefault="005B6D44" w:rsidP="005B6D44">
            <w:pPr>
              <w:widowControl w:val="0"/>
              <w:rPr>
                <w:rFonts w:ascii="Times New Roman" w:hAnsi="Times New Roman"/>
                <w:color w:val="000000"/>
                <w:sz w:val="22"/>
                <w:szCs w:val="20"/>
              </w:rPr>
            </w:pPr>
            <w:r w:rsidRPr="005B6D44">
              <w:rPr>
                <w:rFonts w:ascii="Times New Roman" w:hAnsi="Times New Roman"/>
                <w:color w:val="000000"/>
                <w:sz w:val="22"/>
                <w:szCs w:val="20"/>
              </w:rPr>
              <w:t>2020-2024 годы</w:t>
            </w:r>
          </w:p>
        </w:tc>
      </w:tr>
      <w:tr w:rsidR="005B6D44" w:rsidRPr="005B6D44" w:rsidTr="009B1D35">
        <w:tc>
          <w:tcPr>
            <w:tcW w:w="4111" w:type="dxa"/>
            <w:vMerge w:val="restart"/>
            <w:tcBorders>
              <w:top w:val="single" w:sz="4" w:space="0" w:color="000000"/>
              <w:left w:val="single" w:sz="4" w:space="0" w:color="000000"/>
              <w:bottom w:val="single" w:sz="4" w:space="0" w:color="000000"/>
              <w:right w:val="nil"/>
            </w:tcBorders>
          </w:tcPr>
          <w:p w:rsidR="005B6D44" w:rsidRPr="005B6D44" w:rsidRDefault="005B6D44" w:rsidP="005B6D44">
            <w:pPr>
              <w:widowControl w:val="0"/>
              <w:rPr>
                <w:rFonts w:ascii="Times New Roman" w:hAnsi="Times New Roman"/>
                <w:color w:val="000000"/>
                <w:sz w:val="22"/>
                <w:szCs w:val="20"/>
              </w:rPr>
            </w:pPr>
            <w:r w:rsidRPr="005B6D44">
              <w:rPr>
                <w:rFonts w:ascii="Times New Roman" w:hAnsi="Times New Roman"/>
                <w:color w:val="000000"/>
                <w:sz w:val="22"/>
                <w:szCs w:val="20"/>
              </w:rPr>
              <w:t>Источники финансирования муниц</w:t>
            </w:r>
            <w:r w:rsidRPr="005B6D44">
              <w:rPr>
                <w:rFonts w:ascii="Times New Roman" w:hAnsi="Times New Roman"/>
                <w:color w:val="000000"/>
                <w:sz w:val="22"/>
                <w:szCs w:val="20"/>
              </w:rPr>
              <w:t>и</w:t>
            </w:r>
            <w:r w:rsidRPr="005B6D44">
              <w:rPr>
                <w:rFonts w:ascii="Times New Roman" w:hAnsi="Times New Roman"/>
                <w:color w:val="000000"/>
                <w:sz w:val="22"/>
                <w:szCs w:val="20"/>
              </w:rPr>
              <w:t>пальной подпрограммы, в том числе по годам:</w:t>
            </w:r>
          </w:p>
        </w:tc>
        <w:tc>
          <w:tcPr>
            <w:tcW w:w="11058" w:type="dxa"/>
            <w:gridSpan w:val="6"/>
            <w:tcBorders>
              <w:top w:val="single" w:sz="4" w:space="0" w:color="000000"/>
              <w:left w:val="single" w:sz="4" w:space="0" w:color="000000"/>
              <w:bottom w:val="nil"/>
              <w:right w:val="single" w:sz="4" w:space="0" w:color="000000"/>
            </w:tcBorders>
          </w:tcPr>
          <w:p w:rsidR="005B6D44" w:rsidRPr="005B6D44" w:rsidRDefault="005B6D44" w:rsidP="005B6D44">
            <w:pPr>
              <w:widowControl w:val="0"/>
              <w:jc w:val="center"/>
              <w:rPr>
                <w:rFonts w:ascii="Times New Roman" w:hAnsi="Times New Roman"/>
                <w:color w:val="000000"/>
                <w:sz w:val="22"/>
                <w:szCs w:val="20"/>
              </w:rPr>
            </w:pPr>
            <w:r w:rsidRPr="005B6D44">
              <w:rPr>
                <w:rFonts w:ascii="Times New Roman" w:hAnsi="Times New Roman"/>
                <w:color w:val="000000"/>
                <w:sz w:val="22"/>
                <w:szCs w:val="20"/>
              </w:rPr>
              <w:t>Расходы (тыс. рублей)</w:t>
            </w:r>
          </w:p>
        </w:tc>
      </w:tr>
      <w:tr w:rsidR="005B6D44" w:rsidRPr="005B6D44" w:rsidTr="009B1D35">
        <w:tc>
          <w:tcPr>
            <w:tcW w:w="4111" w:type="dxa"/>
            <w:vMerge/>
            <w:tcBorders>
              <w:top w:val="single" w:sz="4" w:space="0" w:color="000000"/>
              <w:left w:val="single" w:sz="4" w:space="0" w:color="000000"/>
              <w:bottom w:val="single" w:sz="4" w:space="0" w:color="000000"/>
              <w:right w:val="nil"/>
            </w:tcBorders>
          </w:tcPr>
          <w:p w:rsidR="005B6D44" w:rsidRPr="005B6D44" w:rsidRDefault="005B6D44" w:rsidP="005B6D44">
            <w:pPr>
              <w:rPr>
                <w:color w:val="000000"/>
                <w:szCs w:val="20"/>
              </w:rPr>
            </w:pPr>
          </w:p>
        </w:tc>
        <w:tc>
          <w:tcPr>
            <w:tcW w:w="2268" w:type="dxa"/>
            <w:tcBorders>
              <w:top w:val="single" w:sz="4" w:space="0" w:color="000000"/>
              <w:left w:val="single" w:sz="4" w:space="0" w:color="000000"/>
              <w:bottom w:val="single" w:sz="4" w:space="0" w:color="000000"/>
              <w:right w:val="nil"/>
            </w:tcBorders>
          </w:tcPr>
          <w:p w:rsidR="005B6D44" w:rsidRPr="005B6D44" w:rsidRDefault="005B6D44" w:rsidP="005B6D44">
            <w:pPr>
              <w:widowControl w:val="0"/>
              <w:jc w:val="center"/>
              <w:rPr>
                <w:rFonts w:ascii="Times New Roman" w:hAnsi="Times New Roman"/>
                <w:color w:val="000000"/>
                <w:sz w:val="22"/>
                <w:szCs w:val="20"/>
              </w:rPr>
            </w:pPr>
            <w:r w:rsidRPr="005B6D44">
              <w:rPr>
                <w:rFonts w:ascii="Times New Roman" w:hAnsi="Times New Roman"/>
                <w:color w:val="000000"/>
                <w:sz w:val="22"/>
                <w:szCs w:val="20"/>
              </w:rPr>
              <w:t>Всего</w:t>
            </w:r>
          </w:p>
        </w:tc>
        <w:tc>
          <w:tcPr>
            <w:tcW w:w="1956" w:type="dxa"/>
            <w:tcBorders>
              <w:top w:val="single" w:sz="4" w:space="0" w:color="000000"/>
              <w:left w:val="single" w:sz="4" w:space="0" w:color="000000"/>
              <w:bottom w:val="single" w:sz="4" w:space="0" w:color="000000"/>
              <w:right w:val="nil"/>
            </w:tcBorders>
          </w:tcPr>
          <w:p w:rsidR="005B6D44" w:rsidRPr="005B6D44" w:rsidRDefault="005B6D44" w:rsidP="005B6D44">
            <w:pPr>
              <w:widowControl w:val="0"/>
              <w:jc w:val="center"/>
              <w:rPr>
                <w:rFonts w:ascii="Times New Roman" w:hAnsi="Times New Roman"/>
                <w:color w:val="000000"/>
                <w:sz w:val="22"/>
                <w:szCs w:val="20"/>
              </w:rPr>
            </w:pPr>
            <w:r w:rsidRPr="005B6D44">
              <w:rPr>
                <w:rFonts w:ascii="Times New Roman" w:hAnsi="Times New Roman"/>
                <w:color w:val="000000"/>
                <w:sz w:val="22"/>
                <w:szCs w:val="20"/>
              </w:rPr>
              <w:t>2020 год</w:t>
            </w:r>
          </w:p>
        </w:tc>
        <w:tc>
          <w:tcPr>
            <w:tcW w:w="1701" w:type="dxa"/>
            <w:tcBorders>
              <w:top w:val="single" w:sz="4" w:space="0" w:color="000000"/>
              <w:left w:val="single" w:sz="4" w:space="0" w:color="000000"/>
              <w:bottom w:val="single" w:sz="4" w:space="0" w:color="000000"/>
              <w:right w:val="nil"/>
            </w:tcBorders>
          </w:tcPr>
          <w:p w:rsidR="005B6D44" w:rsidRPr="005B6D44" w:rsidRDefault="005B6D44" w:rsidP="005B6D44">
            <w:pPr>
              <w:widowControl w:val="0"/>
              <w:jc w:val="center"/>
              <w:rPr>
                <w:rFonts w:ascii="Times New Roman" w:hAnsi="Times New Roman"/>
                <w:color w:val="000000"/>
                <w:sz w:val="22"/>
                <w:szCs w:val="20"/>
              </w:rPr>
            </w:pPr>
            <w:r w:rsidRPr="005B6D44">
              <w:rPr>
                <w:rFonts w:ascii="Times New Roman" w:hAnsi="Times New Roman"/>
                <w:color w:val="000000"/>
                <w:sz w:val="22"/>
                <w:szCs w:val="20"/>
              </w:rPr>
              <w:t>2021 год</w:t>
            </w:r>
          </w:p>
        </w:tc>
        <w:tc>
          <w:tcPr>
            <w:tcW w:w="1701" w:type="dxa"/>
            <w:tcBorders>
              <w:top w:val="single" w:sz="4" w:space="0" w:color="000000"/>
              <w:left w:val="single" w:sz="4" w:space="0" w:color="000000"/>
              <w:bottom w:val="single" w:sz="4" w:space="0" w:color="000000"/>
              <w:right w:val="nil"/>
            </w:tcBorders>
          </w:tcPr>
          <w:p w:rsidR="005B6D44" w:rsidRPr="005B6D44" w:rsidRDefault="005B6D44" w:rsidP="005B6D44">
            <w:pPr>
              <w:widowControl w:val="0"/>
              <w:jc w:val="center"/>
              <w:rPr>
                <w:rFonts w:ascii="Times New Roman" w:hAnsi="Times New Roman"/>
                <w:color w:val="000000"/>
                <w:sz w:val="22"/>
                <w:szCs w:val="20"/>
              </w:rPr>
            </w:pPr>
            <w:r w:rsidRPr="005B6D44">
              <w:rPr>
                <w:rFonts w:ascii="Times New Roman" w:hAnsi="Times New Roman"/>
                <w:color w:val="000000"/>
                <w:sz w:val="22"/>
                <w:szCs w:val="20"/>
              </w:rPr>
              <w:t>2022 год</w:t>
            </w:r>
          </w:p>
        </w:tc>
        <w:tc>
          <w:tcPr>
            <w:tcW w:w="1843" w:type="dxa"/>
            <w:tcBorders>
              <w:top w:val="single" w:sz="4" w:space="0" w:color="000000"/>
              <w:left w:val="single" w:sz="4" w:space="0" w:color="000000"/>
              <w:bottom w:val="single" w:sz="4" w:space="0" w:color="000000"/>
              <w:right w:val="nil"/>
            </w:tcBorders>
          </w:tcPr>
          <w:p w:rsidR="005B6D44" w:rsidRPr="005B6D44" w:rsidRDefault="005B6D44" w:rsidP="005B6D44">
            <w:pPr>
              <w:widowControl w:val="0"/>
              <w:jc w:val="center"/>
              <w:rPr>
                <w:rFonts w:ascii="Times New Roman" w:hAnsi="Times New Roman"/>
                <w:color w:val="000000"/>
                <w:sz w:val="22"/>
                <w:szCs w:val="20"/>
              </w:rPr>
            </w:pPr>
            <w:r w:rsidRPr="005B6D44">
              <w:rPr>
                <w:rFonts w:ascii="Times New Roman" w:hAnsi="Times New Roman"/>
                <w:color w:val="000000"/>
                <w:sz w:val="22"/>
                <w:szCs w:val="20"/>
              </w:rPr>
              <w:t>2023 год</w:t>
            </w:r>
          </w:p>
        </w:tc>
        <w:tc>
          <w:tcPr>
            <w:tcW w:w="1589" w:type="dxa"/>
            <w:tcBorders>
              <w:top w:val="single" w:sz="4" w:space="0" w:color="000000"/>
              <w:left w:val="single" w:sz="4" w:space="0" w:color="000000"/>
              <w:bottom w:val="single" w:sz="4" w:space="0" w:color="000000"/>
              <w:right w:val="single" w:sz="4" w:space="0" w:color="000000"/>
            </w:tcBorders>
          </w:tcPr>
          <w:p w:rsidR="005B6D44" w:rsidRPr="005B6D44" w:rsidRDefault="005B6D44" w:rsidP="005B6D44">
            <w:pPr>
              <w:widowControl w:val="0"/>
              <w:jc w:val="center"/>
              <w:rPr>
                <w:rFonts w:ascii="Times New Roman" w:hAnsi="Times New Roman"/>
                <w:color w:val="000000"/>
                <w:sz w:val="22"/>
                <w:szCs w:val="20"/>
              </w:rPr>
            </w:pPr>
            <w:r w:rsidRPr="005B6D44">
              <w:rPr>
                <w:rFonts w:ascii="Times New Roman" w:hAnsi="Times New Roman"/>
                <w:color w:val="000000"/>
                <w:sz w:val="22"/>
                <w:szCs w:val="20"/>
              </w:rPr>
              <w:t>2024 год</w:t>
            </w:r>
          </w:p>
        </w:tc>
      </w:tr>
      <w:tr w:rsidR="005B6D44" w:rsidRPr="005B6D44" w:rsidTr="009B1D35">
        <w:tc>
          <w:tcPr>
            <w:tcW w:w="4111" w:type="dxa"/>
            <w:tcBorders>
              <w:top w:val="single" w:sz="4" w:space="0" w:color="000000"/>
              <w:left w:val="single" w:sz="4" w:space="0" w:color="000000"/>
              <w:bottom w:val="single" w:sz="4" w:space="0" w:color="000000"/>
              <w:right w:val="single" w:sz="4" w:space="0" w:color="000000"/>
            </w:tcBorders>
          </w:tcPr>
          <w:p w:rsidR="005B6D44" w:rsidRPr="005B6D44" w:rsidRDefault="005B6D44" w:rsidP="005B6D44">
            <w:pPr>
              <w:widowControl w:val="0"/>
              <w:rPr>
                <w:rFonts w:ascii="Times New Roman" w:hAnsi="Times New Roman"/>
                <w:color w:val="000000"/>
                <w:sz w:val="22"/>
                <w:szCs w:val="20"/>
              </w:rPr>
            </w:pPr>
            <w:r w:rsidRPr="005B6D44">
              <w:rPr>
                <w:rFonts w:ascii="Times New Roman" w:hAnsi="Times New Roman"/>
                <w:color w:val="000000"/>
                <w:sz w:val="22"/>
                <w:szCs w:val="20"/>
              </w:rPr>
              <w:t>Средства бюджета Московской области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B6D44" w:rsidRPr="005B6D44" w:rsidRDefault="005B6D44" w:rsidP="005B6D44">
            <w:pPr>
              <w:jc w:val="center"/>
              <w:rPr>
                <w:rFonts w:ascii="Times New Roman" w:hAnsi="Times New Roman"/>
                <w:color w:val="000000"/>
                <w:sz w:val="22"/>
                <w:szCs w:val="20"/>
              </w:rPr>
            </w:pPr>
            <w:r w:rsidRPr="005B6D44">
              <w:rPr>
                <w:rFonts w:ascii="Times New Roman" w:hAnsi="Times New Roman"/>
                <w:color w:val="000000"/>
                <w:sz w:val="22"/>
                <w:szCs w:val="20"/>
              </w:rPr>
              <w:t>-</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5B6D44" w:rsidRPr="005B6D44" w:rsidRDefault="005B6D44" w:rsidP="005B6D44">
            <w:pPr>
              <w:jc w:val="center"/>
              <w:rPr>
                <w:rFonts w:ascii="Times New Roman" w:hAnsi="Times New Roman"/>
                <w:color w:val="000000"/>
                <w:sz w:val="22"/>
                <w:szCs w:val="20"/>
              </w:rPr>
            </w:pPr>
            <w:r w:rsidRPr="005B6D44">
              <w:rPr>
                <w:rFonts w:ascii="Times New Roman" w:hAnsi="Times New Roman"/>
                <w:color w:val="000000"/>
                <w:sz w:val="22"/>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B6D44" w:rsidRPr="005B6D44" w:rsidRDefault="005B6D44" w:rsidP="005B6D44">
            <w:pPr>
              <w:jc w:val="center"/>
              <w:rPr>
                <w:rFonts w:ascii="Times New Roman" w:hAnsi="Times New Roman"/>
                <w:color w:val="000000"/>
                <w:sz w:val="22"/>
                <w:szCs w:val="20"/>
              </w:rPr>
            </w:pPr>
            <w:r w:rsidRPr="005B6D44">
              <w:rPr>
                <w:rFonts w:ascii="Times New Roman" w:hAnsi="Times New Roman"/>
                <w:color w:val="000000"/>
                <w:sz w:val="22"/>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B6D44" w:rsidRPr="005B6D44" w:rsidRDefault="005B6D44" w:rsidP="005B6D44">
            <w:pPr>
              <w:jc w:val="center"/>
              <w:rPr>
                <w:rFonts w:ascii="Times New Roman" w:hAnsi="Times New Roman"/>
                <w:color w:val="000000"/>
                <w:sz w:val="22"/>
                <w:szCs w:val="20"/>
              </w:rPr>
            </w:pPr>
            <w:r w:rsidRPr="005B6D44">
              <w:rPr>
                <w:rFonts w:ascii="Times New Roman" w:hAnsi="Times New Roman"/>
                <w:color w:val="000000"/>
                <w:sz w:val="22"/>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B6D44" w:rsidRPr="005B6D44" w:rsidRDefault="005B6D44" w:rsidP="005B6D44">
            <w:pPr>
              <w:jc w:val="center"/>
              <w:rPr>
                <w:rFonts w:ascii="Times New Roman" w:hAnsi="Times New Roman"/>
                <w:color w:val="000000"/>
                <w:sz w:val="22"/>
                <w:szCs w:val="20"/>
              </w:rPr>
            </w:pPr>
            <w:r w:rsidRPr="005B6D44">
              <w:rPr>
                <w:rFonts w:ascii="Times New Roman" w:hAnsi="Times New Roman"/>
                <w:color w:val="000000"/>
                <w:sz w:val="22"/>
                <w:szCs w:val="20"/>
              </w:rPr>
              <w:t>-</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5B6D44" w:rsidRPr="005B6D44" w:rsidRDefault="005B6D44" w:rsidP="005B6D44">
            <w:pPr>
              <w:jc w:val="center"/>
              <w:rPr>
                <w:rFonts w:ascii="Times New Roman" w:hAnsi="Times New Roman"/>
                <w:color w:val="000000"/>
                <w:sz w:val="22"/>
                <w:szCs w:val="20"/>
              </w:rPr>
            </w:pPr>
            <w:r w:rsidRPr="005B6D44">
              <w:rPr>
                <w:rFonts w:ascii="Times New Roman" w:hAnsi="Times New Roman"/>
                <w:color w:val="000000"/>
                <w:sz w:val="22"/>
                <w:szCs w:val="20"/>
              </w:rPr>
              <w:t>-</w:t>
            </w:r>
          </w:p>
        </w:tc>
      </w:tr>
      <w:tr w:rsidR="005B6D44" w:rsidRPr="005B6D44" w:rsidTr="009B1D35">
        <w:tc>
          <w:tcPr>
            <w:tcW w:w="4111" w:type="dxa"/>
            <w:tcBorders>
              <w:top w:val="single" w:sz="4" w:space="0" w:color="000000"/>
              <w:left w:val="single" w:sz="4" w:space="0" w:color="000000"/>
              <w:bottom w:val="nil"/>
              <w:right w:val="single" w:sz="4" w:space="0" w:color="000000"/>
            </w:tcBorders>
          </w:tcPr>
          <w:p w:rsidR="005B6D44" w:rsidRPr="005B6D44" w:rsidRDefault="005B6D44" w:rsidP="005B6D44">
            <w:pPr>
              <w:widowControl w:val="0"/>
              <w:rPr>
                <w:rFonts w:ascii="Times New Roman" w:hAnsi="Times New Roman"/>
                <w:color w:val="000000"/>
                <w:sz w:val="22"/>
                <w:szCs w:val="20"/>
              </w:rPr>
            </w:pPr>
            <w:r w:rsidRPr="005B6D44">
              <w:rPr>
                <w:rFonts w:ascii="Times New Roman" w:hAnsi="Times New Roman"/>
                <w:color w:val="000000"/>
                <w:sz w:val="22"/>
                <w:szCs w:val="20"/>
              </w:rPr>
              <w:t xml:space="preserve">Средства бюджета городского округа </w:t>
            </w:r>
          </w:p>
          <w:p w:rsidR="005B6D44" w:rsidRPr="005B6D44" w:rsidRDefault="005B6D44" w:rsidP="005B6D44">
            <w:pPr>
              <w:widowControl w:val="0"/>
              <w:rPr>
                <w:rFonts w:ascii="Times New Roman" w:hAnsi="Times New Roman"/>
                <w:color w:val="000000"/>
                <w:sz w:val="22"/>
                <w:szCs w:val="20"/>
              </w:rPr>
            </w:pPr>
            <w:r w:rsidRPr="005B6D44">
              <w:rPr>
                <w:rFonts w:ascii="Times New Roman" w:hAnsi="Times New Roman"/>
                <w:color w:val="000000"/>
                <w:sz w:val="22"/>
                <w:szCs w:val="20"/>
              </w:rPr>
              <w:t>Лыткарино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B6D44" w:rsidRPr="005B6D44" w:rsidRDefault="005B6D44" w:rsidP="005B6D44">
            <w:pPr>
              <w:jc w:val="center"/>
              <w:rPr>
                <w:rFonts w:ascii="Times New Roman" w:hAnsi="Times New Roman"/>
                <w:color w:val="000000"/>
                <w:sz w:val="22"/>
                <w:szCs w:val="20"/>
              </w:rPr>
            </w:pPr>
            <w:r w:rsidRPr="005B6D44">
              <w:rPr>
                <w:rFonts w:ascii="Times New Roman" w:hAnsi="Times New Roman"/>
                <w:color w:val="000000"/>
                <w:sz w:val="22"/>
                <w:szCs w:val="20"/>
              </w:rPr>
              <w:t>40 490,2</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5B6D44" w:rsidRPr="005B6D44" w:rsidRDefault="005B6D44" w:rsidP="005B6D44">
            <w:pPr>
              <w:tabs>
                <w:tab w:val="center" w:pos="870"/>
                <w:tab w:val="right" w:pos="1740"/>
              </w:tabs>
              <w:jc w:val="center"/>
              <w:rPr>
                <w:rFonts w:ascii="Times New Roman" w:hAnsi="Times New Roman"/>
                <w:color w:val="000000"/>
                <w:sz w:val="22"/>
                <w:szCs w:val="20"/>
              </w:rPr>
            </w:pPr>
            <w:r w:rsidRPr="005B6D44">
              <w:rPr>
                <w:rFonts w:ascii="Times New Roman" w:hAnsi="Times New Roman"/>
                <w:color w:val="000000"/>
                <w:sz w:val="22"/>
                <w:szCs w:val="20"/>
              </w:rPr>
              <w:t>8 641,3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B6D44" w:rsidRPr="005B6D44" w:rsidRDefault="005B6D44" w:rsidP="005B6D44">
            <w:pPr>
              <w:tabs>
                <w:tab w:val="center" w:pos="870"/>
                <w:tab w:val="right" w:pos="1740"/>
              </w:tabs>
              <w:jc w:val="center"/>
              <w:rPr>
                <w:rFonts w:ascii="Times New Roman" w:hAnsi="Times New Roman"/>
                <w:color w:val="000000"/>
                <w:sz w:val="22"/>
                <w:szCs w:val="20"/>
              </w:rPr>
            </w:pPr>
            <w:r w:rsidRPr="005B6D44">
              <w:rPr>
                <w:rFonts w:ascii="Times New Roman" w:hAnsi="Times New Roman"/>
                <w:color w:val="000000"/>
                <w:sz w:val="22"/>
                <w:szCs w:val="20"/>
              </w:rPr>
              <w:t>9 149,1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B6D44" w:rsidRPr="005B6D44" w:rsidRDefault="005B6D44" w:rsidP="005B6D44">
            <w:pPr>
              <w:tabs>
                <w:tab w:val="center" w:pos="870"/>
                <w:tab w:val="right" w:pos="1740"/>
              </w:tabs>
              <w:jc w:val="center"/>
              <w:rPr>
                <w:rFonts w:ascii="Times New Roman" w:hAnsi="Times New Roman"/>
                <w:color w:val="000000"/>
                <w:sz w:val="22"/>
                <w:szCs w:val="20"/>
              </w:rPr>
            </w:pPr>
            <w:r w:rsidRPr="005B6D44">
              <w:rPr>
                <w:rFonts w:ascii="Times New Roman" w:hAnsi="Times New Roman"/>
                <w:color w:val="000000"/>
                <w:sz w:val="22"/>
                <w:szCs w:val="20"/>
              </w:rPr>
              <w:t>9 586,6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B6D44" w:rsidRPr="005B6D44" w:rsidRDefault="005B6D44" w:rsidP="005B6D44">
            <w:pPr>
              <w:jc w:val="center"/>
              <w:rPr>
                <w:rFonts w:ascii="Times New Roman" w:hAnsi="Times New Roman"/>
                <w:color w:val="000000"/>
                <w:sz w:val="22"/>
                <w:szCs w:val="20"/>
              </w:rPr>
            </w:pPr>
            <w:r w:rsidRPr="005B6D44">
              <w:rPr>
                <w:rFonts w:ascii="Times New Roman" w:hAnsi="Times New Roman"/>
                <w:color w:val="000000"/>
                <w:sz w:val="22"/>
                <w:szCs w:val="20"/>
              </w:rPr>
              <w:t>9 056,6</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5B6D44" w:rsidRPr="005B6D44" w:rsidRDefault="005B6D44" w:rsidP="005B6D44">
            <w:pPr>
              <w:jc w:val="center"/>
              <w:rPr>
                <w:rFonts w:ascii="Times New Roman" w:hAnsi="Times New Roman"/>
                <w:color w:val="000000"/>
                <w:sz w:val="22"/>
                <w:szCs w:val="20"/>
              </w:rPr>
            </w:pPr>
            <w:r w:rsidRPr="005B6D44">
              <w:rPr>
                <w:rFonts w:ascii="Times New Roman" w:hAnsi="Times New Roman"/>
                <w:color w:val="000000"/>
                <w:sz w:val="22"/>
                <w:szCs w:val="20"/>
              </w:rPr>
              <w:t>4 056,6</w:t>
            </w:r>
          </w:p>
        </w:tc>
      </w:tr>
      <w:tr w:rsidR="005B6D44" w:rsidRPr="005B6D44" w:rsidTr="009B1D35">
        <w:tc>
          <w:tcPr>
            <w:tcW w:w="4111" w:type="dxa"/>
            <w:tcBorders>
              <w:top w:val="single" w:sz="4" w:space="0" w:color="000000"/>
              <w:left w:val="single" w:sz="4" w:space="0" w:color="000000"/>
              <w:bottom w:val="nil"/>
              <w:right w:val="nil"/>
            </w:tcBorders>
          </w:tcPr>
          <w:p w:rsidR="005B6D44" w:rsidRPr="005B6D44" w:rsidRDefault="005B6D44" w:rsidP="005B6D44">
            <w:pPr>
              <w:widowControl w:val="0"/>
              <w:rPr>
                <w:rFonts w:ascii="Times New Roman" w:hAnsi="Times New Roman"/>
                <w:color w:val="000000"/>
                <w:sz w:val="22"/>
                <w:szCs w:val="20"/>
              </w:rPr>
            </w:pPr>
            <w:r w:rsidRPr="005B6D44">
              <w:rPr>
                <w:rFonts w:ascii="Times New Roman" w:hAnsi="Times New Roman"/>
                <w:color w:val="000000"/>
                <w:sz w:val="22"/>
                <w:szCs w:val="20"/>
              </w:rPr>
              <w:t>Внебюджетные средства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B6D44" w:rsidRPr="005B6D44" w:rsidRDefault="005B6D44" w:rsidP="005B6D44">
            <w:pPr>
              <w:jc w:val="center"/>
              <w:rPr>
                <w:rFonts w:ascii="Times New Roman" w:hAnsi="Times New Roman"/>
                <w:color w:val="000000"/>
                <w:sz w:val="22"/>
                <w:szCs w:val="20"/>
              </w:rPr>
            </w:pPr>
            <w:r w:rsidRPr="005B6D44">
              <w:rPr>
                <w:rFonts w:ascii="Times New Roman" w:hAnsi="Times New Roman"/>
                <w:color w:val="000000"/>
                <w:sz w:val="22"/>
                <w:szCs w:val="20"/>
              </w:rPr>
              <w:t>-</w:t>
            </w:r>
          </w:p>
        </w:tc>
        <w:tc>
          <w:tcPr>
            <w:tcW w:w="1956" w:type="dxa"/>
            <w:tcBorders>
              <w:top w:val="single" w:sz="4" w:space="0" w:color="000000"/>
              <w:left w:val="nil"/>
              <w:bottom w:val="single" w:sz="4" w:space="0" w:color="000000"/>
              <w:right w:val="single" w:sz="4" w:space="0" w:color="000000"/>
            </w:tcBorders>
            <w:shd w:val="clear" w:color="auto" w:fill="auto"/>
          </w:tcPr>
          <w:p w:rsidR="005B6D44" w:rsidRPr="005B6D44" w:rsidRDefault="005B6D44" w:rsidP="005B6D44">
            <w:pPr>
              <w:jc w:val="center"/>
              <w:rPr>
                <w:rFonts w:ascii="Times New Roman" w:hAnsi="Times New Roman"/>
                <w:color w:val="000000"/>
                <w:sz w:val="22"/>
                <w:szCs w:val="20"/>
              </w:rPr>
            </w:pPr>
            <w:r w:rsidRPr="005B6D44">
              <w:rPr>
                <w:rFonts w:ascii="Times New Roman" w:hAnsi="Times New Roman"/>
                <w:color w:val="000000"/>
                <w:sz w:val="22"/>
                <w:szCs w:val="20"/>
              </w:rPr>
              <w:t>-</w:t>
            </w:r>
          </w:p>
        </w:tc>
        <w:tc>
          <w:tcPr>
            <w:tcW w:w="1701" w:type="dxa"/>
            <w:tcBorders>
              <w:top w:val="single" w:sz="4" w:space="0" w:color="000000"/>
              <w:left w:val="nil"/>
              <w:bottom w:val="single" w:sz="4" w:space="0" w:color="000000"/>
              <w:right w:val="single" w:sz="4" w:space="0" w:color="000000"/>
            </w:tcBorders>
            <w:shd w:val="clear" w:color="auto" w:fill="auto"/>
          </w:tcPr>
          <w:p w:rsidR="005B6D44" w:rsidRPr="005B6D44" w:rsidRDefault="005B6D44" w:rsidP="005B6D44">
            <w:pPr>
              <w:tabs>
                <w:tab w:val="center" w:pos="870"/>
                <w:tab w:val="right" w:pos="1740"/>
              </w:tabs>
              <w:jc w:val="center"/>
              <w:rPr>
                <w:rFonts w:ascii="Times New Roman" w:hAnsi="Times New Roman"/>
                <w:color w:val="000000"/>
                <w:sz w:val="22"/>
                <w:szCs w:val="20"/>
              </w:rPr>
            </w:pPr>
            <w:r w:rsidRPr="005B6D44">
              <w:rPr>
                <w:rFonts w:ascii="Times New Roman" w:hAnsi="Times New Roman"/>
                <w:color w:val="000000"/>
                <w:sz w:val="22"/>
                <w:szCs w:val="20"/>
              </w:rPr>
              <w:t>-</w:t>
            </w:r>
          </w:p>
        </w:tc>
        <w:tc>
          <w:tcPr>
            <w:tcW w:w="1701" w:type="dxa"/>
            <w:tcBorders>
              <w:top w:val="single" w:sz="4" w:space="0" w:color="000000"/>
              <w:left w:val="nil"/>
              <w:bottom w:val="single" w:sz="4" w:space="0" w:color="000000"/>
              <w:right w:val="single" w:sz="4" w:space="0" w:color="000000"/>
            </w:tcBorders>
            <w:shd w:val="clear" w:color="auto" w:fill="auto"/>
          </w:tcPr>
          <w:p w:rsidR="005B6D44" w:rsidRPr="005B6D44" w:rsidRDefault="005B6D44" w:rsidP="005B6D44">
            <w:pPr>
              <w:jc w:val="center"/>
              <w:rPr>
                <w:rFonts w:ascii="Times New Roman" w:hAnsi="Times New Roman"/>
                <w:color w:val="000000"/>
                <w:sz w:val="22"/>
                <w:szCs w:val="20"/>
              </w:rPr>
            </w:pPr>
            <w:r w:rsidRPr="005B6D44">
              <w:rPr>
                <w:rFonts w:ascii="Times New Roman" w:hAnsi="Times New Roman"/>
                <w:color w:val="000000"/>
                <w:sz w:val="22"/>
                <w:szCs w:val="20"/>
              </w:rPr>
              <w:t>-</w:t>
            </w:r>
          </w:p>
        </w:tc>
        <w:tc>
          <w:tcPr>
            <w:tcW w:w="1843" w:type="dxa"/>
            <w:tcBorders>
              <w:top w:val="single" w:sz="4" w:space="0" w:color="000000"/>
              <w:left w:val="nil"/>
              <w:bottom w:val="single" w:sz="4" w:space="0" w:color="000000"/>
              <w:right w:val="single" w:sz="4" w:space="0" w:color="000000"/>
            </w:tcBorders>
            <w:shd w:val="clear" w:color="auto" w:fill="auto"/>
          </w:tcPr>
          <w:p w:rsidR="005B6D44" w:rsidRPr="005B6D44" w:rsidRDefault="005B6D44" w:rsidP="005B6D44">
            <w:pPr>
              <w:jc w:val="center"/>
              <w:rPr>
                <w:rFonts w:ascii="Times New Roman" w:hAnsi="Times New Roman"/>
                <w:color w:val="000000"/>
                <w:sz w:val="22"/>
                <w:szCs w:val="20"/>
              </w:rPr>
            </w:pPr>
            <w:r w:rsidRPr="005B6D44">
              <w:rPr>
                <w:rFonts w:ascii="Times New Roman" w:hAnsi="Times New Roman"/>
                <w:color w:val="000000"/>
                <w:sz w:val="22"/>
                <w:szCs w:val="20"/>
              </w:rPr>
              <w:t>-</w:t>
            </w:r>
          </w:p>
        </w:tc>
        <w:tc>
          <w:tcPr>
            <w:tcW w:w="1589" w:type="dxa"/>
            <w:tcBorders>
              <w:top w:val="single" w:sz="4" w:space="0" w:color="000000"/>
              <w:left w:val="nil"/>
              <w:bottom w:val="single" w:sz="4" w:space="0" w:color="000000"/>
              <w:right w:val="single" w:sz="4" w:space="0" w:color="000000"/>
            </w:tcBorders>
            <w:shd w:val="clear" w:color="auto" w:fill="auto"/>
          </w:tcPr>
          <w:p w:rsidR="005B6D44" w:rsidRPr="005B6D44" w:rsidRDefault="005B6D44" w:rsidP="005B6D44">
            <w:pPr>
              <w:jc w:val="center"/>
              <w:rPr>
                <w:rFonts w:ascii="Times New Roman" w:hAnsi="Times New Roman"/>
                <w:color w:val="000000"/>
                <w:sz w:val="22"/>
                <w:szCs w:val="20"/>
              </w:rPr>
            </w:pPr>
            <w:r w:rsidRPr="005B6D44">
              <w:rPr>
                <w:rFonts w:ascii="Times New Roman" w:hAnsi="Times New Roman"/>
                <w:color w:val="000000"/>
                <w:sz w:val="22"/>
                <w:szCs w:val="20"/>
              </w:rPr>
              <w:t>-</w:t>
            </w:r>
          </w:p>
        </w:tc>
      </w:tr>
      <w:tr w:rsidR="005B6D44" w:rsidRPr="005B6D44" w:rsidTr="009B1D35">
        <w:tc>
          <w:tcPr>
            <w:tcW w:w="4111" w:type="dxa"/>
            <w:tcBorders>
              <w:top w:val="single" w:sz="4" w:space="0" w:color="000000"/>
              <w:left w:val="single" w:sz="4" w:space="0" w:color="000000"/>
              <w:bottom w:val="single" w:sz="4" w:space="0" w:color="000000"/>
              <w:right w:val="nil"/>
            </w:tcBorders>
          </w:tcPr>
          <w:p w:rsidR="005B6D44" w:rsidRPr="005B6D44" w:rsidRDefault="005B6D44" w:rsidP="005B6D44">
            <w:pPr>
              <w:widowControl w:val="0"/>
              <w:rPr>
                <w:rFonts w:ascii="Times New Roman" w:hAnsi="Times New Roman"/>
                <w:color w:val="000000"/>
                <w:sz w:val="22"/>
                <w:szCs w:val="20"/>
              </w:rPr>
            </w:pPr>
            <w:r w:rsidRPr="005B6D44">
              <w:rPr>
                <w:rFonts w:ascii="Times New Roman" w:hAnsi="Times New Roman"/>
                <w:color w:val="000000"/>
                <w:sz w:val="22"/>
                <w:szCs w:val="20"/>
              </w:rPr>
              <w:t>Всего, в том числе по годам: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B6D44" w:rsidRPr="005B6D44" w:rsidRDefault="005B6D44" w:rsidP="005B6D44">
            <w:pPr>
              <w:jc w:val="center"/>
              <w:rPr>
                <w:rFonts w:ascii="Times New Roman" w:hAnsi="Times New Roman"/>
                <w:color w:val="000000"/>
                <w:sz w:val="22"/>
                <w:szCs w:val="20"/>
              </w:rPr>
            </w:pPr>
            <w:r w:rsidRPr="005B6D44">
              <w:rPr>
                <w:rFonts w:ascii="Times New Roman" w:hAnsi="Times New Roman"/>
                <w:color w:val="000000"/>
                <w:sz w:val="22"/>
                <w:szCs w:val="20"/>
              </w:rPr>
              <w:t>40 490,2</w:t>
            </w:r>
          </w:p>
        </w:tc>
        <w:tc>
          <w:tcPr>
            <w:tcW w:w="1956" w:type="dxa"/>
            <w:tcBorders>
              <w:top w:val="single" w:sz="4" w:space="0" w:color="000000"/>
              <w:left w:val="nil"/>
              <w:bottom w:val="single" w:sz="4" w:space="0" w:color="000000"/>
              <w:right w:val="single" w:sz="4" w:space="0" w:color="000000"/>
            </w:tcBorders>
            <w:shd w:val="clear" w:color="auto" w:fill="auto"/>
          </w:tcPr>
          <w:p w:rsidR="005B6D44" w:rsidRPr="005B6D44" w:rsidRDefault="005B6D44" w:rsidP="005B6D44">
            <w:pPr>
              <w:jc w:val="center"/>
              <w:rPr>
                <w:rFonts w:ascii="Times New Roman" w:hAnsi="Times New Roman"/>
                <w:color w:val="000000"/>
                <w:sz w:val="22"/>
                <w:szCs w:val="20"/>
              </w:rPr>
            </w:pPr>
            <w:r w:rsidRPr="005B6D44">
              <w:rPr>
                <w:rFonts w:ascii="Times New Roman" w:hAnsi="Times New Roman"/>
                <w:color w:val="000000"/>
                <w:sz w:val="22"/>
                <w:szCs w:val="20"/>
              </w:rPr>
              <w:t>8 641,3</w:t>
            </w:r>
          </w:p>
        </w:tc>
        <w:tc>
          <w:tcPr>
            <w:tcW w:w="1701" w:type="dxa"/>
            <w:tcBorders>
              <w:top w:val="single" w:sz="4" w:space="0" w:color="000000"/>
              <w:left w:val="nil"/>
              <w:bottom w:val="single" w:sz="4" w:space="0" w:color="000000"/>
              <w:right w:val="single" w:sz="4" w:space="0" w:color="000000"/>
            </w:tcBorders>
            <w:shd w:val="clear" w:color="auto" w:fill="auto"/>
          </w:tcPr>
          <w:p w:rsidR="005B6D44" w:rsidRPr="005B6D44" w:rsidRDefault="005B6D44" w:rsidP="005B6D44">
            <w:pPr>
              <w:tabs>
                <w:tab w:val="center" w:pos="870"/>
                <w:tab w:val="right" w:pos="1740"/>
              </w:tabs>
              <w:jc w:val="center"/>
              <w:rPr>
                <w:rFonts w:ascii="Times New Roman" w:hAnsi="Times New Roman"/>
                <w:color w:val="000000"/>
                <w:sz w:val="22"/>
                <w:szCs w:val="20"/>
              </w:rPr>
            </w:pPr>
            <w:r w:rsidRPr="005B6D44">
              <w:rPr>
                <w:rFonts w:ascii="Times New Roman" w:hAnsi="Times New Roman"/>
                <w:color w:val="000000"/>
                <w:sz w:val="22"/>
                <w:szCs w:val="20"/>
              </w:rPr>
              <w:t>9 149,1</w:t>
            </w:r>
          </w:p>
        </w:tc>
        <w:tc>
          <w:tcPr>
            <w:tcW w:w="1701" w:type="dxa"/>
            <w:tcBorders>
              <w:top w:val="single" w:sz="4" w:space="0" w:color="000000"/>
              <w:left w:val="nil"/>
              <w:bottom w:val="single" w:sz="4" w:space="0" w:color="000000"/>
              <w:right w:val="single" w:sz="4" w:space="0" w:color="000000"/>
            </w:tcBorders>
            <w:shd w:val="clear" w:color="auto" w:fill="auto"/>
          </w:tcPr>
          <w:p w:rsidR="005B6D44" w:rsidRPr="005B6D44" w:rsidRDefault="005B6D44" w:rsidP="005B6D44">
            <w:pPr>
              <w:jc w:val="center"/>
              <w:rPr>
                <w:rFonts w:ascii="Times New Roman" w:hAnsi="Times New Roman"/>
                <w:color w:val="000000"/>
                <w:sz w:val="22"/>
                <w:szCs w:val="20"/>
              </w:rPr>
            </w:pPr>
            <w:r w:rsidRPr="005B6D44">
              <w:rPr>
                <w:rFonts w:ascii="Times New Roman" w:hAnsi="Times New Roman"/>
                <w:color w:val="000000"/>
                <w:sz w:val="22"/>
                <w:szCs w:val="20"/>
              </w:rPr>
              <w:t>9 586,6</w:t>
            </w:r>
          </w:p>
        </w:tc>
        <w:tc>
          <w:tcPr>
            <w:tcW w:w="1843" w:type="dxa"/>
            <w:tcBorders>
              <w:top w:val="single" w:sz="4" w:space="0" w:color="000000"/>
              <w:left w:val="nil"/>
              <w:bottom w:val="single" w:sz="4" w:space="0" w:color="000000"/>
              <w:right w:val="single" w:sz="4" w:space="0" w:color="000000"/>
            </w:tcBorders>
            <w:shd w:val="clear" w:color="auto" w:fill="auto"/>
          </w:tcPr>
          <w:p w:rsidR="005B6D44" w:rsidRPr="005B6D44" w:rsidRDefault="005B6D44" w:rsidP="005B6D44">
            <w:pPr>
              <w:jc w:val="center"/>
              <w:rPr>
                <w:rFonts w:ascii="Times New Roman" w:hAnsi="Times New Roman"/>
                <w:color w:val="000000"/>
                <w:sz w:val="22"/>
                <w:szCs w:val="20"/>
              </w:rPr>
            </w:pPr>
            <w:r w:rsidRPr="005B6D44">
              <w:rPr>
                <w:rFonts w:ascii="Times New Roman" w:hAnsi="Times New Roman"/>
                <w:color w:val="000000"/>
                <w:sz w:val="22"/>
                <w:szCs w:val="20"/>
              </w:rPr>
              <w:t>9 056,6</w:t>
            </w:r>
          </w:p>
        </w:tc>
        <w:tc>
          <w:tcPr>
            <w:tcW w:w="1589" w:type="dxa"/>
            <w:tcBorders>
              <w:top w:val="single" w:sz="4" w:space="0" w:color="000000"/>
              <w:left w:val="nil"/>
              <w:bottom w:val="single" w:sz="4" w:space="0" w:color="000000"/>
              <w:right w:val="single" w:sz="4" w:space="0" w:color="000000"/>
            </w:tcBorders>
            <w:shd w:val="clear" w:color="auto" w:fill="auto"/>
          </w:tcPr>
          <w:p w:rsidR="005B6D44" w:rsidRPr="005B6D44" w:rsidRDefault="005B6D44" w:rsidP="005B6D44">
            <w:pPr>
              <w:jc w:val="center"/>
              <w:rPr>
                <w:rFonts w:ascii="Times New Roman" w:hAnsi="Times New Roman"/>
                <w:color w:val="000000"/>
                <w:sz w:val="22"/>
                <w:szCs w:val="20"/>
              </w:rPr>
            </w:pPr>
            <w:r w:rsidRPr="005B6D44">
              <w:rPr>
                <w:rFonts w:ascii="Times New Roman" w:hAnsi="Times New Roman"/>
                <w:color w:val="000000"/>
                <w:sz w:val="22"/>
                <w:szCs w:val="20"/>
              </w:rPr>
              <w:t>4 056,6</w:t>
            </w:r>
          </w:p>
        </w:tc>
      </w:tr>
      <w:tr w:rsidR="005B6D44" w:rsidRPr="005B6D44" w:rsidTr="009B1D35">
        <w:trPr>
          <w:trHeight w:val="274"/>
        </w:trPr>
        <w:tc>
          <w:tcPr>
            <w:tcW w:w="4111" w:type="dxa"/>
            <w:tcBorders>
              <w:top w:val="single" w:sz="4" w:space="0" w:color="000000"/>
              <w:left w:val="single" w:sz="4" w:space="0" w:color="000000"/>
              <w:bottom w:val="single" w:sz="4" w:space="0" w:color="000000"/>
              <w:right w:val="nil"/>
            </w:tcBorders>
          </w:tcPr>
          <w:p w:rsidR="005B6D44" w:rsidRPr="005B6D44" w:rsidRDefault="005B6D44" w:rsidP="005B6D44">
            <w:pPr>
              <w:widowControl w:val="0"/>
              <w:rPr>
                <w:rFonts w:ascii="Times New Roman" w:hAnsi="Times New Roman"/>
                <w:color w:val="000000"/>
                <w:sz w:val="22"/>
                <w:szCs w:val="20"/>
              </w:rPr>
            </w:pPr>
            <w:r w:rsidRPr="005B6D44">
              <w:rPr>
                <w:rFonts w:ascii="Times New Roman" w:hAnsi="Times New Roman"/>
                <w:color w:val="000000"/>
                <w:sz w:val="22"/>
                <w:szCs w:val="20"/>
              </w:rPr>
              <w:t>Планируемые результаты реализации муниципальной подпрограммы</w:t>
            </w:r>
          </w:p>
        </w:tc>
        <w:tc>
          <w:tcPr>
            <w:tcW w:w="11058" w:type="dxa"/>
            <w:gridSpan w:val="6"/>
            <w:tcBorders>
              <w:top w:val="single" w:sz="4" w:space="0" w:color="000000"/>
              <w:left w:val="single" w:sz="4" w:space="0" w:color="000000"/>
              <w:bottom w:val="single" w:sz="4" w:space="0" w:color="000000"/>
              <w:right w:val="single" w:sz="4" w:space="0" w:color="000000"/>
            </w:tcBorders>
            <w:shd w:val="clear" w:color="auto" w:fill="auto"/>
          </w:tcPr>
          <w:p w:rsidR="005B6D44" w:rsidRPr="005B6D44" w:rsidRDefault="005B6D44" w:rsidP="005B6D44">
            <w:pPr>
              <w:rPr>
                <w:rFonts w:ascii="Times New Roman" w:hAnsi="Times New Roman"/>
                <w:color w:val="000000"/>
                <w:sz w:val="22"/>
                <w:szCs w:val="20"/>
              </w:rPr>
            </w:pPr>
            <w:r w:rsidRPr="005B6D44">
              <w:rPr>
                <w:rFonts w:ascii="Times New Roman" w:hAnsi="Times New Roman"/>
                <w:color w:val="000000"/>
                <w:sz w:val="22"/>
                <w:szCs w:val="20"/>
              </w:rPr>
              <w:t>Информирование населения через СМИ -117%;</w:t>
            </w:r>
          </w:p>
          <w:p w:rsidR="005B6D44" w:rsidRPr="005B6D44" w:rsidRDefault="005B6D44" w:rsidP="005B6D44">
            <w:pPr>
              <w:rPr>
                <w:rFonts w:ascii="Times New Roman" w:hAnsi="Times New Roman"/>
                <w:color w:val="000000"/>
                <w:sz w:val="22"/>
                <w:szCs w:val="20"/>
              </w:rPr>
            </w:pPr>
            <w:r w:rsidRPr="005B6D44">
              <w:rPr>
                <w:rFonts w:ascii="Times New Roman" w:hAnsi="Times New Roman"/>
                <w:color w:val="000000"/>
                <w:sz w:val="22"/>
                <w:szCs w:val="20"/>
              </w:rPr>
              <w:t>Уровень информированности населения в социальных сетях – 8 баллов;</w:t>
            </w:r>
          </w:p>
          <w:p w:rsidR="005B6D44" w:rsidRPr="005B6D44" w:rsidRDefault="005B6D44" w:rsidP="005B6D44">
            <w:pPr>
              <w:rPr>
                <w:rFonts w:ascii="Times New Roman" w:hAnsi="Times New Roman"/>
                <w:color w:val="000000"/>
                <w:sz w:val="22"/>
                <w:szCs w:val="20"/>
              </w:rPr>
            </w:pPr>
            <w:r w:rsidRPr="005B6D44">
              <w:rPr>
                <w:rFonts w:ascii="Times New Roman" w:hAnsi="Times New Roman"/>
                <w:color w:val="000000"/>
                <w:sz w:val="22"/>
                <w:szCs w:val="20"/>
              </w:rPr>
              <w:t>Наличие незаконных рекламных конструкций, установленных на территории муниципального образования – 0%;</w:t>
            </w:r>
          </w:p>
          <w:p w:rsidR="005B6D44" w:rsidRPr="005B6D44" w:rsidRDefault="005B6D44" w:rsidP="005B6D44">
            <w:pPr>
              <w:rPr>
                <w:rFonts w:ascii="Times New Roman" w:hAnsi="Times New Roman"/>
                <w:color w:val="000000"/>
                <w:sz w:val="22"/>
                <w:szCs w:val="20"/>
              </w:rPr>
            </w:pPr>
            <w:r w:rsidRPr="005B6D44">
              <w:rPr>
                <w:rFonts w:ascii="Times New Roman" w:hAnsi="Times New Roman"/>
                <w:color w:val="000000"/>
                <w:sz w:val="22"/>
                <w:szCs w:val="20"/>
              </w:rPr>
              <w:t>Наличие задолженности в муниципальный бюджет по платежам за установку и эксплуатацию рекламных ко</w:t>
            </w:r>
            <w:r w:rsidRPr="005B6D44">
              <w:rPr>
                <w:rFonts w:ascii="Times New Roman" w:hAnsi="Times New Roman"/>
                <w:color w:val="000000"/>
                <w:sz w:val="22"/>
                <w:szCs w:val="20"/>
              </w:rPr>
              <w:t>н</w:t>
            </w:r>
            <w:r w:rsidRPr="005B6D44">
              <w:rPr>
                <w:rFonts w:ascii="Times New Roman" w:hAnsi="Times New Roman"/>
                <w:color w:val="000000"/>
                <w:sz w:val="22"/>
                <w:szCs w:val="20"/>
              </w:rPr>
              <w:t>струкций – 0%;</w:t>
            </w:r>
          </w:p>
        </w:tc>
      </w:tr>
    </w:tbl>
    <w:p w:rsidR="005B6D44" w:rsidRPr="005B6D44" w:rsidRDefault="005B6D44" w:rsidP="005B6D44">
      <w:pPr>
        <w:widowControl w:val="0"/>
        <w:ind w:firstLine="708"/>
        <w:rPr>
          <w:rFonts w:ascii="Times New Roman" w:hAnsi="Times New Roman"/>
          <w:color w:val="000000"/>
          <w:sz w:val="16"/>
          <w:szCs w:val="20"/>
        </w:rPr>
      </w:pPr>
    </w:p>
    <w:p w:rsidR="005B6D44" w:rsidRPr="005B6D44" w:rsidRDefault="005B6D44" w:rsidP="005B6D44">
      <w:pPr>
        <w:widowControl w:val="0"/>
        <w:ind w:firstLine="708"/>
        <w:rPr>
          <w:rFonts w:ascii="Times New Roman" w:hAnsi="Times New Roman"/>
          <w:color w:val="000000"/>
          <w:sz w:val="16"/>
          <w:szCs w:val="20"/>
        </w:rPr>
      </w:pPr>
    </w:p>
    <w:p w:rsidR="000C31D6" w:rsidRDefault="000C31D6" w:rsidP="000C31D6">
      <w:pPr>
        <w:widowControl w:val="0"/>
        <w:autoSpaceDE w:val="0"/>
        <w:autoSpaceDN w:val="0"/>
        <w:ind w:firstLine="708"/>
        <w:rPr>
          <w:rFonts w:ascii="Times New Roman" w:hAnsi="Times New Roman"/>
          <w:sz w:val="16"/>
          <w:szCs w:val="28"/>
        </w:rPr>
      </w:pPr>
    </w:p>
    <w:p w:rsidR="000C31D6" w:rsidRPr="00D14A12" w:rsidRDefault="000C31D6" w:rsidP="000C31D6">
      <w:pPr>
        <w:widowControl w:val="0"/>
        <w:autoSpaceDE w:val="0"/>
        <w:autoSpaceDN w:val="0"/>
        <w:ind w:firstLine="708"/>
        <w:rPr>
          <w:rFonts w:ascii="Times New Roman" w:hAnsi="Times New Roman"/>
          <w:sz w:val="8"/>
          <w:szCs w:val="28"/>
        </w:rPr>
      </w:pPr>
    </w:p>
    <w:p w:rsidR="000C31D6" w:rsidRPr="009305F4" w:rsidRDefault="000C31D6" w:rsidP="000C31D6">
      <w:pPr>
        <w:rPr>
          <w:rFonts w:ascii="Times New Roman" w:eastAsia="Calibri" w:hAnsi="Times New Roman"/>
          <w:color w:val="000000"/>
          <w:szCs w:val="26"/>
          <w:lang w:eastAsia="en-US"/>
        </w:rPr>
      </w:pPr>
      <w:r w:rsidRPr="009305F4">
        <w:rPr>
          <w:rFonts w:ascii="Times New Roman" w:eastAsia="Calibri" w:hAnsi="Times New Roman"/>
          <w:szCs w:val="26"/>
          <w:lang w:eastAsia="en-US"/>
        </w:rPr>
        <w:t xml:space="preserve">6. </w:t>
      </w:r>
      <w:r w:rsidRPr="009305F4">
        <w:rPr>
          <w:rFonts w:ascii="Times New Roman" w:eastAsia="Calibri" w:hAnsi="Times New Roman"/>
          <w:color w:val="000000"/>
          <w:szCs w:val="26"/>
          <w:lang w:eastAsia="en-US"/>
        </w:rPr>
        <w:t xml:space="preserve">Общая характеристика сферы реализации муниципальной подпрограммы, содержание проблемы и обоснование решения ее программным </w:t>
      </w:r>
      <w:r>
        <w:rPr>
          <w:rFonts w:ascii="Times New Roman" w:eastAsia="Calibri" w:hAnsi="Times New Roman"/>
          <w:color w:val="000000"/>
          <w:szCs w:val="26"/>
          <w:lang w:eastAsia="en-US"/>
        </w:rPr>
        <w:t xml:space="preserve">    </w:t>
      </w:r>
      <w:r w:rsidRPr="009305F4">
        <w:rPr>
          <w:rFonts w:ascii="Times New Roman" w:eastAsia="Calibri" w:hAnsi="Times New Roman"/>
          <w:color w:val="000000"/>
          <w:szCs w:val="26"/>
          <w:lang w:eastAsia="en-US"/>
        </w:rPr>
        <w:t>м</w:t>
      </w:r>
      <w:r w:rsidRPr="009305F4">
        <w:rPr>
          <w:rFonts w:ascii="Times New Roman" w:eastAsia="Calibri" w:hAnsi="Times New Roman"/>
          <w:color w:val="000000"/>
          <w:szCs w:val="26"/>
          <w:lang w:eastAsia="en-US"/>
        </w:rPr>
        <w:t>е</w:t>
      </w:r>
      <w:r w:rsidRPr="009305F4">
        <w:rPr>
          <w:rFonts w:ascii="Times New Roman" w:eastAsia="Calibri" w:hAnsi="Times New Roman"/>
          <w:color w:val="000000"/>
          <w:szCs w:val="26"/>
          <w:lang w:eastAsia="en-US"/>
        </w:rPr>
        <w:t>тодом.</w:t>
      </w:r>
    </w:p>
    <w:p w:rsidR="000C31D6" w:rsidRPr="009305F4" w:rsidRDefault="000C31D6" w:rsidP="000C31D6">
      <w:pPr>
        <w:rPr>
          <w:rFonts w:ascii="Times New Roman" w:eastAsia="Calibri" w:hAnsi="Times New Roman"/>
          <w:color w:val="000000"/>
          <w:sz w:val="8"/>
          <w:szCs w:val="26"/>
          <w:lang w:eastAsia="en-US"/>
        </w:rPr>
      </w:pPr>
    </w:p>
    <w:p w:rsidR="000C31D6" w:rsidRPr="009305F4" w:rsidRDefault="000C31D6" w:rsidP="000C31D6">
      <w:pPr>
        <w:rPr>
          <w:rFonts w:ascii="Times New Roman" w:eastAsia="Calibri" w:hAnsi="Times New Roman"/>
          <w:color w:val="000000"/>
          <w:sz w:val="8"/>
          <w:szCs w:val="26"/>
          <w:lang w:eastAsia="en-US"/>
        </w:rPr>
      </w:pPr>
    </w:p>
    <w:p w:rsidR="000C31D6" w:rsidRPr="006D5A7D" w:rsidRDefault="000C31D6" w:rsidP="000C31D6">
      <w:pPr>
        <w:widowControl w:val="0"/>
        <w:autoSpaceDE w:val="0"/>
        <w:autoSpaceDN w:val="0"/>
        <w:ind w:firstLine="540"/>
        <w:jc w:val="both"/>
        <w:rPr>
          <w:rFonts w:ascii="Times New Roman" w:hAnsi="Times New Roman"/>
          <w:sz w:val="22"/>
          <w:szCs w:val="28"/>
        </w:rPr>
      </w:pPr>
      <w:r w:rsidRPr="006D5A7D">
        <w:rPr>
          <w:rFonts w:ascii="Times New Roman" w:hAnsi="Times New Roman"/>
          <w:sz w:val="22"/>
          <w:szCs w:val="28"/>
        </w:rPr>
        <w:t>Открытость и прозрачность деятельности центральных исполнительных органов государственной власти Московской области и органов местного сам</w:t>
      </w:r>
      <w:r w:rsidRPr="006D5A7D">
        <w:rPr>
          <w:rFonts w:ascii="Times New Roman" w:hAnsi="Times New Roman"/>
          <w:sz w:val="22"/>
          <w:szCs w:val="28"/>
        </w:rPr>
        <w:t>о</w:t>
      </w:r>
      <w:r w:rsidRPr="006D5A7D">
        <w:rPr>
          <w:rFonts w:ascii="Times New Roman" w:hAnsi="Times New Roman"/>
          <w:sz w:val="22"/>
          <w:szCs w:val="28"/>
        </w:rPr>
        <w:t>управления муниципальных образований Московской области являются важнейшими показателями эффективности их функционирования, а также необход</w:t>
      </w:r>
      <w:r w:rsidRPr="006D5A7D">
        <w:rPr>
          <w:rFonts w:ascii="Times New Roman" w:hAnsi="Times New Roman"/>
          <w:sz w:val="22"/>
          <w:szCs w:val="28"/>
        </w:rPr>
        <w:t>и</w:t>
      </w:r>
      <w:r w:rsidRPr="006D5A7D">
        <w:rPr>
          <w:rFonts w:ascii="Times New Roman" w:hAnsi="Times New Roman"/>
          <w:sz w:val="22"/>
          <w:szCs w:val="28"/>
        </w:rPr>
        <w:t>мым элементом осуществления постоянной и качественной связи между гражданским обществом и центральными исполнительными органами государстве</w:t>
      </w:r>
      <w:r w:rsidRPr="006D5A7D">
        <w:rPr>
          <w:rFonts w:ascii="Times New Roman" w:hAnsi="Times New Roman"/>
          <w:sz w:val="22"/>
          <w:szCs w:val="28"/>
        </w:rPr>
        <w:t>н</w:t>
      </w:r>
      <w:r w:rsidRPr="006D5A7D">
        <w:rPr>
          <w:rFonts w:ascii="Times New Roman" w:hAnsi="Times New Roman"/>
          <w:sz w:val="22"/>
          <w:szCs w:val="28"/>
        </w:rPr>
        <w:t>ной власти Московской области, органами местного самоуправления муниципальных образований Мо</w:t>
      </w:r>
      <w:r w:rsidRPr="006D5A7D">
        <w:rPr>
          <w:rFonts w:ascii="Times New Roman" w:hAnsi="Times New Roman"/>
          <w:sz w:val="22"/>
          <w:szCs w:val="28"/>
        </w:rPr>
        <w:t>с</w:t>
      </w:r>
      <w:r w:rsidRPr="006D5A7D">
        <w:rPr>
          <w:rFonts w:ascii="Times New Roman" w:hAnsi="Times New Roman"/>
          <w:sz w:val="22"/>
          <w:szCs w:val="28"/>
        </w:rPr>
        <w:t>ковской области.</w:t>
      </w:r>
    </w:p>
    <w:p w:rsidR="000C31D6" w:rsidRPr="006D5A7D" w:rsidRDefault="000C31D6" w:rsidP="000C31D6">
      <w:pPr>
        <w:widowControl w:val="0"/>
        <w:autoSpaceDE w:val="0"/>
        <w:autoSpaceDN w:val="0"/>
        <w:ind w:firstLine="540"/>
        <w:jc w:val="both"/>
        <w:rPr>
          <w:rFonts w:ascii="Times New Roman" w:hAnsi="Times New Roman"/>
          <w:sz w:val="22"/>
          <w:szCs w:val="28"/>
        </w:rPr>
      </w:pPr>
      <w:r w:rsidRPr="006D5A7D">
        <w:rPr>
          <w:rFonts w:ascii="Times New Roman" w:hAnsi="Times New Roman"/>
          <w:sz w:val="22"/>
          <w:szCs w:val="28"/>
        </w:rPr>
        <w:t>Информационная прозрачность деятельности центральных исполнительных органов государственной власти и органов местного самоуправления мун</w:t>
      </w:r>
      <w:r w:rsidRPr="006D5A7D">
        <w:rPr>
          <w:rFonts w:ascii="Times New Roman" w:hAnsi="Times New Roman"/>
          <w:sz w:val="22"/>
          <w:szCs w:val="28"/>
        </w:rPr>
        <w:t>и</w:t>
      </w:r>
      <w:r w:rsidRPr="006D5A7D">
        <w:rPr>
          <w:rFonts w:ascii="Times New Roman" w:hAnsi="Times New Roman"/>
          <w:sz w:val="22"/>
          <w:szCs w:val="28"/>
        </w:rPr>
        <w:t>ципальных образований Московской области включает в себя развитие системы информирования населения по основным в</w:t>
      </w:r>
      <w:r w:rsidRPr="006D5A7D">
        <w:rPr>
          <w:rFonts w:ascii="Times New Roman" w:hAnsi="Times New Roman"/>
          <w:sz w:val="22"/>
          <w:szCs w:val="28"/>
        </w:rPr>
        <w:t>о</w:t>
      </w:r>
      <w:r w:rsidRPr="006D5A7D">
        <w:rPr>
          <w:rFonts w:ascii="Times New Roman" w:hAnsi="Times New Roman"/>
          <w:sz w:val="22"/>
          <w:szCs w:val="28"/>
        </w:rPr>
        <w:t>просам социально-экономического развития Московской области и муниципальных образований Московской области, в том числе посредством сети И</w:t>
      </w:r>
      <w:r w:rsidRPr="006D5A7D">
        <w:rPr>
          <w:rFonts w:ascii="Times New Roman" w:hAnsi="Times New Roman"/>
          <w:sz w:val="22"/>
          <w:szCs w:val="28"/>
        </w:rPr>
        <w:t>н</w:t>
      </w:r>
      <w:r w:rsidRPr="006D5A7D">
        <w:rPr>
          <w:rFonts w:ascii="Times New Roman" w:hAnsi="Times New Roman"/>
          <w:sz w:val="22"/>
          <w:szCs w:val="28"/>
        </w:rPr>
        <w:t xml:space="preserve">тернет, развитие системы взаимодействия </w:t>
      </w:r>
      <w:r w:rsidRPr="006D5A7D">
        <w:rPr>
          <w:rFonts w:ascii="Times New Roman" w:hAnsi="Times New Roman"/>
          <w:sz w:val="22"/>
          <w:szCs w:val="28"/>
        </w:rPr>
        <w:lastRenderedPageBreak/>
        <w:t>органов власти и институтов гражданского общ</w:t>
      </w:r>
      <w:r w:rsidRPr="006D5A7D">
        <w:rPr>
          <w:rFonts w:ascii="Times New Roman" w:hAnsi="Times New Roman"/>
          <w:sz w:val="22"/>
          <w:szCs w:val="28"/>
        </w:rPr>
        <w:t>е</w:t>
      </w:r>
      <w:r w:rsidRPr="006D5A7D">
        <w:rPr>
          <w:rFonts w:ascii="Times New Roman" w:hAnsi="Times New Roman"/>
          <w:sz w:val="22"/>
          <w:szCs w:val="28"/>
        </w:rPr>
        <w:t>ства.</w:t>
      </w:r>
    </w:p>
    <w:p w:rsidR="000C31D6" w:rsidRPr="006D5A7D" w:rsidRDefault="000C31D6" w:rsidP="000C31D6">
      <w:pPr>
        <w:widowControl w:val="0"/>
        <w:autoSpaceDE w:val="0"/>
        <w:autoSpaceDN w:val="0"/>
        <w:ind w:firstLine="540"/>
        <w:jc w:val="both"/>
        <w:rPr>
          <w:rFonts w:ascii="Times New Roman" w:hAnsi="Times New Roman"/>
          <w:sz w:val="22"/>
          <w:szCs w:val="28"/>
        </w:rPr>
      </w:pPr>
      <w:r w:rsidRPr="006D5A7D">
        <w:rPr>
          <w:rFonts w:ascii="Times New Roman" w:hAnsi="Times New Roman"/>
          <w:sz w:val="22"/>
          <w:szCs w:val="28"/>
        </w:rPr>
        <w:t>Московская область, являясь одним из самых развитых регионов Российской Федерации, играет роль незаменимого сегмента в формировании медийного пространства государства. Подмосковье пре</w:t>
      </w:r>
      <w:r w:rsidRPr="006D5A7D">
        <w:rPr>
          <w:rFonts w:ascii="Times New Roman" w:hAnsi="Times New Roman"/>
          <w:sz w:val="22"/>
          <w:szCs w:val="28"/>
        </w:rPr>
        <w:t>д</w:t>
      </w:r>
      <w:r w:rsidRPr="006D5A7D">
        <w:rPr>
          <w:rFonts w:ascii="Times New Roman" w:hAnsi="Times New Roman"/>
          <w:sz w:val="22"/>
          <w:szCs w:val="28"/>
        </w:rPr>
        <w:t>ставляет собой один из наиболее перспективных регионов с точки зрения развития индустрии средств массовой информации (далее - СМИ), организации которой имеют высокий инвестицио</w:t>
      </w:r>
      <w:r w:rsidRPr="006D5A7D">
        <w:rPr>
          <w:rFonts w:ascii="Times New Roman" w:hAnsi="Times New Roman"/>
          <w:sz w:val="22"/>
          <w:szCs w:val="28"/>
        </w:rPr>
        <w:t>н</w:t>
      </w:r>
      <w:r w:rsidRPr="006D5A7D">
        <w:rPr>
          <w:rFonts w:ascii="Times New Roman" w:hAnsi="Times New Roman"/>
          <w:sz w:val="22"/>
          <w:szCs w:val="28"/>
        </w:rPr>
        <w:t>ный потенциал.</w:t>
      </w:r>
    </w:p>
    <w:p w:rsidR="000C31D6" w:rsidRPr="006D5A7D" w:rsidRDefault="000C31D6" w:rsidP="000C31D6">
      <w:pPr>
        <w:widowControl w:val="0"/>
        <w:autoSpaceDE w:val="0"/>
        <w:autoSpaceDN w:val="0"/>
        <w:ind w:firstLine="540"/>
        <w:jc w:val="both"/>
        <w:rPr>
          <w:rFonts w:ascii="Times New Roman" w:hAnsi="Times New Roman"/>
          <w:sz w:val="22"/>
          <w:szCs w:val="28"/>
        </w:rPr>
      </w:pPr>
      <w:r w:rsidRPr="006D5A7D">
        <w:rPr>
          <w:rFonts w:ascii="Times New Roman" w:hAnsi="Times New Roman"/>
          <w:sz w:val="22"/>
          <w:szCs w:val="28"/>
        </w:rPr>
        <w:t>Средства массовой информации, телекоммуникации, наружная реклама, полиграфический комплекс и организация издательской деятельности как сов</w:t>
      </w:r>
      <w:r w:rsidRPr="006D5A7D">
        <w:rPr>
          <w:rFonts w:ascii="Times New Roman" w:hAnsi="Times New Roman"/>
          <w:sz w:val="22"/>
          <w:szCs w:val="28"/>
        </w:rPr>
        <w:t>о</w:t>
      </w:r>
      <w:r w:rsidRPr="006D5A7D">
        <w:rPr>
          <w:rFonts w:ascii="Times New Roman" w:hAnsi="Times New Roman"/>
          <w:sz w:val="22"/>
          <w:szCs w:val="28"/>
        </w:rPr>
        <w:t>купность отраслей претендуют на статус приоритетного сектора экономики Московской о</w:t>
      </w:r>
      <w:r w:rsidRPr="006D5A7D">
        <w:rPr>
          <w:rFonts w:ascii="Times New Roman" w:hAnsi="Times New Roman"/>
          <w:sz w:val="22"/>
          <w:szCs w:val="28"/>
        </w:rPr>
        <w:t>б</w:t>
      </w:r>
      <w:r w:rsidRPr="006D5A7D">
        <w:rPr>
          <w:rFonts w:ascii="Times New Roman" w:hAnsi="Times New Roman"/>
          <w:sz w:val="22"/>
          <w:szCs w:val="28"/>
        </w:rPr>
        <w:t>ласти.</w:t>
      </w:r>
    </w:p>
    <w:p w:rsidR="000C31D6" w:rsidRDefault="000C31D6" w:rsidP="000C31D6">
      <w:pPr>
        <w:widowControl w:val="0"/>
        <w:autoSpaceDE w:val="0"/>
        <w:autoSpaceDN w:val="0"/>
        <w:rPr>
          <w:rFonts w:ascii="Times New Roman" w:hAnsi="Times New Roman"/>
          <w:sz w:val="26"/>
          <w:szCs w:val="26"/>
        </w:rPr>
      </w:pPr>
    </w:p>
    <w:p w:rsidR="000C31D6" w:rsidRDefault="000C31D6" w:rsidP="000C31D6">
      <w:pPr>
        <w:widowControl w:val="0"/>
        <w:tabs>
          <w:tab w:val="left" w:pos="4395"/>
        </w:tabs>
        <w:autoSpaceDE w:val="0"/>
        <w:autoSpaceDN w:val="0"/>
        <w:jc w:val="center"/>
        <w:rPr>
          <w:rFonts w:ascii="Times New Roman" w:hAnsi="Times New Roman"/>
          <w:szCs w:val="26"/>
        </w:rPr>
      </w:pPr>
      <w:r w:rsidRPr="009305F4">
        <w:rPr>
          <w:rFonts w:ascii="Times New Roman" w:hAnsi="Times New Roman"/>
          <w:szCs w:val="26"/>
        </w:rPr>
        <w:t>7. Перечень мероприятий муниципальной подпрограммы 1 «Развитие системы информирования населения о деятельности органов местного</w:t>
      </w:r>
      <w:r>
        <w:rPr>
          <w:rFonts w:ascii="Times New Roman" w:hAnsi="Times New Roman"/>
          <w:szCs w:val="26"/>
        </w:rPr>
        <w:t xml:space="preserve">    </w:t>
      </w:r>
      <w:r w:rsidRPr="009305F4">
        <w:rPr>
          <w:rFonts w:ascii="Times New Roman" w:hAnsi="Times New Roman"/>
          <w:szCs w:val="26"/>
        </w:rPr>
        <w:t xml:space="preserve"> самоуправления Московской области,  создание доступной современной медиасреды» муниципальной программы «Развитие институтов </w:t>
      </w:r>
      <w:r>
        <w:rPr>
          <w:rFonts w:ascii="Times New Roman" w:hAnsi="Times New Roman"/>
          <w:szCs w:val="26"/>
        </w:rPr>
        <w:t xml:space="preserve">      </w:t>
      </w:r>
      <w:r w:rsidRPr="009305F4">
        <w:rPr>
          <w:rFonts w:ascii="Times New Roman" w:hAnsi="Times New Roman"/>
          <w:szCs w:val="26"/>
        </w:rPr>
        <w:t>гражданского общества, повышение эффективности местного самоуправления и реализации молодёжной политики» на 2020-2024 годы»</w:t>
      </w:r>
    </w:p>
    <w:p w:rsidR="009B1D35" w:rsidRDefault="009B1D35" w:rsidP="000C31D6">
      <w:pPr>
        <w:widowControl w:val="0"/>
        <w:tabs>
          <w:tab w:val="left" w:pos="4395"/>
        </w:tabs>
        <w:autoSpaceDE w:val="0"/>
        <w:autoSpaceDN w:val="0"/>
        <w:jc w:val="center"/>
        <w:rPr>
          <w:rFonts w:ascii="Times New Roman" w:hAnsi="Times New Roman"/>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422"/>
        <w:gridCol w:w="25"/>
        <w:gridCol w:w="6"/>
        <w:gridCol w:w="2410"/>
        <w:gridCol w:w="712"/>
        <w:gridCol w:w="2129"/>
        <w:gridCol w:w="998"/>
        <w:gridCol w:w="850"/>
        <w:gridCol w:w="851"/>
        <w:gridCol w:w="852"/>
        <w:gridCol w:w="850"/>
        <w:gridCol w:w="709"/>
        <w:gridCol w:w="850"/>
        <w:gridCol w:w="1417"/>
        <w:gridCol w:w="1548"/>
      </w:tblGrid>
      <w:tr w:rsidR="009B1D35" w:rsidRPr="009B1D35" w:rsidTr="009B1D35">
        <w:tc>
          <w:tcPr>
            <w:tcW w:w="42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 п/п</w:t>
            </w:r>
          </w:p>
        </w:tc>
        <w:tc>
          <w:tcPr>
            <w:tcW w:w="2441" w:type="dxa"/>
            <w:gridSpan w:val="3"/>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Мероприятия</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программы</w:t>
            </w:r>
          </w:p>
        </w:tc>
        <w:tc>
          <w:tcPr>
            <w:tcW w:w="71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Сроки испо</w:t>
            </w:r>
            <w:r w:rsidRPr="009B1D35">
              <w:rPr>
                <w:rFonts w:ascii="Times New Roman" w:hAnsi="Times New Roman"/>
                <w:color w:val="000000"/>
                <w:sz w:val="18"/>
                <w:szCs w:val="20"/>
              </w:rPr>
              <w:t>л</w:t>
            </w:r>
            <w:r w:rsidRPr="009B1D35">
              <w:rPr>
                <w:rFonts w:ascii="Times New Roman" w:hAnsi="Times New Roman"/>
                <w:color w:val="000000"/>
                <w:sz w:val="18"/>
                <w:szCs w:val="20"/>
              </w:rPr>
              <w:t>нения мер</w:t>
            </w:r>
            <w:r w:rsidRPr="009B1D35">
              <w:rPr>
                <w:rFonts w:ascii="Times New Roman" w:hAnsi="Times New Roman"/>
                <w:color w:val="000000"/>
                <w:sz w:val="18"/>
                <w:szCs w:val="20"/>
              </w:rPr>
              <w:t>о</w:t>
            </w:r>
            <w:r w:rsidRPr="009B1D35">
              <w:rPr>
                <w:rFonts w:ascii="Times New Roman" w:hAnsi="Times New Roman"/>
                <w:color w:val="000000"/>
                <w:sz w:val="18"/>
                <w:szCs w:val="20"/>
              </w:rPr>
              <w:t>приятий</w:t>
            </w:r>
          </w:p>
        </w:tc>
        <w:tc>
          <w:tcPr>
            <w:tcW w:w="2129"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Источники финансиров</w:t>
            </w:r>
            <w:r w:rsidRPr="009B1D35">
              <w:rPr>
                <w:rFonts w:ascii="Times New Roman" w:hAnsi="Times New Roman"/>
                <w:color w:val="000000"/>
                <w:sz w:val="18"/>
                <w:szCs w:val="20"/>
              </w:rPr>
              <w:t>а</w:t>
            </w:r>
            <w:r w:rsidRPr="009B1D35">
              <w:rPr>
                <w:rFonts w:ascii="Times New Roman" w:hAnsi="Times New Roman"/>
                <w:color w:val="000000"/>
                <w:sz w:val="18"/>
                <w:szCs w:val="20"/>
              </w:rPr>
              <w:t>ния</w:t>
            </w:r>
          </w:p>
        </w:tc>
        <w:tc>
          <w:tcPr>
            <w:tcW w:w="99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Объём фи-нансирова-ния мероп-риятия в 2019 году</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(тыс. руб.)</w:t>
            </w:r>
          </w:p>
        </w:tc>
        <w:tc>
          <w:tcPr>
            <w:tcW w:w="850"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Всего</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(тыс. руб.)</w:t>
            </w:r>
          </w:p>
        </w:tc>
        <w:tc>
          <w:tcPr>
            <w:tcW w:w="4112"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Объем финансирования по годам (тыс. руб.)</w:t>
            </w:r>
          </w:p>
        </w:tc>
        <w:tc>
          <w:tcPr>
            <w:tcW w:w="141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Ответственный</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за выполнение мероприятия программы</w:t>
            </w:r>
          </w:p>
        </w:tc>
        <w:tc>
          <w:tcPr>
            <w:tcW w:w="154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Результаты в</w:t>
            </w:r>
            <w:r w:rsidRPr="009B1D35">
              <w:rPr>
                <w:rFonts w:ascii="Times New Roman" w:hAnsi="Times New Roman"/>
                <w:color w:val="000000"/>
                <w:sz w:val="18"/>
                <w:szCs w:val="20"/>
              </w:rPr>
              <w:t>ы</w:t>
            </w:r>
            <w:r w:rsidRPr="009B1D35">
              <w:rPr>
                <w:rFonts w:ascii="Times New Roman" w:hAnsi="Times New Roman"/>
                <w:color w:val="000000"/>
                <w:sz w:val="18"/>
                <w:szCs w:val="20"/>
              </w:rPr>
              <w:t>полнения мер</w:t>
            </w:r>
            <w:r w:rsidRPr="009B1D35">
              <w:rPr>
                <w:rFonts w:ascii="Times New Roman" w:hAnsi="Times New Roman"/>
                <w:color w:val="000000"/>
                <w:sz w:val="18"/>
                <w:szCs w:val="20"/>
              </w:rPr>
              <w:t>о</w:t>
            </w:r>
            <w:r w:rsidRPr="009B1D35">
              <w:rPr>
                <w:rFonts w:ascii="Times New Roman" w:hAnsi="Times New Roman"/>
                <w:color w:val="000000"/>
                <w:sz w:val="18"/>
                <w:szCs w:val="20"/>
              </w:rPr>
              <w:t>приятий програ</w:t>
            </w:r>
            <w:r w:rsidRPr="009B1D35">
              <w:rPr>
                <w:rFonts w:ascii="Times New Roman" w:hAnsi="Times New Roman"/>
                <w:color w:val="000000"/>
                <w:sz w:val="18"/>
                <w:szCs w:val="20"/>
              </w:rPr>
              <w:t>м</w:t>
            </w:r>
            <w:r w:rsidRPr="009B1D35">
              <w:rPr>
                <w:rFonts w:ascii="Times New Roman" w:hAnsi="Times New Roman"/>
                <w:color w:val="000000"/>
                <w:sz w:val="18"/>
                <w:szCs w:val="20"/>
              </w:rPr>
              <w:t>мы</w:t>
            </w:r>
          </w:p>
        </w:tc>
      </w:tr>
      <w:tr w:rsidR="009B1D35" w:rsidRPr="009B1D35" w:rsidTr="009B1D35">
        <w:trPr>
          <w:trHeight w:val="433"/>
        </w:trPr>
        <w:tc>
          <w:tcPr>
            <w:tcW w:w="42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2441" w:type="dxa"/>
            <w:gridSpan w:val="3"/>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2129"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99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850"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2020</w:t>
            </w:r>
          </w:p>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год</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2021</w:t>
            </w:r>
          </w:p>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год</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2022</w:t>
            </w:r>
          </w:p>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год</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2023</w:t>
            </w:r>
          </w:p>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год</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2024</w:t>
            </w:r>
          </w:p>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год</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30"/>
        </w:trPr>
        <w:tc>
          <w:tcPr>
            <w:tcW w:w="4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w:t>
            </w:r>
          </w:p>
        </w:tc>
        <w:tc>
          <w:tcPr>
            <w:tcW w:w="2441"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w:t>
            </w:r>
          </w:p>
        </w:tc>
        <w:tc>
          <w:tcPr>
            <w:tcW w:w="71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w:t>
            </w: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6</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7</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8</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9</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11</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12</w:t>
            </w:r>
          </w:p>
        </w:tc>
        <w:tc>
          <w:tcPr>
            <w:tcW w:w="15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13</w:t>
            </w:r>
          </w:p>
        </w:tc>
      </w:tr>
      <w:tr w:rsidR="009B1D35" w:rsidRPr="009B1D35" w:rsidTr="009B1D35">
        <w:trPr>
          <w:trHeight w:val="49"/>
        </w:trPr>
        <w:tc>
          <w:tcPr>
            <w:tcW w:w="447" w:type="dxa"/>
            <w:gridSpan w:val="2"/>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1.</w:t>
            </w:r>
          </w:p>
        </w:tc>
        <w:tc>
          <w:tcPr>
            <w:tcW w:w="2416" w:type="dxa"/>
            <w:gridSpan w:val="2"/>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 xml:space="preserve">Основное мероприятие 01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«Информирование населения об основных событиях соц</w:t>
            </w:r>
            <w:r w:rsidRPr="009B1D35">
              <w:rPr>
                <w:rFonts w:ascii="Times New Roman" w:hAnsi="Times New Roman"/>
                <w:color w:val="000000"/>
                <w:sz w:val="18"/>
                <w:szCs w:val="20"/>
              </w:rPr>
              <w:t>и</w:t>
            </w:r>
            <w:r w:rsidRPr="009B1D35">
              <w:rPr>
                <w:rFonts w:ascii="Times New Roman" w:hAnsi="Times New Roman"/>
                <w:color w:val="000000"/>
                <w:sz w:val="18"/>
                <w:szCs w:val="20"/>
              </w:rPr>
              <w:t>ально-экономического разв</w:t>
            </w:r>
            <w:r w:rsidRPr="009B1D35">
              <w:rPr>
                <w:rFonts w:ascii="Times New Roman" w:hAnsi="Times New Roman"/>
                <w:color w:val="000000"/>
                <w:sz w:val="18"/>
                <w:szCs w:val="20"/>
              </w:rPr>
              <w:t>и</w:t>
            </w:r>
            <w:r w:rsidRPr="009B1D35">
              <w:rPr>
                <w:rFonts w:ascii="Times New Roman" w:hAnsi="Times New Roman"/>
                <w:color w:val="000000"/>
                <w:sz w:val="18"/>
                <w:szCs w:val="20"/>
              </w:rPr>
              <w:t>тия и общественно-политической жизни»</w:t>
            </w:r>
          </w:p>
        </w:tc>
        <w:tc>
          <w:tcPr>
            <w:tcW w:w="71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p>
          <w:p w:rsidR="009B1D35" w:rsidRPr="009B1D35" w:rsidRDefault="009B1D35" w:rsidP="009B1D35">
            <w:pPr>
              <w:rPr>
                <w:rFonts w:ascii="Times New Roman" w:hAnsi="Times New Roman"/>
                <w:color w:val="000000"/>
                <w:sz w:val="18"/>
                <w:szCs w:val="20"/>
              </w:rPr>
            </w:pP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2020-2024</w:t>
            </w: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Итого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7587,4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37 140,5</w:t>
            </w: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8 079,7</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8 332,2</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8 688,6</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8 520,0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3 520,0</w:t>
            </w:r>
          </w:p>
        </w:tc>
        <w:tc>
          <w:tcPr>
            <w:tcW w:w="141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c>
          <w:tcPr>
            <w:tcW w:w="154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r>
      <w:tr w:rsidR="009B1D35" w:rsidRPr="009B1D35" w:rsidTr="009B1D35">
        <w:trPr>
          <w:trHeight w:val="49"/>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Мо</w:t>
            </w:r>
            <w:r w:rsidRPr="009B1D35">
              <w:rPr>
                <w:rFonts w:ascii="Times New Roman" w:hAnsi="Times New Roman"/>
                <w:color w:val="000000"/>
                <w:sz w:val="18"/>
                <w:szCs w:val="20"/>
              </w:rPr>
              <w:t>с</w:t>
            </w:r>
            <w:r w:rsidRPr="009B1D35">
              <w:rPr>
                <w:rFonts w:ascii="Times New Roman" w:hAnsi="Times New Roman"/>
                <w:color w:val="000000"/>
                <w:sz w:val="18"/>
                <w:szCs w:val="20"/>
              </w:rPr>
              <w:t>ковской области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49"/>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w:t>
            </w:r>
            <w:r w:rsidRPr="009B1D35">
              <w:rPr>
                <w:rFonts w:ascii="Times New Roman" w:hAnsi="Times New Roman"/>
                <w:color w:val="000000"/>
                <w:sz w:val="18"/>
                <w:szCs w:val="20"/>
              </w:rPr>
              <w:t>д</w:t>
            </w:r>
            <w:r w:rsidRPr="009B1D35">
              <w:rPr>
                <w:rFonts w:ascii="Times New Roman" w:hAnsi="Times New Roman"/>
                <w:color w:val="000000"/>
                <w:sz w:val="18"/>
                <w:szCs w:val="20"/>
              </w:rPr>
              <w:t>ского округа 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7587,4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37 140,5</w:t>
            </w: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8 079,7</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8 332,2</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8 688,6</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8 520,0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3 520,0</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28"/>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Внебюджетные источники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28"/>
        </w:trPr>
        <w:tc>
          <w:tcPr>
            <w:tcW w:w="447" w:type="dxa"/>
            <w:gridSpan w:val="2"/>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1.1.</w:t>
            </w:r>
          </w:p>
        </w:tc>
        <w:tc>
          <w:tcPr>
            <w:tcW w:w="2416" w:type="dxa"/>
            <w:gridSpan w:val="2"/>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 xml:space="preserve">Мероприятие 01.01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Информирование населения об основных событиях соц</w:t>
            </w:r>
            <w:r w:rsidRPr="009B1D35">
              <w:rPr>
                <w:rFonts w:ascii="Times New Roman" w:hAnsi="Times New Roman"/>
                <w:color w:val="000000"/>
                <w:sz w:val="18"/>
                <w:szCs w:val="20"/>
              </w:rPr>
              <w:t>и</w:t>
            </w:r>
            <w:r w:rsidRPr="009B1D35">
              <w:rPr>
                <w:rFonts w:ascii="Times New Roman" w:hAnsi="Times New Roman"/>
                <w:color w:val="000000"/>
                <w:sz w:val="18"/>
                <w:szCs w:val="20"/>
              </w:rPr>
              <w:t>ально-экономического разв</w:t>
            </w:r>
            <w:r w:rsidRPr="009B1D35">
              <w:rPr>
                <w:rFonts w:ascii="Times New Roman" w:hAnsi="Times New Roman"/>
                <w:color w:val="000000"/>
                <w:sz w:val="18"/>
                <w:szCs w:val="20"/>
              </w:rPr>
              <w:t>и</w:t>
            </w:r>
            <w:r w:rsidRPr="009B1D35">
              <w:rPr>
                <w:rFonts w:ascii="Times New Roman" w:hAnsi="Times New Roman"/>
                <w:color w:val="000000"/>
                <w:sz w:val="18"/>
                <w:szCs w:val="20"/>
              </w:rPr>
              <w:t>тия, общественно-политической жизни, освещ</w:t>
            </w:r>
            <w:r w:rsidRPr="009B1D35">
              <w:rPr>
                <w:rFonts w:ascii="Times New Roman" w:hAnsi="Times New Roman"/>
                <w:color w:val="000000"/>
                <w:sz w:val="18"/>
                <w:szCs w:val="20"/>
              </w:rPr>
              <w:t>е</w:t>
            </w:r>
            <w:r w:rsidRPr="009B1D35">
              <w:rPr>
                <w:rFonts w:ascii="Times New Roman" w:hAnsi="Times New Roman"/>
                <w:color w:val="000000"/>
                <w:sz w:val="18"/>
                <w:szCs w:val="20"/>
              </w:rPr>
              <w:t>ние деятельности в печатных СМИ</w:t>
            </w:r>
          </w:p>
        </w:tc>
        <w:tc>
          <w:tcPr>
            <w:tcW w:w="71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p>
          <w:p w:rsidR="009B1D35" w:rsidRPr="009B1D35" w:rsidRDefault="009B1D35" w:rsidP="009B1D35">
            <w:pPr>
              <w:rPr>
                <w:rFonts w:ascii="Times New Roman" w:hAnsi="Times New Roman"/>
                <w:color w:val="000000"/>
                <w:sz w:val="18"/>
                <w:szCs w:val="20"/>
              </w:rPr>
            </w:pP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2020-2024</w:t>
            </w: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Итого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2876,8</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18 408,5</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3 256,8</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3821,5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3924,7</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3935,0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3 470,5</w:t>
            </w:r>
          </w:p>
        </w:tc>
        <w:tc>
          <w:tcPr>
            <w:tcW w:w="141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МКУ «Управление обеспечения де</w:t>
            </w:r>
            <w:r w:rsidRPr="009B1D35">
              <w:rPr>
                <w:rFonts w:ascii="Times New Roman" w:hAnsi="Times New Roman"/>
                <w:color w:val="000000"/>
                <w:sz w:val="16"/>
                <w:szCs w:val="20"/>
              </w:rPr>
              <w:t>я</w:t>
            </w:r>
            <w:r w:rsidRPr="009B1D35">
              <w:rPr>
                <w:rFonts w:ascii="Times New Roman" w:hAnsi="Times New Roman"/>
                <w:color w:val="000000"/>
                <w:sz w:val="16"/>
                <w:szCs w:val="20"/>
              </w:rPr>
              <w:t>тельности Админ</w:t>
            </w:r>
            <w:r w:rsidRPr="009B1D35">
              <w:rPr>
                <w:rFonts w:ascii="Times New Roman" w:hAnsi="Times New Roman"/>
                <w:color w:val="000000"/>
                <w:sz w:val="16"/>
                <w:szCs w:val="20"/>
              </w:rPr>
              <w:t>и</w:t>
            </w:r>
            <w:r w:rsidRPr="009B1D35">
              <w:rPr>
                <w:rFonts w:ascii="Times New Roman" w:hAnsi="Times New Roman"/>
                <w:color w:val="000000"/>
                <w:sz w:val="16"/>
                <w:szCs w:val="20"/>
              </w:rPr>
              <w:t>страции города Лыткарино»</w:t>
            </w:r>
          </w:p>
        </w:tc>
        <w:tc>
          <w:tcPr>
            <w:tcW w:w="154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Размещение матер</w:t>
            </w:r>
            <w:r w:rsidRPr="009B1D35">
              <w:rPr>
                <w:rFonts w:ascii="Times New Roman" w:hAnsi="Times New Roman"/>
                <w:color w:val="000000"/>
                <w:sz w:val="16"/>
                <w:szCs w:val="20"/>
              </w:rPr>
              <w:t>и</w:t>
            </w:r>
            <w:r w:rsidRPr="009B1D35">
              <w:rPr>
                <w:rFonts w:ascii="Times New Roman" w:hAnsi="Times New Roman"/>
                <w:color w:val="000000"/>
                <w:sz w:val="16"/>
                <w:szCs w:val="20"/>
              </w:rPr>
              <w:t>алов о деятельности органов местного самоуправления, нормативно-правовых актов и иной официальной информации объ</w:t>
            </w:r>
            <w:r w:rsidRPr="009B1D35">
              <w:rPr>
                <w:rFonts w:ascii="Times New Roman" w:hAnsi="Times New Roman"/>
                <w:color w:val="000000"/>
                <w:sz w:val="16"/>
                <w:szCs w:val="20"/>
              </w:rPr>
              <w:t>ё</w:t>
            </w:r>
            <w:r w:rsidRPr="009B1D35">
              <w:rPr>
                <w:rFonts w:ascii="Times New Roman" w:hAnsi="Times New Roman"/>
                <w:color w:val="000000"/>
                <w:sz w:val="16"/>
                <w:szCs w:val="20"/>
              </w:rPr>
              <w:t xml:space="preserve">мом не менее 179 полос формата А3 в год  </w:t>
            </w:r>
          </w:p>
        </w:tc>
      </w:tr>
      <w:tr w:rsidR="009B1D35" w:rsidRPr="009B1D35" w:rsidTr="009B1D35">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Мо</w:t>
            </w:r>
            <w:r w:rsidRPr="009B1D35">
              <w:rPr>
                <w:rFonts w:ascii="Times New Roman" w:hAnsi="Times New Roman"/>
                <w:color w:val="000000"/>
                <w:sz w:val="18"/>
                <w:szCs w:val="20"/>
              </w:rPr>
              <w:t>с</w:t>
            </w:r>
            <w:r w:rsidRPr="009B1D35">
              <w:rPr>
                <w:rFonts w:ascii="Times New Roman" w:hAnsi="Times New Roman"/>
                <w:color w:val="000000"/>
                <w:sz w:val="18"/>
                <w:szCs w:val="20"/>
              </w:rPr>
              <w:t>ковской области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highlight w:val="yellow"/>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w:t>
            </w:r>
            <w:r w:rsidRPr="009B1D35">
              <w:rPr>
                <w:rFonts w:ascii="Times New Roman" w:hAnsi="Times New Roman"/>
                <w:color w:val="000000"/>
                <w:sz w:val="18"/>
                <w:szCs w:val="20"/>
              </w:rPr>
              <w:t>д</w:t>
            </w:r>
            <w:r w:rsidRPr="009B1D35">
              <w:rPr>
                <w:rFonts w:ascii="Times New Roman" w:hAnsi="Times New Roman"/>
                <w:color w:val="000000"/>
                <w:sz w:val="18"/>
                <w:szCs w:val="20"/>
              </w:rPr>
              <w:t xml:space="preserve">ского округа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2876,8</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18 408,5</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3 256,8</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3821,5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3924,7</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3935,0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3 470,5</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Внебюджетные источники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highlight w:val="yellow"/>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42"/>
        </w:trPr>
        <w:tc>
          <w:tcPr>
            <w:tcW w:w="447" w:type="dxa"/>
            <w:gridSpan w:val="2"/>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1.2.</w:t>
            </w:r>
          </w:p>
        </w:tc>
        <w:tc>
          <w:tcPr>
            <w:tcW w:w="2416" w:type="dxa"/>
            <w:gridSpan w:val="2"/>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 xml:space="preserve">Мероприятие 01.02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Информирование населения об основных событиях соц</w:t>
            </w:r>
            <w:r w:rsidRPr="009B1D35">
              <w:rPr>
                <w:rFonts w:ascii="Times New Roman" w:hAnsi="Times New Roman"/>
                <w:color w:val="000000"/>
                <w:sz w:val="18"/>
                <w:szCs w:val="20"/>
              </w:rPr>
              <w:t>и</w:t>
            </w:r>
            <w:r w:rsidRPr="009B1D35">
              <w:rPr>
                <w:rFonts w:ascii="Times New Roman" w:hAnsi="Times New Roman"/>
                <w:color w:val="000000"/>
                <w:sz w:val="18"/>
                <w:szCs w:val="20"/>
              </w:rPr>
              <w:t>ально-экономического разв</w:t>
            </w:r>
            <w:r w:rsidRPr="009B1D35">
              <w:rPr>
                <w:rFonts w:ascii="Times New Roman" w:hAnsi="Times New Roman"/>
                <w:color w:val="000000"/>
                <w:sz w:val="18"/>
                <w:szCs w:val="20"/>
              </w:rPr>
              <w:t>и</w:t>
            </w:r>
            <w:r w:rsidRPr="009B1D35">
              <w:rPr>
                <w:rFonts w:ascii="Times New Roman" w:hAnsi="Times New Roman"/>
                <w:color w:val="000000"/>
                <w:sz w:val="18"/>
                <w:szCs w:val="20"/>
              </w:rPr>
              <w:t>тия, общественно-политической жизни, освещ</w:t>
            </w:r>
            <w:r w:rsidRPr="009B1D35">
              <w:rPr>
                <w:rFonts w:ascii="Times New Roman" w:hAnsi="Times New Roman"/>
                <w:color w:val="000000"/>
                <w:sz w:val="18"/>
                <w:szCs w:val="20"/>
              </w:rPr>
              <w:t>е</w:t>
            </w:r>
            <w:r w:rsidRPr="009B1D35">
              <w:rPr>
                <w:rFonts w:ascii="Times New Roman" w:hAnsi="Times New Roman"/>
                <w:color w:val="000000"/>
                <w:sz w:val="18"/>
                <w:szCs w:val="20"/>
              </w:rPr>
              <w:t>ние деятельности путем изг</w:t>
            </w:r>
            <w:r w:rsidRPr="009B1D35">
              <w:rPr>
                <w:rFonts w:ascii="Times New Roman" w:hAnsi="Times New Roman"/>
                <w:color w:val="000000"/>
                <w:sz w:val="18"/>
                <w:szCs w:val="20"/>
              </w:rPr>
              <w:t>о</w:t>
            </w:r>
            <w:r w:rsidRPr="009B1D35">
              <w:rPr>
                <w:rFonts w:ascii="Times New Roman" w:hAnsi="Times New Roman"/>
                <w:color w:val="000000"/>
                <w:sz w:val="18"/>
                <w:szCs w:val="20"/>
              </w:rPr>
              <w:lastRenderedPageBreak/>
              <w:t>товления и распространения (вещания) радиопрограммы</w:t>
            </w:r>
          </w:p>
        </w:tc>
        <w:tc>
          <w:tcPr>
            <w:tcW w:w="71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p>
          <w:p w:rsidR="009B1D35" w:rsidRPr="009B1D35" w:rsidRDefault="009B1D35" w:rsidP="009B1D35">
            <w:pPr>
              <w:rPr>
                <w:rFonts w:ascii="Times New Roman" w:hAnsi="Times New Roman"/>
                <w:color w:val="000000"/>
                <w:sz w:val="18"/>
                <w:szCs w:val="20"/>
              </w:rPr>
            </w:pP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2020-2024</w:t>
            </w: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 xml:space="preserve">Итого </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300,0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1 035,0</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300,0</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300,0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135,0</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300,0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141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МКУ «Управление обеспечения де</w:t>
            </w:r>
            <w:r w:rsidRPr="009B1D35">
              <w:rPr>
                <w:rFonts w:ascii="Times New Roman" w:hAnsi="Times New Roman"/>
                <w:color w:val="000000"/>
                <w:sz w:val="16"/>
                <w:szCs w:val="20"/>
              </w:rPr>
              <w:t>я</w:t>
            </w:r>
            <w:r w:rsidRPr="009B1D35">
              <w:rPr>
                <w:rFonts w:ascii="Times New Roman" w:hAnsi="Times New Roman"/>
                <w:color w:val="000000"/>
                <w:sz w:val="16"/>
                <w:szCs w:val="20"/>
              </w:rPr>
              <w:t>тельности Админ</w:t>
            </w:r>
            <w:r w:rsidRPr="009B1D35">
              <w:rPr>
                <w:rFonts w:ascii="Times New Roman" w:hAnsi="Times New Roman"/>
                <w:color w:val="000000"/>
                <w:sz w:val="16"/>
                <w:szCs w:val="20"/>
              </w:rPr>
              <w:t>и</w:t>
            </w:r>
            <w:r w:rsidRPr="009B1D35">
              <w:rPr>
                <w:rFonts w:ascii="Times New Roman" w:hAnsi="Times New Roman"/>
                <w:color w:val="000000"/>
                <w:sz w:val="16"/>
                <w:szCs w:val="20"/>
              </w:rPr>
              <w:t>страции города Лыткарино»</w:t>
            </w:r>
          </w:p>
        </w:tc>
        <w:tc>
          <w:tcPr>
            <w:tcW w:w="154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Размещение матер</w:t>
            </w:r>
            <w:r w:rsidRPr="009B1D35">
              <w:rPr>
                <w:rFonts w:ascii="Times New Roman" w:hAnsi="Times New Roman"/>
                <w:color w:val="000000"/>
                <w:sz w:val="16"/>
                <w:szCs w:val="20"/>
              </w:rPr>
              <w:t>и</w:t>
            </w:r>
            <w:r w:rsidRPr="009B1D35">
              <w:rPr>
                <w:rFonts w:ascii="Times New Roman" w:hAnsi="Times New Roman"/>
                <w:color w:val="000000"/>
                <w:sz w:val="16"/>
                <w:szCs w:val="20"/>
              </w:rPr>
              <w:t xml:space="preserve">алов объёмом 3600 материалов в год </w:t>
            </w:r>
          </w:p>
        </w:tc>
      </w:tr>
      <w:tr w:rsidR="009B1D35" w:rsidRPr="009B1D35" w:rsidTr="009B1D35">
        <w:trPr>
          <w:trHeight w:val="49"/>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Мо</w:t>
            </w:r>
            <w:r w:rsidRPr="009B1D35">
              <w:rPr>
                <w:rFonts w:ascii="Times New Roman" w:hAnsi="Times New Roman"/>
                <w:color w:val="000000"/>
                <w:sz w:val="18"/>
                <w:szCs w:val="20"/>
              </w:rPr>
              <w:t>с</w:t>
            </w:r>
            <w:r w:rsidRPr="009B1D35">
              <w:rPr>
                <w:rFonts w:ascii="Times New Roman" w:hAnsi="Times New Roman"/>
                <w:color w:val="000000"/>
                <w:sz w:val="18"/>
                <w:szCs w:val="20"/>
              </w:rPr>
              <w:t>ковской области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49"/>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городс-кого округа 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300,0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1 035,0</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300,0</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300,0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135,0</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300,0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28"/>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Внебюджетные источники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28"/>
        </w:trPr>
        <w:tc>
          <w:tcPr>
            <w:tcW w:w="447" w:type="dxa"/>
            <w:gridSpan w:val="2"/>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lastRenderedPageBreak/>
              <w:t>1.3</w:t>
            </w:r>
          </w:p>
        </w:tc>
        <w:tc>
          <w:tcPr>
            <w:tcW w:w="2416" w:type="dxa"/>
            <w:gridSpan w:val="2"/>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 xml:space="preserve">Мероприятие 01.03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Информирование населения об основных событиях соц</w:t>
            </w:r>
            <w:r w:rsidRPr="009B1D35">
              <w:rPr>
                <w:rFonts w:ascii="Times New Roman" w:hAnsi="Times New Roman"/>
                <w:color w:val="000000"/>
                <w:sz w:val="18"/>
                <w:szCs w:val="20"/>
              </w:rPr>
              <w:t>и</w:t>
            </w:r>
            <w:r w:rsidRPr="009B1D35">
              <w:rPr>
                <w:rFonts w:ascii="Times New Roman" w:hAnsi="Times New Roman"/>
                <w:color w:val="000000"/>
                <w:sz w:val="18"/>
                <w:szCs w:val="20"/>
              </w:rPr>
              <w:t>ально-экономического разв</w:t>
            </w:r>
            <w:r w:rsidRPr="009B1D35">
              <w:rPr>
                <w:rFonts w:ascii="Times New Roman" w:hAnsi="Times New Roman"/>
                <w:color w:val="000000"/>
                <w:sz w:val="18"/>
                <w:szCs w:val="20"/>
              </w:rPr>
              <w:t>и</w:t>
            </w:r>
            <w:r w:rsidRPr="009B1D35">
              <w:rPr>
                <w:rFonts w:ascii="Times New Roman" w:hAnsi="Times New Roman"/>
                <w:color w:val="000000"/>
                <w:sz w:val="18"/>
                <w:szCs w:val="20"/>
              </w:rPr>
              <w:t>тия, общественно-политической жизни, освещ</w:t>
            </w:r>
            <w:r w:rsidRPr="009B1D35">
              <w:rPr>
                <w:rFonts w:ascii="Times New Roman" w:hAnsi="Times New Roman"/>
                <w:color w:val="000000"/>
                <w:sz w:val="18"/>
                <w:szCs w:val="20"/>
              </w:rPr>
              <w:t>е</w:t>
            </w:r>
            <w:r w:rsidRPr="009B1D35">
              <w:rPr>
                <w:rFonts w:ascii="Times New Roman" w:hAnsi="Times New Roman"/>
                <w:color w:val="000000"/>
                <w:sz w:val="18"/>
                <w:szCs w:val="20"/>
              </w:rPr>
              <w:t>ние деятельности путем изг</w:t>
            </w:r>
            <w:r w:rsidRPr="009B1D35">
              <w:rPr>
                <w:rFonts w:ascii="Times New Roman" w:hAnsi="Times New Roman"/>
                <w:color w:val="000000"/>
                <w:sz w:val="18"/>
                <w:szCs w:val="20"/>
              </w:rPr>
              <w:t>о</w:t>
            </w:r>
            <w:r w:rsidRPr="009B1D35">
              <w:rPr>
                <w:rFonts w:ascii="Times New Roman" w:hAnsi="Times New Roman"/>
                <w:color w:val="000000"/>
                <w:sz w:val="18"/>
                <w:szCs w:val="20"/>
              </w:rPr>
              <w:t>товления и распространения (вещания) телепередач</w:t>
            </w:r>
          </w:p>
        </w:tc>
        <w:tc>
          <w:tcPr>
            <w:tcW w:w="71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p>
          <w:p w:rsidR="009B1D35" w:rsidRPr="009B1D35" w:rsidRDefault="009B1D35" w:rsidP="009B1D35">
            <w:pPr>
              <w:rPr>
                <w:rFonts w:ascii="Times New Roman" w:hAnsi="Times New Roman"/>
                <w:color w:val="000000"/>
                <w:sz w:val="18"/>
                <w:szCs w:val="20"/>
              </w:rPr>
            </w:pPr>
          </w:p>
          <w:p w:rsidR="009B1D35" w:rsidRPr="009B1D35" w:rsidRDefault="009B1D35" w:rsidP="009B1D35">
            <w:pPr>
              <w:rPr>
                <w:rFonts w:ascii="Times New Roman" w:hAnsi="Times New Roman"/>
                <w:color w:val="000000"/>
                <w:sz w:val="18"/>
                <w:szCs w:val="20"/>
              </w:rPr>
            </w:pPr>
          </w:p>
          <w:p w:rsidR="009B1D35" w:rsidRPr="009B1D35" w:rsidRDefault="009B1D35" w:rsidP="009B1D35">
            <w:pPr>
              <w:rPr>
                <w:rFonts w:ascii="Times New Roman" w:hAnsi="Times New Roman"/>
                <w:color w:val="000000"/>
                <w:sz w:val="18"/>
                <w:szCs w:val="20"/>
              </w:rPr>
            </w:pP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2020-2024</w:t>
            </w: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 xml:space="preserve">Итого </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2 750,0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12 346,9</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2795,4</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3068,5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3383,0</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3100,0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141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МКУ «Управление обеспечения де</w:t>
            </w:r>
            <w:r w:rsidRPr="009B1D35">
              <w:rPr>
                <w:rFonts w:ascii="Times New Roman" w:hAnsi="Times New Roman"/>
                <w:color w:val="000000"/>
                <w:sz w:val="16"/>
                <w:szCs w:val="20"/>
              </w:rPr>
              <w:t>я</w:t>
            </w:r>
            <w:r w:rsidRPr="009B1D35">
              <w:rPr>
                <w:rFonts w:ascii="Times New Roman" w:hAnsi="Times New Roman"/>
                <w:color w:val="000000"/>
                <w:sz w:val="16"/>
                <w:szCs w:val="20"/>
              </w:rPr>
              <w:t>тельности Админ</w:t>
            </w:r>
            <w:r w:rsidRPr="009B1D35">
              <w:rPr>
                <w:rFonts w:ascii="Times New Roman" w:hAnsi="Times New Roman"/>
                <w:color w:val="000000"/>
                <w:sz w:val="16"/>
                <w:szCs w:val="20"/>
              </w:rPr>
              <w:t>и</w:t>
            </w:r>
            <w:r w:rsidRPr="009B1D35">
              <w:rPr>
                <w:rFonts w:ascii="Times New Roman" w:hAnsi="Times New Roman"/>
                <w:color w:val="000000"/>
                <w:sz w:val="16"/>
                <w:szCs w:val="20"/>
              </w:rPr>
              <w:t>страции города Лыткарино»</w:t>
            </w:r>
          </w:p>
        </w:tc>
        <w:tc>
          <w:tcPr>
            <w:tcW w:w="154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Размещение матер</w:t>
            </w:r>
            <w:r w:rsidRPr="009B1D35">
              <w:rPr>
                <w:rFonts w:ascii="Times New Roman" w:hAnsi="Times New Roman"/>
                <w:color w:val="000000"/>
                <w:sz w:val="16"/>
                <w:szCs w:val="20"/>
              </w:rPr>
              <w:t>и</w:t>
            </w:r>
            <w:r w:rsidRPr="009B1D35">
              <w:rPr>
                <w:rFonts w:ascii="Times New Roman" w:hAnsi="Times New Roman"/>
                <w:color w:val="000000"/>
                <w:sz w:val="16"/>
                <w:szCs w:val="20"/>
              </w:rPr>
              <w:t>алов на телевидении «Лыткари» не менее 2-х раз в неделю, объёмом выпусков не менее 60 мин., всего 9300 мин. Размещ</w:t>
            </w:r>
            <w:r w:rsidRPr="009B1D35">
              <w:rPr>
                <w:rFonts w:ascii="Times New Roman" w:hAnsi="Times New Roman"/>
                <w:color w:val="000000"/>
                <w:sz w:val="16"/>
                <w:szCs w:val="20"/>
              </w:rPr>
              <w:t>е</w:t>
            </w:r>
            <w:r w:rsidRPr="009B1D35">
              <w:rPr>
                <w:rFonts w:ascii="Times New Roman" w:hAnsi="Times New Roman"/>
                <w:color w:val="000000"/>
                <w:sz w:val="16"/>
                <w:szCs w:val="20"/>
              </w:rPr>
              <w:t>ние материалов на телевидении Новое поколение не менее 60 мин., всего 3600 мин.</w:t>
            </w:r>
          </w:p>
        </w:tc>
      </w:tr>
      <w:tr w:rsidR="009B1D35" w:rsidRPr="009B1D35" w:rsidTr="009B1D35">
        <w:trPr>
          <w:trHeight w:val="316"/>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Мо</w:t>
            </w:r>
            <w:r w:rsidRPr="009B1D35">
              <w:rPr>
                <w:rFonts w:ascii="Times New Roman" w:hAnsi="Times New Roman"/>
                <w:color w:val="000000"/>
                <w:sz w:val="18"/>
                <w:szCs w:val="20"/>
              </w:rPr>
              <w:t>с</w:t>
            </w:r>
            <w:r w:rsidRPr="009B1D35">
              <w:rPr>
                <w:rFonts w:ascii="Times New Roman" w:hAnsi="Times New Roman"/>
                <w:color w:val="000000"/>
                <w:sz w:val="18"/>
                <w:szCs w:val="20"/>
              </w:rPr>
              <w:t>ковской области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493"/>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w:t>
            </w:r>
            <w:r w:rsidRPr="009B1D35">
              <w:rPr>
                <w:rFonts w:ascii="Times New Roman" w:hAnsi="Times New Roman"/>
                <w:color w:val="000000"/>
                <w:sz w:val="18"/>
                <w:szCs w:val="20"/>
              </w:rPr>
              <w:t>д</w:t>
            </w:r>
            <w:r w:rsidRPr="009B1D35">
              <w:rPr>
                <w:rFonts w:ascii="Times New Roman" w:hAnsi="Times New Roman"/>
                <w:color w:val="000000"/>
                <w:sz w:val="18"/>
                <w:szCs w:val="20"/>
              </w:rPr>
              <w:t xml:space="preserve">ского округа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2 750,0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12 346,9</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2795,4</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3068,5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3383,0</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3100,0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256"/>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Внебюджетные источники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80"/>
        </w:trPr>
        <w:tc>
          <w:tcPr>
            <w:tcW w:w="447" w:type="dxa"/>
            <w:gridSpan w:val="2"/>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1.4</w:t>
            </w:r>
          </w:p>
        </w:tc>
        <w:tc>
          <w:tcPr>
            <w:tcW w:w="2416" w:type="dxa"/>
            <w:gridSpan w:val="2"/>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 xml:space="preserve">Мероприятие 01.04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Информирование населения об основных событиях соц</w:t>
            </w:r>
            <w:r w:rsidRPr="009B1D35">
              <w:rPr>
                <w:rFonts w:ascii="Times New Roman" w:hAnsi="Times New Roman"/>
                <w:color w:val="000000"/>
                <w:sz w:val="18"/>
                <w:szCs w:val="20"/>
              </w:rPr>
              <w:t>и</w:t>
            </w:r>
            <w:r w:rsidRPr="009B1D35">
              <w:rPr>
                <w:rFonts w:ascii="Times New Roman" w:hAnsi="Times New Roman"/>
                <w:color w:val="000000"/>
                <w:sz w:val="18"/>
                <w:szCs w:val="20"/>
              </w:rPr>
              <w:t>ально-экономического разв</w:t>
            </w:r>
            <w:r w:rsidRPr="009B1D35">
              <w:rPr>
                <w:rFonts w:ascii="Times New Roman" w:hAnsi="Times New Roman"/>
                <w:color w:val="000000"/>
                <w:sz w:val="18"/>
                <w:szCs w:val="20"/>
              </w:rPr>
              <w:t>и</w:t>
            </w:r>
            <w:r w:rsidRPr="009B1D35">
              <w:rPr>
                <w:rFonts w:ascii="Times New Roman" w:hAnsi="Times New Roman"/>
                <w:color w:val="000000"/>
                <w:sz w:val="18"/>
                <w:szCs w:val="20"/>
              </w:rPr>
              <w:t>тия, общественно-политической жизни, освещ</w:t>
            </w:r>
            <w:r w:rsidRPr="009B1D35">
              <w:rPr>
                <w:rFonts w:ascii="Times New Roman" w:hAnsi="Times New Roman"/>
                <w:color w:val="000000"/>
                <w:sz w:val="18"/>
                <w:szCs w:val="20"/>
              </w:rPr>
              <w:t>е</w:t>
            </w:r>
            <w:r w:rsidRPr="009B1D35">
              <w:rPr>
                <w:rFonts w:ascii="Times New Roman" w:hAnsi="Times New Roman"/>
                <w:color w:val="000000"/>
                <w:sz w:val="18"/>
                <w:szCs w:val="20"/>
              </w:rPr>
              <w:t>ние деятельности в электро</w:t>
            </w:r>
            <w:r w:rsidRPr="009B1D35">
              <w:rPr>
                <w:rFonts w:ascii="Times New Roman" w:hAnsi="Times New Roman"/>
                <w:color w:val="000000"/>
                <w:sz w:val="18"/>
                <w:szCs w:val="20"/>
              </w:rPr>
              <w:t>н</w:t>
            </w:r>
            <w:r w:rsidRPr="009B1D35">
              <w:rPr>
                <w:rFonts w:ascii="Times New Roman" w:hAnsi="Times New Roman"/>
                <w:color w:val="000000"/>
                <w:sz w:val="18"/>
                <w:szCs w:val="20"/>
              </w:rPr>
              <w:t>ных СМИ, распространяемых в сети Интернет (сетевых изданиях). Создание и вед</w:t>
            </w:r>
            <w:r w:rsidRPr="009B1D35">
              <w:rPr>
                <w:rFonts w:ascii="Times New Roman" w:hAnsi="Times New Roman"/>
                <w:color w:val="000000"/>
                <w:sz w:val="18"/>
                <w:szCs w:val="20"/>
              </w:rPr>
              <w:t>е</w:t>
            </w:r>
            <w:r w:rsidRPr="009B1D35">
              <w:rPr>
                <w:rFonts w:ascii="Times New Roman" w:hAnsi="Times New Roman"/>
                <w:color w:val="000000"/>
                <w:sz w:val="18"/>
                <w:szCs w:val="20"/>
              </w:rPr>
              <w:t>ние информационных ресу</w:t>
            </w:r>
            <w:r w:rsidRPr="009B1D35">
              <w:rPr>
                <w:rFonts w:ascii="Times New Roman" w:hAnsi="Times New Roman"/>
                <w:color w:val="000000"/>
                <w:sz w:val="18"/>
                <w:szCs w:val="20"/>
              </w:rPr>
              <w:t>р</w:t>
            </w:r>
            <w:r w:rsidRPr="009B1D35">
              <w:rPr>
                <w:rFonts w:ascii="Times New Roman" w:hAnsi="Times New Roman"/>
                <w:color w:val="000000"/>
                <w:sz w:val="18"/>
                <w:szCs w:val="20"/>
              </w:rPr>
              <w:t>сов и баз данных муниц</w:t>
            </w:r>
            <w:r w:rsidRPr="009B1D35">
              <w:rPr>
                <w:rFonts w:ascii="Times New Roman" w:hAnsi="Times New Roman"/>
                <w:color w:val="000000"/>
                <w:sz w:val="18"/>
                <w:szCs w:val="20"/>
              </w:rPr>
              <w:t>и</w:t>
            </w:r>
            <w:r w:rsidRPr="009B1D35">
              <w:rPr>
                <w:rFonts w:ascii="Times New Roman" w:hAnsi="Times New Roman"/>
                <w:color w:val="000000"/>
                <w:sz w:val="18"/>
                <w:szCs w:val="20"/>
              </w:rPr>
              <w:t>пального образования</w:t>
            </w:r>
          </w:p>
        </w:tc>
        <w:tc>
          <w:tcPr>
            <w:tcW w:w="71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p>
          <w:p w:rsidR="009B1D35" w:rsidRPr="009B1D35" w:rsidRDefault="009B1D35" w:rsidP="009B1D35">
            <w:pPr>
              <w:rPr>
                <w:rFonts w:ascii="Times New Roman" w:hAnsi="Times New Roman"/>
                <w:color w:val="000000"/>
                <w:sz w:val="18"/>
                <w:szCs w:val="20"/>
              </w:rPr>
            </w:pPr>
          </w:p>
          <w:p w:rsidR="009B1D35" w:rsidRPr="009B1D35" w:rsidRDefault="009B1D35" w:rsidP="009B1D35">
            <w:pPr>
              <w:rPr>
                <w:rFonts w:ascii="Times New Roman" w:hAnsi="Times New Roman"/>
                <w:color w:val="000000"/>
                <w:sz w:val="18"/>
                <w:szCs w:val="20"/>
              </w:rPr>
            </w:pPr>
          </w:p>
          <w:p w:rsidR="009B1D35" w:rsidRPr="009B1D35" w:rsidRDefault="009B1D35" w:rsidP="009B1D35">
            <w:pPr>
              <w:rPr>
                <w:rFonts w:ascii="Times New Roman" w:hAnsi="Times New Roman"/>
                <w:color w:val="000000"/>
                <w:sz w:val="18"/>
                <w:szCs w:val="20"/>
              </w:rPr>
            </w:pP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2020-2024</w:t>
            </w: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Итого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208,4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1 215,2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744,0</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135,6</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135,6</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200,0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141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МКУ «Управление обеспечения де</w:t>
            </w:r>
            <w:r w:rsidRPr="009B1D35">
              <w:rPr>
                <w:rFonts w:ascii="Times New Roman" w:hAnsi="Times New Roman"/>
                <w:color w:val="000000"/>
                <w:sz w:val="16"/>
                <w:szCs w:val="20"/>
              </w:rPr>
              <w:t>я</w:t>
            </w:r>
            <w:r w:rsidRPr="009B1D35">
              <w:rPr>
                <w:rFonts w:ascii="Times New Roman" w:hAnsi="Times New Roman"/>
                <w:color w:val="000000"/>
                <w:sz w:val="16"/>
                <w:szCs w:val="20"/>
              </w:rPr>
              <w:t>тельности Админ</w:t>
            </w:r>
            <w:r w:rsidRPr="009B1D35">
              <w:rPr>
                <w:rFonts w:ascii="Times New Roman" w:hAnsi="Times New Roman"/>
                <w:color w:val="000000"/>
                <w:sz w:val="16"/>
                <w:szCs w:val="20"/>
              </w:rPr>
              <w:t>и</w:t>
            </w:r>
            <w:r w:rsidRPr="009B1D35">
              <w:rPr>
                <w:rFonts w:ascii="Times New Roman" w:hAnsi="Times New Roman"/>
                <w:color w:val="000000"/>
                <w:sz w:val="16"/>
                <w:szCs w:val="20"/>
              </w:rPr>
              <w:t>страции города Лыткарино»</w:t>
            </w:r>
          </w:p>
        </w:tc>
        <w:tc>
          <w:tcPr>
            <w:tcW w:w="154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r>
      <w:tr w:rsidR="009B1D35" w:rsidRPr="009B1D35" w:rsidTr="009B1D35">
        <w:trPr>
          <w:trHeight w:val="45"/>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Мо</w:t>
            </w:r>
            <w:r w:rsidRPr="009B1D35">
              <w:rPr>
                <w:rFonts w:ascii="Times New Roman" w:hAnsi="Times New Roman"/>
                <w:color w:val="000000"/>
                <w:sz w:val="18"/>
                <w:szCs w:val="20"/>
              </w:rPr>
              <w:t>с</w:t>
            </w:r>
            <w:r w:rsidRPr="009B1D35">
              <w:rPr>
                <w:rFonts w:ascii="Times New Roman" w:hAnsi="Times New Roman"/>
                <w:color w:val="000000"/>
                <w:sz w:val="18"/>
                <w:szCs w:val="20"/>
              </w:rPr>
              <w:t>ковской области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614"/>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w:t>
            </w:r>
            <w:r w:rsidRPr="009B1D35">
              <w:rPr>
                <w:rFonts w:ascii="Times New Roman" w:hAnsi="Times New Roman"/>
                <w:color w:val="000000"/>
                <w:sz w:val="18"/>
                <w:szCs w:val="20"/>
              </w:rPr>
              <w:t>д</w:t>
            </w:r>
            <w:r w:rsidRPr="009B1D35">
              <w:rPr>
                <w:rFonts w:ascii="Times New Roman" w:hAnsi="Times New Roman"/>
                <w:color w:val="000000"/>
                <w:sz w:val="18"/>
                <w:szCs w:val="20"/>
              </w:rPr>
              <w:t xml:space="preserve">ского округа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208,4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1 215,2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744,0</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135,6</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135,6</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200,0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289"/>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Внебюджетные источники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289"/>
        </w:trPr>
        <w:tc>
          <w:tcPr>
            <w:tcW w:w="44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1.4.1</w:t>
            </w:r>
          </w:p>
        </w:tc>
        <w:tc>
          <w:tcPr>
            <w:tcW w:w="241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Хостинг официального сайта Администрации г.о. Лыткар</w:t>
            </w:r>
            <w:r w:rsidRPr="009B1D35">
              <w:rPr>
                <w:rFonts w:ascii="Times New Roman" w:hAnsi="Times New Roman"/>
                <w:color w:val="000000"/>
                <w:sz w:val="18"/>
                <w:szCs w:val="20"/>
              </w:rPr>
              <w:t>и</w:t>
            </w:r>
            <w:r w:rsidRPr="009B1D35">
              <w:rPr>
                <w:rFonts w:ascii="Times New Roman" w:hAnsi="Times New Roman"/>
                <w:color w:val="000000"/>
                <w:sz w:val="18"/>
                <w:szCs w:val="20"/>
              </w:rPr>
              <w:t xml:space="preserve">но </w:t>
            </w:r>
          </w:p>
        </w:tc>
        <w:tc>
          <w:tcPr>
            <w:tcW w:w="71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p>
          <w:p w:rsidR="009B1D35" w:rsidRPr="009B1D35" w:rsidRDefault="009B1D35" w:rsidP="009B1D35">
            <w:pPr>
              <w:rPr>
                <w:rFonts w:ascii="Times New Roman" w:hAnsi="Times New Roman"/>
                <w:color w:val="000000"/>
                <w:sz w:val="18"/>
                <w:szCs w:val="20"/>
              </w:rPr>
            </w:pP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2020-2024</w:t>
            </w: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w:t>
            </w:r>
            <w:r w:rsidRPr="009B1D35">
              <w:rPr>
                <w:rFonts w:ascii="Times New Roman" w:hAnsi="Times New Roman"/>
                <w:color w:val="000000"/>
                <w:sz w:val="18"/>
                <w:szCs w:val="20"/>
              </w:rPr>
              <w:t>д</w:t>
            </w:r>
            <w:r w:rsidRPr="009B1D35">
              <w:rPr>
                <w:rFonts w:ascii="Times New Roman" w:hAnsi="Times New Roman"/>
                <w:color w:val="000000"/>
                <w:sz w:val="18"/>
                <w:szCs w:val="20"/>
              </w:rPr>
              <w:t xml:space="preserve">ского округа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60,0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МКУ «Управление обеспечения де</w:t>
            </w:r>
            <w:r w:rsidRPr="009B1D35">
              <w:rPr>
                <w:rFonts w:ascii="Times New Roman" w:hAnsi="Times New Roman"/>
                <w:color w:val="000000"/>
                <w:sz w:val="16"/>
                <w:szCs w:val="20"/>
              </w:rPr>
              <w:t>я</w:t>
            </w:r>
            <w:r w:rsidRPr="009B1D35">
              <w:rPr>
                <w:rFonts w:ascii="Times New Roman" w:hAnsi="Times New Roman"/>
                <w:color w:val="000000"/>
                <w:sz w:val="16"/>
                <w:szCs w:val="20"/>
              </w:rPr>
              <w:t>тельности Админ</w:t>
            </w:r>
            <w:r w:rsidRPr="009B1D35">
              <w:rPr>
                <w:rFonts w:ascii="Times New Roman" w:hAnsi="Times New Roman"/>
                <w:color w:val="000000"/>
                <w:sz w:val="16"/>
                <w:szCs w:val="20"/>
              </w:rPr>
              <w:t>и</w:t>
            </w:r>
            <w:r w:rsidRPr="009B1D35">
              <w:rPr>
                <w:rFonts w:ascii="Times New Roman" w:hAnsi="Times New Roman"/>
                <w:color w:val="000000"/>
                <w:sz w:val="16"/>
                <w:szCs w:val="20"/>
              </w:rPr>
              <w:t>страции города Лыткарино»</w:t>
            </w:r>
          </w:p>
        </w:tc>
        <w:tc>
          <w:tcPr>
            <w:tcW w:w="15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r>
      <w:tr w:rsidR="009B1D35" w:rsidRPr="009B1D35" w:rsidTr="009B1D35">
        <w:trPr>
          <w:trHeight w:val="246"/>
        </w:trPr>
        <w:tc>
          <w:tcPr>
            <w:tcW w:w="447" w:type="dxa"/>
            <w:gridSpan w:val="2"/>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1.5</w:t>
            </w:r>
          </w:p>
        </w:tc>
        <w:tc>
          <w:tcPr>
            <w:tcW w:w="2416" w:type="dxa"/>
            <w:gridSpan w:val="2"/>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 xml:space="preserve">Мероприятие 01.05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Информирование населения путем изготовления и распр</w:t>
            </w:r>
            <w:r w:rsidRPr="009B1D35">
              <w:rPr>
                <w:rFonts w:ascii="Times New Roman" w:hAnsi="Times New Roman"/>
                <w:color w:val="000000"/>
                <w:sz w:val="18"/>
                <w:szCs w:val="20"/>
              </w:rPr>
              <w:t>о</w:t>
            </w:r>
            <w:r w:rsidRPr="009B1D35">
              <w:rPr>
                <w:rFonts w:ascii="Times New Roman" w:hAnsi="Times New Roman"/>
                <w:color w:val="000000"/>
                <w:sz w:val="18"/>
                <w:szCs w:val="20"/>
              </w:rPr>
              <w:t>странения полиграфической продукции о социально зн</w:t>
            </w:r>
            <w:r w:rsidRPr="009B1D35">
              <w:rPr>
                <w:rFonts w:ascii="Times New Roman" w:hAnsi="Times New Roman"/>
                <w:color w:val="000000"/>
                <w:sz w:val="18"/>
                <w:szCs w:val="20"/>
              </w:rPr>
              <w:t>а</w:t>
            </w:r>
            <w:r w:rsidRPr="009B1D35">
              <w:rPr>
                <w:rFonts w:ascii="Times New Roman" w:hAnsi="Times New Roman"/>
                <w:color w:val="000000"/>
                <w:sz w:val="18"/>
                <w:szCs w:val="20"/>
              </w:rPr>
              <w:t>чимых вопросах в деятельн</w:t>
            </w:r>
            <w:r w:rsidRPr="009B1D35">
              <w:rPr>
                <w:rFonts w:ascii="Times New Roman" w:hAnsi="Times New Roman"/>
                <w:color w:val="000000"/>
                <w:sz w:val="18"/>
                <w:szCs w:val="20"/>
              </w:rPr>
              <w:t>о</w:t>
            </w:r>
            <w:r w:rsidRPr="009B1D35">
              <w:rPr>
                <w:rFonts w:ascii="Times New Roman" w:hAnsi="Times New Roman"/>
                <w:color w:val="000000"/>
                <w:sz w:val="18"/>
                <w:szCs w:val="20"/>
              </w:rPr>
              <w:t>сти органов местного сам</w:t>
            </w:r>
            <w:r w:rsidRPr="009B1D35">
              <w:rPr>
                <w:rFonts w:ascii="Times New Roman" w:hAnsi="Times New Roman"/>
                <w:color w:val="000000"/>
                <w:sz w:val="18"/>
                <w:szCs w:val="20"/>
              </w:rPr>
              <w:t>о</w:t>
            </w:r>
            <w:r w:rsidRPr="009B1D35">
              <w:rPr>
                <w:rFonts w:ascii="Times New Roman" w:hAnsi="Times New Roman"/>
                <w:color w:val="000000"/>
                <w:sz w:val="18"/>
                <w:szCs w:val="20"/>
              </w:rPr>
              <w:t>управления муниципального образования, формирование положи-тельного образа м</w:t>
            </w:r>
            <w:r w:rsidRPr="009B1D35">
              <w:rPr>
                <w:rFonts w:ascii="Times New Roman" w:hAnsi="Times New Roman"/>
                <w:color w:val="000000"/>
                <w:sz w:val="18"/>
                <w:szCs w:val="20"/>
              </w:rPr>
              <w:t>у</w:t>
            </w:r>
            <w:r w:rsidRPr="009B1D35">
              <w:rPr>
                <w:rFonts w:ascii="Times New Roman" w:hAnsi="Times New Roman"/>
                <w:color w:val="000000"/>
                <w:sz w:val="18"/>
                <w:szCs w:val="20"/>
              </w:rPr>
              <w:t>ниципального образования как социально ориентирова</w:t>
            </w:r>
            <w:r w:rsidRPr="009B1D35">
              <w:rPr>
                <w:rFonts w:ascii="Times New Roman" w:hAnsi="Times New Roman"/>
                <w:color w:val="000000"/>
                <w:sz w:val="18"/>
                <w:szCs w:val="20"/>
              </w:rPr>
              <w:t>н</w:t>
            </w:r>
            <w:r w:rsidRPr="009B1D35">
              <w:rPr>
                <w:rFonts w:ascii="Times New Roman" w:hAnsi="Times New Roman"/>
                <w:color w:val="000000"/>
                <w:sz w:val="18"/>
                <w:szCs w:val="20"/>
              </w:rPr>
              <w:t>ного, комфортного для жизни и ведения предпринима-</w:t>
            </w:r>
            <w:r w:rsidRPr="009B1D35">
              <w:rPr>
                <w:rFonts w:ascii="Times New Roman" w:hAnsi="Times New Roman"/>
                <w:color w:val="000000"/>
                <w:sz w:val="18"/>
                <w:szCs w:val="20"/>
              </w:rPr>
              <w:lastRenderedPageBreak/>
              <w:t>тельской деятельности</w:t>
            </w:r>
          </w:p>
        </w:tc>
        <w:tc>
          <w:tcPr>
            <w:tcW w:w="71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p>
          <w:p w:rsidR="009B1D35" w:rsidRPr="009B1D35" w:rsidRDefault="009B1D35" w:rsidP="009B1D35">
            <w:pPr>
              <w:rPr>
                <w:rFonts w:ascii="Times New Roman" w:hAnsi="Times New Roman"/>
                <w:color w:val="000000"/>
                <w:sz w:val="18"/>
                <w:szCs w:val="20"/>
              </w:rPr>
            </w:pPr>
          </w:p>
          <w:p w:rsidR="009B1D35" w:rsidRPr="009B1D35" w:rsidRDefault="009B1D35" w:rsidP="009B1D35">
            <w:pPr>
              <w:rPr>
                <w:rFonts w:ascii="Times New Roman" w:hAnsi="Times New Roman"/>
                <w:color w:val="000000"/>
                <w:sz w:val="18"/>
                <w:szCs w:val="20"/>
              </w:rPr>
            </w:pP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2020-2024</w:t>
            </w: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Итого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800,0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3 948,4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953,8</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964,4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1094,7</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935,5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141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МКУ «Управление обеспечения де</w:t>
            </w:r>
            <w:r w:rsidRPr="009B1D35">
              <w:rPr>
                <w:rFonts w:ascii="Times New Roman" w:hAnsi="Times New Roman"/>
                <w:color w:val="000000"/>
                <w:sz w:val="16"/>
                <w:szCs w:val="20"/>
              </w:rPr>
              <w:t>я</w:t>
            </w:r>
            <w:r w:rsidRPr="009B1D35">
              <w:rPr>
                <w:rFonts w:ascii="Times New Roman" w:hAnsi="Times New Roman"/>
                <w:color w:val="000000"/>
                <w:sz w:val="16"/>
                <w:szCs w:val="20"/>
              </w:rPr>
              <w:t>тельности Админ</w:t>
            </w:r>
            <w:r w:rsidRPr="009B1D35">
              <w:rPr>
                <w:rFonts w:ascii="Times New Roman" w:hAnsi="Times New Roman"/>
                <w:color w:val="000000"/>
                <w:sz w:val="16"/>
                <w:szCs w:val="20"/>
              </w:rPr>
              <w:t>и</w:t>
            </w:r>
            <w:r w:rsidRPr="009B1D35">
              <w:rPr>
                <w:rFonts w:ascii="Times New Roman" w:hAnsi="Times New Roman"/>
                <w:color w:val="000000"/>
                <w:sz w:val="16"/>
                <w:szCs w:val="20"/>
              </w:rPr>
              <w:t>страции города Лыткарино»</w:t>
            </w:r>
          </w:p>
          <w:p w:rsidR="009B1D35" w:rsidRPr="009B1D35" w:rsidRDefault="009B1D35" w:rsidP="009B1D35">
            <w:pPr>
              <w:rPr>
                <w:rFonts w:ascii="Times New Roman" w:hAnsi="Times New Roman"/>
                <w:color w:val="000000"/>
                <w:sz w:val="16"/>
                <w:szCs w:val="20"/>
              </w:rPr>
            </w:pPr>
          </w:p>
        </w:tc>
        <w:tc>
          <w:tcPr>
            <w:tcW w:w="154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r>
      <w:tr w:rsidR="009B1D35" w:rsidRPr="009B1D35" w:rsidTr="009B1D35">
        <w:trPr>
          <w:trHeight w:val="28"/>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Мо</w:t>
            </w:r>
            <w:r w:rsidRPr="009B1D35">
              <w:rPr>
                <w:rFonts w:ascii="Times New Roman" w:hAnsi="Times New Roman"/>
                <w:color w:val="000000"/>
                <w:sz w:val="18"/>
                <w:szCs w:val="20"/>
              </w:rPr>
              <w:t>с</w:t>
            </w:r>
            <w:r w:rsidRPr="009B1D35">
              <w:rPr>
                <w:rFonts w:ascii="Times New Roman" w:hAnsi="Times New Roman"/>
                <w:color w:val="000000"/>
                <w:sz w:val="18"/>
                <w:szCs w:val="20"/>
              </w:rPr>
              <w:t>ковской области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795"/>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w:t>
            </w:r>
            <w:r w:rsidRPr="009B1D35">
              <w:rPr>
                <w:rFonts w:ascii="Times New Roman" w:hAnsi="Times New Roman"/>
                <w:color w:val="000000"/>
                <w:sz w:val="18"/>
                <w:szCs w:val="20"/>
              </w:rPr>
              <w:t>д</w:t>
            </w:r>
            <w:r w:rsidRPr="009B1D35">
              <w:rPr>
                <w:rFonts w:ascii="Times New Roman" w:hAnsi="Times New Roman"/>
                <w:color w:val="000000"/>
                <w:sz w:val="18"/>
                <w:szCs w:val="20"/>
              </w:rPr>
              <w:t xml:space="preserve">ского округа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800,0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3 948,4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953,8</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964,4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1094,7</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935,5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752"/>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Внебюджетные источники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28"/>
        </w:trPr>
        <w:tc>
          <w:tcPr>
            <w:tcW w:w="447" w:type="dxa"/>
            <w:gridSpan w:val="2"/>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lastRenderedPageBreak/>
              <w:t>1.6</w:t>
            </w:r>
          </w:p>
        </w:tc>
        <w:tc>
          <w:tcPr>
            <w:tcW w:w="2416" w:type="dxa"/>
            <w:gridSpan w:val="2"/>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 xml:space="preserve">Мероприятие 01.06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Осуществление взаимоде</w:t>
            </w:r>
            <w:r w:rsidRPr="009B1D35">
              <w:rPr>
                <w:rFonts w:ascii="Times New Roman" w:hAnsi="Times New Roman"/>
                <w:color w:val="000000"/>
                <w:sz w:val="18"/>
                <w:szCs w:val="20"/>
              </w:rPr>
              <w:t>й</w:t>
            </w:r>
            <w:r w:rsidRPr="009B1D35">
              <w:rPr>
                <w:rFonts w:ascii="Times New Roman" w:hAnsi="Times New Roman"/>
                <w:color w:val="000000"/>
                <w:sz w:val="18"/>
                <w:szCs w:val="20"/>
              </w:rPr>
              <w:t>ствия органов местного сам</w:t>
            </w:r>
            <w:r w:rsidRPr="009B1D35">
              <w:rPr>
                <w:rFonts w:ascii="Times New Roman" w:hAnsi="Times New Roman"/>
                <w:color w:val="000000"/>
                <w:sz w:val="18"/>
                <w:szCs w:val="20"/>
              </w:rPr>
              <w:t>о</w:t>
            </w:r>
            <w:r w:rsidRPr="009B1D35">
              <w:rPr>
                <w:rFonts w:ascii="Times New Roman" w:hAnsi="Times New Roman"/>
                <w:color w:val="000000"/>
                <w:sz w:val="18"/>
                <w:szCs w:val="20"/>
              </w:rPr>
              <w:t>управления с печатными СМИ в области подписки, доставки и распространения тиражей печатных изданий</w:t>
            </w:r>
          </w:p>
        </w:tc>
        <w:tc>
          <w:tcPr>
            <w:tcW w:w="71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2020-2024</w:t>
            </w: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 xml:space="preserve">Итого </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102,4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186,5</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29,7</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42,2</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15,6</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49,5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49,5</w:t>
            </w:r>
          </w:p>
        </w:tc>
        <w:tc>
          <w:tcPr>
            <w:tcW w:w="141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c>
          <w:tcPr>
            <w:tcW w:w="154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r>
      <w:tr w:rsidR="009B1D35" w:rsidRPr="009B1D35" w:rsidTr="009B1D35">
        <w:trPr>
          <w:trHeight w:val="348"/>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Мо</w:t>
            </w:r>
            <w:r w:rsidRPr="009B1D35">
              <w:rPr>
                <w:rFonts w:ascii="Times New Roman" w:hAnsi="Times New Roman"/>
                <w:color w:val="000000"/>
                <w:sz w:val="18"/>
                <w:szCs w:val="20"/>
              </w:rPr>
              <w:t>с</w:t>
            </w:r>
            <w:r w:rsidRPr="009B1D35">
              <w:rPr>
                <w:rFonts w:ascii="Times New Roman" w:hAnsi="Times New Roman"/>
                <w:color w:val="000000"/>
                <w:sz w:val="18"/>
                <w:szCs w:val="20"/>
              </w:rPr>
              <w:t>ковской области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348"/>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городс-кого округа 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102,4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186,5</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29,7</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42,2</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15,6</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49,5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49,5</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28"/>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Внебюджетные источники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69"/>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w:t>
            </w:r>
            <w:r w:rsidRPr="009B1D35">
              <w:rPr>
                <w:rFonts w:ascii="Times New Roman" w:hAnsi="Times New Roman"/>
                <w:color w:val="000000"/>
                <w:sz w:val="18"/>
                <w:szCs w:val="20"/>
              </w:rPr>
              <w:t>д</w:t>
            </w:r>
            <w:r w:rsidRPr="009B1D35">
              <w:rPr>
                <w:rFonts w:ascii="Times New Roman" w:hAnsi="Times New Roman"/>
                <w:color w:val="000000"/>
                <w:sz w:val="18"/>
                <w:szCs w:val="20"/>
              </w:rPr>
              <w:t xml:space="preserve">ского округа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42,9</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77,3</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9,4</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20,7</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11,2</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18,0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18,0</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Общий отдел А</w:t>
            </w:r>
            <w:r w:rsidRPr="009B1D35">
              <w:rPr>
                <w:rFonts w:ascii="Times New Roman" w:hAnsi="Times New Roman"/>
                <w:color w:val="000000"/>
                <w:sz w:val="16"/>
                <w:szCs w:val="20"/>
              </w:rPr>
              <w:t>д</w:t>
            </w:r>
            <w:r w:rsidRPr="009B1D35">
              <w:rPr>
                <w:rFonts w:ascii="Times New Roman" w:hAnsi="Times New Roman"/>
                <w:color w:val="000000"/>
                <w:sz w:val="16"/>
                <w:szCs w:val="20"/>
              </w:rPr>
              <w:t xml:space="preserve">министрации г.о. Лыткарино </w:t>
            </w:r>
          </w:p>
        </w:tc>
        <w:tc>
          <w:tcPr>
            <w:tcW w:w="15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r>
      <w:tr w:rsidR="009B1D35" w:rsidRPr="009B1D35" w:rsidTr="009B1D35">
        <w:trPr>
          <w:trHeight w:val="42"/>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городс-кого округа 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23,6</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3,6</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10,0</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 xml:space="preserve">Совет депутатов г.о. Лыткарино </w:t>
            </w:r>
          </w:p>
        </w:tc>
        <w:tc>
          <w:tcPr>
            <w:tcW w:w="15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r>
      <w:tr w:rsidR="009B1D35" w:rsidRPr="009B1D35" w:rsidTr="009B1D35">
        <w:trPr>
          <w:trHeight w:val="28"/>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городс-кого округа 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0,6</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0,6</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КСП г.о. Лыткар</w:t>
            </w:r>
            <w:r w:rsidRPr="009B1D35">
              <w:rPr>
                <w:rFonts w:ascii="Times New Roman" w:hAnsi="Times New Roman"/>
                <w:color w:val="000000"/>
                <w:sz w:val="16"/>
                <w:szCs w:val="20"/>
              </w:rPr>
              <w:t>и</w:t>
            </w:r>
            <w:r w:rsidRPr="009B1D35">
              <w:rPr>
                <w:rFonts w:ascii="Times New Roman" w:hAnsi="Times New Roman"/>
                <w:color w:val="000000"/>
                <w:sz w:val="16"/>
                <w:szCs w:val="20"/>
              </w:rPr>
              <w:t xml:space="preserve">но </w:t>
            </w:r>
          </w:p>
        </w:tc>
        <w:tc>
          <w:tcPr>
            <w:tcW w:w="15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r>
      <w:tr w:rsidR="009B1D35" w:rsidRPr="009B1D35" w:rsidTr="009B1D35">
        <w:trPr>
          <w:trHeight w:val="348"/>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w:t>
            </w:r>
            <w:r w:rsidRPr="009B1D35">
              <w:rPr>
                <w:rFonts w:ascii="Times New Roman" w:hAnsi="Times New Roman"/>
                <w:color w:val="000000"/>
                <w:sz w:val="18"/>
                <w:szCs w:val="20"/>
              </w:rPr>
              <w:t>д</w:t>
            </w:r>
            <w:r w:rsidRPr="009B1D35">
              <w:rPr>
                <w:rFonts w:ascii="Times New Roman" w:hAnsi="Times New Roman"/>
                <w:color w:val="000000"/>
                <w:sz w:val="18"/>
                <w:szCs w:val="20"/>
              </w:rPr>
              <w:t xml:space="preserve">ского округа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5,3</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1,0</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1,3</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1,0</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Избирательная комиссия г.о. Лы</w:t>
            </w:r>
            <w:r w:rsidRPr="009B1D35">
              <w:rPr>
                <w:rFonts w:ascii="Times New Roman" w:hAnsi="Times New Roman"/>
                <w:color w:val="000000"/>
                <w:sz w:val="16"/>
                <w:szCs w:val="20"/>
              </w:rPr>
              <w:t>т</w:t>
            </w:r>
            <w:r w:rsidRPr="009B1D35">
              <w:rPr>
                <w:rFonts w:ascii="Times New Roman" w:hAnsi="Times New Roman"/>
                <w:color w:val="000000"/>
                <w:sz w:val="16"/>
                <w:szCs w:val="20"/>
              </w:rPr>
              <w:t xml:space="preserve">карино </w:t>
            </w:r>
          </w:p>
        </w:tc>
        <w:tc>
          <w:tcPr>
            <w:tcW w:w="15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r>
      <w:tr w:rsidR="009B1D35" w:rsidRPr="009B1D35" w:rsidTr="009B1D35">
        <w:trPr>
          <w:trHeight w:val="348"/>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w:t>
            </w:r>
            <w:r w:rsidRPr="009B1D35">
              <w:rPr>
                <w:rFonts w:ascii="Times New Roman" w:hAnsi="Times New Roman"/>
                <w:color w:val="000000"/>
                <w:sz w:val="18"/>
                <w:szCs w:val="20"/>
              </w:rPr>
              <w:t>д</w:t>
            </w:r>
            <w:r w:rsidRPr="009B1D35">
              <w:rPr>
                <w:rFonts w:ascii="Times New Roman" w:hAnsi="Times New Roman"/>
                <w:color w:val="000000"/>
                <w:sz w:val="18"/>
                <w:szCs w:val="20"/>
              </w:rPr>
              <w:t>ского округа 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11,0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Финансовое упра</w:t>
            </w:r>
            <w:r w:rsidRPr="009B1D35">
              <w:rPr>
                <w:rFonts w:ascii="Times New Roman" w:hAnsi="Times New Roman"/>
                <w:color w:val="000000"/>
                <w:sz w:val="16"/>
                <w:szCs w:val="20"/>
              </w:rPr>
              <w:t>в</w:t>
            </w:r>
            <w:r w:rsidRPr="009B1D35">
              <w:rPr>
                <w:rFonts w:ascii="Times New Roman" w:hAnsi="Times New Roman"/>
                <w:color w:val="000000"/>
                <w:sz w:val="16"/>
                <w:szCs w:val="20"/>
              </w:rPr>
              <w:t>ление  г.Лыткарино</w:t>
            </w:r>
          </w:p>
        </w:tc>
        <w:tc>
          <w:tcPr>
            <w:tcW w:w="15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r>
      <w:tr w:rsidR="009B1D35" w:rsidRPr="009B1D35" w:rsidTr="009B1D35">
        <w:trPr>
          <w:trHeight w:val="348"/>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w:t>
            </w:r>
            <w:r w:rsidRPr="009B1D35">
              <w:rPr>
                <w:rFonts w:ascii="Times New Roman" w:hAnsi="Times New Roman"/>
                <w:color w:val="000000"/>
                <w:sz w:val="18"/>
                <w:szCs w:val="20"/>
              </w:rPr>
              <w:t>д</w:t>
            </w:r>
            <w:r w:rsidRPr="009B1D35">
              <w:rPr>
                <w:rFonts w:ascii="Times New Roman" w:hAnsi="Times New Roman"/>
                <w:color w:val="000000"/>
                <w:sz w:val="18"/>
                <w:szCs w:val="20"/>
              </w:rPr>
              <w:t xml:space="preserve">ского округа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3,7</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Управление арх</w:t>
            </w:r>
            <w:r w:rsidRPr="009B1D35">
              <w:rPr>
                <w:rFonts w:ascii="Times New Roman" w:hAnsi="Times New Roman"/>
                <w:color w:val="000000"/>
                <w:sz w:val="16"/>
                <w:szCs w:val="20"/>
              </w:rPr>
              <w:t>и</w:t>
            </w:r>
            <w:r w:rsidRPr="009B1D35">
              <w:rPr>
                <w:rFonts w:ascii="Times New Roman" w:hAnsi="Times New Roman"/>
                <w:color w:val="000000"/>
                <w:sz w:val="16"/>
                <w:szCs w:val="20"/>
              </w:rPr>
              <w:t>тектуры, град</w:t>
            </w:r>
            <w:r w:rsidRPr="009B1D35">
              <w:rPr>
                <w:rFonts w:ascii="Times New Roman" w:hAnsi="Times New Roman"/>
                <w:color w:val="000000"/>
                <w:sz w:val="16"/>
                <w:szCs w:val="20"/>
              </w:rPr>
              <w:t>о</w:t>
            </w:r>
            <w:r w:rsidRPr="009B1D35">
              <w:rPr>
                <w:rFonts w:ascii="Times New Roman" w:hAnsi="Times New Roman"/>
                <w:color w:val="000000"/>
                <w:sz w:val="16"/>
                <w:szCs w:val="20"/>
              </w:rPr>
              <w:t xml:space="preserve">строительства и инвестиционной политики г.Лыткарино </w:t>
            </w:r>
          </w:p>
        </w:tc>
        <w:tc>
          <w:tcPr>
            <w:tcW w:w="15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r>
      <w:tr w:rsidR="009B1D35" w:rsidRPr="009B1D35" w:rsidTr="009B1D35">
        <w:trPr>
          <w:trHeight w:val="348"/>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w:t>
            </w:r>
            <w:r w:rsidRPr="009B1D35">
              <w:rPr>
                <w:rFonts w:ascii="Times New Roman" w:hAnsi="Times New Roman"/>
                <w:color w:val="000000"/>
                <w:sz w:val="18"/>
                <w:szCs w:val="20"/>
              </w:rPr>
              <w:t>д</w:t>
            </w:r>
            <w:r w:rsidRPr="009B1D35">
              <w:rPr>
                <w:rFonts w:ascii="Times New Roman" w:hAnsi="Times New Roman"/>
                <w:color w:val="000000"/>
                <w:sz w:val="18"/>
                <w:szCs w:val="20"/>
              </w:rPr>
              <w:t>ского округа 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10,0</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2,5</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2,5</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 xml:space="preserve">Управление ЖКХ и РГИ г.Лыткарино </w:t>
            </w:r>
          </w:p>
        </w:tc>
        <w:tc>
          <w:tcPr>
            <w:tcW w:w="15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r>
      <w:tr w:rsidR="009B1D35" w:rsidRPr="009B1D35" w:rsidTr="009B1D35">
        <w:trPr>
          <w:trHeight w:val="32"/>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w:t>
            </w:r>
            <w:r w:rsidRPr="009B1D35">
              <w:rPr>
                <w:rFonts w:ascii="Times New Roman" w:hAnsi="Times New Roman"/>
                <w:color w:val="000000"/>
                <w:sz w:val="18"/>
                <w:szCs w:val="20"/>
              </w:rPr>
              <w:t>д</w:t>
            </w:r>
            <w:r w:rsidRPr="009B1D35">
              <w:rPr>
                <w:rFonts w:ascii="Times New Roman" w:hAnsi="Times New Roman"/>
                <w:color w:val="000000"/>
                <w:sz w:val="18"/>
                <w:szCs w:val="20"/>
              </w:rPr>
              <w:t>ского округа 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9,0</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4,5</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Управление обр</w:t>
            </w:r>
            <w:r w:rsidRPr="009B1D35">
              <w:rPr>
                <w:rFonts w:ascii="Times New Roman" w:hAnsi="Times New Roman"/>
                <w:color w:val="000000"/>
                <w:sz w:val="16"/>
                <w:szCs w:val="20"/>
              </w:rPr>
              <w:t>а</w:t>
            </w:r>
            <w:r w:rsidRPr="009B1D35">
              <w:rPr>
                <w:rFonts w:ascii="Times New Roman" w:hAnsi="Times New Roman"/>
                <w:color w:val="000000"/>
                <w:sz w:val="16"/>
                <w:szCs w:val="20"/>
              </w:rPr>
              <w:t>зования г.Лыткарио</w:t>
            </w:r>
          </w:p>
        </w:tc>
        <w:tc>
          <w:tcPr>
            <w:tcW w:w="15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r>
      <w:tr w:rsidR="009B1D35" w:rsidRPr="009B1D35" w:rsidTr="009B1D35">
        <w:trPr>
          <w:trHeight w:val="144"/>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w:t>
            </w:r>
            <w:r w:rsidRPr="009B1D35">
              <w:rPr>
                <w:rFonts w:ascii="Times New Roman" w:hAnsi="Times New Roman"/>
                <w:color w:val="000000"/>
                <w:sz w:val="18"/>
                <w:szCs w:val="20"/>
              </w:rPr>
              <w:t>д</w:t>
            </w:r>
            <w:r w:rsidRPr="009B1D35">
              <w:rPr>
                <w:rFonts w:ascii="Times New Roman" w:hAnsi="Times New Roman"/>
                <w:color w:val="000000"/>
                <w:sz w:val="18"/>
                <w:szCs w:val="20"/>
              </w:rPr>
              <w:t>ского округа 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13,5</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4,5</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 xml:space="preserve">КУИ г.Лыткарино </w:t>
            </w:r>
          </w:p>
        </w:tc>
        <w:tc>
          <w:tcPr>
            <w:tcW w:w="15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r>
      <w:tr w:rsidR="009B1D35" w:rsidRPr="009B1D35" w:rsidTr="009B1D35">
        <w:trPr>
          <w:trHeight w:val="348"/>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w:t>
            </w:r>
            <w:r w:rsidRPr="009B1D35">
              <w:rPr>
                <w:rFonts w:ascii="Times New Roman" w:hAnsi="Times New Roman"/>
                <w:color w:val="000000"/>
                <w:sz w:val="18"/>
                <w:szCs w:val="20"/>
              </w:rPr>
              <w:t>д</w:t>
            </w:r>
            <w:r w:rsidRPr="009B1D35">
              <w:rPr>
                <w:rFonts w:ascii="Times New Roman" w:hAnsi="Times New Roman"/>
                <w:color w:val="000000"/>
                <w:sz w:val="18"/>
                <w:szCs w:val="20"/>
              </w:rPr>
              <w:t xml:space="preserve">ского округа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4,2</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15,7</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2,2</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4,5</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МКУ «Управление обеспечения де</w:t>
            </w:r>
            <w:r w:rsidRPr="009B1D35">
              <w:rPr>
                <w:rFonts w:ascii="Times New Roman" w:hAnsi="Times New Roman"/>
                <w:color w:val="000000"/>
                <w:sz w:val="16"/>
                <w:szCs w:val="20"/>
              </w:rPr>
              <w:t>я</w:t>
            </w:r>
            <w:r w:rsidRPr="009B1D35">
              <w:rPr>
                <w:rFonts w:ascii="Times New Roman" w:hAnsi="Times New Roman"/>
                <w:color w:val="000000"/>
                <w:sz w:val="16"/>
                <w:szCs w:val="20"/>
              </w:rPr>
              <w:t>тельности Админ</w:t>
            </w:r>
            <w:r w:rsidRPr="009B1D35">
              <w:rPr>
                <w:rFonts w:ascii="Times New Roman" w:hAnsi="Times New Roman"/>
                <w:color w:val="000000"/>
                <w:sz w:val="16"/>
                <w:szCs w:val="20"/>
              </w:rPr>
              <w:t>и</w:t>
            </w:r>
            <w:r w:rsidRPr="009B1D35">
              <w:rPr>
                <w:rFonts w:ascii="Times New Roman" w:hAnsi="Times New Roman"/>
                <w:color w:val="000000"/>
                <w:sz w:val="16"/>
                <w:szCs w:val="20"/>
              </w:rPr>
              <w:t>страции города Лыткарино</w:t>
            </w:r>
          </w:p>
        </w:tc>
        <w:tc>
          <w:tcPr>
            <w:tcW w:w="15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r>
      <w:tr w:rsidR="009B1D35" w:rsidRPr="009B1D35" w:rsidTr="009B1D35">
        <w:trPr>
          <w:trHeight w:val="671"/>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w:t>
            </w:r>
            <w:r w:rsidRPr="009B1D35">
              <w:rPr>
                <w:rFonts w:ascii="Times New Roman" w:hAnsi="Times New Roman"/>
                <w:color w:val="000000"/>
                <w:sz w:val="18"/>
                <w:szCs w:val="20"/>
              </w:rPr>
              <w:t>д</w:t>
            </w:r>
            <w:r w:rsidRPr="009B1D35">
              <w:rPr>
                <w:rFonts w:ascii="Times New Roman" w:hAnsi="Times New Roman"/>
                <w:color w:val="000000"/>
                <w:sz w:val="18"/>
                <w:szCs w:val="20"/>
              </w:rPr>
              <w:t xml:space="preserve">ского округа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9,0</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4,5</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 xml:space="preserve">МКУ «Комитет по делам культуры, молодёжи, спорта и туризма </w:t>
            </w:r>
            <w:r w:rsidRPr="009B1D35">
              <w:rPr>
                <w:rFonts w:ascii="Times New Roman" w:hAnsi="Times New Roman"/>
                <w:color w:val="000000"/>
                <w:sz w:val="16"/>
                <w:szCs w:val="20"/>
              </w:rPr>
              <w:lastRenderedPageBreak/>
              <w:t xml:space="preserve">г.Лыткарино» </w:t>
            </w:r>
          </w:p>
        </w:tc>
        <w:tc>
          <w:tcPr>
            <w:tcW w:w="15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r>
      <w:tr w:rsidR="009B1D35" w:rsidRPr="009B1D35" w:rsidTr="009B1D35">
        <w:trPr>
          <w:trHeight w:val="348"/>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w:t>
            </w:r>
            <w:r w:rsidRPr="009B1D35">
              <w:rPr>
                <w:rFonts w:ascii="Times New Roman" w:hAnsi="Times New Roman"/>
                <w:color w:val="000000"/>
                <w:sz w:val="18"/>
                <w:szCs w:val="20"/>
              </w:rPr>
              <w:t>д</w:t>
            </w:r>
            <w:r w:rsidRPr="009B1D35">
              <w:rPr>
                <w:rFonts w:ascii="Times New Roman" w:hAnsi="Times New Roman"/>
                <w:color w:val="000000"/>
                <w:sz w:val="18"/>
                <w:szCs w:val="20"/>
              </w:rPr>
              <w:t xml:space="preserve">ского округа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9,0</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4,5</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 xml:space="preserve">МКУ «Комитет по торгам г.Лыткарино» </w:t>
            </w:r>
          </w:p>
        </w:tc>
        <w:tc>
          <w:tcPr>
            <w:tcW w:w="15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r>
      <w:tr w:rsidR="009B1D35" w:rsidRPr="009B1D35" w:rsidTr="009B1D35">
        <w:trPr>
          <w:trHeight w:val="257"/>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w:t>
            </w:r>
            <w:r w:rsidRPr="009B1D35">
              <w:rPr>
                <w:rFonts w:ascii="Times New Roman" w:hAnsi="Times New Roman"/>
                <w:color w:val="000000"/>
                <w:sz w:val="18"/>
                <w:szCs w:val="20"/>
              </w:rPr>
              <w:t>д</w:t>
            </w:r>
            <w:r w:rsidRPr="009B1D35">
              <w:rPr>
                <w:rFonts w:ascii="Times New Roman" w:hAnsi="Times New Roman"/>
                <w:color w:val="000000"/>
                <w:sz w:val="18"/>
                <w:szCs w:val="20"/>
              </w:rPr>
              <w:t>ского округа 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13,5</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4,5</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4,5</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МКУ «ЕДДС Лы</w:t>
            </w:r>
            <w:r w:rsidRPr="009B1D35">
              <w:rPr>
                <w:rFonts w:ascii="Times New Roman" w:hAnsi="Times New Roman"/>
                <w:color w:val="000000"/>
                <w:sz w:val="16"/>
                <w:szCs w:val="20"/>
              </w:rPr>
              <w:t>т</w:t>
            </w:r>
            <w:r w:rsidRPr="009B1D35">
              <w:rPr>
                <w:rFonts w:ascii="Times New Roman" w:hAnsi="Times New Roman"/>
                <w:color w:val="000000"/>
                <w:sz w:val="16"/>
                <w:szCs w:val="20"/>
              </w:rPr>
              <w:t xml:space="preserve">карино» </w:t>
            </w:r>
          </w:p>
        </w:tc>
        <w:tc>
          <w:tcPr>
            <w:tcW w:w="15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r>
      <w:tr w:rsidR="009B1D35" w:rsidRPr="009B1D35" w:rsidTr="009B1D35">
        <w:trPr>
          <w:trHeight w:val="28"/>
        </w:trPr>
        <w:tc>
          <w:tcPr>
            <w:tcW w:w="447" w:type="dxa"/>
            <w:gridSpan w:val="2"/>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1.7</w:t>
            </w:r>
          </w:p>
        </w:tc>
        <w:tc>
          <w:tcPr>
            <w:tcW w:w="2416" w:type="dxa"/>
            <w:gridSpan w:val="2"/>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 xml:space="preserve">Мероприятие 01.07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Расходы на обеспечение де</w:t>
            </w:r>
            <w:r w:rsidRPr="009B1D35">
              <w:rPr>
                <w:rFonts w:ascii="Times New Roman" w:hAnsi="Times New Roman"/>
                <w:color w:val="000000"/>
                <w:sz w:val="18"/>
                <w:szCs w:val="20"/>
              </w:rPr>
              <w:t>я</w:t>
            </w:r>
            <w:r w:rsidRPr="009B1D35">
              <w:rPr>
                <w:rFonts w:ascii="Times New Roman" w:hAnsi="Times New Roman"/>
                <w:color w:val="000000"/>
                <w:sz w:val="18"/>
                <w:szCs w:val="20"/>
              </w:rPr>
              <w:t>тельности (оказание услуг) муниципальных учреждений в сфере информационной пол</w:t>
            </w:r>
            <w:r w:rsidRPr="009B1D35">
              <w:rPr>
                <w:rFonts w:ascii="Times New Roman" w:hAnsi="Times New Roman"/>
                <w:color w:val="000000"/>
                <w:sz w:val="18"/>
                <w:szCs w:val="20"/>
              </w:rPr>
              <w:t>и</w:t>
            </w:r>
            <w:r w:rsidRPr="009B1D35">
              <w:rPr>
                <w:rFonts w:ascii="Times New Roman" w:hAnsi="Times New Roman"/>
                <w:color w:val="000000"/>
                <w:sz w:val="18"/>
                <w:szCs w:val="20"/>
              </w:rPr>
              <w:t>тики</w:t>
            </w:r>
          </w:p>
        </w:tc>
        <w:tc>
          <w:tcPr>
            <w:tcW w:w="71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2020-2024</w:t>
            </w: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 xml:space="preserve">Итого </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c>
          <w:tcPr>
            <w:tcW w:w="154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r>
      <w:tr w:rsidR="009B1D35" w:rsidRPr="009B1D35" w:rsidTr="009B1D35">
        <w:trPr>
          <w:trHeight w:val="32"/>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Мо</w:t>
            </w:r>
            <w:r w:rsidRPr="009B1D35">
              <w:rPr>
                <w:rFonts w:ascii="Times New Roman" w:hAnsi="Times New Roman"/>
                <w:color w:val="000000"/>
                <w:sz w:val="18"/>
                <w:szCs w:val="20"/>
              </w:rPr>
              <w:t>с</w:t>
            </w:r>
            <w:r w:rsidRPr="009B1D35">
              <w:rPr>
                <w:rFonts w:ascii="Times New Roman" w:hAnsi="Times New Roman"/>
                <w:color w:val="000000"/>
                <w:sz w:val="18"/>
                <w:szCs w:val="20"/>
              </w:rPr>
              <w:t>ковской области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235"/>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w:t>
            </w:r>
            <w:r w:rsidRPr="009B1D35">
              <w:rPr>
                <w:rFonts w:ascii="Times New Roman" w:hAnsi="Times New Roman"/>
                <w:color w:val="000000"/>
                <w:sz w:val="18"/>
                <w:szCs w:val="20"/>
              </w:rPr>
              <w:t>д</w:t>
            </w:r>
            <w:r w:rsidRPr="009B1D35">
              <w:rPr>
                <w:rFonts w:ascii="Times New Roman" w:hAnsi="Times New Roman"/>
                <w:color w:val="000000"/>
                <w:sz w:val="18"/>
                <w:szCs w:val="20"/>
              </w:rPr>
              <w:t>ского округа 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42"/>
        </w:trPr>
        <w:tc>
          <w:tcPr>
            <w:tcW w:w="447"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6"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Внебюджетные источники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32"/>
        </w:trPr>
        <w:tc>
          <w:tcPr>
            <w:tcW w:w="453" w:type="dxa"/>
            <w:gridSpan w:val="3"/>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2</w:t>
            </w:r>
          </w:p>
        </w:tc>
        <w:tc>
          <w:tcPr>
            <w:tcW w:w="2410"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Основное мероприятие 02. Разработка новых эффекти</w:t>
            </w:r>
            <w:r w:rsidRPr="009B1D35">
              <w:rPr>
                <w:rFonts w:ascii="Times New Roman" w:hAnsi="Times New Roman"/>
                <w:color w:val="000000"/>
                <w:sz w:val="18"/>
                <w:szCs w:val="20"/>
              </w:rPr>
              <w:t>в</w:t>
            </w:r>
            <w:r w:rsidRPr="009B1D35">
              <w:rPr>
                <w:rFonts w:ascii="Times New Roman" w:hAnsi="Times New Roman"/>
                <w:color w:val="000000"/>
                <w:sz w:val="18"/>
                <w:szCs w:val="20"/>
              </w:rPr>
              <w:t>ных и высокотехнологичных (интерактивных) информац</w:t>
            </w:r>
            <w:r w:rsidRPr="009B1D35">
              <w:rPr>
                <w:rFonts w:ascii="Times New Roman" w:hAnsi="Times New Roman"/>
                <w:color w:val="000000"/>
                <w:sz w:val="18"/>
                <w:szCs w:val="20"/>
              </w:rPr>
              <w:t>и</w:t>
            </w:r>
            <w:r w:rsidRPr="009B1D35">
              <w:rPr>
                <w:rFonts w:ascii="Times New Roman" w:hAnsi="Times New Roman"/>
                <w:color w:val="000000"/>
                <w:sz w:val="18"/>
                <w:szCs w:val="20"/>
              </w:rPr>
              <w:t>онных проектов, повыша</w:t>
            </w:r>
            <w:r w:rsidRPr="009B1D35">
              <w:rPr>
                <w:rFonts w:ascii="Times New Roman" w:hAnsi="Times New Roman"/>
                <w:color w:val="000000"/>
                <w:sz w:val="18"/>
                <w:szCs w:val="20"/>
              </w:rPr>
              <w:t>ю</w:t>
            </w:r>
            <w:r w:rsidRPr="009B1D35">
              <w:rPr>
                <w:rFonts w:ascii="Times New Roman" w:hAnsi="Times New Roman"/>
                <w:color w:val="000000"/>
                <w:sz w:val="18"/>
                <w:szCs w:val="20"/>
              </w:rPr>
              <w:t>щих степень интереса насел</w:t>
            </w:r>
            <w:r w:rsidRPr="009B1D35">
              <w:rPr>
                <w:rFonts w:ascii="Times New Roman" w:hAnsi="Times New Roman"/>
                <w:color w:val="000000"/>
                <w:sz w:val="18"/>
                <w:szCs w:val="20"/>
              </w:rPr>
              <w:t>е</w:t>
            </w:r>
            <w:r w:rsidRPr="009B1D35">
              <w:rPr>
                <w:rFonts w:ascii="Times New Roman" w:hAnsi="Times New Roman"/>
                <w:color w:val="000000"/>
                <w:sz w:val="18"/>
                <w:szCs w:val="20"/>
              </w:rPr>
              <w:t>ния и бизнеса к проблематике Московской области по соц</w:t>
            </w:r>
            <w:r w:rsidRPr="009B1D35">
              <w:rPr>
                <w:rFonts w:ascii="Times New Roman" w:hAnsi="Times New Roman"/>
                <w:color w:val="000000"/>
                <w:sz w:val="18"/>
                <w:szCs w:val="20"/>
              </w:rPr>
              <w:t>и</w:t>
            </w:r>
            <w:r w:rsidRPr="009B1D35">
              <w:rPr>
                <w:rFonts w:ascii="Times New Roman" w:hAnsi="Times New Roman"/>
                <w:color w:val="000000"/>
                <w:sz w:val="18"/>
                <w:szCs w:val="20"/>
              </w:rPr>
              <w:t>ально значимым темам, в СМИ, на интернет-ресурсах, в социальных сетях и блогос-фере</w:t>
            </w:r>
          </w:p>
        </w:tc>
        <w:tc>
          <w:tcPr>
            <w:tcW w:w="71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2020-2024</w:t>
            </w: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 xml:space="preserve">Итого </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6"/>
                <w:szCs w:val="20"/>
              </w:rPr>
            </w:pPr>
            <w:r w:rsidRPr="009B1D35">
              <w:rPr>
                <w:rFonts w:ascii="Times New Roman" w:hAnsi="Times New Roman"/>
                <w:color w:val="000000"/>
                <w:sz w:val="16"/>
                <w:szCs w:val="20"/>
              </w:rPr>
              <w:t>-</w:t>
            </w:r>
          </w:p>
        </w:tc>
        <w:tc>
          <w:tcPr>
            <w:tcW w:w="141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c>
          <w:tcPr>
            <w:tcW w:w="154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r>
      <w:tr w:rsidR="009B1D35" w:rsidRPr="009B1D35" w:rsidTr="009B1D35">
        <w:trPr>
          <w:trHeight w:val="135"/>
        </w:trPr>
        <w:tc>
          <w:tcPr>
            <w:tcW w:w="453" w:type="dxa"/>
            <w:gridSpan w:val="3"/>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0"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Мо</w:t>
            </w:r>
            <w:r w:rsidRPr="009B1D35">
              <w:rPr>
                <w:rFonts w:ascii="Times New Roman" w:hAnsi="Times New Roman"/>
                <w:color w:val="000000"/>
                <w:sz w:val="18"/>
                <w:szCs w:val="20"/>
              </w:rPr>
              <w:t>с</w:t>
            </w:r>
            <w:r w:rsidRPr="009B1D35">
              <w:rPr>
                <w:rFonts w:ascii="Times New Roman" w:hAnsi="Times New Roman"/>
                <w:color w:val="000000"/>
                <w:sz w:val="18"/>
                <w:szCs w:val="20"/>
              </w:rPr>
              <w:t>ковской области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6"/>
                <w:szCs w:val="20"/>
              </w:rPr>
            </w:pPr>
            <w:r w:rsidRPr="009B1D35">
              <w:rPr>
                <w:rFonts w:ascii="Times New Roman" w:hAnsi="Times New Roman"/>
                <w:color w:val="000000"/>
                <w:sz w:val="16"/>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212"/>
        </w:trPr>
        <w:tc>
          <w:tcPr>
            <w:tcW w:w="453" w:type="dxa"/>
            <w:gridSpan w:val="3"/>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0"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w:t>
            </w:r>
            <w:r w:rsidRPr="009B1D35">
              <w:rPr>
                <w:rFonts w:ascii="Times New Roman" w:hAnsi="Times New Roman"/>
                <w:color w:val="000000"/>
                <w:sz w:val="18"/>
                <w:szCs w:val="20"/>
              </w:rPr>
              <w:t>д</w:t>
            </w:r>
            <w:r w:rsidRPr="009B1D35">
              <w:rPr>
                <w:rFonts w:ascii="Times New Roman" w:hAnsi="Times New Roman"/>
                <w:color w:val="000000"/>
                <w:sz w:val="18"/>
                <w:szCs w:val="20"/>
              </w:rPr>
              <w:t xml:space="preserve">ского округа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6"/>
                <w:szCs w:val="20"/>
              </w:rPr>
            </w:pPr>
            <w:r w:rsidRPr="009B1D35">
              <w:rPr>
                <w:rFonts w:ascii="Times New Roman" w:hAnsi="Times New Roman"/>
                <w:color w:val="000000"/>
                <w:sz w:val="16"/>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301"/>
        </w:trPr>
        <w:tc>
          <w:tcPr>
            <w:tcW w:w="453" w:type="dxa"/>
            <w:gridSpan w:val="3"/>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0"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Внебюджетные источники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6"/>
                <w:szCs w:val="20"/>
              </w:rPr>
            </w:pPr>
            <w:r w:rsidRPr="009B1D35">
              <w:rPr>
                <w:rFonts w:ascii="Times New Roman" w:hAnsi="Times New Roman"/>
                <w:color w:val="000000"/>
                <w:sz w:val="16"/>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125"/>
        </w:trPr>
        <w:tc>
          <w:tcPr>
            <w:tcW w:w="453" w:type="dxa"/>
            <w:gridSpan w:val="3"/>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2.1</w:t>
            </w:r>
          </w:p>
        </w:tc>
        <w:tc>
          <w:tcPr>
            <w:tcW w:w="2410"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 xml:space="preserve">Мероприятие 02.01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Информирование населения муниципального образования о деятельности органов мес</w:t>
            </w:r>
            <w:r w:rsidRPr="009B1D35">
              <w:rPr>
                <w:rFonts w:ascii="Times New Roman" w:hAnsi="Times New Roman"/>
                <w:color w:val="000000"/>
                <w:sz w:val="18"/>
                <w:szCs w:val="20"/>
              </w:rPr>
              <w:t>т</w:t>
            </w:r>
            <w:r w:rsidRPr="009B1D35">
              <w:rPr>
                <w:rFonts w:ascii="Times New Roman" w:hAnsi="Times New Roman"/>
                <w:color w:val="000000"/>
                <w:sz w:val="18"/>
                <w:szCs w:val="20"/>
              </w:rPr>
              <w:t>ного самоуправления мун</w:t>
            </w:r>
            <w:r w:rsidRPr="009B1D35">
              <w:rPr>
                <w:rFonts w:ascii="Times New Roman" w:hAnsi="Times New Roman"/>
                <w:color w:val="000000"/>
                <w:sz w:val="18"/>
                <w:szCs w:val="20"/>
              </w:rPr>
              <w:t>и</w:t>
            </w:r>
            <w:r w:rsidRPr="009B1D35">
              <w:rPr>
                <w:rFonts w:ascii="Times New Roman" w:hAnsi="Times New Roman"/>
                <w:color w:val="000000"/>
                <w:sz w:val="18"/>
                <w:szCs w:val="20"/>
              </w:rPr>
              <w:t>ципального образования Мо</w:t>
            </w:r>
            <w:r w:rsidRPr="009B1D35">
              <w:rPr>
                <w:rFonts w:ascii="Times New Roman" w:hAnsi="Times New Roman"/>
                <w:color w:val="000000"/>
                <w:sz w:val="18"/>
                <w:szCs w:val="20"/>
              </w:rPr>
              <w:t>с</w:t>
            </w:r>
            <w:r w:rsidRPr="009B1D35">
              <w:rPr>
                <w:rFonts w:ascii="Times New Roman" w:hAnsi="Times New Roman"/>
                <w:color w:val="000000"/>
                <w:sz w:val="18"/>
                <w:szCs w:val="20"/>
              </w:rPr>
              <w:t>ковской области посредством социальных сетей.</w:t>
            </w:r>
          </w:p>
        </w:tc>
        <w:tc>
          <w:tcPr>
            <w:tcW w:w="71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2020-2024</w:t>
            </w: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Итого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6"/>
                <w:szCs w:val="20"/>
              </w:rPr>
            </w:pPr>
            <w:r w:rsidRPr="009B1D35">
              <w:rPr>
                <w:rFonts w:ascii="Times New Roman" w:hAnsi="Times New Roman"/>
                <w:color w:val="000000"/>
                <w:sz w:val="16"/>
                <w:szCs w:val="20"/>
              </w:rPr>
              <w:t>-</w:t>
            </w:r>
          </w:p>
        </w:tc>
        <w:tc>
          <w:tcPr>
            <w:tcW w:w="141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c>
          <w:tcPr>
            <w:tcW w:w="154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r>
      <w:tr w:rsidR="009B1D35" w:rsidRPr="009B1D35" w:rsidTr="009B1D35">
        <w:trPr>
          <w:trHeight w:val="373"/>
        </w:trPr>
        <w:tc>
          <w:tcPr>
            <w:tcW w:w="453" w:type="dxa"/>
            <w:gridSpan w:val="3"/>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0"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Мо</w:t>
            </w:r>
            <w:r w:rsidRPr="009B1D35">
              <w:rPr>
                <w:rFonts w:ascii="Times New Roman" w:hAnsi="Times New Roman"/>
                <w:color w:val="000000"/>
                <w:sz w:val="18"/>
                <w:szCs w:val="20"/>
              </w:rPr>
              <w:t>с</w:t>
            </w:r>
            <w:r w:rsidRPr="009B1D35">
              <w:rPr>
                <w:rFonts w:ascii="Times New Roman" w:hAnsi="Times New Roman"/>
                <w:color w:val="000000"/>
                <w:sz w:val="18"/>
                <w:szCs w:val="20"/>
              </w:rPr>
              <w:t>ковской области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6"/>
                <w:szCs w:val="20"/>
              </w:rPr>
            </w:pPr>
            <w:r w:rsidRPr="009B1D35">
              <w:rPr>
                <w:rFonts w:ascii="Times New Roman" w:hAnsi="Times New Roman"/>
                <w:color w:val="000000"/>
                <w:sz w:val="16"/>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453"/>
        </w:trPr>
        <w:tc>
          <w:tcPr>
            <w:tcW w:w="453" w:type="dxa"/>
            <w:gridSpan w:val="3"/>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0"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городс-кого округа 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6"/>
                <w:szCs w:val="20"/>
              </w:rPr>
            </w:pPr>
            <w:r w:rsidRPr="009B1D35">
              <w:rPr>
                <w:rFonts w:ascii="Times New Roman" w:hAnsi="Times New Roman"/>
                <w:color w:val="000000"/>
                <w:sz w:val="16"/>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36"/>
        </w:trPr>
        <w:tc>
          <w:tcPr>
            <w:tcW w:w="453" w:type="dxa"/>
            <w:gridSpan w:val="3"/>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0"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Внебюджетные источники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6"/>
                <w:szCs w:val="20"/>
              </w:rPr>
            </w:pPr>
            <w:r w:rsidRPr="009B1D35">
              <w:rPr>
                <w:rFonts w:ascii="Times New Roman" w:hAnsi="Times New Roman"/>
                <w:color w:val="000000"/>
                <w:sz w:val="16"/>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100"/>
        </w:trPr>
        <w:tc>
          <w:tcPr>
            <w:tcW w:w="453" w:type="dxa"/>
            <w:gridSpan w:val="3"/>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2.2</w:t>
            </w:r>
          </w:p>
        </w:tc>
        <w:tc>
          <w:tcPr>
            <w:tcW w:w="2410"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 xml:space="preserve">Мероприятие 02.02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Организация мониторинга СМИ, блогосферы, провед</w:t>
            </w:r>
            <w:r w:rsidRPr="009B1D35">
              <w:rPr>
                <w:rFonts w:ascii="Times New Roman" w:hAnsi="Times New Roman"/>
                <w:color w:val="000000"/>
                <w:sz w:val="18"/>
                <w:szCs w:val="20"/>
              </w:rPr>
              <w:t>е</w:t>
            </w:r>
            <w:r w:rsidRPr="009B1D35">
              <w:rPr>
                <w:rFonts w:ascii="Times New Roman" w:hAnsi="Times New Roman"/>
                <w:color w:val="000000"/>
                <w:sz w:val="18"/>
                <w:szCs w:val="20"/>
              </w:rPr>
              <w:t>ние медиа-исследований аудитории СМИ на террит</w:t>
            </w:r>
            <w:r w:rsidRPr="009B1D35">
              <w:rPr>
                <w:rFonts w:ascii="Times New Roman" w:hAnsi="Times New Roman"/>
                <w:color w:val="000000"/>
                <w:sz w:val="18"/>
                <w:szCs w:val="20"/>
              </w:rPr>
              <w:t>о</w:t>
            </w:r>
            <w:r w:rsidRPr="009B1D35">
              <w:rPr>
                <w:rFonts w:ascii="Times New Roman" w:hAnsi="Times New Roman"/>
                <w:color w:val="000000"/>
                <w:sz w:val="18"/>
                <w:szCs w:val="20"/>
              </w:rPr>
              <w:t>рии муниципального образ</w:t>
            </w:r>
            <w:r w:rsidRPr="009B1D35">
              <w:rPr>
                <w:rFonts w:ascii="Times New Roman" w:hAnsi="Times New Roman"/>
                <w:color w:val="000000"/>
                <w:sz w:val="18"/>
                <w:szCs w:val="20"/>
              </w:rPr>
              <w:t>о</w:t>
            </w:r>
            <w:r w:rsidRPr="009B1D35">
              <w:rPr>
                <w:rFonts w:ascii="Times New Roman" w:hAnsi="Times New Roman"/>
                <w:color w:val="000000"/>
                <w:sz w:val="18"/>
                <w:szCs w:val="20"/>
              </w:rPr>
              <w:t>вания</w:t>
            </w:r>
          </w:p>
        </w:tc>
        <w:tc>
          <w:tcPr>
            <w:tcW w:w="71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2020-2024</w:t>
            </w: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Итого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6"/>
                <w:szCs w:val="20"/>
              </w:rPr>
            </w:pPr>
            <w:r w:rsidRPr="009B1D35">
              <w:rPr>
                <w:rFonts w:ascii="Times New Roman" w:hAnsi="Times New Roman"/>
                <w:color w:val="000000"/>
                <w:sz w:val="16"/>
                <w:szCs w:val="20"/>
              </w:rPr>
              <w:t>-</w:t>
            </w:r>
          </w:p>
        </w:tc>
        <w:tc>
          <w:tcPr>
            <w:tcW w:w="141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c>
          <w:tcPr>
            <w:tcW w:w="154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r>
      <w:tr w:rsidR="009B1D35" w:rsidRPr="009B1D35" w:rsidTr="009B1D35">
        <w:trPr>
          <w:trHeight w:val="28"/>
        </w:trPr>
        <w:tc>
          <w:tcPr>
            <w:tcW w:w="453" w:type="dxa"/>
            <w:gridSpan w:val="3"/>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0"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Мо</w:t>
            </w:r>
            <w:r w:rsidRPr="009B1D35">
              <w:rPr>
                <w:rFonts w:ascii="Times New Roman" w:hAnsi="Times New Roman"/>
                <w:color w:val="000000"/>
                <w:sz w:val="18"/>
                <w:szCs w:val="20"/>
              </w:rPr>
              <w:t>с</w:t>
            </w:r>
            <w:r w:rsidRPr="009B1D35">
              <w:rPr>
                <w:rFonts w:ascii="Times New Roman" w:hAnsi="Times New Roman"/>
                <w:color w:val="000000"/>
                <w:sz w:val="18"/>
                <w:szCs w:val="20"/>
              </w:rPr>
              <w:t>ковской области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6"/>
                <w:szCs w:val="20"/>
              </w:rPr>
            </w:pPr>
            <w:r w:rsidRPr="009B1D35">
              <w:rPr>
                <w:rFonts w:ascii="Times New Roman" w:hAnsi="Times New Roman"/>
                <w:color w:val="000000"/>
                <w:sz w:val="16"/>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36"/>
        </w:trPr>
        <w:tc>
          <w:tcPr>
            <w:tcW w:w="453" w:type="dxa"/>
            <w:gridSpan w:val="3"/>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0"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городс-кого округа 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6"/>
                <w:szCs w:val="20"/>
              </w:rPr>
            </w:pPr>
            <w:r w:rsidRPr="009B1D35">
              <w:rPr>
                <w:rFonts w:ascii="Times New Roman" w:hAnsi="Times New Roman"/>
                <w:color w:val="000000"/>
                <w:sz w:val="16"/>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28"/>
        </w:trPr>
        <w:tc>
          <w:tcPr>
            <w:tcW w:w="453" w:type="dxa"/>
            <w:gridSpan w:val="3"/>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0"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Внебюджетные источники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6"/>
                <w:szCs w:val="20"/>
              </w:rPr>
            </w:pPr>
            <w:r w:rsidRPr="009B1D35">
              <w:rPr>
                <w:rFonts w:ascii="Times New Roman" w:hAnsi="Times New Roman"/>
                <w:color w:val="000000"/>
                <w:sz w:val="16"/>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57"/>
        </w:trPr>
        <w:tc>
          <w:tcPr>
            <w:tcW w:w="453" w:type="dxa"/>
            <w:gridSpan w:val="3"/>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3.</w:t>
            </w:r>
          </w:p>
        </w:tc>
        <w:tc>
          <w:tcPr>
            <w:tcW w:w="2410"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Основное мероприятие 07.</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lastRenderedPageBreak/>
              <w:t>Организация создания и эк</w:t>
            </w:r>
            <w:r w:rsidRPr="009B1D35">
              <w:rPr>
                <w:rFonts w:ascii="Times New Roman" w:hAnsi="Times New Roman"/>
                <w:color w:val="000000"/>
                <w:sz w:val="18"/>
                <w:szCs w:val="20"/>
              </w:rPr>
              <w:t>с</w:t>
            </w:r>
            <w:r w:rsidRPr="009B1D35">
              <w:rPr>
                <w:rFonts w:ascii="Times New Roman" w:hAnsi="Times New Roman"/>
                <w:color w:val="000000"/>
                <w:sz w:val="18"/>
                <w:szCs w:val="20"/>
              </w:rPr>
              <w:t>плуатации сети объектов наружной рекламы</w:t>
            </w:r>
          </w:p>
        </w:tc>
        <w:tc>
          <w:tcPr>
            <w:tcW w:w="71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lastRenderedPageBreak/>
              <w:t>2020-</w:t>
            </w:r>
            <w:r w:rsidRPr="009B1D35">
              <w:rPr>
                <w:rFonts w:ascii="Times New Roman" w:hAnsi="Times New Roman"/>
                <w:color w:val="000000"/>
                <w:sz w:val="18"/>
                <w:szCs w:val="20"/>
              </w:rPr>
              <w:lastRenderedPageBreak/>
              <w:t>2024</w:t>
            </w: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lastRenderedPageBreak/>
              <w:t>Итого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1148,6</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3 350,3</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561,6</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816,9</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898,0</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536,6</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6"/>
                <w:szCs w:val="20"/>
              </w:rPr>
            </w:pPr>
            <w:r w:rsidRPr="009B1D35">
              <w:rPr>
                <w:rFonts w:ascii="Times New Roman" w:hAnsi="Times New Roman"/>
                <w:color w:val="000000"/>
                <w:sz w:val="18"/>
                <w:szCs w:val="20"/>
              </w:rPr>
              <w:t>536,6</w:t>
            </w:r>
          </w:p>
        </w:tc>
        <w:tc>
          <w:tcPr>
            <w:tcW w:w="141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Управление арх</w:t>
            </w:r>
            <w:r w:rsidRPr="009B1D35">
              <w:rPr>
                <w:rFonts w:ascii="Times New Roman" w:hAnsi="Times New Roman"/>
                <w:color w:val="000000"/>
                <w:sz w:val="16"/>
                <w:szCs w:val="20"/>
              </w:rPr>
              <w:t>и</w:t>
            </w:r>
            <w:r w:rsidRPr="009B1D35">
              <w:rPr>
                <w:rFonts w:ascii="Times New Roman" w:hAnsi="Times New Roman"/>
                <w:color w:val="000000"/>
                <w:sz w:val="16"/>
                <w:szCs w:val="20"/>
              </w:rPr>
              <w:lastRenderedPageBreak/>
              <w:t>тектуры, град</w:t>
            </w:r>
            <w:r w:rsidRPr="009B1D35">
              <w:rPr>
                <w:rFonts w:ascii="Times New Roman" w:hAnsi="Times New Roman"/>
                <w:color w:val="000000"/>
                <w:sz w:val="16"/>
                <w:szCs w:val="20"/>
              </w:rPr>
              <w:t>о</w:t>
            </w:r>
            <w:r w:rsidRPr="009B1D35">
              <w:rPr>
                <w:rFonts w:ascii="Times New Roman" w:hAnsi="Times New Roman"/>
                <w:color w:val="000000"/>
                <w:sz w:val="16"/>
                <w:szCs w:val="20"/>
              </w:rPr>
              <w:t>строительства и инвестиционной политики г.Лыткарино</w:t>
            </w:r>
          </w:p>
        </w:tc>
        <w:tc>
          <w:tcPr>
            <w:tcW w:w="154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p>
        </w:tc>
      </w:tr>
      <w:tr w:rsidR="009B1D35" w:rsidRPr="009B1D35" w:rsidTr="009B1D35">
        <w:trPr>
          <w:trHeight w:val="36"/>
        </w:trPr>
        <w:tc>
          <w:tcPr>
            <w:tcW w:w="453" w:type="dxa"/>
            <w:gridSpan w:val="3"/>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0"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Мо</w:t>
            </w:r>
            <w:r w:rsidRPr="009B1D35">
              <w:rPr>
                <w:rFonts w:ascii="Times New Roman" w:hAnsi="Times New Roman"/>
                <w:color w:val="000000"/>
                <w:sz w:val="18"/>
                <w:szCs w:val="20"/>
              </w:rPr>
              <w:t>с</w:t>
            </w:r>
            <w:r w:rsidRPr="009B1D35">
              <w:rPr>
                <w:rFonts w:ascii="Times New Roman" w:hAnsi="Times New Roman"/>
                <w:color w:val="000000"/>
                <w:sz w:val="18"/>
                <w:szCs w:val="20"/>
              </w:rPr>
              <w:t>ковской области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6"/>
                <w:szCs w:val="20"/>
              </w:rPr>
            </w:pPr>
            <w:r w:rsidRPr="009B1D35">
              <w:rPr>
                <w:rFonts w:ascii="Times New Roman" w:hAnsi="Times New Roman"/>
                <w:color w:val="000000"/>
                <w:sz w:val="16"/>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361"/>
        </w:trPr>
        <w:tc>
          <w:tcPr>
            <w:tcW w:w="453" w:type="dxa"/>
            <w:gridSpan w:val="3"/>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0"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городс-кого округа 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948,6</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3 350,3</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561,6</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816,9</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898,0</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536,6</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6"/>
                <w:szCs w:val="20"/>
              </w:rPr>
            </w:pPr>
            <w:r w:rsidRPr="009B1D35">
              <w:rPr>
                <w:rFonts w:ascii="Times New Roman" w:hAnsi="Times New Roman"/>
                <w:color w:val="000000"/>
                <w:sz w:val="18"/>
                <w:szCs w:val="20"/>
              </w:rPr>
              <w:t>536,6</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42"/>
        </w:trPr>
        <w:tc>
          <w:tcPr>
            <w:tcW w:w="453" w:type="dxa"/>
            <w:gridSpan w:val="3"/>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0"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Внебюджетные источники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200,0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6"/>
                <w:szCs w:val="20"/>
              </w:rPr>
            </w:pPr>
            <w:r w:rsidRPr="009B1D35">
              <w:rPr>
                <w:rFonts w:ascii="Times New Roman" w:hAnsi="Times New Roman"/>
                <w:color w:val="000000"/>
                <w:sz w:val="16"/>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99"/>
        </w:trPr>
        <w:tc>
          <w:tcPr>
            <w:tcW w:w="453" w:type="dxa"/>
            <w:gridSpan w:val="3"/>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3.1</w:t>
            </w:r>
          </w:p>
        </w:tc>
        <w:tc>
          <w:tcPr>
            <w:tcW w:w="2410"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 xml:space="preserve">Мероприятие 07.01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w:t>
            </w:r>
            <w:r w:rsidRPr="009B1D35">
              <w:rPr>
                <w:rFonts w:ascii="Times New Roman" w:hAnsi="Times New Roman"/>
                <w:color w:val="000000"/>
                <w:sz w:val="18"/>
                <w:szCs w:val="20"/>
              </w:rPr>
              <w:t>ь</w:t>
            </w:r>
            <w:r w:rsidRPr="009B1D35">
              <w:rPr>
                <w:rFonts w:ascii="Times New Roman" w:hAnsi="Times New Roman"/>
                <w:color w:val="000000"/>
                <w:sz w:val="18"/>
                <w:szCs w:val="20"/>
              </w:rPr>
              <w:t>ством Московской области схеме размещения рекламных конструкций</w:t>
            </w:r>
          </w:p>
        </w:tc>
        <w:tc>
          <w:tcPr>
            <w:tcW w:w="71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2020-2024</w:t>
            </w: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Итого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100,0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328,8</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28,8</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0,0</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100,0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6"/>
                <w:szCs w:val="20"/>
              </w:rPr>
            </w:pPr>
            <w:r w:rsidRPr="009B1D35">
              <w:rPr>
                <w:rFonts w:ascii="Times New Roman" w:hAnsi="Times New Roman"/>
                <w:color w:val="000000"/>
                <w:sz w:val="18"/>
                <w:szCs w:val="20"/>
              </w:rPr>
              <w:t>100,0</w:t>
            </w:r>
          </w:p>
        </w:tc>
        <w:tc>
          <w:tcPr>
            <w:tcW w:w="141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Управление арх</w:t>
            </w:r>
            <w:r w:rsidRPr="009B1D35">
              <w:rPr>
                <w:rFonts w:ascii="Times New Roman" w:hAnsi="Times New Roman"/>
                <w:color w:val="000000"/>
                <w:sz w:val="16"/>
                <w:szCs w:val="20"/>
              </w:rPr>
              <w:t>и</w:t>
            </w:r>
            <w:r w:rsidRPr="009B1D35">
              <w:rPr>
                <w:rFonts w:ascii="Times New Roman" w:hAnsi="Times New Roman"/>
                <w:color w:val="000000"/>
                <w:sz w:val="16"/>
                <w:szCs w:val="20"/>
              </w:rPr>
              <w:t>тектуры, град</w:t>
            </w:r>
            <w:r w:rsidRPr="009B1D35">
              <w:rPr>
                <w:rFonts w:ascii="Times New Roman" w:hAnsi="Times New Roman"/>
                <w:color w:val="000000"/>
                <w:sz w:val="16"/>
                <w:szCs w:val="20"/>
              </w:rPr>
              <w:t>о</w:t>
            </w:r>
            <w:r w:rsidRPr="009B1D35">
              <w:rPr>
                <w:rFonts w:ascii="Times New Roman" w:hAnsi="Times New Roman"/>
                <w:color w:val="000000"/>
                <w:sz w:val="16"/>
                <w:szCs w:val="20"/>
              </w:rPr>
              <w:t>строительства и инвестиционной политики г.Лыткарино</w:t>
            </w:r>
          </w:p>
        </w:tc>
        <w:tc>
          <w:tcPr>
            <w:tcW w:w="154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На начало 2020г. выделена сумма в размере 100,0 тыс.руб. В течение года часть средств бюджета муниц</w:t>
            </w:r>
            <w:r w:rsidRPr="009B1D35">
              <w:rPr>
                <w:rFonts w:ascii="Times New Roman" w:hAnsi="Times New Roman"/>
                <w:color w:val="000000"/>
                <w:sz w:val="16"/>
                <w:szCs w:val="20"/>
              </w:rPr>
              <w:t>и</w:t>
            </w:r>
            <w:r w:rsidRPr="009B1D35">
              <w:rPr>
                <w:rFonts w:ascii="Times New Roman" w:hAnsi="Times New Roman"/>
                <w:color w:val="000000"/>
                <w:sz w:val="16"/>
                <w:szCs w:val="20"/>
              </w:rPr>
              <w:t>пального образов</w:t>
            </w:r>
            <w:r w:rsidRPr="009B1D35">
              <w:rPr>
                <w:rFonts w:ascii="Times New Roman" w:hAnsi="Times New Roman"/>
                <w:color w:val="000000"/>
                <w:sz w:val="16"/>
                <w:szCs w:val="20"/>
              </w:rPr>
              <w:t>а</w:t>
            </w:r>
            <w:r w:rsidRPr="009B1D35">
              <w:rPr>
                <w:rFonts w:ascii="Times New Roman" w:hAnsi="Times New Roman"/>
                <w:color w:val="000000"/>
                <w:sz w:val="16"/>
                <w:szCs w:val="20"/>
              </w:rPr>
              <w:t>ния переведена:</w:t>
            </w:r>
          </w:p>
          <w:p w:rsidR="009B1D35" w:rsidRPr="009B1D35" w:rsidRDefault="009B1D35" w:rsidP="009B1D35">
            <w:pPr>
              <w:rPr>
                <w:rFonts w:ascii="Times New Roman" w:hAnsi="Times New Roman"/>
                <w:color w:val="000000"/>
                <w:sz w:val="16"/>
                <w:szCs w:val="20"/>
                <w:highlight w:val="yellow"/>
              </w:rPr>
            </w:pPr>
            <w:r w:rsidRPr="009B1D35">
              <w:rPr>
                <w:rFonts w:ascii="Times New Roman" w:hAnsi="Times New Roman"/>
                <w:color w:val="000000"/>
                <w:sz w:val="16"/>
                <w:szCs w:val="20"/>
              </w:rPr>
              <w:t>- 5,8 тыс.руб.на  мероприятие 7.3.   муниципальной по</w:t>
            </w:r>
            <w:r w:rsidRPr="009B1D35">
              <w:rPr>
                <w:rFonts w:ascii="Times New Roman" w:hAnsi="Times New Roman"/>
                <w:color w:val="000000"/>
                <w:sz w:val="16"/>
                <w:szCs w:val="20"/>
              </w:rPr>
              <w:t>д</w:t>
            </w:r>
            <w:r w:rsidRPr="009B1D35">
              <w:rPr>
                <w:rFonts w:ascii="Times New Roman" w:hAnsi="Times New Roman"/>
                <w:color w:val="000000"/>
                <w:sz w:val="16"/>
                <w:szCs w:val="20"/>
              </w:rPr>
              <w:t>программы 1 «Разв</w:t>
            </w:r>
            <w:r w:rsidRPr="009B1D35">
              <w:rPr>
                <w:rFonts w:ascii="Times New Roman" w:hAnsi="Times New Roman"/>
                <w:color w:val="000000"/>
                <w:sz w:val="16"/>
                <w:szCs w:val="20"/>
              </w:rPr>
              <w:t>и</w:t>
            </w:r>
            <w:r w:rsidRPr="009B1D35">
              <w:rPr>
                <w:rFonts w:ascii="Times New Roman" w:hAnsi="Times New Roman"/>
                <w:color w:val="000000"/>
                <w:sz w:val="16"/>
                <w:szCs w:val="20"/>
              </w:rPr>
              <w:t>тие системы инфо</w:t>
            </w:r>
            <w:r w:rsidRPr="009B1D35">
              <w:rPr>
                <w:rFonts w:ascii="Times New Roman" w:hAnsi="Times New Roman"/>
                <w:color w:val="000000"/>
                <w:sz w:val="16"/>
                <w:szCs w:val="20"/>
              </w:rPr>
              <w:t>р</w:t>
            </w:r>
            <w:r w:rsidRPr="009B1D35">
              <w:rPr>
                <w:rFonts w:ascii="Times New Roman" w:hAnsi="Times New Roman"/>
                <w:color w:val="000000"/>
                <w:sz w:val="16"/>
                <w:szCs w:val="20"/>
              </w:rPr>
              <w:t>мирования населения о деятельности орг</w:t>
            </w:r>
            <w:r w:rsidRPr="009B1D35">
              <w:rPr>
                <w:rFonts w:ascii="Times New Roman" w:hAnsi="Times New Roman"/>
                <w:color w:val="000000"/>
                <w:sz w:val="16"/>
                <w:szCs w:val="20"/>
              </w:rPr>
              <w:t>а</w:t>
            </w:r>
            <w:r w:rsidRPr="009B1D35">
              <w:rPr>
                <w:rFonts w:ascii="Times New Roman" w:hAnsi="Times New Roman"/>
                <w:color w:val="000000"/>
                <w:sz w:val="16"/>
                <w:szCs w:val="20"/>
              </w:rPr>
              <w:t>нов местного сам</w:t>
            </w:r>
            <w:r w:rsidRPr="009B1D35">
              <w:rPr>
                <w:rFonts w:ascii="Times New Roman" w:hAnsi="Times New Roman"/>
                <w:color w:val="000000"/>
                <w:sz w:val="16"/>
                <w:szCs w:val="20"/>
              </w:rPr>
              <w:t>о</w:t>
            </w:r>
            <w:r w:rsidRPr="009B1D35">
              <w:rPr>
                <w:rFonts w:ascii="Times New Roman" w:hAnsi="Times New Roman"/>
                <w:color w:val="000000"/>
                <w:sz w:val="16"/>
                <w:szCs w:val="20"/>
              </w:rPr>
              <w:t>управления Моско</w:t>
            </w:r>
            <w:r w:rsidRPr="009B1D35">
              <w:rPr>
                <w:rFonts w:ascii="Times New Roman" w:hAnsi="Times New Roman"/>
                <w:color w:val="000000"/>
                <w:sz w:val="16"/>
                <w:szCs w:val="20"/>
              </w:rPr>
              <w:t>в</w:t>
            </w:r>
            <w:r w:rsidRPr="009B1D35">
              <w:rPr>
                <w:rFonts w:ascii="Times New Roman" w:hAnsi="Times New Roman"/>
                <w:color w:val="000000"/>
                <w:sz w:val="16"/>
                <w:szCs w:val="20"/>
              </w:rPr>
              <w:t>ской области,  созд</w:t>
            </w:r>
            <w:r w:rsidRPr="009B1D35">
              <w:rPr>
                <w:rFonts w:ascii="Times New Roman" w:hAnsi="Times New Roman"/>
                <w:color w:val="000000"/>
                <w:sz w:val="16"/>
                <w:szCs w:val="20"/>
              </w:rPr>
              <w:t>а</w:t>
            </w:r>
            <w:r w:rsidRPr="009B1D35">
              <w:rPr>
                <w:rFonts w:ascii="Times New Roman" w:hAnsi="Times New Roman"/>
                <w:color w:val="000000"/>
                <w:sz w:val="16"/>
                <w:szCs w:val="20"/>
              </w:rPr>
              <w:t>ние доступной с</w:t>
            </w:r>
            <w:r w:rsidRPr="009B1D35">
              <w:rPr>
                <w:rFonts w:ascii="Times New Roman" w:hAnsi="Times New Roman"/>
                <w:color w:val="000000"/>
                <w:sz w:val="16"/>
                <w:szCs w:val="20"/>
              </w:rPr>
              <w:t>о</w:t>
            </w:r>
            <w:r w:rsidRPr="009B1D35">
              <w:rPr>
                <w:rFonts w:ascii="Times New Roman" w:hAnsi="Times New Roman"/>
                <w:color w:val="000000"/>
                <w:sz w:val="16"/>
                <w:szCs w:val="20"/>
              </w:rPr>
              <w:t>временной медиаср</w:t>
            </w:r>
            <w:r w:rsidRPr="009B1D35">
              <w:rPr>
                <w:rFonts w:ascii="Times New Roman" w:hAnsi="Times New Roman"/>
                <w:color w:val="000000"/>
                <w:sz w:val="16"/>
                <w:szCs w:val="20"/>
              </w:rPr>
              <w:t>е</w:t>
            </w:r>
            <w:r w:rsidRPr="009B1D35">
              <w:rPr>
                <w:rFonts w:ascii="Times New Roman" w:hAnsi="Times New Roman"/>
                <w:color w:val="000000"/>
                <w:sz w:val="16"/>
                <w:szCs w:val="20"/>
              </w:rPr>
              <w:t>ды» -71,2 тыс.руб., из них 67,6 тыс.руб.  для начисления на выплаты по оплате труда муниципал</w:t>
            </w:r>
            <w:r w:rsidRPr="009B1D35">
              <w:rPr>
                <w:rFonts w:ascii="Times New Roman" w:hAnsi="Times New Roman"/>
                <w:color w:val="000000"/>
                <w:sz w:val="16"/>
                <w:szCs w:val="20"/>
              </w:rPr>
              <w:t>ь</w:t>
            </w:r>
            <w:r w:rsidRPr="009B1D35">
              <w:rPr>
                <w:rFonts w:ascii="Times New Roman" w:hAnsi="Times New Roman"/>
                <w:color w:val="000000"/>
                <w:sz w:val="16"/>
                <w:szCs w:val="20"/>
              </w:rPr>
              <w:t xml:space="preserve">ным служащим, 3,6 тыс.руб.  на выплату пенсий за выслугу лет.                            </w:t>
            </w:r>
          </w:p>
        </w:tc>
      </w:tr>
      <w:tr w:rsidR="009B1D35" w:rsidRPr="009B1D35" w:rsidTr="009B1D35">
        <w:trPr>
          <w:trHeight w:val="310"/>
        </w:trPr>
        <w:tc>
          <w:tcPr>
            <w:tcW w:w="453" w:type="dxa"/>
            <w:gridSpan w:val="3"/>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0"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Мо</w:t>
            </w:r>
            <w:r w:rsidRPr="009B1D35">
              <w:rPr>
                <w:rFonts w:ascii="Times New Roman" w:hAnsi="Times New Roman"/>
                <w:color w:val="000000"/>
                <w:sz w:val="18"/>
                <w:szCs w:val="20"/>
              </w:rPr>
              <w:t>с</w:t>
            </w:r>
            <w:r w:rsidRPr="009B1D35">
              <w:rPr>
                <w:rFonts w:ascii="Times New Roman" w:hAnsi="Times New Roman"/>
                <w:color w:val="000000"/>
                <w:sz w:val="18"/>
                <w:szCs w:val="20"/>
              </w:rPr>
              <w:t>ковской области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6"/>
                <w:szCs w:val="20"/>
              </w:rPr>
            </w:pPr>
            <w:r w:rsidRPr="009B1D35">
              <w:rPr>
                <w:rFonts w:ascii="Times New Roman" w:hAnsi="Times New Roman"/>
                <w:color w:val="000000"/>
                <w:sz w:val="16"/>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310"/>
        </w:trPr>
        <w:tc>
          <w:tcPr>
            <w:tcW w:w="453" w:type="dxa"/>
            <w:gridSpan w:val="3"/>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0"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w:t>
            </w:r>
            <w:r w:rsidRPr="009B1D35">
              <w:rPr>
                <w:rFonts w:ascii="Times New Roman" w:hAnsi="Times New Roman"/>
                <w:color w:val="000000"/>
                <w:sz w:val="18"/>
                <w:szCs w:val="20"/>
              </w:rPr>
              <w:t>д</w:t>
            </w:r>
            <w:r w:rsidRPr="009B1D35">
              <w:rPr>
                <w:rFonts w:ascii="Times New Roman" w:hAnsi="Times New Roman"/>
                <w:color w:val="000000"/>
                <w:sz w:val="18"/>
                <w:szCs w:val="20"/>
              </w:rPr>
              <w:t xml:space="preserve">ского округа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100,0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328,8</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28,8</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0,0</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100,0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6"/>
                <w:szCs w:val="20"/>
              </w:rPr>
            </w:pPr>
            <w:r w:rsidRPr="009B1D35">
              <w:rPr>
                <w:rFonts w:ascii="Times New Roman" w:hAnsi="Times New Roman"/>
                <w:color w:val="000000"/>
                <w:sz w:val="18"/>
                <w:szCs w:val="20"/>
              </w:rPr>
              <w:t>100,0</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42"/>
        </w:trPr>
        <w:tc>
          <w:tcPr>
            <w:tcW w:w="453" w:type="dxa"/>
            <w:gridSpan w:val="3"/>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0"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Внебюджетные источники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6"/>
                <w:szCs w:val="20"/>
              </w:rPr>
            </w:pP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36"/>
        </w:trPr>
        <w:tc>
          <w:tcPr>
            <w:tcW w:w="453" w:type="dxa"/>
            <w:gridSpan w:val="3"/>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3.2</w:t>
            </w:r>
          </w:p>
        </w:tc>
        <w:tc>
          <w:tcPr>
            <w:tcW w:w="2410"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 xml:space="preserve">Мероприятие 07.02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Проведение мероприятий, к которым обеспечено праз</w:t>
            </w:r>
            <w:r w:rsidRPr="009B1D35">
              <w:rPr>
                <w:rFonts w:ascii="Times New Roman" w:hAnsi="Times New Roman"/>
                <w:color w:val="000000"/>
                <w:sz w:val="18"/>
                <w:szCs w:val="20"/>
              </w:rPr>
              <w:t>д</w:t>
            </w:r>
            <w:r w:rsidRPr="009B1D35">
              <w:rPr>
                <w:rFonts w:ascii="Times New Roman" w:hAnsi="Times New Roman"/>
                <w:color w:val="000000"/>
                <w:sz w:val="18"/>
                <w:szCs w:val="20"/>
              </w:rPr>
              <w:t>ничное/тематическое офор</w:t>
            </w:r>
            <w:r w:rsidRPr="009B1D35">
              <w:rPr>
                <w:rFonts w:ascii="Times New Roman" w:hAnsi="Times New Roman"/>
                <w:color w:val="000000"/>
                <w:sz w:val="18"/>
                <w:szCs w:val="20"/>
              </w:rPr>
              <w:t>м</w:t>
            </w:r>
            <w:r w:rsidRPr="009B1D35">
              <w:rPr>
                <w:rFonts w:ascii="Times New Roman" w:hAnsi="Times New Roman"/>
                <w:color w:val="000000"/>
                <w:sz w:val="18"/>
                <w:szCs w:val="20"/>
              </w:rPr>
              <w:t>ление территории муниц</w:t>
            </w:r>
            <w:r w:rsidRPr="009B1D35">
              <w:rPr>
                <w:rFonts w:ascii="Times New Roman" w:hAnsi="Times New Roman"/>
                <w:color w:val="000000"/>
                <w:sz w:val="18"/>
                <w:szCs w:val="20"/>
              </w:rPr>
              <w:t>и</w:t>
            </w:r>
            <w:r w:rsidRPr="009B1D35">
              <w:rPr>
                <w:rFonts w:ascii="Times New Roman" w:hAnsi="Times New Roman"/>
                <w:color w:val="000000"/>
                <w:sz w:val="18"/>
                <w:szCs w:val="20"/>
              </w:rPr>
              <w:t>пального образования в соо</w:t>
            </w:r>
            <w:r w:rsidRPr="009B1D35">
              <w:rPr>
                <w:rFonts w:ascii="Times New Roman" w:hAnsi="Times New Roman"/>
                <w:color w:val="000000"/>
                <w:sz w:val="18"/>
                <w:szCs w:val="20"/>
              </w:rPr>
              <w:t>т</w:t>
            </w:r>
            <w:r w:rsidRPr="009B1D35">
              <w:rPr>
                <w:rFonts w:ascii="Times New Roman" w:hAnsi="Times New Roman"/>
                <w:color w:val="000000"/>
                <w:sz w:val="18"/>
                <w:szCs w:val="20"/>
              </w:rPr>
              <w:t>ветствии с постановлением Правительства Московской области от 21.05.2014 № 363/16 «Об утверждении М</w:t>
            </w:r>
            <w:r w:rsidRPr="009B1D35">
              <w:rPr>
                <w:rFonts w:ascii="Times New Roman" w:hAnsi="Times New Roman"/>
                <w:color w:val="000000"/>
                <w:sz w:val="18"/>
                <w:szCs w:val="20"/>
              </w:rPr>
              <w:t>е</w:t>
            </w:r>
            <w:r w:rsidRPr="009B1D35">
              <w:rPr>
                <w:rFonts w:ascii="Times New Roman" w:hAnsi="Times New Roman"/>
                <w:color w:val="000000"/>
                <w:sz w:val="18"/>
                <w:szCs w:val="20"/>
              </w:rPr>
              <w:t>тодических рекомендаций по размещению и эксплуатации элементов праздничного, т</w:t>
            </w:r>
            <w:r w:rsidRPr="009B1D35">
              <w:rPr>
                <w:rFonts w:ascii="Times New Roman" w:hAnsi="Times New Roman"/>
                <w:color w:val="000000"/>
                <w:sz w:val="18"/>
                <w:szCs w:val="20"/>
              </w:rPr>
              <w:t>е</w:t>
            </w:r>
            <w:r w:rsidRPr="009B1D35">
              <w:rPr>
                <w:rFonts w:ascii="Times New Roman" w:hAnsi="Times New Roman"/>
                <w:color w:val="000000"/>
                <w:sz w:val="18"/>
                <w:szCs w:val="20"/>
              </w:rPr>
              <w:t xml:space="preserve">матического и праздничного </w:t>
            </w:r>
            <w:r w:rsidRPr="009B1D35">
              <w:rPr>
                <w:rFonts w:ascii="Times New Roman" w:hAnsi="Times New Roman"/>
                <w:color w:val="000000"/>
                <w:sz w:val="18"/>
                <w:szCs w:val="20"/>
              </w:rPr>
              <w:lastRenderedPageBreak/>
              <w:t>светового оформления на территории Московской обл</w:t>
            </w:r>
            <w:r w:rsidRPr="009B1D35">
              <w:rPr>
                <w:rFonts w:ascii="Times New Roman" w:hAnsi="Times New Roman"/>
                <w:color w:val="000000"/>
                <w:sz w:val="18"/>
                <w:szCs w:val="20"/>
              </w:rPr>
              <w:t>а</w:t>
            </w:r>
            <w:r w:rsidRPr="009B1D35">
              <w:rPr>
                <w:rFonts w:ascii="Times New Roman" w:hAnsi="Times New Roman"/>
                <w:color w:val="000000"/>
                <w:sz w:val="18"/>
                <w:szCs w:val="20"/>
              </w:rPr>
              <w:t>сти»</w:t>
            </w:r>
          </w:p>
        </w:tc>
        <w:tc>
          <w:tcPr>
            <w:tcW w:w="71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lastRenderedPageBreak/>
              <w:t>2020-2024</w:t>
            </w: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Итого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796,1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2 046,8</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311,5</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563,5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698,0</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236,6</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6"/>
                <w:szCs w:val="20"/>
              </w:rPr>
            </w:pPr>
            <w:r w:rsidRPr="009B1D35">
              <w:rPr>
                <w:rFonts w:ascii="Times New Roman" w:hAnsi="Times New Roman"/>
                <w:color w:val="000000"/>
                <w:sz w:val="18"/>
                <w:szCs w:val="20"/>
              </w:rPr>
              <w:t>236,6</w:t>
            </w:r>
          </w:p>
        </w:tc>
        <w:tc>
          <w:tcPr>
            <w:tcW w:w="141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Управление арх</w:t>
            </w:r>
            <w:r w:rsidRPr="009B1D35">
              <w:rPr>
                <w:rFonts w:ascii="Times New Roman" w:hAnsi="Times New Roman"/>
                <w:color w:val="000000"/>
                <w:sz w:val="16"/>
                <w:szCs w:val="20"/>
              </w:rPr>
              <w:t>и</w:t>
            </w:r>
            <w:r w:rsidRPr="009B1D35">
              <w:rPr>
                <w:rFonts w:ascii="Times New Roman" w:hAnsi="Times New Roman"/>
                <w:color w:val="000000"/>
                <w:sz w:val="16"/>
                <w:szCs w:val="20"/>
              </w:rPr>
              <w:t>тектуры, град</w:t>
            </w:r>
            <w:r w:rsidRPr="009B1D35">
              <w:rPr>
                <w:rFonts w:ascii="Times New Roman" w:hAnsi="Times New Roman"/>
                <w:color w:val="000000"/>
                <w:sz w:val="16"/>
                <w:szCs w:val="20"/>
              </w:rPr>
              <w:t>о</w:t>
            </w:r>
            <w:r w:rsidRPr="009B1D35">
              <w:rPr>
                <w:rFonts w:ascii="Times New Roman" w:hAnsi="Times New Roman"/>
                <w:color w:val="000000"/>
                <w:sz w:val="16"/>
                <w:szCs w:val="20"/>
              </w:rPr>
              <w:t>строительства и инвестиционной политики г.Лыткарино</w:t>
            </w:r>
          </w:p>
        </w:tc>
        <w:tc>
          <w:tcPr>
            <w:tcW w:w="154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Проводятся работы в соответствии с пр</w:t>
            </w:r>
            <w:r w:rsidRPr="009B1D35">
              <w:rPr>
                <w:rFonts w:ascii="Times New Roman" w:hAnsi="Times New Roman"/>
                <w:color w:val="000000"/>
                <w:sz w:val="16"/>
                <w:szCs w:val="20"/>
              </w:rPr>
              <w:t>о</w:t>
            </w:r>
            <w:r w:rsidRPr="009B1D35">
              <w:rPr>
                <w:rFonts w:ascii="Times New Roman" w:hAnsi="Times New Roman"/>
                <w:color w:val="000000"/>
                <w:sz w:val="16"/>
                <w:szCs w:val="20"/>
              </w:rPr>
              <w:t>ектом праздничного, тематического и праздничного свет</w:t>
            </w:r>
            <w:r w:rsidRPr="009B1D35">
              <w:rPr>
                <w:rFonts w:ascii="Times New Roman" w:hAnsi="Times New Roman"/>
                <w:color w:val="000000"/>
                <w:sz w:val="16"/>
                <w:szCs w:val="20"/>
              </w:rPr>
              <w:t>о</w:t>
            </w:r>
            <w:r w:rsidRPr="009B1D35">
              <w:rPr>
                <w:rFonts w:ascii="Times New Roman" w:hAnsi="Times New Roman"/>
                <w:color w:val="000000"/>
                <w:sz w:val="16"/>
                <w:szCs w:val="20"/>
              </w:rPr>
              <w:t>вого оформления на территории го-родского округа Лыткарино на 2019 год (часть средств бюджета муниц</w:t>
            </w:r>
            <w:r w:rsidRPr="009B1D35">
              <w:rPr>
                <w:rFonts w:ascii="Times New Roman" w:hAnsi="Times New Roman"/>
                <w:color w:val="000000"/>
                <w:sz w:val="16"/>
                <w:szCs w:val="20"/>
              </w:rPr>
              <w:t>и</w:t>
            </w:r>
            <w:r w:rsidRPr="009B1D35">
              <w:rPr>
                <w:rFonts w:ascii="Times New Roman" w:hAnsi="Times New Roman"/>
                <w:color w:val="000000"/>
                <w:sz w:val="16"/>
                <w:szCs w:val="20"/>
              </w:rPr>
              <w:t>пального образов</w:t>
            </w:r>
            <w:r w:rsidRPr="009B1D35">
              <w:rPr>
                <w:rFonts w:ascii="Times New Roman" w:hAnsi="Times New Roman"/>
                <w:color w:val="000000"/>
                <w:sz w:val="16"/>
                <w:szCs w:val="20"/>
              </w:rPr>
              <w:t>а</w:t>
            </w:r>
            <w:r w:rsidRPr="009B1D35">
              <w:rPr>
                <w:rFonts w:ascii="Times New Roman" w:hAnsi="Times New Roman"/>
                <w:color w:val="000000"/>
                <w:sz w:val="16"/>
                <w:szCs w:val="20"/>
              </w:rPr>
              <w:t>ния, в сумме 383,2 тыс.руб., использ</w:t>
            </w:r>
            <w:r w:rsidRPr="009B1D35">
              <w:rPr>
                <w:rFonts w:ascii="Times New Roman" w:hAnsi="Times New Roman"/>
                <w:color w:val="000000"/>
                <w:sz w:val="16"/>
                <w:szCs w:val="20"/>
              </w:rPr>
              <w:t>о</w:t>
            </w:r>
            <w:r w:rsidRPr="009B1D35">
              <w:rPr>
                <w:rFonts w:ascii="Times New Roman" w:hAnsi="Times New Roman"/>
                <w:color w:val="000000"/>
                <w:sz w:val="16"/>
                <w:szCs w:val="20"/>
              </w:rPr>
              <w:t xml:space="preserve">ваны на погашение </w:t>
            </w:r>
            <w:r w:rsidRPr="009B1D35">
              <w:rPr>
                <w:rFonts w:ascii="Times New Roman" w:hAnsi="Times New Roman"/>
                <w:color w:val="000000"/>
                <w:sz w:val="16"/>
                <w:szCs w:val="20"/>
              </w:rPr>
              <w:lastRenderedPageBreak/>
              <w:t>кредиторской задо</w:t>
            </w:r>
            <w:r w:rsidRPr="009B1D35">
              <w:rPr>
                <w:rFonts w:ascii="Times New Roman" w:hAnsi="Times New Roman"/>
                <w:color w:val="000000"/>
                <w:sz w:val="16"/>
                <w:szCs w:val="20"/>
              </w:rPr>
              <w:t>л</w:t>
            </w:r>
            <w:r w:rsidRPr="009B1D35">
              <w:rPr>
                <w:rFonts w:ascii="Times New Roman" w:hAnsi="Times New Roman"/>
                <w:color w:val="000000"/>
                <w:sz w:val="16"/>
                <w:szCs w:val="20"/>
              </w:rPr>
              <w:t>женности)</w:t>
            </w:r>
          </w:p>
        </w:tc>
      </w:tr>
      <w:tr w:rsidR="009B1D35" w:rsidRPr="009B1D35" w:rsidTr="009B1D35">
        <w:trPr>
          <w:trHeight w:val="310"/>
        </w:trPr>
        <w:tc>
          <w:tcPr>
            <w:tcW w:w="453" w:type="dxa"/>
            <w:gridSpan w:val="3"/>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0"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Мо</w:t>
            </w:r>
            <w:r w:rsidRPr="009B1D35">
              <w:rPr>
                <w:rFonts w:ascii="Times New Roman" w:hAnsi="Times New Roman"/>
                <w:color w:val="000000"/>
                <w:sz w:val="18"/>
                <w:szCs w:val="20"/>
              </w:rPr>
              <w:t>с</w:t>
            </w:r>
            <w:r w:rsidRPr="009B1D35">
              <w:rPr>
                <w:rFonts w:ascii="Times New Roman" w:hAnsi="Times New Roman"/>
                <w:color w:val="000000"/>
                <w:sz w:val="18"/>
                <w:szCs w:val="20"/>
              </w:rPr>
              <w:t>ковской области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310"/>
        </w:trPr>
        <w:tc>
          <w:tcPr>
            <w:tcW w:w="453" w:type="dxa"/>
            <w:gridSpan w:val="3"/>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0"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w:t>
            </w:r>
            <w:r w:rsidRPr="009B1D35">
              <w:rPr>
                <w:rFonts w:ascii="Times New Roman" w:hAnsi="Times New Roman"/>
                <w:color w:val="000000"/>
                <w:sz w:val="18"/>
                <w:szCs w:val="20"/>
              </w:rPr>
              <w:t>д</w:t>
            </w:r>
            <w:r w:rsidRPr="009B1D35">
              <w:rPr>
                <w:rFonts w:ascii="Times New Roman" w:hAnsi="Times New Roman"/>
                <w:color w:val="000000"/>
                <w:sz w:val="18"/>
                <w:szCs w:val="20"/>
              </w:rPr>
              <w:t xml:space="preserve">ского округа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596,1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2 046,8</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311,5</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563,5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698,0</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236,6</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236,6</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1253"/>
        </w:trPr>
        <w:tc>
          <w:tcPr>
            <w:tcW w:w="453" w:type="dxa"/>
            <w:gridSpan w:val="3"/>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0"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Внебюджетные источники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200,0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147"/>
        </w:trPr>
        <w:tc>
          <w:tcPr>
            <w:tcW w:w="453"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lastRenderedPageBreak/>
              <w:t>3.2.1</w:t>
            </w:r>
          </w:p>
        </w:tc>
        <w:tc>
          <w:tcPr>
            <w:tcW w:w="24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Оплата кредиторской задо</w:t>
            </w:r>
            <w:r w:rsidRPr="009B1D35">
              <w:rPr>
                <w:rFonts w:ascii="Times New Roman" w:hAnsi="Times New Roman"/>
                <w:color w:val="000000"/>
                <w:sz w:val="18"/>
                <w:szCs w:val="20"/>
              </w:rPr>
              <w:t>л</w:t>
            </w:r>
            <w:r w:rsidRPr="009B1D35">
              <w:rPr>
                <w:rFonts w:ascii="Times New Roman" w:hAnsi="Times New Roman"/>
                <w:color w:val="000000"/>
                <w:sz w:val="18"/>
                <w:szCs w:val="20"/>
              </w:rPr>
              <w:t>женности прошлых лет</w:t>
            </w:r>
          </w:p>
        </w:tc>
        <w:tc>
          <w:tcPr>
            <w:tcW w:w="71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2020</w:t>
            </w: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w:t>
            </w:r>
            <w:r w:rsidRPr="009B1D35">
              <w:rPr>
                <w:rFonts w:ascii="Times New Roman" w:hAnsi="Times New Roman"/>
                <w:color w:val="000000"/>
                <w:sz w:val="18"/>
                <w:szCs w:val="20"/>
              </w:rPr>
              <w:t>д</w:t>
            </w:r>
            <w:r w:rsidRPr="009B1D35">
              <w:rPr>
                <w:rFonts w:ascii="Times New Roman" w:hAnsi="Times New Roman"/>
                <w:color w:val="000000"/>
                <w:sz w:val="18"/>
                <w:szCs w:val="20"/>
              </w:rPr>
              <w:t>ского округа 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180,0</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180,0</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147"/>
        </w:trPr>
        <w:tc>
          <w:tcPr>
            <w:tcW w:w="453" w:type="dxa"/>
            <w:gridSpan w:val="3"/>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3.3</w:t>
            </w:r>
          </w:p>
        </w:tc>
        <w:tc>
          <w:tcPr>
            <w:tcW w:w="2410"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 xml:space="preserve">Мероприятие 07.03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Информирование населения об основных событиях соц</w:t>
            </w:r>
            <w:r w:rsidRPr="009B1D35">
              <w:rPr>
                <w:rFonts w:ascii="Times New Roman" w:hAnsi="Times New Roman"/>
                <w:color w:val="000000"/>
                <w:sz w:val="18"/>
                <w:szCs w:val="20"/>
              </w:rPr>
              <w:t>и</w:t>
            </w:r>
            <w:r w:rsidRPr="009B1D35">
              <w:rPr>
                <w:rFonts w:ascii="Times New Roman" w:hAnsi="Times New Roman"/>
                <w:color w:val="000000"/>
                <w:sz w:val="18"/>
                <w:szCs w:val="20"/>
              </w:rPr>
              <w:t>ально-экономического разв</w:t>
            </w:r>
            <w:r w:rsidRPr="009B1D35">
              <w:rPr>
                <w:rFonts w:ascii="Times New Roman" w:hAnsi="Times New Roman"/>
                <w:color w:val="000000"/>
                <w:sz w:val="18"/>
                <w:szCs w:val="20"/>
              </w:rPr>
              <w:t>и</w:t>
            </w:r>
            <w:r w:rsidRPr="009B1D35">
              <w:rPr>
                <w:rFonts w:ascii="Times New Roman" w:hAnsi="Times New Roman"/>
                <w:color w:val="000000"/>
                <w:sz w:val="18"/>
                <w:szCs w:val="20"/>
              </w:rPr>
              <w:t>тия и общественно-политической жизни посре</w:t>
            </w:r>
            <w:r w:rsidRPr="009B1D35">
              <w:rPr>
                <w:rFonts w:ascii="Times New Roman" w:hAnsi="Times New Roman"/>
                <w:color w:val="000000"/>
                <w:sz w:val="18"/>
                <w:szCs w:val="20"/>
              </w:rPr>
              <w:t>д</w:t>
            </w:r>
            <w:r w:rsidRPr="009B1D35">
              <w:rPr>
                <w:rFonts w:ascii="Times New Roman" w:hAnsi="Times New Roman"/>
                <w:color w:val="000000"/>
                <w:sz w:val="18"/>
                <w:szCs w:val="20"/>
              </w:rPr>
              <w:t>ством размещения социал</w:t>
            </w:r>
            <w:r w:rsidRPr="009B1D35">
              <w:rPr>
                <w:rFonts w:ascii="Times New Roman" w:hAnsi="Times New Roman"/>
                <w:color w:val="000000"/>
                <w:sz w:val="18"/>
                <w:szCs w:val="20"/>
              </w:rPr>
              <w:t>ь</w:t>
            </w:r>
            <w:r w:rsidRPr="009B1D35">
              <w:rPr>
                <w:rFonts w:ascii="Times New Roman" w:hAnsi="Times New Roman"/>
                <w:color w:val="000000"/>
                <w:sz w:val="18"/>
                <w:szCs w:val="20"/>
              </w:rPr>
              <w:t>ной рекламы на объектах наружной рекламы и инфо</w:t>
            </w:r>
            <w:r w:rsidRPr="009B1D35">
              <w:rPr>
                <w:rFonts w:ascii="Times New Roman" w:hAnsi="Times New Roman"/>
                <w:color w:val="000000"/>
                <w:sz w:val="18"/>
                <w:szCs w:val="20"/>
              </w:rPr>
              <w:t>р</w:t>
            </w:r>
            <w:r w:rsidRPr="009B1D35">
              <w:rPr>
                <w:rFonts w:ascii="Times New Roman" w:hAnsi="Times New Roman"/>
                <w:color w:val="000000"/>
                <w:sz w:val="18"/>
                <w:szCs w:val="20"/>
              </w:rPr>
              <w:t>мации</w:t>
            </w:r>
          </w:p>
        </w:tc>
        <w:tc>
          <w:tcPr>
            <w:tcW w:w="71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2020-2024</w:t>
            </w: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Итого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249,5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1074,7</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221,3</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253,4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200,0</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200,0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200,0</w:t>
            </w:r>
          </w:p>
        </w:tc>
        <w:tc>
          <w:tcPr>
            <w:tcW w:w="141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Управление арх</w:t>
            </w:r>
            <w:r w:rsidRPr="009B1D35">
              <w:rPr>
                <w:rFonts w:ascii="Times New Roman" w:hAnsi="Times New Roman"/>
                <w:color w:val="000000"/>
                <w:sz w:val="16"/>
                <w:szCs w:val="20"/>
              </w:rPr>
              <w:t>и</w:t>
            </w:r>
            <w:r w:rsidRPr="009B1D35">
              <w:rPr>
                <w:rFonts w:ascii="Times New Roman" w:hAnsi="Times New Roman"/>
                <w:color w:val="000000"/>
                <w:sz w:val="16"/>
                <w:szCs w:val="20"/>
              </w:rPr>
              <w:t>тектуры, град</w:t>
            </w:r>
            <w:r w:rsidRPr="009B1D35">
              <w:rPr>
                <w:rFonts w:ascii="Times New Roman" w:hAnsi="Times New Roman"/>
                <w:color w:val="000000"/>
                <w:sz w:val="16"/>
                <w:szCs w:val="20"/>
              </w:rPr>
              <w:t>о</w:t>
            </w:r>
            <w:r w:rsidRPr="009B1D35">
              <w:rPr>
                <w:rFonts w:ascii="Times New Roman" w:hAnsi="Times New Roman"/>
                <w:color w:val="000000"/>
                <w:sz w:val="16"/>
                <w:szCs w:val="20"/>
              </w:rPr>
              <w:t>строительства и инвестиционной политики г.Лыткарино</w:t>
            </w:r>
          </w:p>
        </w:tc>
        <w:tc>
          <w:tcPr>
            <w:tcW w:w="154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widowControl w:val="0"/>
              <w:jc w:val="center"/>
              <w:rPr>
                <w:rFonts w:ascii="Times New Roman" w:hAnsi="Times New Roman"/>
                <w:color w:val="000000"/>
                <w:sz w:val="18"/>
                <w:szCs w:val="20"/>
              </w:rPr>
            </w:pPr>
          </w:p>
        </w:tc>
      </w:tr>
      <w:tr w:rsidR="009B1D35" w:rsidRPr="009B1D35" w:rsidTr="009B1D35">
        <w:trPr>
          <w:trHeight w:val="310"/>
        </w:trPr>
        <w:tc>
          <w:tcPr>
            <w:tcW w:w="453" w:type="dxa"/>
            <w:gridSpan w:val="3"/>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0"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Мо</w:t>
            </w:r>
            <w:r w:rsidRPr="009B1D35">
              <w:rPr>
                <w:rFonts w:ascii="Times New Roman" w:hAnsi="Times New Roman"/>
                <w:color w:val="000000"/>
                <w:sz w:val="18"/>
                <w:szCs w:val="20"/>
              </w:rPr>
              <w:t>с</w:t>
            </w:r>
            <w:r w:rsidRPr="009B1D35">
              <w:rPr>
                <w:rFonts w:ascii="Times New Roman" w:hAnsi="Times New Roman"/>
                <w:color w:val="000000"/>
                <w:sz w:val="18"/>
                <w:szCs w:val="20"/>
              </w:rPr>
              <w:t>ковской области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310"/>
        </w:trPr>
        <w:tc>
          <w:tcPr>
            <w:tcW w:w="453" w:type="dxa"/>
            <w:gridSpan w:val="3"/>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0"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w:t>
            </w:r>
            <w:r w:rsidRPr="009B1D35">
              <w:rPr>
                <w:rFonts w:ascii="Times New Roman" w:hAnsi="Times New Roman"/>
                <w:color w:val="000000"/>
                <w:sz w:val="18"/>
                <w:szCs w:val="20"/>
              </w:rPr>
              <w:t>д</w:t>
            </w:r>
            <w:r w:rsidRPr="009B1D35">
              <w:rPr>
                <w:rFonts w:ascii="Times New Roman" w:hAnsi="Times New Roman"/>
                <w:color w:val="000000"/>
                <w:sz w:val="18"/>
                <w:szCs w:val="20"/>
              </w:rPr>
              <w:t>ского округа 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249,5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1074,7</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221,3</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253,4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200,0</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200,0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200,0</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42"/>
        </w:trPr>
        <w:tc>
          <w:tcPr>
            <w:tcW w:w="453" w:type="dxa"/>
            <w:gridSpan w:val="3"/>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0"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Внебюджетные источники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190"/>
        </w:trPr>
        <w:tc>
          <w:tcPr>
            <w:tcW w:w="453"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3.3.1</w:t>
            </w:r>
          </w:p>
        </w:tc>
        <w:tc>
          <w:tcPr>
            <w:tcW w:w="24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Оплата кредиторской задо</w:t>
            </w:r>
            <w:r w:rsidRPr="009B1D35">
              <w:rPr>
                <w:rFonts w:ascii="Times New Roman" w:hAnsi="Times New Roman"/>
                <w:color w:val="000000"/>
                <w:sz w:val="18"/>
                <w:szCs w:val="20"/>
              </w:rPr>
              <w:t>л</w:t>
            </w:r>
            <w:r w:rsidRPr="009B1D35">
              <w:rPr>
                <w:rFonts w:ascii="Times New Roman" w:hAnsi="Times New Roman"/>
                <w:color w:val="000000"/>
                <w:sz w:val="18"/>
                <w:szCs w:val="20"/>
              </w:rPr>
              <w:t>женности прошлых лет</w:t>
            </w:r>
          </w:p>
        </w:tc>
        <w:tc>
          <w:tcPr>
            <w:tcW w:w="71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2020</w:t>
            </w: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w:t>
            </w:r>
            <w:r w:rsidRPr="009B1D35">
              <w:rPr>
                <w:rFonts w:ascii="Times New Roman" w:hAnsi="Times New Roman"/>
                <w:color w:val="000000"/>
                <w:sz w:val="18"/>
                <w:szCs w:val="20"/>
              </w:rPr>
              <w:t>д</w:t>
            </w:r>
            <w:r w:rsidRPr="009B1D35">
              <w:rPr>
                <w:rFonts w:ascii="Times New Roman" w:hAnsi="Times New Roman"/>
                <w:color w:val="000000"/>
                <w:sz w:val="18"/>
                <w:szCs w:val="20"/>
              </w:rPr>
              <w:t>ского округа 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49,3</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49,3</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0</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190"/>
        </w:trPr>
        <w:tc>
          <w:tcPr>
            <w:tcW w:w="453" w:type="dxa"/>
            <w:gridSpan w:val="3"/>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3.4.</w:t>
            </w:r>
          </w:p>
        </w:tc>
        <w:tc>
          <w:tcPr>
            <w:tcW w:w="2410"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 xml:space="preserve">Мероприятие 07.04 </w:t>
            </w:r>
          </w:p>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Осуществление мониторинга задолженности за установку и эксплуатацию рекламных конструкций и реализация мер по её взысканию</w:t>
            </w:r>
          </w:p>
        </w:tc>
        <w:tc>
          <w:tcPr>
            <w:tcW w:w="71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2020-2024</w:t>
            </w: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Итого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6"/>
                <w:szCs w:val="20"/>
              </w:rPr>
            </w:pPr>
            <w:r w:rsidRPr="009B1D35">
              <w:rPr>
                <w:rFonts w:ascii="Times New Roman" w:hAnsi="Times New Roman"/>
                <w:color w:val="000000"/>
                <w:sz w:val="16"/>
                <w:szCs w:val="20"/>
              </w:rPr>
              <w:t>Управление арх</w:t>
            </w:r>
            <w:r w:rsidRPr="009B1D35">
              <w:rPr>
                <w:rFonts w:ascii="Times New Roman" w:hAnsi="Times New Roman"/>
                <w:color w:val="000000"/>
                <w:sz w:val="16"/>
                <w:szCs w:val="20"/>
              </w:rPr>
              <w:t>и</w:t>
            </w:r>
            <w:r w:rsidRPr="009B1D35">
              <w:rPr>
                <w:rFonts w:ascii="Times New Roman" w:hAnsi="Times New Roman"/>
                <w:color w:val="000000"/>
                <w:sz w:val="16"/>
                <w:szCs w:val="20"/>
              </w:rPr>
              <w:t>тектуры, град</w:t>
            </w:r>
            <w:r w:rsidRPr="009B1D35">
              <w:rPr>
                <w:rFonts w:ascii="Times New Roman" w:hAnsi="Times New Roman"/>
                <w:color w:val="000000"/>
                <w:sz w:val="16"/>
                <w:szCs w:val="20"/>
              </w:rPr>
              <w:t>о</w:t>
            </w:r>
            <w:r w:rsidRPr="009B1D35">
              <w:rPr>
                <w:rFonts w:ascii="Times New Roman" w:hAnsi="Times New Roman"/>
                <w:color w:val="000000"/>
                <w:sz w:val="16"/>
                <w:szCs w:val="20"/>
              </w:rPr>
              <w:t>строительства и инвестиционной политики г.Лыткарино</w:t>
            </w:r>
          </w:p>
        </w:tc>
        <w:tc>
          <w:tcPr>
            <w:tcW w:w="154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rFonts w:ascii="Times New Roman" w:hAnsi="Times New Roman"/>
                <w:color w:val="000000"/>
                <w:sz w:val="18"/>
                <w:szCs w:val="20"/>
              </w:rPr>
            </w:pPr>
          </w:p>
        </w:tc>
      </w:tr>
      <w:tr w:rsidR="009B1D35" w:rsidRPr="009B1D35" w:rsidTr="009B1D35">
        <w:trPr>
          <w:trHeight w:val="36"/>
        </w:trPr>
        <w:tc>
          <w:tcPr>
            <w:tcW w:w="453" w:type="dxa"/>
            <w:gridSpan w:val="3"/>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0"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Мо</w:t>
            </w:r>
            <w:r w:rsidRPr="009B1D35">
              <w:rPr>
                <w:rFonts w:ascii="Times New Roman" w:hAnsi="Times New Roman"/>
                <w:color w:val="000000"/>
                <w:sz w:val="18"/>
                <w:szCs w:val="20"/>
              </w:rPr>
              <w:t>с</w:t>
            </w:r>
            <w:r w:rsidRPr="009B1D35">
              <w:rPr>
                <w:rFonts w:ascii="Times New Roman" w:hAnsi="Times New Roman"/>
                <w:color w:val="000000"/>
                <w:sz w:val="18"/>
                <w:szCs w:val="20"/>
              </w:rPr>
              <w:t>ковской области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36"/>
        </w:trPr>
        <w:tc>
          <w:tcPr>
            <w:tcW w:w="453" w:type="dxa"/>
            <w:gridSpan w:val="3"/>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0"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w:t>
            </w:r>
            <w:r w:rsidRPr="009B1D35">
              <w:rPr>
                <w:rFonts w:ascii="Times New Roman" w:hAnsi="Times New Roman"/>
                <w:color w:val="000000"/>
                <w:sz w:val="18"/>
                <w:szCs w:val="20"/>
              </w:rPr>
              <w:t>д</w:t>
            </w:r>
            <w:r w:rsidRPr="009B1D35">
              <w:rPr>
                <w:rFonts w:ascii="Times New Roman" w:hAnsi="Times New Roman"/>
                <w:color w:val="000000"/>
                <w:sz w:val="18"/>
                <w:szCs w:val="20"/>
              </w:rPr>
              <w:t>ского округа 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36"/>
        </w:trPr>
        <w:tc>
          <w:tcPr>
            <w:tcW w:w="453" w:type="dxa"/>
            <w:gridSpan w:val="3"/>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410"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Внебюджетные источники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203"/>
        </w:trPr>
        <w:tc>
          <w:tcPr>
            <w:tcW w:w="3575" w:type="dxa"/>
            <w:gridSpan w:val="5"/>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Всего по подпрограмме 1 </w:t>
            </w: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Итого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8 736,6</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40 498,2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8 641,3</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9 149,1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9 594,6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9 056,6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4 056,6</w:t>
            </w:r>
          </w:p>
        </w:tc>
        <w:tc>
          <w:tcPr>
            <w:tcW w:w="141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6"/>
                <w:szCs w:val="20"/>
              </w:rPr>
            </w:pPr>
          </w:p>
        </w:tc>
        <w:tc>
          <w:tcPr>
            <w:tcW w:w="154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p>
        </w:tc>
      </w:tr>
      <w:tr w:rsidR="009B1D35" w:rsidRPr="009B1D35" w:rsidTr="009B1D35">
        <w:trPr>
          <w:trHeight w:val="20"/>
        </w:trPr>
        <w:tc>
          <w:tcPr>
            <w:tcW w:w="3575" w:type="dxa"/>
            <w:gridSpan w:val="5"/>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Мо</w:t>
            </w:r>
            <w:r w:rsidRPr="009B1D35">
              <w:rPr>
                <w:rFonts w:ascii="Times New Roman" w:hAnsi="Times New Roman"/>
                <w:color w:val="000000"/>
                <w:sz w:val="18"/>
                <w:szCs w:val="20"/>
              </w:rPr>
              <w:t>с</w:t>
            </w:r>
            <w:r w:rsidRPr="009B1D35">
              <w:rPr>
                <w:rFonts w:ascii="Times New Roman" w:hAnsi="Times New Roman"/>
                <w:color w:val="000000"/>
                <w:sz w:val="18"/>
                <w:szCs w:val="20"/>
              </w:rPr>
              <w:t>ковской области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121"/>
        </w:trPr>
        <w:tc>
          <w:tcPr>
            <w:tcW w:w="3575" w:type="dxa"/>
            <w:gridSpan w:val="5"/>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Средства бюджета городс-кого округа Лыткарино</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8 536,6</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40 498,2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8 641,3</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9 149,1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9 594,6</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color w:val="000000"/>
                <w:sz w:val="18"/>
                <w:szCs w:val="20"/>
              </w:rPr>
              <w:t>9 056,6</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color w:val="000000"/>
                <w:sz w:val="18"/>
                <w:szCs w:val="20"/>
              </w:rPr>
              <w:t>4 056,6</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r w:rsidR="009B1D35" w:rsidRPr="009B1D35" w:rsidTr="009B1D35">
        <w:trPr>
          <w:trHeight w:val="20"/>
        </w:trPr>
        <w:tc>
          <w:tcPr>
            <w:tcW w:w="3575" w:type="dxa"/>
            <w:gridSpan w:val="5"/>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color w:val="000000"/>
                <w:szCs w:val="20"/>
              </w:rPr>
            </w:pPr>
          </w:p>
        </w:tc>
        <w:tc>
          <w:tcPr>
            <w:tcW w:w="2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1D35" w:rsidRPr="009B1D35" w:rsidRDefault="009B1D35" w:rsidP="009B1D35">
            <w:pPr>
              <w:rPr>
                <w:rFonts w:ascii="Times New Roman" w:hAnsi="Times New Roman"/>
                <w:color w:val="000000"/>
                <w:sz w:val="18"/>
                <w:szCs w:val="20"/>
              </w:rPr>
            </w:pPr>
            <w:r w:rsidRPr="009B1D35">
              <w:rPr>
                <w:rFonts w:ascii="Times New Roman" w:hAnsi="Times New Roman"/>
                <w:color w:val="000000"/>
                <w:sz w:val="18"/>
                <w:szCs w:val="20"/>
              </w:rPr>
              <w:t>Внебюджетные источники</w:t>
            </w:r>
          </w:p>
        </w:tc>
        <w:tc>
          <w:tcPr>
            <w:tcW w:w="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200,0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jc w:val="center"/>
              <w:rPr>
                <w:rFonts w:ascii="Times New Roman" w:hAnsi="Times New Roman"/>
                <w:color w:val="000000"/>
                <w:sz w:val="18"/>
                <w:szCs w:val="20"/>
              </w:rPr>
            </w:pPr>
            <w:r w:rsidRPr="009B1D35">
              <w:rPr>
                <w:rFonts w:ascii="Times New Roman" w:hAnsi="Times New Roman"/>
                <w:color w:val="000000"/>
                <w:sz w:val="18"/>
                <w:szCs w:val="20"/>
              </w:rPr>
              <w:t>-</w:t>
            </w:r>
          </w:p>
        </w:tc>
        <w:tc>
          <w:tcPr>
            <w:tcW w:w="141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c>
          <w:tcPr>
            <w:tcW w:w="154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B1D35" w:rsidRPr="009B1D35" w:rsidRDefault="009B1D35" w:rsidP="009B1D35">
            <w:pPr>
              <w:rPr>
                <w:color w:val="000000"/>
                <w:szCs w:val="20"/>
              </w:rPr>
            </w:pPr>
          </w:p>
        </w:tc>
      </w:tr>
    </w:tbl>
    <w:p w:rsidR="000C31D6" w:rsidRPr="007E5056" w:rsidRDefault="000C31D6" w:rsidP="000C31D6">
      <w:pPr>
        <w:widowControl w:val="0"/>
        <w:autoSpaceDE w:val="0"/>
        <w:autoSpaceDN w:val="0"/>
        <w:adjustRightInd w:val="0"/>
        <w:jc w:val="center"/>
        <w:outlineLvl w:val="1"/>
        <w:rPr>
          <w:rFonts w:ascii="Times New Roman" w:eastAsia="Calibri" w:hAnsi="Times New Roman"/>
          <w:sz w:val="6"/>
          <w:szCs w:val="18"/>
          <w:lang w:eastAsia="en-US"/>
        </w:rPr>
      </w:pPr>
    </w:p>
    <w:p w:rsidR="00D14A12" w:rsidRDefault="00D14A12" w:rsidP="00D14A12">
      <w:pPr>
        <w:widowControl w:val="0"/>
        <w:tabs>
          <w:tab w:val="left" w:pos="4782"/>
        </w:tabs>
        <w:autoSpaceDE w:val="0"/>
        <w:autoSpaceDN w:val="0"/>
        <w:rPr>
          <w:rFonts w:ascii="Times New Roman" w:hAnsi="Times New Roman"/>
          <w:szCs w:val="26"/>
        </w:rPr>
      </w:pPr>
    </w:p>
    <w:p w:rsidR="00B90159" w:rsidRPr="00B90159" w:rsidRDefault="00B90159" w:rsidP="00B90159">
      <w:pPr>
        <w:ind w:firstLine="567"/>
        <w:rPr>
          <w:rFonts w:ascii="Times New Roman" w:eastAsia="Calibri" w:hAnsi="Times New Roman"/>
          <w:sz w:val="20"/>
          <w:szCs w:val="18"/>
          <w:lang w:eastAsia="en-US"/>
        </w:rPr>
      </w:pPr>
      <w:r w:rsidRPr="00B90159">
        <w:rPr>
          <w:rFonts w:ascii="Times New Roman" w:eastAsia="Calibri" w:hAnsi="Times New Roman"/>
          <w:sz w:val="20"/>
          <w:szCs w:val="18"/>
          <w:lang w:eastAsia="en-US"/>
        </w:rPr>
        <w:t>8. Взаимосвязь Основных м</w:t>
      </w:r>
      <w:r w:rsidRPr="00B90159">
        <w:rPr>
          <w:rFonts w:ascii="Times New Roman" w:eastAsia="Calibri" w:hAnsi="Times New Roman"/>
          <w:sz w:val="20"/>
          <w:szCs w:val="18"/>
          <w:lang w:eastAsia="en-US"/>
        </w:rPr>
        <w:t>е</w:t>
      </w:r>
      <w:r w:rsidRPr="00B90159">
        <w:rPr>
          <w:rFonts w:ascii="Times New Roman" w:eastAsia="Calibri" w:hAnsi="Times New Roman"/>
          <w:sz w:val="20"/>
          <w:szCs w:val="18"/>
          <w:lang w:eastAsia="en-US"/>
        </w:rPr>
        <w:t>роприятий и показателей:</w:t>
      </w:r>
    </w:p>
    <w:p w:rsidR="00B90159" w:rsidRPr="005D0FC0" w:rsidRDefault="00B90159" w:rsidP="00B90159">
      <w:pPr>
        <w:ind w:firstLine="567"/>
        <w:rPr>
          <w:rFonts w:ascii="Times New Roman" w:eastAsia="Calibri" w:hAnsi="Times New Roman"/>
          <w:sz w:val="18"/>
          <w:szCs w:val="18"/>
          <w:lang w:eastAsia="en-US"/>
        </w:rPr>
      </w:pPr>
    </w:p>
    <w:tbl>
      <w:tblPr>
        <w:tblW w:w="14487" w:type="dxa"/>
        <w:tblInd w:w="392" w:type="dxa"/>
        <w:tblLook w:val="04A0" w:firstRow="1" w:lastRow="0" w:firstColumn="1" w:lastColumn="0" w:noHBand="0" w:noVBand="1"/>
      </w:tblPr>
      <w:tblGrid>
        <w:gridCol w:w="486"/>
        <w:gridCol w:w="7168"/>
        <w:gridCol w:w="6833"/>
      </w:tblGrid>
      <w:tr w:rsidR="00B90159" w:rsidRPr="005D0FC0" w:rsidTr="00B90159">
        <w:tc>
          <w:tcPr>
            <w:tcW w:w="486" w:type="dxa"/>
            <w:tcBorders>
              <w:top w:val="single" w:sz="4" w:space="0" w:color="auto"/>
              <w:left w:val="single" w:sz="4" w:space="0" w:color="auto"/>
              <w:bottom w:val="single" w:sz="4" w:space="0" w:color="auto"/>
              <w:right w:val="single" w:sz="4" w:space="0" w:color="auto"/>
            </w:tcBorders>
            <w:vAlign w:val="center"/>
          </w:tcPr>
          <w:p w:rsidR="00B90159" w:rsidRPr="005D0FC0" w:rsidRDefault="00B90159" w:rsidP="00B90159">
            <w:pPr>
              <w:autoSpaceDE w:val="0"/>
              <w:autoSpaceDN w:val="0"/>
              <w:adjustRightInd w:val="0"/>
              <w:rPr>
                <w:rFonts w:ascii="Times New Roman" w:eastAsia="Calibri" w:hAnsi="Times New Roman"/>
                <w:sz w:val="18"/>
                <w:szCs w:val="18"/>
              </w:rPr>
            </w:pPr>
            <w:r w:rsidRPr="005D0FC0">
              <w:rPr>
                <w:rFonts w:ascii="Times New Roman" w:eastAsia="Calibri" w:hAnsi="Times New Roman"/>
                <w:sz w:val="18"/>
                <w:szCs w:val="18"/>
              </w:rPr>
              <w:t>№ п/п</w:t>
            </w:r>
          </w:p>
        </w:tc>
        <w:tc>
          <w:tcPr>
            <w:tcW w:w="7168" w:type="dxa"/>
            <w:tcBorders>
              <w:top w:val="single" w:sz="4" w:space="0" w:color="auto"/>
              <w:left w:val="single" w:sz="4" w:space="0" w:color="auto"/>
              <w:bottom w:val="single" w:sz="4" w:space="0" w:color="auto"/>
              <w:right w:val="single" w:sz="4" w:space="0" w:color="auto"/>
            </w:tcBorders>
            <w:vAlign w:val="center"/>
          </w:tcPr>
          <w:p w:rsidR="00B90159" w:rsidRPr="005D0FC0" w:rsidRDefault="00B90159" w:rsidP="00B90159">
            <w:pPr>
              <w:autoSpaceDE w:val="0"/>
              <w:autoSpaceDN w:val="0"/>
              <w:adjustRightInd w:val="0"/>
              <w:jc w:val="center"/>
              <w:rPr>
                <w:rFonts w:ascii="Times New Roman" w:eastAsia="Calibri" w:hAnsi="Times New Roman"/>
                <w:sz w:val="18"/>
                <w:szCs w:val="18"/>
              </w:rPr>
            </w:pPr>
            <w:r w:rsidRPr="005D0FC0">
              <w:rPr>
                <w:rFonts w:ascii="Times New Roman" w:eastAsia="Calibri" w:hAnsi="Times New Roman"/>
                <w:sz w:val="18"/>
                <w:szCs w:val="18"/>
              </w:rPr>
              <w:t>Наименование  основного мероприятия</w:t>
            </w:r>
          </w:p>
        </w:tc>
        <w:tc>
          <w:tcPr>
            <w:tcW w:w="6833" w:type="dxa"/>
            <w:tcBorders>
              <w:top w:val="single" w:sz="4" w:space="0" w:color="auto"/>
              <w:left w:val="single" w:sz="4" w:space="0" w:color="auto"/>
              <w:bottom w:val="single" w:sz="4" w:space="0" w:color="auto"/>
              <w:right w:val="single" w:sz="4" w:space="0" w:color="auto"/>
            </w:tcBorders>
            <w:vAlign w:val="center"/>
          </w:tcPr>
          <w:p w:rsidR="00B90159" w:rsidRPr="005D0FC0" w:rsidRDefault="00B90159" w:rsidP="00B90159">
            <w:pPr>
              <w:autoSpaceDE w:val="0"/>
              <w:autoSpaceDN w:val="0"/>
              <w:adjustRightInd w:val="0"/>
              <w:jc w:val="center"/>
              <w:rPr>
                <w:rFonts w:ascii="Times New Roman" w:eastAsia="Calibri" w:hAnsi="Times New Roman"/>
                <w:sz w:val="18"/>
                <w:szCs w:val="18"/>
              </w:rPr>
            </w:pPr>
            <w:r w:rsidRPr="005D0FC0">
              <w:rPr>
                <w:rFonts w:ascii="Times New Roman" w:eastAsia="Calibri" w:hAnsi="Times New Roman"/>
                <w:sz w:val="18"/>
                <w:szCs w:val="18"/>
              </w:rPr>
              <w:t>Наименование показателя</w:t>
            </w:r>
          </w:p>
        </w:tc>
      </w:tr>
      <w:tr w:rsidR="00B90159" w:rsidRPr="005D0FC0" w:rsidTr="00B90159">
        <w:trPr>
          <w:trHeight w:val="257"/>
        </w:trPr>
        <w:tc>
          <w:tcPr>
            <w:tcW w:w="486" w:type="dxa"/>
            <w:tcBorders>
              <w:top w:val="single" w:sz="4" w:space="0" w:color="auto"/>
              <w:left w:val="single" w:sz="4" w:space="0" w:color="auto"/>
              <w:bottom w:val="single" w:sz="4" w:space="0" w:color="auto"/>
              <w:right w:val="single" w:sz="4" w:space="0" w:color="auto"/>
            </w:tcBorders>
            <w:vAlign w:val="center"/>
          </w:tcPr>
          <w:p w:rsidR="00B90159" w:rsidRPr="005D0FC0" w:rsidRDefault="00B90159" w:rsidP="00B90159">
            <w:pPr>
              <w:autoSpaceDE w:val="0"/>
              <w:autoSpaceDN w:val="0"/>
              <w:adjustRightInd w:val="0"/>
              <w:rPr>
                <w:rFonts w:ascii="Times New Roman" w:eastAsia="Calibri" w:hAnsi="Times New Roman"/>
                <w:sz w:val="18"/>
                <w:szCs w:val="18"/>
              </w:rPr>
            </w:pPr>
            <w:r w:rsidRPr="005D0FC0">
              <w:rPr>
                <w:rFonts w:ascii="Times New Roman" w:eastAsia="Calibri" w:hAnsi="Times New Roman"/>
                <w:sz w:val="18"/>
                <w:szCs w:val="18"/>
              </w:rPr>
              <w:t>1</w:t>
            </w:r>
          </w:p>
        </w:tc>
        <w:tc>
          <w:tcPr>
            <w:tcW w:w="7168" w:type="dxa"/>
            <w:tcBorders>
              <w:top w:val="single" w:sz="4" w:space="0" w:color="auto"/>
              <w:left w:val="single" w:sz="4" w:space="0" w:color="auto"/>
              <w:bottom w:val="single" w:sz="4" w:space="0" w:color="auto"/>
              <w:right w:val="single" w:sz="4" w:space="0" w:color="auto"/>
            </w:tcBorders>
            <w:vAlign w:val="center"/>
          </w:tcPr>
          <w:p w:rsidR="00B90159" w:rsidRPr="005D0FC0" w:rsidRDefault="00B90159" w:rsidP="00B90159">
            <w:pPr>
              <w:rPr>
                <w:rFonts w:ascii="Times New Roman" w:eastAsia="Calibri" w:hAnsi="Times New Roman"/>
                <w:sz w:val="18"/>
                <w:szCs w:val="18"/>
              </w:rPr>
            </w:pPr>
            <w:r w:rsidRPr="005D0FC0">
              <w:rPr>
                <w:rFonts w:ascii="Times New Roman" w:eastAsia="Calibri" w:hAnsi="Times New Roman"/>
                <w:sz w:val="18"/>
                <w:szCs w:val="18"/>
              </w:rPr>
              <w:t>Основное мероприятие 01</w:t>
            </w:r>
          </w:p>
          <w:p w:rsidR="00B90159" w:rsidRPr="005D0FC0" w:rsidRDefault="00B90159" w:rsidP="00B90159">
            <w:pPr>
              <w:autoSpaceDE w:val="0"/>
              <w:autoSpaceDN w:val="0"/>
              <w:adjustRightInd w:val="0"/>
              <w:rPr>
                <w:rFonts w:ascii="Times New Roman" w:eastAsia="Calibri" w:hAnsi="Times New Roman"/>
                <w:sz w:val="18"/>
                <w:szCs w:val="18"/>
              </w:rPr>
            </w:pPr>
            <w:r w:rsidRPr="005D0FC0">
              <w:rPr>
                <w:rFonts w:ascii="Times New Roman" w:eastAsia="Calibri" w:hAnsi="Times New Roman"/>
                <w:sz w:val="18"/>
                <w:szCs w:val="18"/>
              </w:rPr>
              <w:t>«Информирование населения об основных событиях социально-экономического развития и общественно-политической жизни»</w:t>
            </w:r>
          </w:p>
        </w:tc>
        <w:tc>
          <w:tcPr>
            <w:tcW w:w="6833" w:type="dxa"/>
            <w:tcBorders>
              <w:top w:val="single" w:sz="4" w:space="0" w:color="auto"/>
              <w:left w:val="single" w:sz="4" w:space="0" w:color="auto"/>
              <w:bottom w:val="single" w:sz="4" w:space="0" w:color="auto"/>
              <w:right w:val="single" w:sz="4" w:space="0" w:color="auto"/>
            </w:tcBorders>
            <w:vAlign w:val="center"/>
          </w:tcPr>
          <w:p w:rsidR="00B90159" w:rsidRPr="005D0FC0" w:rsidRDefault="00B90159" w:rsidP="00B90159">
            <w:pPr>
              <w:autoSpaceDE w:val="0"/>
              <w:autoSpaceDN w:val="0"/>
              <w:adjustRightInd w:val="0"/>
              <w:rPr>
                <w:rFonts w:ascii="Times New Roman" w:hAnsi="Times New Roman"/>
                <w:i/>
                <w:sz w:val="18"/>
                <w:szCs w:val="18"/>
              </w:rPr>
            </w:pPr>
            <w:r w:rsidRPr="005D0FC0">
              <w:rPr>
                <w:rFonts w:ascii="Times New Roman" w:hAnsi="Times New Roman"/>
                <w:i/>
                <w:sz w:val="18"/>
                <w:szCs w:val="18"/>
              </w:rPr>
              <w:t>Показатель 1</w:t>
            </w:r>
          </w:p>
          <w:p w:rsidR="00B90159" w:rsidRPr="00B90159" w:rsidRDefault="00B90159" w:rsidP="00B90159">
            <w:pPr>
              <w:widowControl w:val="0"/>
              <w:autoSpaceDE w:val="0"/>
              <w:autoSpaceDN w:val="0"/>
              <w:rPr>
                <w:rFonts w:ascii="Times New Roman" w:hAnsi="Times New Roman"/>
                <w:sz w:val="18"/>
                <w:szCs w:val="18"/>
              </w:rPr>
            </w:pPr>
            <w:r w:rsidRPr="005D0FC0">
              <w:rPr>
                <w:rFonts w:ascii="Times New Roman" w:hAnsi="Times New Roman"/>
                <w:sz w:val="18"/>
                <w:szCs w:val="18"/>
              </w:rPr>
              <w:t>Информирование населения в средствах массовой информации</w:t>
            </w:r>
          </w:p>
        </w:tc>
      </w:tr>
      <w:tr w:rsidR="00B90159" w:rsidRPr="005D0FC0" w:rsidTr="00B90159">
        <w:tc>
          <w:tcPr>
            <w:tcW w:w="486" w:type="dxa"/>
            <w:tcBorders>
              <w:top w:val="single" w:sz="4" w:space="0" w:color="auto"/>
              <w:left w:val="single" w:sz="4" w:space="0" w:color="auto"/>
              <w:bottom w:val="single" w:sz="4" w:space="0" w:color="auto"/>
              <w:right w:val="single" w:sz="4" w:space="0" w:color="auto"/>
            </w:tcBorders>
            <w:vAlign w:val="center"/>
          </w:tcPr>
          <w:p w:rsidR="00B90159" w:rsidRPr="005D0FC0" w:rsidRDefault="00B90159" w:rsidP="00B90159">
            <w:pPr>
              <w:autoSpaceDE w:val="0"/>
              <w:autoSpaceDN w:val="0"/>
              <w:adjustRightInd w:val="0"/>
              <w:rPr>
                <w:rFonts w:ascii="Times New Roman" w:eastAsia="Calibri" w:hAnsi="Times New Roman"/>
                <w:sz w:val="18"/>
                <w:szCs w:val="18"/>
              </w:rPr>
            </w:pPr>
            <w:r w:rsidRPr="005D0FC0">
              <w:rPr>
                <w:rFonts w:ascii="Times New Roman" w:eastAsia="Calibri" w:hAnsi="Times New Roman"/>
                <w:sz w:val="18"/>
                <w:szCs w:val="18"/>
              </w:rPr>
              <w:t>2</w:t>
            </w:r>
          </w:p>
        </w:tc>
        <w:tc>
          <w:tcPr>
            <w:tcW w:w="7168" w:type="dxa"/>
            <w:tcBorders>
              <w:top w:val="single" w:sz="4" w:space="0" w:color="auto"/>
              <w:left w:val="single" w:sz="4" w:space="0" w:color="auto"/>
              <w:bottom w:val="single" w:sz="4" w:space="0" w:color="auto"/>
              <w:right w:val="single" w:sz="4" w:space="0" w:color="auto"/>
            </w:tcBorders>
            <w:vAlign w:val="center"/>
          </w:tcPr>
          <w:p w:rsidR="00B90159" w:rsidRPr="005D0FC0" w:rsidRDefault="00B90159" w:rsidP="00B90159">
            <w:pPr>
              <w:autoSpaceDE w:val="0"/>
              <w:autoSpaceDN w:val="0"/>
              <w:adjustRightInd w:val="0"/>
              <w:rPr>
                <w:rFonts w:ascii="Times New Roman" w:eastAsia="Calibri" w:hAnsi="Times New Roman"/>
                <w:sz w:val="18"/>
                <w:szCs w:val="18"/>
              </w:rPr>
            </w:pPr>
            <w:r w:rsidRPr="005D0FC0">
              <w:rPr>
                <w:rFonts w:ascii="Times New Roman" w:eastAsia="Calibri" w:hAnsi="Times New Roman"/>
                <w:sz w:val="18"/>
                <w:szCs w:val="18"/>
              </w:rPr>
              <w:t>Основное мероприятие 02.</w:t>
            </w:r>
          </w:p>
          <w:p w:rsidR="00B90159" w:rsidRPr="005D0FC0" w:rsidRDefault="00B90159" w:rsidP="00B90159">
            <w:pPr>
              <w:autoSpaceDE w:val="0"/>
              <w:autoSpaceDN w:val="0"/>
              <w:adjustRightInd w:val="0"/>
              <w:rPr>
                <w:rFonts w:ascii="Times New Roman" w:eastAsia="Calibri" w:hAnsi="Times New Roman"/>
                <w:sz w:val="18"/>
                <w:szCs w:val="18"/>
              </w:rPr>
            </w:pPr>
            <w:r w:rsidRPr="005D0FC0">
              <w:rPr>
                <w:rFonts w:ascii="Times New Roman" w:eastAsia="Calibri" w:hAnsi="Times New Roman"/>
                <w:sz w:val="18"/>
                <w:szCs w:val="18"/>
              </w:rPr>
              <w:lastRenderedPageBreak/>
              <w:t xml:space="preserve"> Разработка новых эффективных и высокотехнологичных (интерактивных) информац</w:t>
            </w:r>
            <w:r w:rsidRPr="005D0FC0">
              <w:rPr>
                <w:rFonts w:ascii="Times New Roman" w:eastAsia="Calibri" w:hAnsi="Times New Roman"/>
                <w:sz w:val="18"/>
                <w:szCs w:val="18"/>
              </w:rPr>
              <w:t>и</w:t>
            </w:r>
            <w:r w:rsidRPr="005D0FC0">
              <w:rPr>
                <w:rFonts w:ascii="Times New Roman" w:eastAsia="Calibri" w:hAnsi="Times New Roman"/>
                <w:sz w:val="18"/>
                <w:szCs w:val="18"/>
              </w:rPr>
              <w:t>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6833" w:type="dxa"/>
            <w:tcBorders>
              <w:top w:val="single" w:sz="4" w:space="0" w:color="auto"/>
              <w:left w:val="single" w:sz="4" w:space="0" w:color="auto"/>
              <w:bottom w:val="single" w:sz="4" w:space="0" w:color="auto"/>
              <w:right w:val="single" w:sz="4" w:space="0" w:color="auto"/>
            </w:tcBorders>
            <w:vAlign w:val="center"/>
          </w:tcPr>
          <w:p w:rsidR="00B90159" w:rsidRPr="005D0FC0" w:rsidRDefault="00B90159" w:rsidP="00B90159">
            <w:pPr>
              <w:widowControl w:val="0"/>
              <w:autoSpaceDE w:val="0"/>
              <w:autoSpaceDN w:val="0"/>
              <w:rPr>
                <w:rFonts w:ascii="Times New Roman" w:hAnsi="Times New Roman"/>
                <w:sz w:val="18"/>
                <w:szCs w:val="18"/>
              </w:rPr>
            </w:pPr>
            <w:r w:rsidRPr="005D0FC0">
              <w:rPr>
                <w:rFonts w:ascii="Times New Roman" w:hAnsi="Times New Roman"/>
                <w:i/>
                <w:sz w:val="18"/>
                <w:szCs w:val="18"/>
              </w:rPr>
              <w:lastRenderedPageBreak/>
              <w:t>Показатель 2</w:t>
            </w:r>
          </w:p>
          <w:p w:rsidR="00B90159" w:rsidRPr="00B90159" w:rsidRDefault="00B90159" w:rsidP="00B90159">
            <w:pPr>
              <w:widowControl w:val="0"/>
              <w:autoSpaceDE w:val="0"/>
              <w:autoSpaceDN w:val="0"/>
              <w:rPr>
                <w:rFonts w:ascii="Times New Roman" w:hAnsi="Times New Roman"/>
                <w:sz w:val="18"/>
                <w:szCs w:val="18"/>
              </w:rPr>
            </w:pPr>
            <w:r w:rsidRPr="005D0FC0">
              <w:rPr>
                <w:rFonts w:ascii="Times New Roman" w:hAnsi="Times New Roman"/>
                <w:sz w:val="18"/>
                <w:szCs w:val="18"/>
              </w:rPr>
              <w:lastRenderedPageBreak/>
              <w:t>Уровень информированности населения в социальных сетях</w:t>
            </w:r>
          </w:p>
        </w:tc>
      </w:tr>
      <w:tr w:rsidR="00B90159" w:rsidRPr="005D0FC0" w:rsidTr="00B90159">
        <w:trPr>
          <w:trHeight w:val="655"/>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B90159" w:rsidRPr="005D0FC0" w:rsidRDefault="00B90159" w:rsidP="00B90159">
            <w:pPr>
              <w:autoSpaceDE w:val="0"/>
              <w:autoSpaceDN w:val="0"/>
              <w:adjustRightInd w:val="0"/>
              <w:rPr>
                <w:rFonts w:ascii="Times New Roman" w:eastAsia="Calibri" w:hAnsi="Times New Roman"/>
                <w:sz w:val="18"/>
                <w:szCs w:val="18"/>
              </w:rPr>
            </w:pPr>
            <w:r w:rsidRPr="005D0FC0">
              <w:rPr>
                <w:rFonts w:ascii="Times New Roman" w:eastAsia="Calibri" w:hAnsi="Times New Roman"/>
                <w:sz w:val="18"/>
                <w:szCs w:val="18"/>
              </w:rPr>
              <w:lastRenderedPageBreak/>
              <w:t>7</w:t>
            </w:r>
          </w:p>
        </w:tc>
        <w:tc>
          <w:tcPr>
            <w:tcW w:w="7168" w:type="dxa"/>
            <w:vMerge w:val="restart"/>
            <w:tcBorders>
              <w:top w:val="single" w:sz="4" w:space="0" w:color="auto"/>
              <w:left w:val="single" w:sz="4" w:space="0" w:color="auto"/>
              <w:bottom w:val="single" w:sz="4" w:space="0" w:color="auto"/>
              <w:right w:val="single" w:sz="4" w:space="0" w:color="auto"/>
            </w:tcBorders>
            <w:vAlign w:val="center"/>
          </w:tcPr>
          <w:p w:rsidR="00B90159" w:rsidRPr="005D0FC0" w:rsidRDefault="00B90159" w:rsidP="00B90159">
            <w:pPr>
              <w:autoSpaceDE w:val="0"/>
              <w:autoSpaceDN w:val="0"/>
              <w:adjustRightInd w:val="0"/>
              <w:rPr>
                <w:rFonts w:ascii="Times New Roman" w:eastAsia="Calibri" w:hAnsi="Times New Roman"/>
                <w:sz w:val="18"/>
                <w:szCs w:val="18"/>
              </w:rPr>
            </w:pPr>
            <w:r w:rsidRPr="005D0FC0">
              <w:rPr>
                <w:rFonts w:ascii="Times New Roman" w:eastAsia="Calibri" w:hAnsi="Times New Roman"/>
                <w:sz w:val="18"/>
                <w:szCs w:val="18"/>
              </w:rPr>
              <w:t>Основное мероприятие 07.</w:t>
            </w:r>
          </w:p>
          <w:p w:rsidR="00B90159" w:rsidRPr="005D0FC0" w:rsidRDefault="00B90159" w:rsidP="00B90159">
            <w:pPr>
              <w:autoSpaceDE w:val="0"/>
              <w:autoSpaceDN w:val="0"/>
              <w:adjustRightInd w:val="0"/>
              <w:rPr>
                <w:rFonts w:ascii="Times New Roman" w:eastAsia="Calibri" w:hAnsi="Times New Roman"/>
                <w:sz w:val="18"/>
                <w:szCs w:val="18"/>
              </w:rPr>
            </w:pPr>
            <w:r w:rsidRPr="005D0FC0">
              <w:rPr>
                <w:rFonts w:ascii="Times New Roman" w:eastAsia="Calibri" w:hAnsi="Times New Roman"/>
                <w:sz w:val="18"/>
                <w:szCs w:val="18"/>
              </w:rPr>
              <w:t>Организация создания и эксплуатации сети объектов наружной рекламы</w:t>
            </w:r>
          </w:p>
        </w:tc>
        <w:tc>
          <w:tcPr>
            <w:tcW w:w="6833" w:type="dxa"/>
            <w:tcBorders>
              <w:top w:val="single" w:sz="4" w:space="0" w:color="auto"/>
              <w:left w:val="single" w:sz="4" w:space="0" w:color="auto"/>
              <w:bottom w:val="single" w:sz="4" w:space="0" w:color="auto"/>
              <w:right w:val="single" w:sz="4" w:space="0" w:color="auto"/>
            </w:tcBorders>
            <w:vAlign w:val="center"/>
          </w:tcPr>
          <w:p w:rsidR="00B90159" w:rsidRPr="005D0FC0" w:rsidRDefault="00B90159" w:rsidP="00B90159">
            <w:pPr>
              <w:widowControl w:val="0"/>
              <w:autoSpaceDE w:val="0"/>
              <w:autoSpaceDN w:val="0"/>
              <w:rPr>
                <w:rFonts w:ascii="Times New Roman" w:hAnsi="Times New Roman"/>
                <w:sz w:val="18"/>
                <w:szCs w:val="18"/>
              </w:rPr>
            </w:pPr>
            <w:r w:rsidRPr="005D0FC0">
              <w:rPr>
                <w:rFonts w:ascii="Times New Roman" w:hAnsi="Times New Roman"/>
                <w:i/>
                <w:sz w:val="18"/>
                <w:szCs w:val="18"/>
              </w:rPr>
              <w:t>Показатель 3</w:t>
            </w:r>
          </w:p>
          <w:p w:rsidR="00B90159" w:rsidRPr="005D0FC0" w:rsidRDefault="00B90159" w:rsidP="00B90159">
            <w:pPr>
              <w:widowControl w:val="0"/>
              <w:autoSpaceDE w:val="0"/>
              <w:autoSpaceDN w:val="0"/>
              <w:rPr>
                <w:rFonts w:ascii="Times New Roman" w:hAnsi="Times New Roman"/>
                <w:i/>
                <w:sz w:val="18"/>
                <w:szCs w:val="18"/>
              </w:rPr>
            </w:pPr>
            <w:r w:rsidRPr="005D0FC0">
              <w:rPr>
                <w:rFonts w:ascii="Times New Roman" w:hAnsi="Times New Roman"/>
                <w:sz w:val="18"/>
                <w:szCs w:val="18"/>
              </w:rPr>
              <w:t>Наличие незаконных рекламных конструкций, установленных на территории мун</w:t>
            </w:r>
            <w:r w:rsidRPr="005D0FC0">
              <w:rPr>
                <w:rFonts w:ascii="Times New Roman" w:hAnsi="Times New Roman"/>
                <w:sz w:val="18"/>
                <w:szCs w:val="18"/>
              </w:rPr>
              <w:t>и</w:t>
            </w:r>
            <w:r w:rsidRPr="005D0FC0">
              <w:rPr>
                <w:rFonts w:ascii="Times New Roman" w:hAnsi="Times New Roman"/>
                <w:sz w:val="18"/>
                <w:szCs w:val="18"/>
              </w:rPr>
              <w:t>ципального образования</w:t>
            </w:r>
          </w:p>
        </w:tc>
      </w:tr>
      <w:tr w:rsidR="00B90159" w:rsidRPr="005D0FC0" w:rsidTr="00B90159">
        <w:tc>
          <w:tcPr>
            <w:tcW w:w="486" w:type="dxa"/>
            <w:vMerge/>
            <w:tcBorders>
              <w:top w:val="single" w:sz="4" w:space="0" w:color="auto"/>
              <w:left w:val="single" w:sz="4" w:space="0" w:color="auto"/>
              <w:bottom w:val="single" w:sz="4" w:space="0" w:color="auto"/>
              <w:right w:val="single" w:sz="4" w:space="0" w:color="auto"/>
            </w:tcBorders>
            <w:vAlign w:val="center"/>
          </w:tcPr>
          <w:p w:rsidR="00B90159" w:rsidRPr="005D0FC0" w:rsidRDefault="00B90159" w:rsidP="00B90159">
            <w:pPr>
              <w:autoSpaceDE w:val="0"/>
              <w:autoSpaceDN w:val="0"/>
              <w:adjustRightInd w:val="0"/>
              <w:rPr>
                <w:rFonts w:ascii="Times New Roman" w:eastAsia="Calibri" w:hAnsi="Times New Roman"/>
                <w:sz w:val="18"/>
                <w:szCs w:val="18"/>
              </w:rPr>
            </w:pPr>
          </w:p>
        </w:tc>
        <w:tc>
          <w:tcPr>
            <w:tcW w:w="7168" w:type="dxa"/>
            <w:vMerge/>
            <w:tcBorders>
              <w:top w:val="single" w:sz="4" w:space="0" w:color="auto"/>
              <w:left w:val="single" w:sz="4" w:space="0" w:color="auto"/>
              <w:bottom w:val="single" w:sz="4" w:space="0" w:color="auto"/>
              <w:right w:val="single" w:sz="4" w:space="0" w:color="auto"/>
            </w:tcBorders>
            <w:vAlign w:val="center"/>
          </w:tcPr>
          <w:p w:rsidR="00B90159" w:rsidRPr="005D0FC0" w:rsidRDefault="00B90159" w:rsidP="00B90159">
            <w:pPr>
              <w:autoSpaceDE w:val="0"/>
              <w:autoSpaceDN w:val="0"/>
              <w:adjustRightInd w:val="0"/>
              <w:rPr>
                <w:rFonts w:ascii="Times New Roman" w:eastAsia="Calibri" w:hAnsi="Times New Roman"/>
                <w:b/>
                <w:sz w:val="18"/>
                <w:szCs w:val="18"/>
              </w:rPr>
            </w:pPr>
          </w:p>
        </w:tc>
        <w:tc>
          <w:tcPr>
            <w:tcW w:w="6833" w:type="dxa"/>
            <w:tcBorders>
              <w:top w:val="single" w:sz="4" w:space="0" w:color="auto"/>
              <w:left w:val="single" w:sz="4" w:space="0" w:color="auto"/>
              <w:bottom w:val="single" w:sz="4" w:space="0" w:color="auto"/>
              <w:right w:val="single" w:sz="4" w:space="0" w:color="auto"/>
            </w:tcBorders>
            <w:vAlign w:val="center"/>
          </w:tcPr>
          <w:p w:rsidR="00B90159" w:rsidRPr="005D0FC0" w:rsidRDefault="00B90159" w:rsidP="00B90159">
            <w:pPr>
              <w:widowControl w:val="0"/>
              <w:autoSpaceDE w:val="0"/>
              <w:autoSpaceDN w:val="0"/>
              <w:rPr>
                <w:rFonts w:ascii="Times New Roman" w:hAnsi="Times New Roman"/>
                <w:sz w:val="18"/>
                <w:szCs w:val="18"/>
              </w:rPr>
            </w:pPr>
            <w:r w:rsidRPr="005D0FC0">
              <w:rPr>
                <w:rFonts w:ascii="Times New Roman" w:hAnsi="Times New Roman"/>
                <w:i/>
                <w:sz w:val="18"/>
                <w:szCs w:val="18"/>
              </w:rPr>
              <w:t>Показатель 4</w:t>
            </w:r>
          </w:p>
          <w:p w:rsidR="00B90159" w:rsidRPr="005D0FC0" w:rsidRDefault="00B90159" w:rsidP="00B90159">
            <w:pPr>
              <w:widowControl w:val="0"/>
              <w:autoSpaceDE w:val="0"/>
              <w:autoSpaceDN w:val="0"/>
              <w:rPr>
                <w:rFonts w:ascii="Times New Roman" w:hAnsi="Times New Roman"/>
                <w:i/>
                <w:sz w:val="18"/>
                <w:szCs w:val="18"/>
              </w:rPr>
            </w:pPr>
            <w:r w:rsidRPr="005D0FC0">
              <w:rPr>
                <w:rFonts w:ascii="Times New Roman" w:hAnsi="Times New Roman"/>
                <w:sz w:val="18"/>
                <w:szCs w:val="18"/>
              </w:rPr>
              <w:t>«Наличие задолженности в муниципальный бюджет по платежам за установку и эксплуатацию рекламных конструкций (Вместо показателя "Снижение неналоговой задолженности в консолидированный бюджет Московской области (в части задо</w:t>
            </w:r>
            <w:r w:rsidRPr="005D0FC0">
              <w:rPr>
                <w:rFonts w:ascii="Times New Roman" w:hAnsi="Times New Roman"/>
                <w:sz w:val="18"/>
                <w:szCs w:val="18"/>
              </w:rPr>
              <w:t>л</w:t>
            </w:r>
            <w:r w:rsidRPr="005D0FC0">
              <w:rPr>
                <w:rFonts w:ascii="Times New Roman" w:hAnsi="Times New Roman"/>
                <w:sz w:val="18"/>
                <w:szCs w:val="18"/>
              </w:rPr>
              <w:t>женности по платежам за установку и эксплуатацию рекламных конструкций»</w:t>
            </w:r>
          </w:p>
        </w:tc>
      </w:tr>
    </w:tbl>
    <w:p w:rsidR="00B90159" w:rsidRDefault="00B90159" w:rsidP="00D14A12">
      <w:pPr>
        <w:widowControl w:val="0"/>
        <w:tabs>
          <w:tab w:val="left" w:pos="4782"/>
        </w:tabs>
        <w:autoSpaceDE w:val="0"/>
        <w:autoSpaceDN w:val="0"/>
        <w:rPr>
          <w:rFonts w:ascii="Times New Roman" w:hAnsi="Times New Roman"/>
          <w:szCs w:val="26"/>
        </w:rPr>
      </w:pPr>
    </w:p>
    <w:p w:rsidR="00B90159" w:rsidRDefault="00B90159" w:rsidP="00D14A12">
      <w:pPr>
        <w:widowControl w:val="0"/>
        <w:tabs>
          <w:tab w:val="left" w:pos="4782"/>
        </w:tabs>
        <w:autoSpaceDE w:val="0"/>
        <w:autoSpaceDN w:val="0"/>
        <w:rPr>
          <w:rFonts w:ascii="Times New Roman" w:hAnsi="Times New Roman"/>
          <w:szCs w:val="26"/>
        </w:rPr>
      </w:pPr>
    </w:p>
    <w:p w:rsidR="000C31D6" w:rsidRPr="00F569AF" w:rsidRDefault="000C31D6" w:rsidP="00D14A12">
      <w:pPr>
        <w:widowControl w:val="0"/>
        <w:tabs>
          <w:tab w:val="left" w:pos="4782"/>
        </w:tabs>
        <w:autoSpaceDE w:val="0"/>
        <w:autoSpaceDN w:val="0"/>
        <w:rPr>
          <w:rFonts w:cs="Arial"/>
          <w:sz w:val="18"/>
          <w:szCs w:val="28"/>
        </w:rPr>
      </w:pPr>
      <w:r w:rsidRPr="00036F0E">
        <w:rPr>
          <w:rFonts w:ascii="Times New Roman" w:hAnsi="Times New Roman"/>
          <w:szCs w:val="26"/>
        </w:rPr>
        <w:t>Паспорт подпрограммы № 2 «Мир и согласие. Новые возможности» муниципальной программы «Развитие институтов гражда</w:t>
      </w:r>
      <w:r w:rsidRPr="00036F0E">
        <w:rPr>
          <w:rFonts w:ascii="Times New Roman" w:hAnsi="Times New Roman"/>
          <w:szCs w:val="26"/>
        </w:rPr>
        <w:t>н</w:t>
      </w:r>
      <w:r w:rsidRPr="00036F0E">
        <w:rPr>
          <w:rFonts w:ascii="Times New Roman" w:hAnsi="Times New Roman"/>
          <w:szCs w:val="26"/>
        </w:rPr>
        <w:t>ского общества, повышение эффективности местного самоуправления и реализации молодёжной полит</w:t>
      </w:r>
      <w:r w:rsidRPr="00036F0E">
        <w:rPr>
          <w:rFonts w:ascii="Times New Roman" w:hAnsi="Times New Roman"/>
          <w:szCs w:val="26"/>
        </w:rPr>
        <w:t>и</w:t>
      </w:r>
      <w:r w:rsidRPr="00036F0E">
        <w:rPr>
          <w:rFonts w:ascii="Times New Roman" w:hAnsi="Times New Roman"/>
          <w:szCs w:val="26"/>
        </w:rPr>
        <w:t>ки» на 2020-2024 годы»</w:t>
      </w:r>
    </w:p>
    <w:p w:rsidR="000C31D6" w:rsidRPr="001518E6" w:rsidRDefault="000C31D6" w:rsidP="000C31D6">
      <w:pPr>
        <w:widowControl w:val="0"/>
        <w:autoSpaceDE w:val="0"/>
        <w:autoSpaceDN w:val="0"/>
        <w:adjustRightInd w:val="0"/>
        <w:jc w:val="center"/>
        <w:outlineLvl w:val="1"/>
        <w:rPr>
          <w:rFonts w:ascii="Times New Roman" w:eastAsia="Calibri" w:hAnsi="Times New Roman"/>
          <w:b/>
          <w:sz w:val="8"/>
          <w:szCs w:val="26"/>
        </w:rPr>
      </w:pPr>
    </w:p>
    <w:p w:rsidR="000C31D6" w:rsidRPr="005F0589" w:rsidRDefault="000C31D6" w:rsidP="000C31D6">
      <w:pPr>
        <w:jc w:val="center"/>
        <w:rPr>
          <w:rFonts w:ascii="Times New Roman" w:hAnsi="Times New Roman"/>
          <w:sz w:val="12"/>
          <w:szCs w:val="18"/>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097"/>
        <w:gridCol w:w="1701"/>
        <w:gridCol w:w="1701"/>
        <w:gridCol w:w="1701"/>
        <w:gridCol w:w="1843"/>
        <w:gridCol w:w="1588"/>
      </w:tblGrid>
      <w:tr w:rsidR="000C31D6" w:rsidRPr="001518E6" w:rsidTr="00412D38">
        <w:tc>
          <w:tcPr>
            <w:tcW w:w="4253" w:type="dxa"/>
            <w:tcBorders>
              <w:top w:val="single" w:sz="4" w:space="0" w:color="auto"/>
              <w:bottom w:val="single" w:sz="4" w:space="0" w:color="auto"/>
              <w:right w:val="single" w:sz="4" w:space="0" w:color="auto"/>
            </w:tcBorders>
          </w:tcPr>
          <w:p w:rsidR="000C31D6" w:rsidRPr="001518E6" w:rsidRDefault="000C31D6" w:rsidP="00412D38">
            <w:pPr>
              <w:pStyle w:val="a9"/>
              <w:rPr>
                <w:sz w:val="22"/>
                <w:szCs w:val="22"/>
              </w:rPr>
            </w:pPr>
            <w:r w:rsidRPr="001518E6">
              <w:rPr>
                <w:sz w:val="22"/>
                <w:szCs w:val="22"/>
              </w:rPr>
              <w:t>Наименование муниципальной подпр</w:t>
            </w:r>
            <w:r w:rsidRPr="001518E6">
              <w:rPr>
                <w:sz w:val="22"/>
                <w:szCs w:val="22"/>
              </w:rPr>
              <w:t>о</w:t>
            </w:r>
            <w:r w:rsidRPr="001518E6">
              <w:rPr>
                <w:sz w:val="22"/>
                <w:szCs w:val="22"/>
              </w:rPr>
              <w:t>граммы</w:t>
            </w:r>
          </w:p>
        </w:tc>
        <w:tc>
          <w:tcPr>
            <w:tcW w:w="10631" w:type="dxa"/>
            <w:gridSpan w:val="6"/>
            <w:tcBorders>
              <w:top w:val="single" w:sz="4" w:space="0" w:color="auto"/>
              <w:left w:val="single" w:sz="4" w:space="0" w:color="auto"/>
              <w:bottom w:val="single" w:sz="4" w:space="0" w:color="auto"/>
            </w:tcBorders>
          </w:tcPr>
          <w:p w:rsidR="000C31D6" w:rsidRPr="001518E6" w:rsidRDefault="000C31D6" w:rsidP="00412D38">
            <w:pPr>
              <w:pStyle w:val="a9"/>
              <w:rPr>
                <w:sz w:val="22"/>
                <w:szCs w:val="22"/>
              </w:rPr>
            </w:pPr>
            <w:r w:rsidRPr="001518E6">
              <w:rPr>
                <w:sz w:val="22"/>
                <w:szCs w:val="22"/>
              </w:rPr>
              <w:t>Мир и согласие. Новые возможности</w:t>
            </w:r>
          </w:p>
        </w:tc>
      </w:tr>
      <w:tr w:rsidR="000C31D6" w:rsidRPr="001518E6" w:rsidTr="00412D38">
        <w:tc>
          <w:tcPr>
            <w:tcW w:w="4253" w:type="dxa"/>
            <w:tcBorders>
              <w:top w:val="single" w:sz="4" w:space="0" w:color="auto"/>
              <w:bottom w:val="single" w:sz="4" w:space="0" w:color="auto"/>
              <w:right w:val="single" w:sz="4" w:space="0" w:color="auto"/>
            </w:tcBorders>
          </w:tcPr>
          <w:p w:rsidR="000C31D6" w:rsidRPr="001518E6" w:rsidRDefault="000C31D6" w:rsidP="00412D38">
            <w:pPr>
              <w:pStyle w:val="a9"/>
              <w:rPr>
                <w:sz w:val="22"/>
                <w:szCs w:val="22"/>
              </w:rPr>
            </w:pPr>
            <w:r w:rsidRPr="001518E6">
              <w:rPr>
                <w:sz w:val="22"/>
                <w:szCs w:val="22"/>
              </w:rPr>
              <w:t>Координатор муниципальной подпр</w:t>
            </w:r>
            <w:r w:rsidRPr="001518E6">
              <w:rPr>
                <w:sz w:val="22"/>
                <w:szCs w:val="22"/>
              </w:rPr>
              <w:t>о</w:t>
            </w:r>
            <w:r w:rsidRPr="001518E6">
              <w:rPr>
                <w:sz w:val="22"/>
                <w:szCs w:val="22"/>
              </w:rPr>
              <w:t>граммы</w:t>
            </w:r>
          </w:p>
        </w:tc>
        <w:tc>
          <w:tcPr>
            <w:tcW w:w="10631" w:type="dxa"/>
            <w:gridSpan w:val="6"/>
            <w:tcBorders>
              <w:top w:val="single" w:sz="4" w:space="0" w:color="auto"/>
              <w:left w:val="single" w:sz="4" w:space="0" w:color="auto"/>
              <w:bottom w:val="single" w:sz="4" w:space="0" w:color="auto"/>
            </w:tcBorders>
          </w:tcPr>
          <w:p w:rsidR="000C31D6" w:rsidRPr="001518E6" w:rsidRDefault="000C31D6" w:rsidP="00412D38">
            <w:pPr>
              <w:pStyle w:val="a9"/>
              <w:rPr>
                <w:sz w:val="22"/>
                <w:szCs w:val="22"/>
              </w:rPr>
            </w:pPr>
            <w:r w:rsidRPr="001518E6">
              <w:rPr>
                <w:sz w:val="22"/>
                <w:szCs w:val="22"/>
              </w:rPr>
              <w:t>Заместитель Главы Администрации городского округа Лыткарино Бразгина Е.В.</w:t>
            </w:r>
          </w:p>
        </w:tc>
      </w:tr>
      <w:tr w:rsidR="000C31D6" w:rsidRPr="001518E6" w:rsidTr="00412D38">
        <w:tc>
          <w:tcPr>
            <w:tcW w:w="4253" w:type="dxa"/>
            <w:tcBorders>
              <w:top w:val="single" w:sz="4" w:space="0" w:color="auto"/>
              <w:bottom w:val="single" w:sz="4" w:space="0" w:color="auto"/>
              <w:right w:val="single" w:sz="4" w:space="0" w:color="auto"/>
            </w:tcBorders>
          </w:tcPr>
          <w:p w:rsidR="000C31D6" w:rsidRPr="001518E6" w:rsidRDefault="000C31D6" w:rsidP="00412D38">
            <w:pPr>
              <w:pStyle w:val="a9"/>
              <w:rPr>
                <w:sz w:val="22"/>
                <w:szCs w:val="22"/>
              </w:rPr>
            </w:pPr>
            <w:r w:rsidRPr="001518E6">
              <w:rPr>
                <w:sz w:val="22"/>
                <w:szCs w:val="22"/>
              </w:rPr>
              <w:t>Заказчик муниципальной подпрогра</w:t>
            </w:r>
            <w:r w:rsidRPr="001518E6">
              <w:rPr>
                <w:sz w:val="22"/>
                <w:szCs w:val="22"/>
              </w:rPr>
              <w:t>м</w:t>
            </w:r>
            <w:r w:rsidRPr="001518E6">
              <w:rPr>
                <w:sz w:val="22"/>
                <w:szCs w:val="22"/>
              </w:rPr>
              <w:t>мы</w:t>
            </w:r>
          </w:p>
        </w:tc>
        <w:tc>
          <w:tcPr>
            <w:tcW w:w="10631" w:type="dxa"/>
            <w:gridSpan w:val="6"/>
            <w:tcBorders>
              <w:top w:val="single" w:sz="4" w:space="0" w:color="auto"/>
              <w:left w:val="single" w:sz="4" w:space="0" w:color="auto"/>
              <w:bottom w:val="single" w:sz="4" w:space="0" w:color="auto"/>
            </w:tcBorders>
          </w:tcPr>
          <w:p w:rsidR="000C31D6" w:rsidRPr="001518E6" w:rsidRDefault="000C31D6" w:rsidP="00412D38">
            <w:pPr>
              <w:pStyle w:val="a9"/>
              <w:rPr>
                <w:sz w:val="22"/>
                <w:szCs w:val="22"/>
              </w:rPr>
            </w:pPr>
            <w:r w:rsidRPr="001518E6">
              <w:rPr>
                <w:sz w:val="22"/>
                <w:szCs w:val="22"/>
              </w:rPr>
              <w:t>Администрация городского округа Лыткарино</w:t>
            </w:r>
          </w:p>
        </w:tc>
      </w:tr>
      <w:tr w:rsidR="000C31D6" w:rsidRPr="001518E6" w:rsidTr="00412D38">
        <w:tc>
          <w:tcPr>
            <w:tcW w:w="4253" w:type="dxa"/>
            <w:tcBorders>
              <w:top w:val="single" w:sz="4" w:space="0" w:color="auto"/>
              <w:bottom w:val="single" w:sz="4" w:space="0" w:color="auto"/>
              <w:right w:val="single" w:sz="4" w:space="0" w:color="auto"/>
            </w:tcBorders>
          </w:tcPr>
          <w:p w:rsidR="000C31D6" w:rsidRPr="001518E6" w:rsidRDefault="000C31D6" w:rsidP="00412D38">
            <w:pPr>
              <w:pStyle w:val="a9"/>
              <w:rPr>
                <w:sz w:val="22"/>
                <w:szCs w:val="22"/>
              </w:rPr>
            </w:pPr>
            <w:r w:rsidRPr="001518E6">
              <w:rPr>
                <w:sz w:val="22"/>
                <w:szCs w:val="22"/>
              </w:rPr>
              <w:t>Разработчик муниципальной подпрогра</w:t>
            </w:r>
            <w:r w:rsidRPr="001518E6">
              <w:rPr>
                <w:sz w:val="22"/>
                <w:szCs w:val="22"/>
              </w:rPr>
              <w:t>м</w:t>
            </w:r>
            <w:r w:rsidRPr="001518E6">
              <w:rPr>
                <w:sz w:val="22"/>
                <w:szCs w:val="22"/>
              </w:rPr>
              <w:t>мы</w:t>
            </w:r>
          </w:p>
        </w:tc>
        <w:tc>
          <w:tcPr>
            <w:tcW w:w="10631" w:type="dxa"/>
            <w:gridSpan w:val="6"/>
            <w:tcBorders>
              <w:top w:val="single" w:sz="4" w:space="0" w:color="auto"/>
              <w:left w:val="single" w:sz="4" w:space="0" w:color="auto"/>
              <w:bottom w:val="single" w:sz="4" w:space="0" w:color="auto"/>
            </w:tcBorders>
          </w:tcPr>
          <w:p w:rsidR="000C31D6" w:rsidRPr="001518E6" w:rsidRDefault="000C31D6" w:rsidP="00412D38">
            <w:pPr>
              <w:pStyle w:val="a9"/>
              <w:rPr>
                <w:sz w:val="22"/>
                <w:szCs w:val="22"/>
              </w:rPr>
            </w:pPr>
            <w:r w:rsidRPr="001518E6">
              <w:rPr>
                <w:sz w:val="22"/>
                <w:szCs w:val="22"/>
              </w:rPr>
              <w:t>Администрация городского округа Лыткарино</w:t>
            </w:r>
          </w:p>
        </w:tc>
      </w:tr>
      <w:tr w:rsidR="000C31D6" w:rsidRPr="001518E6" w:rsidTr="00412D38">
        <w:trPr>
          <w:trHeight w:val="153"/>
        </w:trPr>
        <w:tc>
          <w:tcPr>
            <w:tcW w:w="4253" w:type="dxa"/>
            <w:tcBorders>
              <w:top w:val="single" w:sz="4" w:space="0" w:color="auto"/>
              <w:bottom w:val="single" w:sz="4" w:space="0" w:color="auto"/>
              <w:right w:val="single" w:sz="4" w:space="0" w:color="auto"/>
            </w:tcBorders>
          </w:tcPr>
          <w:p w:rsidR="000C31D6" w:rsidRPr="001518E6" w:rsidRDefault="000C31D6" w:rsidP="00412D38">
            <w:pPr>
              <w:pStyle w:val="a9"/>
              <w:rPr>
                <w:sz w:val="22"/>
                <w:szCs w:val="22"/>
              </w:rPr>
            </w:pPr>
            <w:r w:rsidRPr="001518E6">
              <w:rPr>
                <w:sz w:val="22"/>
                <w:szCs w:val="22"/>
              </w:rPr>
              <w:t>Ответственные за выполнение меропри</w:t>
            </w:r>
            <w:r w:rsidRPr="001518E6">
              <w:rPr>
                <w:sz w:val="22"/>
                <w:szCs w:val="22"/>
              </w:rPr>
              <w:t>я</w:t>
            </w:r>
            <w:r w:rsidRPr="001518E6">
              <w:rPr>
                <w:sz w:val="22"/>
                <w:szCs w:val="22"/>
              </w:rPr>
              <w:t>тий муниципальной подпрогра</w:t>
            </w:r>
            <w:r w:rsidRPr="001518E6">
              <w:rPr>
                <w:sz w:val="22"/>
                <w:szCs w:val="22"/>
              </w:rPr>
              <w:t>м</w:t>
            </w:r>
            <w:r w:rsidRPr="001518E6">
              <w:rPr>
                <w:sz w:val="22"/>
                <w:szCs w:val="22"/>
              </w:rPr>
              <w:t>мы</w:t>
            </w:r>
          </w:p>
        </w:tc>
        <w:tc>
          <w:tcPr>
            <w:tcW w:w="10631" w:type="dxa"/>
            <w:gridSpan w:val="6"/>
            <w:tcBorders>
              <w:top w:val="single" w:sz="4" w:space="0" w:color="auto"/>
              <w:left w:val="single" w:sz="4" w:space="0" w:color="auto"/>
              <w:bottom w:val="single" w:sz="4" w:space="0" w:color="auto"/>
            </w:tcBorders>
          </w:tcPr>
          <w:p w:rsidR="000C31D6" w:rsidRPr="001518E6" w:rsidRDefault="000C31D6" w:rsidP="00412D38">
            <w:pPr>
              <w:pStyle w:val="a9"/>
              <w:rPr>
                <w:sz w:val="22"/>
                <w:szCs w:val="22"/>
              </w:rPr>
            </w:pPr>
            <w:r w:rsidRPr="001518E6">
              <w:rPr>
                <w:sz w:val="22"/>
                <w:szCs w:val="22"/>
              </w:rPr>
              <w:t>Управление образования г.Лыткарино, отдел Го и ЧС Администрации городского округа Лыткарино, МКУ «Комитет по делам кул</w:t>
            </w:r>
            <w:r w:rsidRPr="001518E6">
              <w:rPr>
                <w:sz w:val="22"/>
                <w:szCs w:val="22"/>
              </w:rPr>
              <w:t>ь</w:t>
            </w:r>
            <w:r w:rsidRPr="001518E6">
              <w:rPr>
                <w:sz w:val="22"/>
                <w:szCs w:val="22"/>
              </w:rPr>
              <w:t>туры, молодёжи, спорта и туризма г.Лыткарино»</w:t>
            </w:r>
          </w:p>
        </w:tc>
      </w:tr>
      <w:tr w:rsidR="000C31D6" w:rsidRPr="001518E6" w:rsidTr="00412D38">
        <w:tc>
          <w:tcPr>
            <w:tcW w:w="4253" w:type="dxa"/>
            <w:tcBorders>
              <w:top w:val="single" w:sz="4" w:space="0" w:color="auto"/>
              <w:bottom w:val="single" w:sz="4" w:space="0" w:color="auto"/>
              <w:right w:val="single" w:sz="4" w:space="0" w:color="auto"/>
            </w:tcBorders>
          </w:tcPr>
          <w:p w:rsidR="000C31D6" w:rsidRPr="001518E6" w:rsidRDefault="000C31D6" w:rsidP="00412D38">
            <w:pPr>
              <w:pStyle w:val="a9"/>
              <w:rPr>
                <w:sz w:val="22"/>
                <w:szCs w:val="22"/>
              </w:rPr>
            </w:pPr>
            <w:r w:rsidRPr="001518E6">
              <w:rPr>
                <w:sz w:val="22"/>
                <w:szCs w:val="22"/>
              </w:rPr>
              <w:t>Цели муниципальной подпрогра</w:t>
            </w:r>
            <w:r w:rsidRPr="001518E6">
              <w:rPr>
                <w:sz w:val="22"/>
                <w:szCs w:val="22"/>
              </w:rPr>
              <w:t>м</w:t>
            </w:r>
            <w:r w:rsidRPr="001518E6">
              <w:rPr>
                <w:sz w:val="22"/>
                <w:szCs w:val="22"/>
              </w:rPr>
              <w:t>мы</w:t>
            </w:r>
          </w:p>
        </w:tc>
        <w:tc>
          <w:tcPr>
            <w:tcW w:w="10631" w:type="dxa"/>
            <w:gridSpan w:val="6"/>
            <w:tcBorders>
              <w:top w:val="single" w:sz="4" w:space="0" w:color="auto"/>
              <w:left w:val="single" w:sz="4" w:space="0" w:color="auto"/>
              <w:bottom w:val="single" w:sz="4" w:space="0" w:color="auto"/>
            </w:tcBorders>
          </w:tcPr>
          <w:p w:rsidR="000C31D6" w:rsidRPr="001518E6" w:rsidRDefault="000C31D6" w:rsidP="00412D38">
            <w:pPr>
              <w:pStyle w:val="a3"/>
              <w:widowControl w:val="0"/>
              <w:suppressAutoHyphens/>
              <w:ind w:left="0"/>
              <w:jc w:val="both"/>
              <w:rPr>
                <w:rFonts w:ascii="Times New Roman" w:hAnsi="Times New Roman"/>
                <w:color w:val="000000"/>
                <w:sz w:val="22"/>
                <w:szCs w:val="22"/>
                <w:lang w:eastAsia="ar-SA"/>
              </w:rPr>
            </w:pPr>
            <w:r w:rsidRPr="001518E6">
              <w:rPr>
                <w:rFonts w:ascii="Times New Roman" w:hAnsi="Times New Roman"/>
                <w:color w:val="000000"/>
                <w:sz w:val="22"/>
                <w:szCs w:val="22"/>
                <w:lang w:eastAsia="ar-SA"/>
              </w:rPr>
              <w:t>Организация и проведение мероприятий, направленных на укрепление межэтнических и межконфессиональных отношений;</w:t>
            </w:r>
          </w:p>
          <w:p w:rsidR="000C31D6" w:rsidRPr="001518E6" w:rsidRDefault="000C31D6" w:rsidP="00412D38">
            <w:pPr>
              <w:pStyle w:val="a9"/>
              <w:rPr>
                <w:sz w:val="22"/>
                <w:szCs w:val="22"/>
              </w:rPr>
            </w:pPr>
            <w:r w:rsidRPr="001518E6">
              <w:rPr>
                <w:color w:val="000000"/>
                <w:sz w:val="22"/>
                <w:szCs w:val="22"/>
              </w:rPr>
              <w:t xml:space="preserve">Укрепление в </w:t>
            </w:r>
            <w:r w:rsidRPr="001518E6">
              <w:rPr>
                <w:color w:val="000000"/>
                <w:sz w:val="22"/>
                <w:szCs w:val="22"/>
                <w:lang w:eastAsia="ar-SA"/>
              </w:rPr>
              <w:t>городском округе Лыткарино</w:t>
            </w:r>
            <w:r w:rsidRPr="001518E6">
              <w:rPr>
                <w:color w:val="000000"/>
                <w:sz w:val="22"/>
                <w:szCs w:val="22"/>
              </w:rPr>
              <w:t xml:space="preserve"> ценностей многонационального российского общества, соблюд</w:t>
            </w:r>
            <w:r w:rsidRPr="001518E6">
              <w:rPr>
                <w:color w:val="000000"/>
                <w:sz w:val="22"/>
                <w:szCs w:val="22"/>
              </w:rPr>
              <w:t>е</w:t>
            </w:r>
            <w:r w:rsidRPr="001518E6">
              <w:rPr>
                <w:color w:val="000000"/>
                <w:sz w:val="22"/>
                <w:szCs w:val="22"/>
              </w:rPr>
              <w:t>ние прав и свобод человека, поддержание межнационального мира и межконфессиональн</w:t>
            </w:r>
            <w:r w:rsidRPr="001518E6">
              <w:rPr>
                <w:color w:val="000000"/>
                <w:sz w:val="22"/>
                <w:szCs w:val="22"/>
              </w:rPr>
              <w:t>о</w:t>
            </w:r>
            <w:r w:rsidRPr="001518E6">
              <w:rPr>
                <w:color w:val="000000"/>
                <w:sz w:val="22"/>
                <w:szCs w:val="22"/>
              </w:rPr>
              <w:t>го согласия.</w:t>
            </w:r>
          </w:p>
        </w:tc>
      </w:tr>
      <w:tr w:rsidR="000C31D6" w:rsidRPr="001518E6" w:rsidTr="00412D38">
        <w:trPr>
          <w:trHeight w:val="77"/>
        </w:trPr>
        <w:tc>
          <w:tcPr>
            <w:tcW w:w="4253" w:type="dxa"/>
            <w:tcBorders>
              <w:top w:val="single" w:sz="4" w:space="0" w:color="auto"/>
              <w:bottom w:val="single" w:sz="4" w:space="0" w:color="auto"/>
              <w:right w:val="single" w:sz="4" w:space="0" w:color="auto"/>
            </w:tcBorders>
          </w:tcPr>
          <w:p w:rsidR="000C31D6" w:rsidRPr="001518E6" w:rsidRDefault="000C31D6" w:rsidP="00412D38">
            <w:pPr>
              <w:pStyle w:val="a9"/>
              <w:rPr>
                <w:sz w:val="22"/>
                <w:szCs w:val="22"/>
              </w:rPr>
            </w:pPr>
            <w:r w:rsidRPr="001518E6">
              <w:rPr>
                <w:sz w:val="22"/>
                <w:szCs w:val="22"/>
              </w:rPr>
              <w:t>Срок реализации муниципальной подпр</w:t>
            </w:r>
            <w:r w:rsidRPr="001518E6">
              <w:rPr>
                <w:sz w:val="22"/>
                <w:szCs w:val="22"/>
              </w:rPr>
              <w:t>о</w:t>
            </w:r>
            <w:r w:rsidRPr="001518E6">
              <w:rPr>
                <w:sz w:val="22"/>
                <w:szCs w:val="22"/>
              </w:rPr>
              <w:t>граммы</w:t>
            </w:r>
          </w:p>
        </w:tc>
        <w:tc>
          <w:tcPr>
            <w:tcW w:w="10631" w:type="dxa"/>
            <w:gridSpan w:val="6"/>
            <w:tcBorders>
              <w:top w:val="single" w:sz="4" w:space="0" w:color="auto"/>
              <w:left w:val="single" w:sz="4" w:space="0" w:color="auto"/>
              <w:bottom w:val="single" w:sz="4" w:space="0" w:color="auto"/>
            </w:tcBorders>
          </w:tcPr>
          <w:p w:rsidR="000C31D6" w:rsidRPr="001518E6" w:rsidRDefault="000C31D6" w:rsidP="00412D38">
            <w:pPr>
              <w:pStyle w:val="a9"/>
              <w:rPr>
                <w:sz w:val="22"/>
                <w:szCs w:val="22"/>
              </w:rPr>
            </w:pPr>
            <w:r w:rsidRPr="001518E6">
              <w:rPr>
                <w:sz w:val="22"/>
                <w:szCs w:val="22"/>
              </w:rPr>
              <w:t>2020-2024 годы</w:t>
            </w:r>
          </w:p>
        </w:tc>
      </w:tr>
      <w:tr w:rsidR="000C31D6" w:rsidRPr="001518E6" w:rsidTr="00412D38">
        <w:tc>
          <w:tcPr>
            <w:tcW w:w="4253" w:type="dxa"/>
            <w:vMerge w:val="restart"/>
            <w:tcBorders>
              <w:top w:val="single" w:sz="4" w:space="0" w:color="auto"/>
              <w:bottom w:val="nil"/>
              <w:right w:val="nil"/>
            </w:tcBorders>
          </w:tcPr>
          <w:p w:rsidR="000C31D6" w:rsidRPr="001518E6" w:rsidRDefault="000C31D6" w:rsidP="00412D38">
            <w:pPr>
              <w:pStyle w:val="a9"/>
              <w:rPr>
                <w:sz w:val="22"/>
                <w:szCs w:val="22"/>
              </w:rPr>
            </w:pPr>
            <w:r w:rsidRPr="001518E6">
              <w:rPr>
                <w:sz w:val="22"/>
                <w:szCs w:val="22"/>
              </w:rPr>
              <w:t>Источники финансирования муниципал</w:t>
            </w:r>
            <w:r w:rsidRPr="001518E6">
              <w:rPr>
                <w:sz w:val="22"/>
                <w:szCs w:val="22"/>
              </w:rPr>
              <w:t>ь</w:t>
            </w:r>
            <w:r w:rsidRPr="001518E6">
              <w:rPr>
                <w:sz w:val="22"/>
                <w:szCs w:val="22"/>
              </w:rPr>
              <w:t>ной подпрограммы, в том числе по годам:</w:t>
            </w:r>
          </w:p>
        </w:tc>
        <w:tc>
          <w:tcPr>
            <w:tcW w:w="10631" w:type="dxa"/>
            <w:gridSpan w:val="6"/>
            <w:tcBorders>
              <w:top w:val="single" w:sz="4" w:space="0" w:color="auto"/>
              <w:left w:val="single" w:sz="4" w:space="0" w:color="auto"/>
              <w:bottom w:val="nil"/>
            </w:tcBorders>
          </w:tcPr>
          <w:p w:rsidR="000C31D6" w:rsidRPr="001518E6" w:rsidRDefault="000C31D6" w:rsidP="00412D38">
            <w:pPr>
              <w:pStyle w:val="a9"/>
              <w:rPr>
                <w:sz w:val="22"/>
                <w:szCs w:val="22"/>
              </w:rPr>
            </w:pPr>
            <w:r w:rsidRPr="001518E6">
              <w:rPr>
                <w:sz w:val="22"/>
                <w:szCs w:val="22"/>
              </w:rPr>
              <w:t>Расходы (тыс. рублей)</w:t>
            </w:r>
          </w:p>
        </w:tc>
      </w:tr>
      <w:tr w:rsidR="000C31D6" w:rsidRPr="001518E6" w:rsidTr="00412D38">
        <w:tc>
          <w:tcPr>
            <w:tcW w:w="4253" w:type="dxa"/>
            <w:vMerge/>
            <w:tcBorders>
              <w:top w:val="nil"/>
              <w:bottom w:val="single" w:sz="4" w:space="0" w:color="auto"/>
              <w:right w:val="nil"/>
            </w:tcBorders>
          </w:tcPr>
          <w:p w:rsidR="000C31D6" w:rsidRPr="001518E6" w:rsidRDefault="000C31D6" w:rsidP="00412D38">
            <w:pPr>
              <w:pStyle w:val="a9"/>
              <w:rPr>
                <w:sz w:val="22"/>
                <w:szCs w:val="22"/>
              </w:rPr>
            </w:pPr>
          </w:p>
        </w:tc>
        <w:tc>
          <w:tcPr>
            <w:tcW w:w="2097" w:type="dxa"/>
            <w:tcBorders>
              <w:top w:val="single" w:sz="4" w:space="0" w:color="auto"/>
              <w:left w:val="single" w:sz="4" w:space="0" w:color="auto"/>
              <w:bottom w:val="single" w:sz="4" w:space="0" w:color="auto"/>
              <w:right w:val="nil"/>
            </w:tcBorders>
          </w:tcPr>
          <w:p w:rsidR="000C31D6" w:rsidRPr="001518E6" w:rsidRDefault="000C31D6" w:rsidP="00412D38">
            <w:pPr>
              <w:pStyle w:val="a9"/>
              <w:jc w:val="center"/>
              <w:rPr>
                <w:sz w:val="22"/>
                <w:szCs w:val="22"/>
              </w:rPr>
            </w:pPr>
            <w:r w:rsidRPr="001518E6">
              <w:rPr>
                <w:sz w:val="22"/>
                <w:szCs w:val="22"/>
              </w:rPr>
              <w:t>Всего</w:t>
            </w:r>
          </w:p>
        </w:tc>
        <w:tc>
          <w:tcPr>
            <w:tcW w:w="1701" w:type="dxa"/>
            <w:tcBorders>
              <w:top w:val="single" w:sz="4" w:space="0" w:color="auto"/>
              <w:left w:val="single" w:sz="4" w:space="0" w:color="auto"/>
              <w:bottom w:val="single" w:sz="4" w:space="0" w:color="auto"/>
              <w:right w:val="nil"/>
            </w:tcBorders>
          </w:tcPr>
          <w:p w:rsidR="000C31D6" w:rsidRPr="001518E6" w:rsidRDefault="000C31D6" w:rsidP="00412D38">
            <w:pPr>
              <w:pStyle w:val="a9"/>
              <w:jc w:val="center"/>
              <w:rPr>
                <w:sz w:val="22"/>
                <w:szCs w:val="22"/>
              </w:rPr>
            </w:pPr>
            <w:r w:rsidRPr="001518E6">
              <w:rPr>
                <w:sz w:val="22"/>
                <w:szCs w:val="22"/>
              </w:rPr>
              <w:t>2020 год</w:t>
            </w:r>
          </w:p>
        </w:tc>
        <w:tc>
          <w:tcPr>
            <w:tcW w:w="1701" w:type="dxa"/>
            <w:tcBorders>
              <w:top w:val="single" w:sz="4" w:space="0" w:color="auto"/>
              <w:left w:val="single" w:sz="4" w:space="0" w:color="auto"/>
              <w:bottom w:val="single" w:sz="4" w:space="0" w:color="auto"/>
              <w:right w:val="nil"/>
            </w:tcBorders>
          </w:tcPr>
          <w:p w:rsidR="000C31D6" w:rsidRPr="001518E6" w:rsidRDefault="000C31D6" w:rsidP="00412D38">
            <w:pPr>
              <w:pStyle w:val="a9"/>
              <w:jc w:val="center"/>
              <w:rPr>
                <w:sz w:val="22"/>
                <w:szCs w:val="22"/>
              </w:rPr>
            </w:pPr>
            <w:r w:rsidRPr="001518E6">
              <w:rPr>
                <w:sz w:val="22"/>
                <w:szCs w:val="22"/>
              </w:rPr>
              <w:t>2021 год</w:t>
            </w:r>
          </w:p>
        </w:tc>
        <w:tc>
          <w:tcPr>
            <w:tcW w:w="1701" w:type="dxa"/>
            <w:tcBorders>
              <w:top w:val="single" w:sz="4" w:space="0" w:color="auto"/>
              <w:left w:val="single" w:sz="4" w:space="0" w:color="auto"/>
              <w:bottom w:val="single" w:sz="4" w:space="0" w:color="auto"/>
              <w:right w:val="nil"/>
            </w:tcBorders>
          </w:tcPr>
          <w:p w:rsidR="000C31D6" w:rsidRPr="001518E6" w:rsidRDefault="000C31D6" w:rsidP="00412D38">
            <w:pPr>
              <w:pStyle w:val="a9"/>
              <w:jc w:val="center"/>
              <w:rPr>
                <w:sz w:val="22"/>
                <w:szCs w:val="22"/>
              </w:rPr>
            </w:pPr>
            <w:r w:rsidRPr="001518E6">
              <w:rPr>
                <w:sz w:val="22"/>
                <w:szCs w:val="22"/>
              </w:rPr>
              <w:t>2022 год</w:t>
            </w:r>
          </w:p>
        </w:tc>
        <w:tc>
          <w:tcPr>
            <w:tcW w:w="1843" w:type="dxa"/>
            <w:tcBorders>
              <w:top w:val="single" w:sz="4" w:space="0" w:color="auto"/>
              <w:left w:val="single" w:sz="4" w:space="0" w:color="auto"/>
              <w:bottom w:val="single" w:sz="4" w:space="0" w:color="auto"/>
              <w:right w:val="nil"/>
            </w:tcBorders>
          </w:tcPr>
          <w:p w:rsidR="000C31D6" w:rsidRPr="001518E6" w:rsidRDefault="000C31D6" w:rsidP="00412D38">
            <w:pPr>
              <w:pStyle w:val="a9"/>
              <w:jc w:val="center"/>
              <w:rPr>
                <w:sz w:val="22"/>
                <w:szCs w:val="22"/>
              </w:rPr>
            </w:pPr>
            <w:r w:rsidRPr="001518E6">
              <w:rPr>
                <w:sz w:val="22"/>
                <w:szCs w:val="22"/>
              </w:rPr>
              <w:t>2023 год</w:t>
            </w:r>
          </w:p>
        </w:tc>
        <w:tc>
          <w:tcPr>
            <w:tcW w:w="1588" w:type="dxa"/>
            <w:tcBorders>
              <w:top w:val="single" w:sz="4" w:space="0" w:color="auto"/>
              <w:left w:val="single" w:sz="4" w:space="0" w:color="auto"/>
              <w:bottom w:val="single" w:sz="4" w:space="0" w:color="auto"/>
            </w:tcBorders>
          </w:tcPr>
          <w:p w:rsidR="000C31D6" w:rsidRPr="001518E6" w:rsidRDefault="000C31D6" w:rsidP="00412D38">
            <w:pPr>
              <w:pStyle w:val="a9"/>
              <w:jc w:val="center"/>
              <w:rPr>
                <w:sz w:val="22"/>
                <w:szCs w:val="22"/>
              </w:rPr>
            </w:pPr>
            <w:r w:rsidRPr="001518E6">
              <w:rPr>
                <w:sz w:val="22"/>
                <w:szCs w:val="22"/>
              </w:rPr>
              <w:t>2024 год</w:t>
            </w:r>
          </w:p>
        </w:tc>
      </w:tr>
      <w:tr w:rsidR="000C31D6" w:rsidRPr="001518E6" w:rsidTr="00412D38">
        <w:tc>
          <w:tcPr>
            <w:tcW w:w="4253" w:type="dxa"/>
            <w:tcBorders>
              <w:top w:val="single" w:sz="4" w:space="0" w:color="auto"/>
              <w:left w:val="single" w:sz="4" w:space="0" w:color="auto"/>
              <w:bottom w:val="single" w:sz="4" w:space="0" w:color="auto"/>
              <w:right w:val="single" w:sz="4" w:space="0" w:color="auto"/>
            </w:tcBorders>
          </w:tcPr>
          <w:p w:rsidR="000C31D6" w:rsidRPr="001518E6" w:rsidRDefault="000C31D6" w:rsidP="00412D38">
            <w:pPr>
              <w:pStyle w:val="a9"/>
              <w:rPr>
                <w:sz w:val="22"/>
                <w:szCs w:val="22"/>
              </w:rPr>
            </w:pPr>
            <w:r w:rsidRPr="001518E6">
              <w:rPr>
                <w:sz w:val="22"/>
                <w:szCs w:val="22"/>
              </w:rPr>
              <w:t>Средства бюджета Московской обл</w:t>
            </w:r>
            <w:r w:rsidRPr="001518E6">
              <w:rPr>
                <w:sz w:val="22"/>
                <w:szCs w:val="22"/>
              </w:rPr>
              <w:t>а</w:t>
            </w:r>
            <w:r w:rsidRPr="001518E6">
              <w:rPr>
                <w:sz w:val="22"/>
                <w:szCs w:val="22"/>
              </w:rPr>
              <w:t>сти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0C31D6" w:rsidRPr="001518E6" w:rsidRDefault="000C31D6" w:rsidP="00412D38">
            <w:pPr>
              <w:pStyle w:val="a9"/>
              <w:jc w:val="center"/>
              <w:rPr>
                <w:sz w:val="22"/>
                <w:szCs w:val="22"/>
              </w:rPr>
            </w:pPr>
            <w:r w:rsidRPr="001518E6">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1D6" w:rsidRPr="001518E6" w:rsidRDefault="000C31D6" w:rsidP="00412D38">
            <w:pPr>
              <w:pStyle w:val="a9"/>
              <w:jc w:val="center"/>
              <w:rPr>
                <w:sz w:val="22"/>
                <w:szCs w:val="22"/>
              </w:rPr>
            </w:pPr>
            <w:r w:rsidRPr="001518E6">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1D6" w:rsidRPr="001518E6" w:rsidRDefault="000C31D6" w:rsidP="00412D38">
            <w:pPr>
              <w:pStyle w:val="a9"/>
              <w:jc w:val="center"/>
              <w:rPr>
                <w:sz w:val="22"/>
                <w:szCs w:val="22"/>
              </w:rPr>
            </w:pPr>
            <w:r w:rsidRPr="001518E6">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1D6" w:rsidRPr="001518E6" w:rsidRDefault="000C31D6" w:rsidP="00412D38">
            <w:pPr>
              <w:pStyle w:val="a9"/>
              <w:jc w:val="center"/>
              <w:rPr>
                <w:sz w:val="22"/>
                <w:szCs w:val="22"/>
              </w:rPr>
            </w:pPr>
            <w:r w:rsidRPr="001518E6">
              <w:rPr>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1D6" w:rsidRPr="001518E6" w:rsidRDefault="000C31D6" w:rsidP="00412D38">
            <w:pPr>
              <w:pStyle w:val="a9"/>
              <w:jc w:val="center"/>
              <w:rPr>
                <w:sz w:val="22"/>
                <w:szCs w:val="22"/>
              </w:rPr>
            </w:pPr>
            <w:r w:rsidRPr="001518E6">
              <w:rPr>
                <w:sz w:val="22"/>
                <w:szCs w:val="22"/>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0C31D6" w:rsidRPr="001518E6" w:rsidRDefault="000C31D6" w:rsidP="00412D38">
            <w:pPr>
              <w:pStyle w:val="a9"/>
              <w:jc w:val="center"/>
              <w:rPr>
                <w:sz w:val="22"/>
                <w:szCs w:val="22"/>
              </w:rPr>
            </w:pPr>
            <w:r w:rsidRPr="001518E6">
              <w:rPr>
                <w:sz w:val="22"/>
                <w:szCs w:val="22"/>
              </w:rPr>
              <w:t>-</w:t>
            </w:r>
          </w:p>
        </w:tc>
      </w:tr>
      <w:tr w:rsidR="000C31D6" w:rsidRPr="001518E6" w:rsidTr="00412D38">
        <w:tc>
          <w:tcPr>
            <w:tcW w:w="4253" w:type="dxa"/>
            <w:tcBorders>
              <w:top w:val="single" w:sz="4" w:space="0" w:color="auto"/>
              <w:bottom w:val="nil"/>
              <w:right w:val="single" w:sz="4" w:space="0" w:color="auto"/>
            </w:tcBorders>
          </w:tcPr>
          <w:p w:rsidR="000C31D6" w:rsidRPr="001518E6" w:rsidRDefault="000C31D6" w:rsidP="00412D38">
            <w:pPr>
              <w:pStyle w:val="a9"/>
              <w:rPr>
                <w:sz w:val="22"/>
                <w:szCs w:val="22"/>
              </w:rPr>
            </w:pPr>
            <w:r w:rsidRPr="001518E6">
              <w:rPr>
                <w:sz w:val="22"/>
                <w:szCs w:val="22"/>
              </w:rPr>
              <w:t xml:space="preserve">Средства бюджета городского округа </w:t>
            </w:r>
          </w:p>
          <w:p w:rsidR="000C31D6" w:rsidRPr="001518E6" w:rsidRDefault="000C31D6" w:rsidP="00412D38">
            <w:pPr>
              <w:pStyle w:val="a9"/>
              <w:rPr>
                <w:sz w:val="22"/>
                <w:szCs w:val="22"/>
              </w:rPr>
            </w:pPr>
            <w:r w:rsidRPr="001518E6">
              <w:rPr>
                <w:sz w:val="22"/>
                <w:szCs w:val="22"/>
              </w:rPr>
              <w:t>Лыткарино</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0C31D6" w:rsidRPr="001518E6" w:rsidRDefault="000C31D6" w:rsidP="00412D38">
            <w:pPr>
              <w:pStyle w:val="a9"/>
              <w:jc w:val="center"/>
              <w:rPr>
                <w:sz w:val="22"/>
                <w:szCs w:val="22"/>
              </w:rPr>
            </w:pPr>
            <w:r w:rsidRPr="001518E6">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1D6" w:rsidRPr="001518E6" w:rsidRDefault="000C31D6" w:rsidP="00412D38">
            <w:pPr>
              <w:pStyle w:val="a9"/>
              <w:jc w:val="center"/>
              <w:rPr>
                <w:sz w:val="22"/>
                <w:szCs w:val="22"/>
              </w:rPr>
            </w:pPr>
            <w:r w:rsidRPr="001518E6">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1D6" w:rsidRPr="001518E6" w:rsidRDefault="000C31D6" w:rsidP="00412D38">
            <w:pPr>
              <w:pStyle w:val="a9"/>
              <w:jc w:val="center"/>
              <w:rPr>
                <w:sz w:val="22"/>
                <w:szCs w:val="22"/>
              </w:rPr>
            </w:pPr>
            <w:r w:rsidRPr="001518E6">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1D6" w:rsidRPr="001518E6" w:rsidRDefault="000C31D6" w:rsidP="00412D38">
            <w:pPr>
              <w:pStyle w:val="a9"/>
              <w:jc w:val="center"/>
              <w:rPr>
                <w:sz w:val="22"/>
                <w:szCs w:val="22"/>
              </w:rPr>
            </w:pPr>
            <w:r w:rsidRPr="001518E6">
              <w:rPr>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1D6" w:rsidRPr="001518E6" w:rsidRDefault="000C31D6" w:rsidP="00412D38">
            <w:pPr>
              <w:pStyle w:val="a9"/>
              <w:jc w:val="center"/>
              <w:rPr>
                <w:sz w:val="22"/>
                <w:szCs w:val="22"/>
              </w:rPr>
            </w:pPr>
            <w:r w:rsidRPr="001518E6">
              <w:rPr>
                <w:sz w:val="22"/>
                <w:szCs w:val="22"/>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0C31D6" w:rsidRPr="001518E6" w:rsidRDefault="000C31D6" w:rsidP="00412D38">
            <w:pPr>
              <w:pStyle w:val="a9"/>
              <w:jc w:val="center"/>
              <w:rPr>
                <w:sz w:val="22"/>
                <w:szCs w:val="22"/>
              </w:rPr>
            </w:pPr>
            <w:r w:rsidRPr="001518E6">
              <w:rPr>
                <w:sz w:val="22"/>
                <w:szCs w:val="22"/>
              </w:rPr>
              <w:t>-</w:t>
            </w:r>
          </w:p>
        </w:tc>
      </w:tr>
      <w:tr w:rsidR="000C31D6" w:rsidRPr="001518E6" w:rsidTr="00412D38">
        <w:tc>
          <w:tcPr>
            <w:tcW w:w="4253" w:type="dxa"/>
            <w:tcBorders>
              <w:top w:val="single" w:sz="4" w:space="0" w:color="auto"/>
              <w:bottom w:val="single" w:sz="4" w:space="0" w:color="auto"/>
              <w:right w:val="nil"/>
            </w:tcBorders>
          </w:tcPr>
          <w:p w:rsidR="000C31D6" w:rsidRPr="001518E6" w:rsidRDefault="000C31D6" w:rsidP="00412D38">
            <w:pPr>
              <w:pStyle w:val="a9"/>
              <w:rPr>
                <w:sz w:val="22"/>
                <w:szCs w:val="22"/>
              </w:rPr>
            </w:pPr>
            <w:r w:rsidRPr="001518E6">
              <w:rPr>
                <w:sz w:val="22"/>
                <w:szCs w:val="22"/>
              </w:rPr>
              <w:t>Всего, в том числе по годам:</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0C31D6" w:rsidRPr="001518E6" w:rsidRDefault="000C31D6" w:rsidP="00412D38">
            <w:pPr>
              <w:pStyle w:val="a9"/>
              <w:jc w:val="center"/>
              <w:rPr>
                <w:sz w:val="22"/>
                <w:szCs w:val="22"/>
              </w:rPr>
            </w:pPr>
            <w:r w:rsidRPr="001518E6">
              <w:rPr>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rsidR="000C31D6" w:rsidRPr="001518E6" w:rsidRDefault="000C31D6" w:rsidP="00412D38">
            <w:pPr>
              <w:pStyle w:val="a9"/>
              <w:jc w:val="center"/>
              <w:rPr>
                <w:sz w:val="22"/>
                <w:szCs w:val="22"/>
              </w:rPr>
            </w:pPr>
            <w:r w:rsidRPr="001518E6">
              <w:rPr>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rsidR="000C31D6" w:rsidRPr="001518E6" w:rsidRDefault="000C31D6" w:rsidP="00412D38">
            <w:pPr>
              <w:pStyle w:val="a9"/>
              <w:jc w:val="center"/>
              <w:rPr>
                <w:sz w:val="22"/>
                <w:szCs w:val="22"/>
              </w:rPr>
            </w:pPr>
            <w:r w:rsidRPr="001518E6">
              <w:rPr>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rsidR="000C31D6" w:rsidRPr="001518E6" w:rsidRDefault="000C31D6" w:rsidP="00412D38">
            <w:pPr>
              <w:pStyle w:val="a9"/>
              <w:jc w:val="center"/>
              <w:rPr>
                <w:sz w:val="22"/>
                <w:szCs w:val="22"/>
              </w:rPr>
            </w:pPr>
            <w:r w:rsidRPr="001518E6">
              <w:rPr>
                <w:sz w:val="22"/>
                <w:szCs w:val="22"/>
              </w:rPr>
              <w:t>-</w:t>
            </w:r>
          </w:p>
        </w:tc>
        <w:tc>
          <w:tcPr>
            <w:tcW w:w="1843" w:type="dxa"/>
            <w:tcBorders>
              <w:top w:val="single" w:sz="4" w:space="0" w:color="auto"/>
              <w:left w:val="nil"/>
              <w:bottom w:val="single" w:sz="4" w:space="0" w:color="auto"/>
              <w:right w:val="single" w:sz="4" w:space="0" w:color="auto"/>
            </w:tcBorders>
            <w:shd w:val="clear" w:color="auto" w:fill="auto"/>
          </w:tcPr>
          <w:p w:rsidR="000C31D6" w:rsidRPr="001518E6" w:rsidRDefault="000C31D6" w:rsidP="00412D38">
            <w:pPr>
              <w:pStyle w:val="a9"/>
              <w:jc w:val="center"/>
              <w:rPr>
                <w:sz w:val="22"/>
                <w:szCs w:val="22"/>
              </w:rPr>
            </w:pPr>
            <w:r w:rsidRPr="001518E6">
              <w:rPr>
                <w:sz w:val="22"/>
                <w:szCs w:val="22"/>
              </w:rPr>
              <w:t>-</w:t>
            </w:r>
          </w:p>
        </w:tc>
        <w:tc>
          <w:tcPr>
            <w:tcW w:w="1588" w:type="dxa"/>
            <w:tcBorders>
              <w:top w:val="single" w:sz="4" w:space="0" w:color="auto"/>
              <w:left w:val="nil"/>
              <w:bottom w:val="single" w:sz="4" w:space="0" w:color="auto"/>
              <w:right w:val="single" w:sz="4" w:space="0" w:color="auto"/>
            </w:tcBorders>
            <w:shd w:val="clear" w:color="auto" w:fill="auto"/>
          </w:tcPr>
          <w:p w:rsidR="000C31D6" w:rsidRPr="001518E6" w:rsidRDefault="000C31D6" w:rsidP="00412D38">
            <w:pPr>
              <w:pStyle w:val="a9"/>
              <w:jc w:val="center"/>
              <w:rPr>
                <w:sz w:val="22"/>
                <w:szCs w:val="22"/>
              </w:rPr>
            </w:pPr>
            <w:r w:rsidRPr="001518E6">
              <w:rPr>
                <w:sz w:val="22"/>
                <w:szCs w:val="22"/>
              </w:rPr>
              <w:t>-</w:t>
            </w:r>
          </w:p>
        </w:tc>
      </w:tr>
      <w:tr w:rsidR="000C31D6" w:rsidRPr="001518E6" w:rsidTr="00412D38">
        <w:trPr>
          <w:trHeight w:val="522"/>
        </w:trPr>
        <w:tc>
          <w:tcPr>
            <w:tcW w:w="4253" w:type="dxa"/>
            <w:tcBorders>
              <w:top w:val="single" w:sz="4" w:space="0" w:color="auto"/>
              <w:right w:val="nil"/>
            </w:tcBorders>
          </w:tcPr>
          <w:p w:rsidR="000C31D6" w:rsidRPr="001518E6" w:rsidRDefault="000C31D6" w:rsidP="00412D38">
            <w:pPr>
              <w:pStyle w:val="a9"/>
              <w:rPr>
                <w:sz w:val="22"/>
                <w:szCs w:val="22"/>
              </w:rPr>
            </w:pPr>
            <w:r w:rsidRPr="001518E6">
              <w:rPr>
                <w:sz w:val="22"/>
                <w:szCs w:val="22"/>
              </w:rPr>
              <w:lastRenderedPageBreak/>
              <w:t>Планируемые результаты реализации м</w:t>
            </w:r>
            <w:r w:rsidRPr="001518E6">
              <w:rPr>
                <w:sz w:val="22"/>
                <w:szCs w:val="22"/>
              </w:rPr>
              <w:t>у</w:t>
            </w:r>
            <w:r w:rsidRPr="001518E6">
              <w:rPr>
                <w:sz w:val="22"/>
                <w:szCs w:val="22"/>
              </w:rPr>
              <w:t>ниципальной подпрогра</w:t>
            </w:r>
            <w:r w:rsidRPr="001518E6">
              <w:rPr>
                <w:sz w:val="22"/>
                <w:szCs w:val="22"/>
              </w:rPr>
              <w:t>м</w:t>
            </w:r>
            <w:r w:rsidRPr="001518E6">
              <w:rPr>
                <w:sz w:val="22"/>
                <w:szCs w:val="22"/>
              </w:rPr>
              <w:t>мы</w:t>
            </w:r>
          </w:p>
        </w:tc>
        <w:tc>
          <w:tcPr>
            <w:tcW w:w="10631" w:type="dxa"/>
            <w:gridSpan w:val="6"/>
            <w:tcBorders>
              <w:top w:val="single" w:sz="4" w:space="0" w:color="auto"/>
              <w:left w:val="single" w:sz="4" w:space="0" w:color="auto"/>
              <w:right w:val="single" w:sz="4" w:space="0" w:color="auto"/>
            </w:tcBorders>
            <w:shd w:val="clear" w:color="auto" w:fill="auto"/>
          </w:tcPr>
          <w:p w:rsidR="000C31D6" w:rsidRPr="001518E6" w:rsidRDefault="000C31D6" w:rsidP="00412D38">
            <w:pPr>
              <w:pStyle w:val="a9"/>
              <w:rPr>
                <w:sz w:val="22"/>
                <w:szCs w:val="22"/>
              </w:rPr>
            </w:pPr>
            <w:r w:rsidRPr="001518E6">
              <w:rPr>
                <w:sz w:val="22"/>
                <w:szCs w:val="22"/>
              </w:rPr>
              <w:t>Увеличение количества граждан, проживающих на территории городского округа Лыткарино, принявших участие в мероприятиях, направленных на укрепление межнациональных и межконфессиональных отнош</w:t>
            </w:r>
            <w:r w:rsidRPr="001518E6">
              <w:rPr>
                <w:sz w:val="22"/>
                <w:szCs w:val="22"/>
              </w:rPr>
              <w:t>е</w:t>
            </w:r>
            <w:r w:rsidRPr="001518E6">
              <w:rPr>
                <w:sz w:val="22"/>
                <w:szCs w:val="22"/>
              </w:rPr>
              <w:t>ний – 15 000 человек.</w:t>
            </w:r>
          </w:p>
        </w:tc>
      </w:tr>
    </w:tbl>
    <w:p w:rsidR="000C31D6" w:rsidRPr="00072EEA" w:rsidRDefault="000C31D6" w:rsidP="000C31D6">
      <w:pPr>
        <w:widowControl w:val="0"/>
        <w:autoSpaceDE w:val="0"/>
        <w:autoSpaceDN w:val="0"/>
        <w:rPr>
          <w:rFonts w:ascii="Times New Roman" w:hAnsi="Times New Roman"/>
          <w:sz w:val="18"/>
          <w:szCs w:val="18"/>
        </w:rPr>
      </w:pPr>
    </w:p>
    <w:p w:rsidR="000C31D6" w:rsidRDefault="000C31D6" w:rsidP="000C31D6">
      <w:pPr>
        <w:widowControl w:val="0"/>
        <w:suppressAutoHyphens/>
        <w:ind w:left="360"/>
        <w:jc w:val="center"/>
        <w:rPr>
          <w:rFonts w:ascii="Times New Roman" w:hAnsi="Times New Roman"/>
          <w:sz w:val="28"/>
          <w:szCs w:val="28"/>
          <w:lang w:eastAsia="ar-SA"/>
        </w:rPr>
        <w:sectPr w:rsidR="000C31D6" w:rsidSect="00412D38">
          <w:pgSz w:w="16839" w:h="11907" w:orient="landscape" w:code="9"/>
          <w:pgMar w:top="1134" w:right="567" w:bottom="1134" w:left="1134" w:header="0" w:footer="301" w:gutter="0"/>
          <w:cols w:space="720"/>
          <w:docGrid w:linePitch="299"/>
        </w:sectPr>
      </w:pPr>
    </w:p>
    <w:p w:rsidR="000C31D6" w:rsidRPr="00036F0E" w:rsidRDefault="000C31D6" w:rsidP="000C31D6">
      <w:pPr>
        <w:widowControl w:val="0"/>
        <w:suppressAutoHyphens/>
        <w:ind w:left="360"/>
        <w:jc w:val="center"/>
        <w:rPr>
          <w:rFonts w:ascii="Times New Roman" w:hAnsi="Times New Roman"/>
          <w:szCs w:val="26"/>
          <w:lang w:eastAsia="ar-SA"/>
        </w:rPr>
      </w:pPr>
      <w:r w:rsidRPr="00036F0E">
        <w:rPr>
          <w:rFonts w:ascii="Times New Roman" w:hAnsi="Times New Roman"/>
          <w:szCs w:val="26"/>
          <w:lang w:eastAsia="ar-SA"/>
        </w:rPr>
        <w:lastRenderedPageBreak/>
        <w:t>9. Общая характеристика сферы реализации подпрограммы «Мир и согласие. Новые возможности»</w:t>
      </w:r>
    </w:p>
    <w:p w:rsidR="000C31D6" w:rsidRPr="001A6A49" w:rsidRDefault="000C31D6" w:rsidP="000C31D6">
      <w:pPr>
        <w:widowControl w:val="0"/>
        <w:suppressAutoHyphens/>
        <w:ind w:left="360"/>
        <w:jc w:val="center"/>
        <w:rPr>
          <w:rFonts w:ascii="Times New Roman" w:hAnsi="Times New Roman"/>
          <w:sz w:val="10"/>
          <w:szCs w:val="28"/>
          <w:lang w:eastAsia="ar-SA"/>
        </w:rPr>
      </w:pPr>
    </w:p>
    <w:p w:rsidR="000C31D6" w:rsidRPr="001A49C7" w:rsidRDefault="000C31D6" w:rsidP="000C31D6">
      <w:pPr>
        <w:widowControl w:val="0"/>
        <w:suppressAutoHyphens/>
        <w:ind w:firstLine="709"/>
        <w:jc w:val="both"/>
        <w:rPr>
          <w:rFonts w:ascii="Times New Roman" w:hAnsi="Times New Roman"/>
          <w:sz w:val="22"/>
          <w:szCs w:val="28"/>
          <w:lang w:eastAsia="ar-SA"/>
        </w:rPr>
      </w:pPr>
      <w:r w:rsidRPr="001A49C7">
        <w:rPr>
          <w:rFonts w:ascii="Times New Roman" w:hAnsi="Times New Roman"/>
          <w:sz w:val="22"/>
          <w:szCs w:val="28"/>
          <w:lang w:eastAsia="ar-SA"/>
        </w:rPr>
        <w:t>Разработка подпрограммы обусловлена необходимостью поддержания стабильной общественно-политической обстановки в сфере межнациональных и межконфессиональных отношений на территории городского округа Лыткарино. При существенном преобладании славянских народов население городского округа Лыткарино этнически неоднородно. Сфера этноконфессиональных отношений остается наиболее вероятным центром притяжения конфликтных настроений населения. Признание этнического и религиозного многообразия, понимание и уважение культурных особенностей, присущих представителям различных народов и религий, в сочетании с демократическими ценностями гражданского общества будут способствовать созданию атмосферы взаимного уважения на территории городского округа Лыткарино.</w:t>
      </w:r>
    </w:p>
    <w:p w:rsidR="000C31D6" w:rsidRPr="001A49C7" w:rsidRDefault="000C31D6" w:rsidP="000C31D6">
      <w:pPr>
        <w:widowControl w:val="0"/>
        <w:suppressAutoHyphens/>
        <w:ind w:firstLine="709"/>
        <w:jc w:val="both"/>
        <w:rPr>
          <w:rFonts w:ascii="Times New Roman" w:hAnsi="Times New Roman"/>
          <w:sz w:val="22"/>
          <w:szCs w:val="28"/>
          <w:lang w:eastAsia="ar-SA"/>
        </w:rPr>
      </w:pPr>
      <w:r w:rsidRPr="001A49C7">
        <w:rPr>
          <w:rFonts w:ascii="Times New Roman" w:hAnsi="Times New Roman"/>
          <w:sz w:val="22"/>
          <w:szCs w:val="28"/>
          <w:lang w:eastAsia="ar-SA"/>
        </w:rPr>
        <w:t>Реализация подпрограммы будет способствовать развитию диалога религий и межнациональному миру на территории городского округа Лыткарино. На фоне позитивных социально-экономических изменений миграционная обстановка в городском округе оценивается как стабильная и контролируемая.</w:t>
      </w:r>
    </w:p>
    <w:p w:rsidR="000C31D6" w:rsidRPr="001A49C7" w:rsidRDefault="000C31D6" w:rsidP="000C31D6">
      <w:pPr>
        <w:widowControl w:val="0"/>
        <w:suppressAutoHyphens/>
        <w:ind w:firstLine="709"/>
        <w:jc w:val="both"/>
        <w:rPr>
          <w:rFonts w:ascii="Times New Roman" w:hAnsi="Times New Roman"/>
          <w:color w:val="000000"/>
          <w:sz w:val="22"/>
          <w:szCs w:val="28"/>
          <w:lang w:eastAsia="ar-SA"/>
        </w:rPr>
      </w:pPr>
      <w:r w:rsidRPr="001A49C7">
        <w:rPr>
          <w:rFonts w:ascii="Times New Roman" w:hAnsi="Times New Roman"/>
          <w:color w:val="000000"/>
          <w:sz w:val="22"/>
          <w:szCs w:val="28"/>
          <w:lang w:eastAsia="ar-SA"/>
        </w:rPr>
        <w:t>Целями подпрограммы являются:</w:t>
      </w:r>
    </w:p>
    <w:p w:rsidR="000C31D6" w:rsidRPr="001A49C7" w:rsidRDefault="000C31D6" w:rsidP="000C31D6">
      <w:pPr>
        <w:pStyle w:val="a3"/>
        <w:widowControl w:val="0"/>
        <w:numPr>
          <w:ilvl w:val="0"/>
          <w:numId w:val="36"/>
        </w:numPr>
        <w:suppressAutoHyphens/>
        <w:jc w:val="both"/>
        <w:rPr>
          <w:rFonts w:ascii="Times New Roman" w:hAnsi="Times New Roman"/>
          <w:color w:val="000000"/>
          <w:sz w:val="22"/>
          <w:szCs w:val="28"/>
          <w:lang w:eastAsia="ar-SA"/>
        </w:rPr>
      </w:pPr>
      <w:r w:rsidRPr="001A49C7">
        <w:rPr>
          <w:rFonts w:ascii="Times New Roman" w:hAnsi="Times New Roman"/>
          <w:color w:val="000000"/>
          <w:sz w:val="22"/>
          <w:szCs w:val="28"/>
          <w:lang w:eastAsia="ar-SA"/>
        </w:rPr>
        <w:t>Организация и проведение мероприятий, направленных на укрепление межэтнических и межконфессиональных отношений;</w:t>
      </w:r>
    </w:p>
    <w:p w:rsidR="000C31D6" w:rsidRPr="001A49C7" w:rsidRDefault="000C31D6" w:rsidP="000C31D6">
      <w:pPr>
        <w:pStyle w:val="a3"/>
        <w:widowControl w:val="0"/>
        <w:numPr>
          <w:ilvl w:val="0"/>
          <w:numId w:val="36"/>
        </w:numPr>
        <w:suppressAutoHyphens/>
        <w:jc w:val="both"/>
        <w:rPr>
          <w:rFonts w:ascii="Times New Roman" w:hAnsi="Times New Roman"/>
          <w:color w:val="000000"/>
          <w:sz w:val="22"/>
          <w:szCs w:val="28"/>
          <w:lang w:eastAsia="ar-SA"/>
        </w:rPr>
      </w:pPr>
      <w:r w:rsidRPr="001A49C7">
        <w:rPr>
          <w:rFonts w:ascii="Times New Roman" w:hAnsi="Times New Roman"/>
          <w:color w:val="000000"/>
          <w:sz w:val="22"/>
          <w:szCs w:val="28"/>
        </w:rPr>
        <w:t xml:space="preserve">Укрепление в </w:t>
      </w:r>
      <w:r w:rsidRPr="001A49C7">
        <w:rPr>
          <w:rFonts w:ascii="Times New Roman" w:hAnsi="Times New Roman"/>
          <w:color w:val="000000"/>
          <w:sz w:val="22"/>
          <w:szCs w:val="28"/>
          <w:lang w:eastAsia="ar-SA"/>
        </w:rPr>
        <w:t>городском округе</w:t>
      </w:r>
      <w:r w:rsidRPr="001A49C7">
        <w:rPr>
          <w:rFonts w:ascii="Times New Roman" w:hAnsi="Times New Roman"/>
          <w:color w:val="000000"/>
          <w:sz w:val="22"/>
          <w:szCs w:val="28"/>
        </w:rPr>
        <w:t xml:space="preserve"> Лыткарино ценностей многонационального российского общества, соблюдение прав и свобод человека, поддержание межнационального мира и межконфессионального согласия.</w:t>
      </w:r>
      <w:r w:rsidRPr="001A49C7">
        <w:rPr>
          <w:rFonts w:ascii="Times New Roman" w:hAnsi="Times New Roman"/>
          <w:color w:val="000000"/>
          <w:sz w:val="22"/>
          <w:szCs w:val="28"/>
          <w:lang w:eastAsia="ar-SA"/>
        </w:rPr>
        <w:tab/>
      </w:r>
    </w:p>
    <w:p w:rsidR="000C31D6" w:rsidRPr="001A49C7" w:rsidRDefault="000C31D6" w:rsidP="000C31D6">
      <w:pPr>
        <w:widowControl w:val="0"/>
        <w:suppressAutoHyphens/>
        <w:ind w:firstLine="709"/>
        <w:jc w:val="both"/>
        <w:rPr>
          <w:rFonts w:ascii="Times New Roman" w:hAnsi="Times New Roman"/>
          <w:sz w:val="22"/>
          <w:szCs w:val="28"/>
          <w:lang w:eastAsia="ar-SA"/>
        </w:rPr>
      </w:pPr>
      <w:r w:rsidRPr="001A49C7">
        <w:rPr>
          <w:rFonts w:ascii="Times New Roman" w:hAnsi="Times New Roman"/>
          <w:sz w:val="22"/>
          <w:szCs w:val="28"/>
          <w:lang w:eastAsia="ar-SA"/>
        </w:rPr>
        <w:t xml:space="preserve">Основными задачами подпрограммы </w:t>
      </w:r>
      <w:r w:rsidRPr="001A49C7">
        <w:rPr>
          <w:rFonts w:ascii="Times New Roman" w:hAnsi="Times New Roman"/>
          <w:sz w:val="22"/>
          <w:szCs w:val="28"/>
        </w:rPr>
        <w:t xml:space="preserve">«Мир и согласие. Новые возможности» </w:t>
      </w:r>
      <w:r w:rsidRPr="001A49C7">
        <w:rPr>
          <w:rFonts w:ascii="Times New Roman" w:hAnsi="Times New Roman"/>
          <w:sz w:val="22"/>
          <w:szCs w:val="28"/>
          <w:lang w:eastAsia="ar-SA"/>
        </w:rPr>
        <w:t>являются:</w:t>
      </w:r>
    </w:p>
    <w:p w:rsidR="000C31D6" w:rsidRPr="001A49C7" w:rsidRDefault="000C31D6" w:rsidP="000C31D6">
      <w:pPr>
        <w:pStyle w:val="a3"/>
        <w:widowControl w:val="0"/>
        <w:numPr>
          <w:ilvl w:val="0"/>
          <w:numId w:val="37"/>
        </w:numPr>
        <w:suppressAutoHyphens/>
        <w:jc w:val="both"/>
        <w:rPr>
          <w:rFonts w:ascii="Times New Roman" w:hAnsi="Times New Roman"/>
          <w:sz w:val="22"/>
          <w:szCs w:val="28"/>
          <w:lang w:eastAsia="ar-SA"/>
        </w:rPr>
      </w:pPr>
      <w:r w:rsidRPr="001A49C7">
        <w:rPr>
          <w:rFonts w:ascii="Times New Roman" w:hAnsi="Times New Roman"/>
          <w:sz w:val="22"/>
          <w:szCs w:val="28"/>
          <w:lang w:eastAsia="ar-SA"/>
        </w:rPr>
        <w:t>Организация и проведение мероприятий, направленных на укрепление межэтнических и межконфессиональных отношений;</w:t>
      </w:r>
    </w:p>
    <w:p w:rsidR="000C31D6" w:rsidRPr="001A49C7" w:rsidRDefault="000C31D6" w:rsidP="000C31D6">
      <w:pPr>
        <w:pStyle w:val="a3"/>
        <w:widowControl w:val="0"/>
        <w:numPr>
          <w:ilvl w:val="0"/>
          <w:numId w:val="37"/>
        </w:numPr>
        <w:suppressAutoHyphens/>
        <w:jc w:val="both"/>
        <w:rPr>
          <w:rFonts w:ascii="Times New Roman" w:hAnsi="Times New Roman"/>
          <w:sz w:val="22"/>
          <w:szCs w:val="28"/>
          <w:lang w:eastAsia="ar-SA"/>
        </w:rPr>
      </w:pPr>
      <w:r w:rsidRPr="001A49C7">
        <w:rPr>
          <w:rFonts w:ascii="Times New Roman" w:hAnsi="Times New Roman"/>
          <w:sz w:val="22"/>
          <w:szCs w:val="28"/>
          <w:lang w:eastAsia="ar-SA"/>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C31D6" w:rsidRPr="001A49C7" w:rsidRDefault="000C31D6" w:rsidP="000C31D6">
      <w:pPr>
        <w:ind w:firstLine="709"/>
        <w:jc w:val="both"/>
        <w:rPr>
          <w:rFonts w:ascii="Times New Roman" w:hAnsi="Times New Roman"/>
          <w:color w:val="000000"/>
          <w:sz w:val="14"/>
          <w:szCs w:val="28"/>
        </w:rPr>
      </w:pPr>
    </w:p>
    <w:p w:rsidR="000C31D6" w:rsidRPr="001A49C7" w:rsidRDefault="000C31D6" w:rsidP="000C31D6">
      <w:pPr>
        <w:ind w:firstLine="709"/>
        <w:jc w:val="both"/>
        <w:rPr>
          <w:rFonts w:ascii="Times New Roman" w:hAnsi="Times New Roman"/>
          <w:color w:val="000000"/>
          <w:szCs w:val="26"/>
        </w:rPr>
      </w:pPr>
      <w:r w:rsidRPr="001A49C7">
        <w:rPr>
          <w:rFonts w:ascii="Times New Roman" w:hAnsi="Times New Roman"/>
          <w:color w:val="000000"/>
          <w:szCs w:val="26"/>
        </w:rPr>
        <w:t>Основными мероприятиями подпрограммы являются:</w:t>
      </w:r>
    </w:p>
    <w:p w:rsidR="000C31D6" w:rsidRPr="001A49C7" w:rsidRDefault="000C31D6" w:rsidP="000C31D6">
      <w:pPr>
        <w:ind w:firstLine="709"/>
        <w:jc w:val="both"/>
        <w:rPr>
          <w:rFonts w:ascii="Times New Roman" w:hAnsi="Times New Roman"/>
          <w:color w:val="000000"/>
          <w:sz w:val="16"/>
          <w:szCs w:val="28"/>
        </w:rPr>
      </w:pPr>
    </w:p>
    <w:p w:rsidR="000C31D6" w:rsidRPr="001A49C7" w:rsidRDefault="000C31D6" w:rsidP="000C31D6">
      <w:pPr>
        <w:pStyle w:val="a3"/>
        <w:numPr>
          <w:ilvl w:val="0"/>
          <w:numId w:val="38"/>
        </w:numPr>
        <w:jc w:val="both"/>
        <w:rPr>
          <w:rFonts w:ascii="Times New Roman" w:hAnsi="Times New Roman"/>
          <w:color w:val="000000"/>
          <w:sz w:val="22"/>
          <w:szCs w:val="28"/>
        </w:rPr>
      </w:pPr>
      <w:r w:rsidRPr="001A49C7">
        <w:rPr>
          <w:rFonts w:ascii="Times New Roman" w:hAnsi="Times New Roman"/>
          <w:color w:val="000000"/>
          <w:sz w:val="22"/>
          <w:szCs w:val="28"/>
        </w:rPr>
        <w:t>Основное мероприятие 1. Организация и проведение мероприятий, направленных на укрепление межэтнических и межконфессиональных отношений.</w:t>
      </w:r>
    </w:p>
    <w:p w:rsidR="000C31D6" w:rsidRPr="001A49C7" w:rsidRDefault="000C31D6" w:rsidP="000C31D6">
      <w:pPr>
        <w:jc w:val="both"/>
        <w:rPr>
          <w:rFonts w:ascii="Times New Roman" w:hAnsi="Times New Roman"/>
          <w:sz w:val="18"/>
          <w:szCs w:val="28"/>
        </w:rPr>
      </w:pPr>
    </w:p>
    <w:p w:rsidR="000C31D6" w:rsidRPr="001A49C7" w:rsidRDefault="000C31D6" w:rsidP="000C31D6">
      <w:pPr>
        <w:ind w:firstLine="709"/>
        <w:jc w:val="both"/>
        <w:rPr>
          <w:rFonts w:ascii="Times New Roman" w:hAnsi="Times New Roman"/>
          <w:sz w:val="22"/>
          <w:szCs w:val="28"/>
        </w:rPr>
      </w:pPr>
      <w:r w:rsidRPr="001A49C7">
        <w:rPr>
          <w:rFonts w:ascii="Times New Roman" w:hAnsi="Times New Roman"/>
          <w:sz w:val="22"/>
          <w:szCs w:val="28"/>
        </w:rPr>
        <w:t xml:space="preserve">Реализация подпрограммы позволит повысить уровень конфессиональной культуры жителей </w:t>
      </w:r>
      <w:r w:rsidRPr="001A49C7">
        <w:rPr>
          <w:rFonts w:ascii="Times New Roman" w:hAnsi="Times New Roman"/>
          <w:sz w:val="22"/>
          <w:szCs w:val="28"/>
          <w:lang w:eastAsia="ar-SA"/>
        </w:rPr>
        <w:t>г</w:t>
      </w:r>
      <w:r w:rsidRPr="001A49C7">
        <w:rPr>
          <w:rFonts w:ascii="Times New Roman" w:hAnsi="Times New Roman"/>
          <w:sz w:val="22"/>
          <w:szCs w:val="28"/>
          <w:lang w:eastAsia="ar-SA"/>
        </w:rPr>
        <w:t>о</w:t>
      </w:r>
      <w:r w:rsidRPr="001A49C7">
        <w:rPr>
          <w:rFonts w:ascii="Times New Roman" w:hAnsi="Times New Roman"/>
          <w:sz w:val="22"/>
          <w:szCs w:val="28"/>
          <w:lang w:eastAsia="ar-SA"/>
        </w:rPr>
        <w:t>родского округа Лыткарино</w:t>
      </w:r>
      <w:r w:rsidRPr="001A49C7">
        <w:rPr>
          <w:rFonts w:ascii="Times New Roman" w:hAnsi="Times New Roman"/>
          <w:sz w:val="22"/>
          <w:szCs w:val="28"/>
        </w:rPr>
        <w:t>, обеспечить толерантную среду, укрепить взаимоде</w:t>
      </w:r>
      <w:r w:rsidRPr="001A49C7">
        <w:rPr>
          <w:rFonts w:ascii="Times New Roman" w:hAnsi="Times New Roman"/>
          <w:sz w:val="22"/>
          <w:szCs w:val="28"/>
        </w:rPr>
        <w:t>й</w:t>
      </w:r>
      <w:r w:rsidRPr="001A49C7">
        <w:rPr>
          <w:rFonts w:ascii="Times New Roman" w:hAnsi="Times New Roman"/>
          <w:sz w:val="22"/>
          <w:szCs w:val="28"/>
        </w:rPr>
        <w:t xml:space="preserve">ствие между органами власти и общественностью городского округа, сформировать позитивный имидж </w:t>
      </w:r>
      <w:r w:rsidRPr="001A49C7">
        <w:rPr>
          <w:rFonts w:ascii="Times New Roman" w:hAnsi="Times New Roman"/>
          <w:sz w:val="22"/>
          <w:szCs w:val="28"/>
          <w:lang w:eastAsia="ar-SA"/>
        </w:rPr>
        <w:t>городского округа</w:t>
      </w:r>
      <w:r w:rsidRPr="001A49C7">
        <w:rPr>
          <w:rFonts w:ascii="Times New Roman" w:hAnsi="Times New Roman"/>
          <w:sz w:val="22"/>
          <w:szCs w:val="28"/>
        </w:rPr>
        <w:t xml:space="preserve"> Лыткарино, как территории, комфортной для проживания представителей любой национальности и конфессии, стабильного и инвестиционно привлекательного округа.</w:t>
      </w:r>
    </w:p>
    <w:p w:rsidR="000C31D6" w:rsidRPr="001A49C7" w:rsidRDefault="000C31D6" w:rsidP="000C31D6">
      <w:pPr>
        <w:tabs>
          <w:tab w:val="left" w:pos="1372"/>
        </w:tabs>
        <w:jc w:val="both"/>
        <w:rPr>
          <w:rFonts w:ascii="Times New Roman" w:hAnsi="Times New Roman"/>
          <w:sz w:val="4"/>
          <w:szCs w:val="28"/>
        </w:rPr>
      </w:pPr>
      <w:r w:rsidRPr="001A49C7">
        <w:rPr>
          <w:rFonts w:ascii="Times New Roman" w:hAnsi="Times New Roman"/>
          <w:sz w:val="16"/>
          <w:szCs w:val="28"/>
        </w:rPr>
        <w:tab/>
      </w:r>
    </w:p>
    <w:p w:rsidR="000C31D6" w:rsidRPr="001A6A49" w:rsidRDefault="000C31D6" w:rsidP="000C31D6">
      <w:pPr>
        <w:rPr>
          <w:rFonts w:ascii="Times New Roman" w:hAnsi="Times New Roman"/>
          <w:sz w:val="28"/>
          <w:szCs w:val="28"/>
        </w:rPr>
        <w:sectPr w:rsidR="000C31D6" w:rsidRPr="001A6A49" w:rsidSect="00412D38">
          <w:pgSz w:w="11907" w:h="16839" w:code="9"/>
          <w:pgMar w:top="567" w:right="850" w:bottom="1134" w:left="1134" w:header="0" w:footer="301" w:gutter="0"/>
          <w:cols w:space="720"/>
          <w:docGrid w:linePitch="299"/>
        </w:sectPr>
      </w:pPr>
    </w:p>
    <w:p w:rsidR="000C31D6" w:rsidRPr="00036F0E" w:rsidRDefault="000C31D6" w:rsidP="000C31D6">
      <w:pPr>
        <w:widowControl w:val="0"/>
        <w:tabs>
          <w:tab w:val="left" w:pos="4395"/>
        </w:tabs>
        <w:autoSpaceDE w:val="0"/>
        <w:autoSpaceDN w:val="0"/>
        <w:jc w:val="center"/>
        <w:rPr>
          <w:rFonts w:ascii="Times New Roman" w:hAnsi="Times New Roman"/>
          <w:szCs w:val="26"/>
        </w:rPr>
      </w:pPr>
      <w:r w:rsidRPr="00036F0E">
        <w:rPr>
          <w:rFonts w:ascii="Times New Roman" w:hAnsi="Times New Roman"/>
          <w:sz w:val="22"/>
          <w:szCs w:val="28"/>
          <w:lang w:eastAsia="ar-SA"/>
        </w:rPr>
        <w:lastRenderedPageBreak/>
        <w:t xml:space="preserve">10. Перечень мероприятий Подпрограммы 2 </w:t>
      </w:r>
      <w:r w:rsidRPr="00036F0E">
        <w:rPr>
          <w:rFonts w:ascii="Times New Roman" w:hAnsi="Times New Roman"/>
          <w:sz w:val="22"/>
          <w:szCs w:val="28"/>
        </w:rPr>
        <w:t xml:space="preserve">«Мир и согласие. Новые возможности» </w:t>
      </w:r>
      <w:r w:rsidRPr="00036F0E">
        <w:rPr>
          <w:rFonts w:ascii="Times New Roman" w:hAnsi="Times New Roman"/>
          <w:szCs w:val="26"/>
        </w:rPr>
        <w:t>муниципальной программы «Развитие институтов гражданского</w:t>
      </w:r>
      <w:r>
        <w:rPr>
          <w:rFonts w:ascii="Times New Roman" w:hAnsi="Times New Roman"/>
          <w:szCs w:val="26"/>
        </w:rPr>
        <w:t xml:space="preserve">  </w:t>
      </w:r>
      <w:r w:rsidRPr="00036F0E">
        <w:rPr>
          <w:rFonts w:ascii="Times New Roman" w:hAnsi="Times New Roman"/>
          <w:szCs w:val="26"/>
        </w:rPr>
        <w:t>общества, повышение эффективности местного самоуправления и реализации молодёжной полит</w:t>
      </w:r>
      <w:r w:rsidRPr="00036F0E">
        <w:rPr>
          <w:rFonts w:ascii="Times New Roman" w:hAnsi="Times New Roman"/>
          <w:szCs w:val="26"/>
        </w:rPr>
        <w:t>и</w:t>
      </w:r>
      <w:r w:rsidRPr="00036F0E">
        <w:rPr>
          <w:rFonts w:ascii="Times New Roman" w:hAnsi="Times New Roman"/>
          <w:szCs w:val="26"/>
        </w:rPr>
        <w:t>ки» на 2020-2024 годы»</w:t>
      </w:r>
    </w:p>
    <w:p w:rsidR="000C31D6" w:rsidRPr="00EA6536" w:rsidRDefault="000C31D6" w:rsidP="000C31D6">
      <w:pPr>
        <w:widowControl w:val="0"/>
        <w:suppressAutoHyphens/>
        <w:jc w:val="center"/>
        <w:rPr>
          <w:rFonts w:ascii="Times New Roman" w:hAnsi="Times New Roman"/>
          <w:szCs w:val="28"/>
        </w:rPr>
      </w:pPr>
    </w:p>
    <w:p w:rsidR="000C31D6" w:rsidRPr="00684611" w:rsidRDefault="000C31D6" w:rsidP="000C31D6">
      <w:pPr>
        <w:widowControl w:val="0"/>
        <w:suppressAutoHyphens/>
        <w:jc w:val="center"/>
        <w:rPr>
          <w:rFonts w:ascii="Times New Roman" w:hAnsi="Times New Roman"/>
          <w:sz w:val="12"/>
          <w:szCs w:val="18"/>
          <w:lang w:eastAsia="ar-SA"/>
        </w:rPr>
      </w:pPr>
    </w:p>
    <w:tbl>
      <w:tblPr>
        <w:tblW w:w="15310" w:type="dxa"/>
        <w:tblInd w:w="-3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67"/>
        <w:gridCol w:w="1985"/>
        <w:gridCol w:w="851"/>
        <w:gridCol w:w="1134"/>
        <w:gridCol w:w="1842"/>
        <w:gridCol w:w="710"/>
        <w:gridCol w:w="708"/>
        <w:gridCol w:w="709"/>
        <w:gridCol w:w="709"/>
        <w:gridCol w:w="709"/>
        <w:gridCol w:w="738"/>
        <w:gridCol w:w="2380"/>
        <w:gridCol w:w="2268"/>
      </w:tblGrid>
      <w:tr w:rsidR="000C31D6" w:rsidRPr="00072EEA" w:rsidTr="00412D38">
        <w:trPr>
          <w:trHeight w:val="54"/>
        </w:trPr>
        <w:tc>
          <w:tcPr>
            <w:tcW w:w="567" w:type="dxa"/>
            <w:vMerge w:val="restart"/>
            <w:noWrap/>
            <w:vAlign w:val="center"/>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 п/п</w:t>
            </w:r>
          </w:p>
        </w:tc>
        <w:tc>
          <w:tcPr>
            <w:tcW w:w="1985" w:type="dxa"/>
            <w:vMerge w:val="restart"/>
            <w:noWrap/>
            <w:vAlign w:val="center"/>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Мероприятия мун</w:t>
            </w:r>
            <w:r w:rsidRPr="00072EEA">
              <w:rPr>
                <w:rFonts w:ascii="Times New Roman" w:eastAsia="Calibri" w:hAnsi="Times New Roman"/>
                <w:color w:val="000000"/>
                <w:sz w:val="18"/>
                <w:szCs w:val="18"/>
              </w:rPr>
              <w:t>и</w:t>
            </w:r>
            <w:r w:rsidRPr="00072EEA">
              <w:rPr>
                <w:rFonts w:ascii="Times New Roman" w:eastAsia="Calibri" w:hAnsi="Times New Roman"/>
                <w:color w:val="000000"/>
                <w:sz w:val="18"/>
                <w:szCs w:val="18"/>
              </w:rPr>
              <w:t>ципальной подпр</w:t>
            </w:r>
            <w:r w:rsidRPr="00072EEA">
              <w:rPr>
                <w:rFonts w:ascii="Times New Roman" w:eastAsia="Calibri" w:hAnsi="Times New Roman"/>
                <w:color w:val="000000"/>
                <w:sz w:val="18"/>
                <w:szCs w:val="18"/>
              </w:rPr>
              <w:t>о</w:t>
            </w:r>
            <w:r w:rsidRPr="00072EEA">
              <w:rPr>
                <w:rFonts w:ascii="Times New Roman" w:eastAsia="Calibri" w:hAnsi="Times New Roman"/>
                <w:color w:val="000000"/>
                <w:sz w:val="18"/>
                <w:szCs w:val="18"/>
              </w:rPr>
              <w:t>граммы</w:t>
            </w:r>
          </w:p>
        </w:tc>
        <w:tc>
          <w:tcPr>
            <w:tcW w:w="851" w:type="dxa"/>
            <w:vMerge w:val="restart"/>
            <w:vAlign w:val="center"/>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Срок испо</w:t>
            </w:r>
            <w:r w:rsidRPr="00072EEA">
              <w:rPr>
                <w:rFonts w:ascii="Times New Roman" w:eastAsia="Calibri" w:hAnsi="Times New Roman"/>
                <w:color w:val="000000"/>
                <w:sz w:val="18"/>
                <w:szCs w:val="18"/>
              </w:rPr>
              <w:t>л</w:t>
            </w:r>
            <w:r w:rsidRPr="00072EEA">
              <w:rPr>
                <w:rFonts w:ascii="Times New Roman" w:eastAsia="Calibri" w:hAnsi="Times New Roman"/>
                <w:color w:val="000000"/>
                <w:sz w:val="18"/>
                <w:szCs w:val="18"/>
              </w:rPr>
              <w:t xml:space="preserve">нения </w:t>
            </w:r>
          </w:p>
        </w:tc>
        <w:tc>
          <w:tcPr>
            <w:tcW w:w="1134" w:type="dxa"/>
            <w:vMerge w:val="restart"/>
            <w:tcBorders>
              <w:right w:val="single" w:sz="4" w:space="0" w:color="auto"/>
            </w:tcBorders>
            <w:vAlign w:val="center"/>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Источн</w:t>
            </w:r>
            <w:r w:rsidRPr="00072EEA">
              <w:rPr>
                <w:rFonts w:ascii="Times New Roman" w:eastAsia="Calibri" w:hAnsi="Times New Roman"/>
                <w:color w:val="000000"/>
                <w:sz w:val="18"/>
                <w:szCs w:val="18"/>
              </w:rPr>
              <w:t>и</w:t>
            </w:r>
            <w:r w:rsidRPr="00072EEA">
              <w:rPr>
                <w:rFonts w:ascii="Times New Roman" w:eastAsia="Calibri" w:hAnsi="Times New Roman"/>
                <w:color w:val="000000"/>
                <w:sz w:val="18"/>
                <w:szCs w:val="18"/>
              </w:rPr>
              <w:t>ки финанс</w:t>
            </w:r>
            <w:r w:rsidRPr="00072EEA">
              <w:rPr>
                <w:rFonts w:ascii="Times New Roman" w:eastAsia="Calibri" w:hAnsi="Times New Roman"/>
                <w:color w:val="000000"/>
                <w:sz w:val="18"/>
                <w:szCs w:val="18"/>
              </w:rPr>
              <w:t>и</w:t>
            </w:r>
            <w:r w:rsidRPr="00072EEA">
              <w:rPr>
                <w:rFonts w:ascii="Times New Roman" w:eastAsia="Calibri" w:hAnsi="Times New Roman"/>
                <w:color w:val="000000"/>
                <w:sz w:val="18"/>
                <w:szCs w:val="18"/>
              </w:rPr>
              <w:t>рования</w:t>
            </w:r>
          </w:p>
        </w:tc>
        <w:tc>
          <w:tcPr>
            <w:tcW w:w="1842" w:type="dxa"/>
            <w:vMerge w:val="restart"/>
            <w:tcBorders>
              <w:right w:val="single" w:sz="4" w:space="0" w:color="auto"/>
            </w:tcBorders>
            <w:vAlign w:val="center"/>
          </w:tcPr>
          <w:p w:rsidR="000C31D6" w:rsidRPr="00072EEA" w:rsidRDefault="000C31D6" w:rsidP="00412D38">
            <w:pPr>
              <w:suppressAutoHyphens/>
              <w:autoSpaceDE w:val="0"/>
              <w:rPr>
                <w:rFonts w:ascii="Times New Roman" w:eastAsia="Calibri" w:hAnsi="Times New Roman"/>
                <w:sz w:val="18"/>
                <w:szCs w:val="18"/>
                <w:lang w:eastAsia="ar-SA"/>
              </w:rPr>
            </w:pPr>
            <w:r w:rsidRPr="00072EEA">
              <w:rPr>
                <w:rFonts w:ascii="Times New Roman" w:eastAsia="Calibri" w:hAnsi="Times New Roman"/>
                <w:sz w:val="18"/>
                <w:szCs w:val="18"/>
                <w:lang w:eastAsia="ar-SA"/>
              </w:rPr>
              <w:t>Объем финансирова-</w:t>
            </w:r>
          </w:p>
          <w:p w:rsidR="000C31D6" w:rsidRPr="00072EEA" w:rsidRDefault="000C31D6" w:rsidP="00412D38">
            <w:pPr>
              <w:suppressAutoHyphens/>
              <w:autoSpaceDE w:val="0"/>
              <w:rPr>
                <w:rFonts w:ascii="Times New Roman" w:eastAsia="Calibri" w:hAnsi="Times New Roman"/>
                <w:color w:val="000000"/>
                <w:sz w:val="18"/>
                <w:szCs w:val="18"/>
              </w:rPr>
            </w:pPr>
            <w:r w:rsidRPr="00072EEA">
              <w:rPr>
                <w:rFonts w:ascii="Times New Roman" w:eastAsia="Calibri" w:hAnsi="Times New Roman"/>
                <w:sz w:val="18"/>
                <w:szCs w:val="18"/>
                <w:lang w:eastAsia="ar-SA"/>
              </w:rPr>
              <w:t xml:space="preserve">ния </w:t>
            </w:r>
            <w:r>
              <w:rPr>
                <w:rFonts w:ascii="Times New Roman" w:eastAsia="Calibri" w:hAnsi="Times New Roman"/>
                <w:sz w:val="18"/>
                <w:szCs w:val="18"/>
                <w:lang w:eastAsia="ar-SA"/>
              </w:rPr>
              <w:t>мероприятия в году, предшествую-</w:t>
            </w:r>
            <w:r w:rsidRPr="00072EEA">
              <w:rPr>
                <w:rFonts w:ascii="Times New Roman" w:eastAsia="Calibri" w:hAnsi="Times New Roman"/>
                <w:sz w:val="18"/>
                <w:szCs w:val="18"/>
                <w:lang w:eastAsia="ar-SA"/>
              </w:rPr>
              <w:t>щему году начала</w:t>
            </w:r>
            <w:r>
              <w:rPr>
                <w:rFonts w:ascii="Times New Roman" w:eastAsia="Calibri" w:hAnsi="Times New Roman"/>
                <w:sz w:val="18"/>
                <w:szCs w:val="18"/>
                <w:lang w:eastAsia="ar-SA"/>
              </w:rPr>
              <w:t xml:space="preserve"> </w:t>
            </w:r>
            <w:r w:rsidRPr="00072EEA">
              <w:rPr>
                <w:rFonts w:ascii="Times New Roman" w:eastAsia="Calibri" w:hAnsi="Times New Roman"/>
                <w:sz w:val="18"/>
                <w:szCs w:val="18"/>
                <w:lang w:eastAsia="ar-SA"/>
              </w:rPr>
              <w:t>реал</w:t>
            </w:r>
            <w:r>
              <w:rPr>
                <w:rFonts w:ascii="Times New Roman" w:eastAsia="Calibri" w:hAnsi="Times New Roman"/>
                <w:sz w:val="18"/>
                <w:szCs w:val="18"/>
                <w:lang w:eastAsia="ar-SA"/>
              </w:rPr>
              <w:t>изации муници-</w:t>
            </w:r>
            <w:r w:rsidRPr="00072EEA">
              <w:rPr>
                <w:rFonts w:ascii="Times New Roman" w:eastAsia="Calibri" w:hAnsi="Times New Roman"/>
                <w:sz w:val="18"/>
                <w:szCs w:val="18"/>
                <w:lang w:eastAsia="ar-SA"/>
              </w:rPr>
              <w:t>пальной программы/</w:t>
            </w:r>
            <w:r>
              <w:rPr>
                <w:rFonts w:ascii="Times New Roman" w:eastAsia="Calibri" w:hAnsi="Times New Roman"/>
                <w:sz w:val="18"/>
                <w:szCs w:val="18"/>
                <w:lang w:eastAsia="ar-SA"/>
              </w:rPr>
              <w:t xml:space="preserve"> </w:t>
            </w:r>
            <w:r w:rsidRPr="00072EEA">
              <w:rPr>
                <w:rFonts w:ascii="Times New Roman" w:eastAsia="Calibri" w:hAnsi="Times New Roman"/>
                <w:sz w:val="18"/>
                <w:szCs w:val="18"/>
                <w:lang w:eastAsia="ar-SA"/>
              </w:rPr>
              <w:t>подпрограммы</w:t>
            </w:r>
            <w:r>
              <w:rPr>
                <w:rFonts w:ascii="Times New Roman" w:eastAsia="Calibri" w:hAnsi="Times New Roman"/>
                <w:sz w:val="18"/>
                <w:szCs w:val="18"/>
                <w:lang w:eastAsia="ar-SA"/>
              </w:rPr>
              <w:t xml:space="preserve"> </w:t>
            </w:r>
            <w:r w:rsidRPr="00072EEA">
              <w:rPr>
                <w:rFonts w:ascii="Times New Roman" w:eastAsia="Calibri" w:hAnsi="Times New Roman"/>
                <w:sz w:val="18"/>
                <w:szCs w:val="18"/>
                <w:lang w:eastAsia="ar-SA"/>
              </w:rPr>
              <w:t>(тыс. руб.)</w:t>
            </w:r>
          </w:p>
        </w:tc>
        <w:tc>
          <w:tcPr>
            <w:tcW w:w="710" w:type="dxa"/>
            <w:vMerge w:val="restart"/>
            <w:tcBorders>
              <w:left w:val="single" w:sz="4" w:space="0" w:color="auto"/>
              <w:right w:val="single" w:sz="4" w:space="0" w:color="auto"/>
            </w:tcBorders>
            <w:shd w:val="clear" w:color="auto" w:fill="auto"/>
            <w:vAlign w:val="center"/>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Вс</w:t>
            </w:r>
            <w:r w:rsidRPr="00072EEA">
              <w:rPr>
                <w:rFonts w:ascii="Times New Roman" w:eastAsia="Calibri" w:hAnsi="Times New Roman"/>
                <w:color w:val="000000"/>
                <w:sz w:val="18"/>
                <w:szCs w:val="18"/>
              </w:rPr>
              <w:t>е</w:t>
            </w:r>
            <w:r w:rsidRPr="00072EEA">
              <w:rPr>
                <w:rFonts w:ascii="Times New Roman" w:eastAsia="Calibri" w:hAnsi="Times New Roman"/>
                <w:color w:val="000000"/>
                <w:sz w:val="18"/>
                <w:szCs w:val="18"/>
              </w:rPr>
              <w:t>го</w:t>
            </w:r>
          </w:p>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(тыс. руб.)</w:t>
            </w:r>
          </w:p>
        </w:tc>
        <w:tc>
          <w:tcPr>
            <w:tcW w:w="3573" w:type="dxa"/>
            <w:gridSpan w:val="5"/>
            <w:tcBorders>
              <w:left w:val="single" w:sz="4" w:space="0" w:color="auto"/>
            </w:tcBorders>
            <w:shd w:val="clear" w:color="auto" w:fill="auto"/>
            <w:vAlign w:val="center"/>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Объём финансирования по г</w:t>
            </w:r>
            <w:r w:rsidRPr="00072EEA">
              <w:rPr>
                <w:rFonts w:ascii="Times New Roman" w:eastAsia="Calibri" w:hAnsi="Times New Roman"/>
                <w:color w:val="000000"/>
                <w:sz w:val="18"/>
                <w:szCs w:val="18"/>
              </w:rPr>
              <w:t>о</w:t>
            </w:r>
            <w:r w:rsidRPr="00072EEA">
              <w:rPr>
                <w:rFonts w:ascii="Times New Roman" w:eastAsia="Calibri" w:hAnsi="Times New Roman"/>
                <w:color w:val="000000"/>
                <w:sz w:val="18"/>
                <w:szCs w:val="18"/>
              </w:rPr>
              <w:t>дам (тыс. руб.)</w:t>
            </w:r>
          </w:p>
        </w:tc>
        <w:tc>
          <w:tcPr>
            <w:tcW w:w="2380" w:type="dxa"/>
            <w:vMerge w:val="restart"/>
            <w:vAlign w:val="center"/>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Ответственный за выпо</w:t>
            </w:r>
            <w:r w:rsidRPr="00072EEA">
              <w:rPr>
                <w:rFonts w:ascii="Times New Roman" w:eastAsia="Calibri" w:hAnsi="Times New Roman"/>
                <w:color w:val="000000"/>
                <w:sz w:val="18"/>
                <w:szCs w:val="18"/>
              </w:rPr>
              <w:t>л</w:t>
            </w:r>
            <w:r w:rsidRPr="00072EEA">
              <w:rPr>
                <w:rFonts w:ascii="Times New Roman" w:eastAsia="Calibri" w:hAnsi="Times New Roman"/>
                <w:color w:val="000000"/>
                <w:sz w:val="18"/>
                <w:szCs w:val="18"/>
              </w:rPr>
              <w:t>нение мероприятий по</w:t>
            </w:r>
            <w:r w:rsidRPr="00072EEA">
              <w:rPr>
                <w:rFonts w:ascii="Times New Roman" w:eastAsia="Calibri" w:hAnsi="Times New Roman"/>
                <w:color w:val="000000"/>
                <w:sz w:val="18"/>
                <w:szCs w:val="18"/>
              </w:rPr>
              <w:t>д</w:t>
            </w:r>
            <w:r w:rsidRPr="00072EEA">
              <w:rPr>
                <w:rFonts w:ascii="Times New Roman" w:eastAsia="Calibri" w:hAnsi="Times New Roman"/>
                <w:color w:val="000000"/>
                <w:sz w:val="18"/>
                <w:szCs w:val="18"/>
              </w:rPr>
              <w:t>программы</w:t>
            </w:r>
          </w:p>
        </w:tc>
        <w:tc>
          <w:tcPr>
            <w:tcW w:w="2268" w:type="dxa"/>
            <w:vMerge w:val="restart"/>
            <w:vAlign w:val="center"/>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Результаты в</w:t>
            </w:r>
            <w:r w:rsidRPr="00072EEA">
              <w:rPr>
                <w:rFonts w:ascii="Times New Roman" w:eastAsia="Calibri" w:hAnsi="Times New Roman"/>
                <w:color w:val="000000"/>
                <w:sz w:val="18"/>
                <w:szCs w:val="18"/>
              </w:rPr>
              <w:t>ы</w:t>
            </w:r>
            <w:r w:rsidRPr="00072EEA">
              <w:rPr>
                <w:rFonts w:ascii="Times New Roman" w:eastAsia="Calibri" w:hAnsi="Times New Roman"/>
                <w:color w:val="000000"/>
                <w:sz w:val="18"/>
                <w:szCs w:val="18"/>
              </w:rPr>
              <w:t>полнения мероприятий подпр</w:t>
            </w:r>
            <w:r w:rsidRPr="00072EEA">
              <w:rPr>
                <w:rFonts w:ascii="Times New Roman" w:eastAsia="Calibri" w:hAnsi="Times New Roman"/>
                <w:color w:val="000000"/>
                <w:sz w:val="18"/>
                <w:szCs w:val="18"/>
              </w:rPr>
              <w:t>о</w:t>
            </w:r>
            <w:r w:rsidRPr="00072EEA">
              <w:rPr>
                <w:rFonts w:ascii="Times New Roman" w:eastAsia="Calibri" w:hAnsi="Times New Roman"/>
                <w:color w:val="000000"/>
                <w:sz w:val="18"/>
                <w:szCs w:val="18"/>
              </w:rPr>
              <w:t>граммы</w:t>
            </w:r>
          </w:p>
        </w:tc>
      </w:tr>
      <w:tr w:rsidR="000C31D6" w:rsidRPr="00072EEA" w:rsidTr="00412D38">
        <w:trPr>
          <w:trHeight w:val="59"/>
        </w:trPr>
        <w:tc>
          <w:tcPr>
            <w:tcW w:w="567" w:type="dxa"/>
            <w:vMerge/>
            <w:vAlign w:val="center"/>
          </w:tcPr>
          <w:p w:rsidR="000C31D6" w:rsidRPr="00072EEA" w:rsidRDefault="000C31D6" w:rsidP="00412D38">
            <w:pPr>
              <w:rPr>
                <w:rFonts w:ascii="Times New Roman" w:eastAsia="Calibri" w:hAnsi="Times New Roman"/>
                <w:color w:val="000000"/>
                <w:sz w:val="18"/>
                <w:szCs w:val="18"/>
              </w:rPr>
            </w:pPr>
          </w:p>
        </w:tc>
        <w:tc>
          <w:tcPr>
            <w:tcW w:w="1985" w:type="dxa"/>
            <w:vMerge/>
            <w:vAlign w:val="center"/>
          </w:tcPr>
          <w:p w:rsidR="000C31D6" w:rsidRPr="00072EEA" w:rsidRDefault="000C31D6" w:rsidP="00412D38">
            <w:pPr>
              <w:rPr>
                <w:rFonts w:ascii="Times New Roman" w:eastAsia="Calibri" w:hAnsi="Times New Roman"/>
                <w:color w:val="000000"/>
                <w:sz w:val="18"/>
                <w:szCs w:val="18"/>
              </w:rPr>
            </w:pPr>
          </w:p>
        </w:tc>
        <w:tc>
          <w:tcPr>
            <w:tcW w:w="851" w:type="dxa"/>
            <w:vMerge/>
            <w:vAlign w:val="center"/>
          </w:tcPr>
          <w:p w:rsidR="000C31D6" w:rsidRPr="00072EEA" w:rsidRDefault="000C31D6" w:rsidP="00412D38">
            <w:pPr>
              <w:rPr>
                <w:rFonts w:ascii="Times New Roman" w:eastAsia="Calibri" w:hAnsi="Times New Roman"/>
                <w:color w:val="000000"/>
                <w:sz w:val="18"/>
                <w:szCs w:val="18"/>
              </w:rPr>
            </w:pPr>
          </w:p>
        </w:tc>
        <w:tc>
          <w:tcPr>
            <w:tcW w:w="1134" w:type="dxa"/>
            <w:vMerge/>
            <w:tcBorders>
              <w:right w:val="single" w:sz="4" w:space="0" w:color="auto"/>
            </w:tcBorders>
            <w:vAlign w:val="center"/>
          </w:tcPr>
          <w:p w:rsidR="000C31D6" w:rsidRPr="00072EEA" w:rsidRDefault="000C31D6" w:rsidP="00412D38">
            <w:pPr>
              <w:rPr>
                <w:rFonts w:ascii="Times New Roman" w:eastAsia="Calibri" w:hAnsi="Times New Roman"/>
                <w:color w:val="000000"/>
                <w:sz w:val="18"/>
                <w:szCs w:val="18"/>
              </w:rPr>
            </w:pPr>
          </w:p>
        </w:tc>
        <w:tc>
          <w:tcPr>
            <w:tcW w:w="1842" w:type="dxa"/>
            <w:vMerge/>
            <w:tcBorders>
              <w:right w:val="single" w:sz="4" w:space="0" w:color="auto"/>
            </w:tcBorders>
          </w:tcPr>
          <w:p w:rsidR="000C31D6" w:rsidRPr="00072EEA" w:rsidRDefault="000C31D6" w:rsidP="00412D38">
            <w:pPr>
              <w:rPr>
                <w:rFonts w:ascii="Times New Roman" w:eastAsia="Calibri" w:hAnsi="Times New Roman"/>
                <w:color w:val="000000"/>
                <w:sz w:val="18"/>
                <w:szCs w:val="18"/>
              </w:rPr>
            </w:pPr>
          </w:p>
        </w:tc>
        <w:tc>
          <w:tcPr>
            <w:tcW w:w="710" w:type="dxa"/>
            <w:vMerge/>
            <w:tcBorders>
              <w:left w:val="single" w:sz="4" w:space="0" w:color="auto"/>
              <w:right w:val="single" w:sz="4" w:space="0" w:color="auto"/>
            </w:tcBorders>
            <w:shd w:val="clear" w:color="auto" w:fill="auto"/>
            <w:vAlign w:val="center"/>
          </w:tcPr>
          <w:p w:rsidR="000C31D6" w:rsidRPr="00072EEA" w:rsidRDefault="000C31D6" w:rsidP="00412D38">
            <w:pPr>
              <w:jc w:val="center"/>
              <w:rPr>
                <w:rFonts w:ascii="Times New Roman" w:eastAsia="Calibri" w:hAnsi="Times New Roman"/>
                <w:color w:val="000000"/>
                <w:sz w:val="18"/>
                <w:szCs w:val="18"/>
              </w:rPr>
            </w:pPr>
          </w:p>
        </w:tc>
        <w:tc>
          <w:tcPr>
            <w:tcW w:w="708" w:type="dxa"/>
            <w:tcBorders>
              <w:left w:val="single" w:sz="4" w:space="0" w:color="auto"/>
            </w:tcBorders>
            <w:shd w:val="clear" w:color="auto" w:fill="auto"/>
            <w:vAlign w:val="center"/>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2020г.</w:t>
            </w:r>
          </w:p>
        </w:tc>
        <w:tc>
          <w:tcPr>
            <w:tcW w:w="709" w:type="dxa"/>
            <w:shd w:val="clear" w:color="auto" w:fill="auto"/>
            <w:vAlign w:val="center"/>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2021г.</w:t>
            </w:r>
          </w:p>
        </w:tc>
        <w:tc>
          <w:tcPr>
            <w:tcW w:w="709" w:type="dxa"/>
            <w:vAlign w:val="center"/>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2022г.</w:t>
            </w:r>
          </w:p>
        </w:tc>
        <w:tc>
          <w:tcPr>
            <w:tcW w:w="709" w:type="dxa"/>
            <w:vAlign w:val="center"/>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2023г.</w:t>
            </w:r>
          </w:p>
        </w:tc>
        <w:tc>
          <w:tcPr>
            <w:tcW w:w="738" w:type="dxa"/>
            <w:vAlign w:val="center"/>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2024г.</w:t>
            </w:r>
          </w:p>
        </w:tc>
        <w:tc>
          <w:tcPr>
            <w:tcW w:w="2380" w:type="dxa"/>
            <w:vMerge/>
            <w:vAlign w:val="center"/>
          </w:tcPr>
          <w:p w:rsidR="000C31D6" w:rsidRPr="00072EEA" w:rsidRDefault="000C31D6" w:rsidP="00412D38">
            <w:pPr>
              <w:rPr>
                <w:rFonts w:ascii="Times New Roman" w:eastAsia="Calibri" w:hAnsi="Times New Roman"/>
                <w:color w:val="000000"/>
                <w:sz w:val="18"/>
                <w:szCs w:val="18"/>
              </w:rPr>
            </w:pPr>
          </w:p>
        </w:tc>
        <w:tc>
          <w:tcPr>
            <w:tcW w:w="2268" w:type="dxa"/>
            <w:vMerge/>
            <w:vAlign w:val="center"/>
          </w:tcPr>
          <w:p w:rsidR="000C31D6" w:rsidRPr="00072EEA" w:rsidRDefault="000C31D6" w:rsidP="00412D38">
            <w:pPr>
              <w:rPr>
                <w:rFonts w:ascii="Times New Roman" w:eastAsia="Calibri" w:hAnsi="Times New Roman"/>
                <w:color w:val="000000"/>
                <w:sz w:val="18"/>
                <w:szCs w:val="18"/>
              </w:rPr>
            </w:pPr>
          </w:p>
        </w:tc>
      </w:tr>
      <w:tr w:rsidR="000C31D6" w:rsidRPr="00072EEA" w:rsidTr="00412D38">
        <w:trPr>
          <w:trHeight w:val="72"/>
        </w:trPr>
        <w:tc>
          <w:tcPr>
            <w:tcW w:w="567" w:type="dxa"/>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1</w:t>
            </w:r>
          </w:p>
        </w:tc>
        <w:tc>
          <w:tcPr>
            <w:tcW w:w="1985" w:type="dxa"/>
            <w:vAlign w:val="bottom"/>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2</w:t>
            </w:r>
          </w:p>
        </w:tc>
        <w:tc>
          <w:tcPr>
            <w:tcW w:w="851" w:type="dxa"/>
            <w:vAlign w:val="bottom"/>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3</w:t>
            </w:r>
          </w:p>
        </w:tc>
        <w:tc>
          <w:tcPr>
            <w:tcW w:w="1134" w:type="dxa"/>
            <w:tcBorders>
              <w:right w:val="single" w:sz="4" w:space="0" w:color="auto"/>
            </w:tcBorders>
            <w:vAlign w:val="bottom"/>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4</w:t>
            </w:r>
          </w:p>
        </w:tc>
        <w:tc>
          <w:tcPr>
            <w:tcW w:w="1842" w:type="dxa"/>
            <w:tcBorders>
              <w:right w:val="single" w:sz="4" w:space="0" w:color="auto"/>
            </w:tcBorders>
            <w:vAlign w:val="bottom"/>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5</w:t>
            </w:r>
          </w:p>
        </w:tc>
        <w:tc>
          <w:tcPr>
            <w:tcW w:w="710" w:type="dxa"/>
            <w:tcBorders>
              <w:left w:val="single" w:sz="4" w:space="0" w:color="auto"/>
            </w:tcBorders>
            <w:shd w:val="clear" w:color="auto" w:fill="auto"/>
            <w:vAlign w:val="bottom"/>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6</w:t>
            </w:r>
          </w:p>
        </w:tc>
        <w:tc>
          <w:tcPr>
            <w:tcW w:w="708" w:type="dxa"/>
            <w:shd w:val="clear" w:color="auto" w:fill="auto"/>
            <w:noWrap/>
            <w:vAlign w:val="bottom"/>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7</w:t>
            </w:r>
          </w:p>
        </w:tc>
        <w:tc>
          <w:tcPr>
            <w:tcW w:w="709" w:type="dxa"/>
            <w:shd w:val="clear" w:color="auto" w:fill="auto"/>
            <w:vAlign w:val="bottom"/>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8</w:t>
            </w:r>
          </w:p>
        </w:tc>
        <w:tc>
          <w:tcPr>
            <w:tcW w:w="709" w:type="dxa"/>
            <w:vAlign w:val="bottom"/>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9</w:t>
            </w:r>
          </w:p>
        </w:tc>
        <w:tc>
          <w:tcPr>
            <w:tcW w:w="709" w:type="dxa"/>
            <w:vAlign w:val="bottom"/>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10</w:t>
            </w:r>
          </w:p>
        </w:tc>
        <w:tc>
          <w:tcPr>
            <w:tcW w:w="738" w:type="dxa"/>
            <w:vAlign w:val="bottom"/>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11</w:t>
            </w:r>
          </w:p>
        </w:tc>
        <w:tc>
          <w:tcPr>
            <w:tcW w:w="2380" w:type="dxa"/>
            <w:vAlign w:val="bottom"/>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12</w:t>
            </w:r>
          </w:p>
        </w:tc>
        <w:tc>
          <w:tcPr>
            <w:tcW w:w="2268" w:type="dxa"/>
            <w:tcBorders>
              <w:bottom w:val="single" w:sz="4" w:space="0" w:color="auto"/>
            </w:tcBorders>
            <w:vAlign w:val="bottom"/>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13</w:t>
            </w:r>
          </w:p>
        </w:tc>
      </w:tr>
      <w:tr w:rsidR="000C31D6" w:rsidRPr="00072EEA" w:rsidTr="00412D38">
        <w:trPr>
          <w:trHeight w:val="345"/>
        </w:trPr>
        <w:tc>
          <w:tcPr>
            <w:tcW w:w="567" w:type="dxa"/>
            <w:vMerge w:val="restart"/>
            <w:shd w:val="clear" w:color="auto" w:fill="auto"/>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1.</w:t>
            </w:r>
          </w:p>
        </w:tc>
        <w:tc>
          <w:tcPr>
            <w:tcW w:w="1985" w:type="dxa"/>
            <w:vMerge w:val="restart"/>
            <w:shd w:val="clear" w:color="auto" w:fill="auto"/>
          </w:tcPr>
          <w:p w:rsidR="000C31D6" w:rsidRPr="00072EEA" w:rsidRDefault="000C31D6" w:rsidP="00412D38">
            <w:pPr>
              <w:rPr>
                <w:rFonts w:ascii="Times New Roman" w:eastAsia="Calibri" w:hAnsi="Times New Roman"/>
                <w:sz w:val="18"/>
                <w:szCs w:val="18"/>
              </w:rPr>
            </w:pPr>
            <w:r w:rsidRPr="00072EEA">
              <w:rPr>
                <w:rFonts w:ascii="Times New Roman" w:eastAsia="Calibri" w:hAnsi="Times New Roman"/>
                <w:sz w:val="18"/>
                <w:szCs w:val="18"/>
              </w:rPr>
              <w:t>Основное меропри</w:t>
            </w:r>
            <w:r w:rsidRPr="00072EEA">
              <w:rPr>
                <w:rFonts w:ascii="Times New Roman" w:eastAsia="Calibri" w:hAnsi="Times New Roman"/>
                <w:sz w:val="18"/>
                <w:szCs w:val="18"/>
              </w:rPr>
              <w:t>я</w:t>
            </w:r>
            <w:r w:rsidRPr="00072EEA">
              <w:rPr>
                <w:rFonts w:ascii="Times New Roman" w:eastAsia="Calibri" w:hAnsi="Times New Roman"/>
                <w:sz w:val="18"/>
                <w:szCs w:val="18"/>
              </w:rPr>
              <w:t>тие 02.</w:t>
            </w:r>
          </w:p>
          <w:p w:rsidR="000C31D6" w:rsidRPr="00072EEA" w:rsidRDefault="000C31D6" w:rsidP="00412D38">
            <w:pPr>
              <w:rPr>
                <w:rFonts w:ascii="Times New Roman" w:eastAsia="Calibri" w:hAnsi="Times New Roman"/>
                <w:sz w:val="18"/>
                <w:szCs w:val="18"/>
              </w:rPr>
            </w:pPr>
            <w:r w:rsidRPr="00072EEA">
              <w:rPr>
                <w:rFonts w:ascii="Times New Roman" w:eastAsia="Calibri" w:hAnsi="Times New Roman"/>
                <w:sz w:val="18"/>
                <w:szCs w:val="18"/>
              </w:rPr>
              <w:t>Организация и пров</w:t>
            </w:r>
            <w:r w:rsidRPr="00072EEA">
              <w:rPr>
                <w:rFonts w:ascii="Times New Roman" w:eastAsia="Calibri" w:hAnsi="Times New Roman"/>
                <w:sz w:val="18"/>
                <w:szCs w:val="18"/>
              </w:rPr>
              <w:t>е</w:t>
            </w:r>
            <w:r w:rsidRPr="00072EEA">
              <w:rPr>
                <w:rFonts w:ascii="Times New Roman" w:eastAsia="Calibri" w:hAnsi="Times New Roman"/>
                <w:sz w:val="18"/>
                <w:szCs w:val="18"/>
              </w:rPr>
              <w:t>дение меропри</w:t>
            </w:r>
            <w:r w:rsidRPr="00072EEA">
              <w:rPr>
                <w:rFonts w:ascii="Times New Roman" w:eastAsia="Calibri" w:hAnsi="Times New Roman"/>
                <w:sz w:val="18"/>
                <w:szCs w:val="18"/>
              </w:rPr>
              <w:t>я</w:t>
            </w:r>
            <w:r w:rsidRPr="00072EEA">
              <w:rPr>
                <w:rFonts w:ascii="Times New Roman" w:eastAsia="Calibri" w:hAnsi="Times New Roman"/>
                <w:sz w:val="18"/>
                <w:szCs w:val="18"/>
              </w:rPr>
              <w:t>тий, направленных на укрепление межэтн</w:t>
            </w:r>
            <w:r w:rsidRPr="00072EEA">
              <w:rPr>
                <w:rFonts w:ascii="Times New Roman" w:eastAsia="Calibri" w:hAnsi="Times New Roman"/>
                <w:sz w:val="18"/>
                <w:szCs w:val="18"/>
              </w:rPr>
              <w:t>и</w:t>
            </w:r>
            <w:r w:rsidRPr="00072EEA">
              <w:rPr>
                <w:rFonts w:ascii="Times New Roman" w:eastAsia="Calibri" w:hAnsi="Times New Roman"/>
                <w:sz w:val="18"/>
                <w:szCs w:val="18"/>
              </w:rPr>
              <w:t>ческих и межконфе</w:t>
            </w:r>
            <w:r w:rsidRPr="00072EEA">
              <w:rPr>
                <w:rFonts w:ascii="Times New Roman" w:eastAsia="Calibri" w:hAnsi="Times New Roman"/>
                <w:sz w:val="18"/>
                <w:szCs w:val="18"/>
              </w:rPr>
              <w:t>с</w:t>
            </w:r>
            <w:r w:rsidRPr="00072EEA">
              <w:rPr>
                <w:rFonts w:ascii="Times New Roman" w:eastAsia="Calibri" w:hAnsi="Times New Roman"/>
                <w:sz w:val="18"/>
                <w:szCs w:val="18"/>
              </w:rPr>
              <w:t>сиональных отнош</w:t>
            </w:r>
            <w:r w:rsidRPr="00072EEA">
              <w:rPr>
                <w:rFonts w:ascii="Times New Roman" w:eastAsia="Calibri" w:hAnsi="Times New Roman"/>
                <w:sz w:val="18"/>
                <w:szCs w:val="18"/>
              </w:rPr>
              <w:t>е</w:t>
            </w:r>
            <w:r w:rsidRPr="00072EEA">
              <w:rPr>
                <w:rFonts w:ascii="Times New Roman" w:eastAsia="Calibri" w:hAnsi="Times New Roman"/>
                <w:sz w:val="18"/>
                <w:szCs w:val="18"/>
              </w:rPr>
              <w:t>ний</w:t>
            </w:r>
          </w:p>
        </w:tc>
        <w:tc>
          <w:tcPr>
            <w:tcW w:w="851" w:type="dxa"/>
            <w:vMerge w:val="restart"/>
            <w:shd w:val="clear" w:color="auto" w:fill="auto"/>
          </w:tcPr>
          <w:p w:rsidR="000C31D6" w:rsidRPr="00072EEA" w:rsidRDefault="000C31D6" w:rsidP="00412D38">
            <w:pPr>
              <w:rPr>
                <w:rFonts w:ascii="Times New Roman" w:eastAsia="Calibri" w:hAnsi="Times New Roman"/>
                <w:color w:val="000000"/>
                <w:sz w:val="18"/>
                <w:szCs w:val="18"/>
              </w:rPr>
            </w:pPr>
            <w:r w:rsidRPr="00072EEA">
              <w:rPr>
                <w:rFonts w:ascii="Times New Roman" w:eastAsia="Calibri" w:hAnsi="Times New Roman"/>
                <w:color w:val="000000"/>
                <w:sz w:val="18"/>
                <w:szCs w:val="18"/>
              </w:rPr>
              <w:t>2020-2024</w:t>
            </w:r>
          </w:p>
        </w:tc>
        <w:tc>
          <w:tcPr>
            <w:tcW w:w="1134" w:type="dxa"/>
            <w:tcBorders>
              <w:bottom w:val="single" w:sz="4" w:space="0" w:color="auto"/>
              <w:right w:val="single" w:sz="4" w:space="0" w:color="auto"/>
            </w:tcBorders>
            <w:shd w:val="clear" w:color="auto" w:fill="auto"/>
          </w:tcPr>
          <w:p w:rsidR="000C31D6" w:rsidRPr="00072EEA" w:rsidRDefault="000C31D6" w:rsidP="00412D38">
            <w:pPr>
              <w:rPr>
                <w:rFonts w:ascii="Times New Roman" w:eastAsia="Calibri" w:hAnsi="Times New Roman"/>
                <w:color w:val="000000"/>
                <w:sz w:val="18"/>
                <w:szCs w:val="18"/>
              </w:rPr>
            </w:pPr>
            <w:r w:rsidRPr="00072EEA">
              <w:rPr>
                <w:rFonts w:ascii="Times New Roman" w:eastAsia="Calibri" w:hAnsi="Times New Roman"/>
                <w:color w:val="000000"/>
                <w:sz w:val="18"/>
                <w:szCs w:val="18"/>
              </w:rPr>
              <w:t>Итого:</w:t>
            </w:r>
          </w:p>
        </w:tc>
        <w:tc>
          <w:tcPr>
            <w:tcW w:w="1842" w:type="dxa"/>
            <w:tcBorders>
              <w:bottom w:val="single" w:sz="4" w:space="0" w:color="auto"/>
            </w:tcBorders>
            <w:shd w:val="clear" w:color="auto" w:fill="auto"/>
          </w:tcPr>
          <w:p w:rsidR="000C31D6" w:rsidRPr="00072EEA" w:rsidRDefault="000C31D6" w:rsidP="00412D38">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4283" w:type="dxa"/>
            <w:gridSpan w:val="6"/>
            <w:vMerge w:val="restart"/>
            <w:shd w:val="clear" w:color="auto" w:fill="auto"/>
          </w:tcPr>
          <w:p w:rsidR="000C31D6" w:rsidRPr="00072EEA" w:rsidRDefault="000C31D6" w:rsidP="00412D38">
            <w:pPr>
              <w:jc w:val="center"/>
              <w:rPr>
                <w:rFonts w:ascii="Times New Roman" w:hAnsi="Times New Roman"/>
                <w:sz w:val="18"/>
                <w:szCs w:val="18"/>
              </w:rPr>
            </w:pPr>
            <w:r w:rsidRPr="00072EEA">
              <w:rPr>
                <w:rFonts w:ascii="Times New Roman" w:hAnsi="Times New Roman"/>
                <w:sz w:val="18"/>
                <w:szCs w:val="18"/>
              </w:rPr>
              <w:t>В пределах средств, предусмотренных на обеспеч</w:t>
            </w:r>
            <w:r w:rsidRPr="00072EEA">
              <w:rPr>
                <w:rFonts w:ascii="Times New Roman" w:hAnsi="Times New Roman"/>
                <w:sz w:val="18"/>
                <w:szCs w:val="18"/>
              </w:rPr>
              <w:t>е</w:t>
            </w:r>
            <w:r w:rsidRPr="00072EEA">
              <w:rPr>
                <w:rFonts w:ascii="Times New Roman" w:hAnsi="Times New Roman"/>
                <w:sz w:val="18"/>
                <w:szCs w:val="18"/>
              </w:rPr>
              <w:t>ние деятельности</w:t>
            </w:r>
          </w:p>
        </w:tc>
        <w:tc>
          <w:tcPr>
            <w:tcW w:w="2380" w:type="dxa"/>
            <w:vMerge w:val="restart"/>
            <w:tcBorders>
              <w:right w:val="single" w:sz="4" w:space="0" w:color="auto"/>
            </w:tcBorders>
            <w:shd w:val="clear" w:color="auto" w:fill="auto"/>
          </w:tcPr>
          <w:p w:rsidR="000C31D6" w:rsidRPr="00072EEA" w:rsidRDefault="000C31D6" w:rsidP="00412D38">
            <w:pPr>
              <w:rPr>
                <w:rFonts w:ascii="Times New Roman" w:eastAsia="Calibri" w:hAnsi="Times New Roman"/>
                <w:color w:val="000000"/>
                <w:sz w:val="18"/>
                <w:szCs w:val="18"/>
              </w:rPr>
            </w:pPr>
            <w:r w:rsidRPr="00072EEA">
              <w:rPr>
                <w:rFonts w:ascii="Times New Roman" w:hAnsi="Times New Roman"/>
                <w:sz w:val="18"/>
                <w:szCs w:val="18"/>
              </w:rPr>
              <w:t>МКУ «Комитет по д</w:t>
            </w:r>
            <w:r w:rsidRPr="00072EEA">
              <w:rPr>
                <w:rFonts w:ascii="Times New Roman" w:hAnsi="Times New Roman"/>
                <w:sz w:val="18"/>
                <w:szCs w:val="18"/>
              </w:rPr>
              <w:t>е</w:t>
            </w:r>
            <w:r w:rsidRPr="00072EEA">
              <w:rPr>
                <w:rFonts w:ascii="Times New Roman" w:hAnsi="Times New Roman"/>
                <w:sz w:val="18"/>
                <w:szCs w:val="18"/>
              </w:rPr>
              <w:t>лам культуры, молодежи, спо</w:t>
            </w:r>
            <w:r w:rsidRPr="00072EEA">
              <w:rPr>
                <w:rFonts w:ascii="Times New Roman" w:hAnsi="Times New Roman"/>
                <w:sz w:val="18"/>
                <w:szCs w:val="18"/>
              </w:rPr>
              <w:t>р</w:t>
            </w:r>
            <w:r w:rsidRPr="00072EEA">
              <w:rPr>
                <w:rFonts w:ascii="Times New Roman" w:hAnsi="Times New Roman"/>
                <w:sz w:val="18"/>
                <w:szCs w:val="18"/>
              </w:rPr>
              <w:t>та  и туризма города Лы</w:t>
            </w:r>
            <w:r w:rsidRPr="00072EEA">
              <w:rPr>
                <w:rFonts w:ascii="Times New Roman" w:hAnsi="Times New Roman"/>
                <w:sz w:val="18"/>
                <w:szCs w:val="18"/>
              </w:rPr>
              <w:t>т</w:t>
            </w:r>
            <w:r w:rsidRPr="00072EEA">
              <w:rPr>
                <w:rFonts w:ascii="Times New Roman" w:hAnsi="Times New Roman"/>
                <w:sz w:val="18"/>
                <w:szCs w:val="18"/>
              </w:rPr>
              <w:t>карино»;</w:t>
            </w:r>
            <w:r>
              <w:rPr>
                <w:rFonts w:ascii="Times New Roman" w:hAnsi="Times New Roman"/>
                <w:sz w:val="18"/>
                <w:szCs w:val="18"/>
              </w:rPr>
              <w:t xml:space="preserve"> </w:t>
            </w:r>
            <w:r w:rsidRPr="00072EEA">
              <w:rPr>
                <w:rFonts w:ascii="Times New Roman" w:eastAsia="Calibri" w:hAnsi="Times New Roman"/>
                <w:color w:val="000000"/>
                <w:sz w:val="18"/>
                <w:szCs w:val="18"/>
              </w:rPr>
              <w:t>Управление обр</w:t>
            </w:r>
            <w:r w:rsidRPr="00072EEA">
              <w:rPr>
                <w:rFonts w:ascii="Times New Roman" w:eastAsia="Calibri" w:hAnsi="Times New Roman"/>
                <w:color w:val="000000"/>
                <w:sz w:val="18"/>
                <w:szCs w:val="18"/>
              </w:rPr>
              <w:t>а</w:t>
            </w:r>
            <w:r w:rsidRPr="00072EEA">
              <w:rPr>
                <w:rFonts w:ascii="Times New Roman" w:eastAsia="Calibri" w:hAnsi="Times New Roman"/>
                <w:color w:val="000000"/>
                <w:sz w:val="18"/>
                <w:szCs w:val="18"/>
              </w:rPr>
              <w:t>зования гор</w:t>
            </w:r>
            <w:r w:rsidRPr="00072EEA">
              <w:rPr>
                <w:rFonts w:ascii="Times New Roman" w:eastAsia="Calibri" w:hAnsi="Times New Roman"/>
                <w:color w:val="000000"/>
                <w:sz w:val="18"/>
                <w:szCs w:val="18"/>
              </w:rPr>
              <w:t>о</w:t>
            </w:r>
            <w:r w:rsidRPr="00072EEA">
              <w:rPr>
                <w:rFonts w:ascii="Times New Roman" w:eastAsia="Calibri" w:hAnsi="Times New Roman"/>
                <w:color w:val="000000"/>
                <w:sz w:val="18"/>
                <w:szCs w:val="18"/>
              </w:rPr>
              <w:t>да Лыткарино;</w:t>
            </w:r>
          </w:p>
          <w:p w:rsidR="000C31D6" w:rsidRPr="00072EEA" w:rsidRDefault="000C31D6" w:rsidP="00412D38">
            <w:pPr>
              <w:rPr>
                <w:rFonts w:ascii="Times New Roman" w:eastAsia="Calibri" w:hAnsi="Times New Roman"/>
                <w:color w:val="000000"/>
                <w:sz w:val="18"/>
                <w:szCs w:val="18"/>
              </w:rPr>
            </w:pPr>
            <w:r w:rsidRPr="00072EEA">
              <w:rPr>
                <w:rFonts w:ascii="Times New Roman" w:eastAsia="Calibri" w:hAnsi="Times New Roman"/>
                <w:color w:val="000000"/>
                <w:sz w:val="18"/>
                <w:szCs w:val="18"/>
              </w:rPr>
              <w:t>Учреждения кул</w:t>
            </w:r>
            <w:r w:rsidRPr="00072EEA">
              <w:rPr>
                <w:rFonts w:ascii="Times New Roman" w:eastAsia="Calibri" w:hAnsi="Times New Roman"/>
                <w:color w:val="000000"/>
                <w:sz w:val="18"/>
                <w:szCs w:val="18"/>
              </w:rPr>
              <w:t>ь</w:t>
            </w:r>
            <w:r w:rsidRPr="00072EEA">
              <w:rPr>
                <w:rFonts w:ascii="Times New Roman" w:eastAsia="Calibri" w:hAnsi="Times New Roman"/>
                <w:color w:val="000000"/>
                <w:sz w:val="18"/>
                <w:szCs w:val="18"/>
              </w:rPr>
              <w:t>туры, образовательные учрежд</w:t>
            </w:r>
            <w:r w:rsidRPr="00072EEA">
              <w:rPr>
                <w:rFonts w:ascii="Times New Roman" w:eastAsia="Calibri" w:hAnsi="Times New Roman"/>
                <w:color w:val="000000"/>
                <w:sz w:val="18"/>
                <w:szCs w:val="18"/>
              </w:rPr>
              <w:t>е</w:t>
            </w:r>
            <w:r w:rsidRPr="00072EEA">
              <w:rPr>
                <w:rFonts w:ascii="Times New Roman" w:eastAsia="Calibri" w:hAnsi="Times New Roman"/>
                <w:color w:val="000000"/>
                <w:sz w:val="18"/>
                <w:szCs w:val="18"/>
              </w:rPr>
              <w:t>ния городского округа Лыткарино</w:t>
            </w:r>
          </w:p>
        </w:tc>
        <w:tc>
          <w:tcPr>
            <w:tcW w:w="2268" w:type="dxa"/>
            <w:vMerge w:val="restart"/>
            <w:tcBorders>
              <w:top w:val="single" w:sz="4" w:space="0" w:color="auto"/>
              <w:left w:val="single" w:sz="4" w:space="0" w:color="auto"/>
              <w:right w:val="single" w:sz="4" w:space="0" w:color="auto"/>
            </w:tcBorders>
            <w:shd w:val="clear" w:color="auto" w:fill="auto"/>
          </w:tcPr>
          <w:p w:rsidR="000C31D6" w:rsidRPr="00072EEA" w:rsidRDefault="000C31D6" w:rsidP="00412D38">
            <w:pPr>
              <w:rPr>
                <w:rFonts w:ascii="Times New Roman" w:eastAsia="Calibri" w:hAnsi="Times New Roman"/>
                <w:sz w:val="18"/>
                <w:szCs w:val="18"/>
              </w:rPr>
            </w:pPr>
            <w:r w:rsidRPr="00072EEA">
              <w:rPr>
                <w:rFonts w:ascii="Times New Roman" w:hAnsi="Times New Roman"/>
                <w:sz w:val="18"/>
                <w:szCs w:val="18"/>
              </w:rPr>
              <w:t>Увеличение к</w:t>
            </w:r>
            <w:r w:rsidRPr="00072EEA">
              <w:rPr>
                <w:rFonts w:ascii="Times New Roman" w:hAnsi="Times New Roman"/>
                <w:sz w:val="18"/>
                <w:szCs w:val="18"/>
              </w:rPr>
              <w:t>о</w:t>
            </w:r>
            <w:r w:rsidRPr="00072EEA">
              <w:rPr>
                <w:rFonts w:ascii="Times New Roman" w:hAnsi="Times New Roman"/>
                <w:sz w:val="18"/>
                <w:szCs w:val="18"/>
              </w:rPr>
              <w:t>личества граждан, прожива</w:t>
            </w:r>
            <w:r w:rsidRPr="00072EEA">
              <w:rPr>
                <w:rFonts w:ascii="Times New Roman" w:hAnsi="Times New Roman"/>
                <w:sz w:val="18"/>
                <w:szCs w:val="18"/>
              </w:rPr>
              <w:t>ю</w:t>
            </w:r>
            <w:r w:rsidRPr="00072EEA">
              <w:rPr>
                <w:rFonts w:ascii="Times New Roman" w:hAnsi="Times New Roman"/>
                <w:sz w:val="18"/>
                <w:szCs w:val="18"/>
              </w:rPr>
              <w:t>щих на территории горо</w:t>
            </w:r>
            <w:r w:rsidRPr="00072EEA">
              <w:rPr>
                <w:rFonts w:ascii="Times New Roman" w:hAnsi="Times New Roman"/>
                <w:sz w:val="18"/>
                <w:szCs w:val="18"/>
              </w:rPr>
              <w:t>д</w:t>
            </w:r>
            <w:r w:rsidRPr="00072EEA">
              <w:rPr>
                <w:rFonts w:ascii="Times New Roman" w:hAnsi="Times New Roman"/>
                <w:sz w:val="18"/>
                <w:szCs w:val="18"/>
              </w:rPr>
              <w:t>ского округа Лыткарино, пр</w:t>
            </w:r>
            <w:r w:rsidRPr="00072EEA">
              <w:rPr>
                <w:rFonts w:ascii="Times New Roman" w:hAnsi="Times New Roman"/>
                <w:sz w:val="18"/>
                <w:szCs w:val="18"/>
              </w:rPr>
              <w:t>и</w:t>
            </w:r>
            <w:r w:rsidRPr="00072EEA">
              <w:rPr>
                <w:rFonts w:ascii="Times New Roman" w:hAnsi="Times New Roman"/>
                <w:sz w:val="18"/>
                <w:szCs w:val="18"/>
              </w:rPr>
              <w:t>нявших участие в мер</w:t>
            </w:r>
            <w:r w:rsidRPr="00072EEA">
              <w:rPr>
                <w:rFonts w:ascii="Times New Roman" w:hAnsi="Times New Roman"/>
                <w:sz w:val="18"/>
                <w:szCs w:val="18"/>
              </w:rPr>
              <w:t>о</w:t>
            </w:r>
            <w:r w:rsidRPr="00072EEA">
              <w:rPr>
                <w:rFonts w:ascii="Times New Roman" w:hAnsi="Times New Roman"/>
                <w:sz w:val="18"/>
                <w:szCs w:val="18"/>
              </w:rPr>
              <w:t>приятиях, направленных на укрепление межнаци</w:t>
            </w:r>
            <w:r w:rsidRPr="00072EEA">
              <w:rPr>
                <w:rFonts w:ascii="Times New Roman" w:hAnsi="Times New Roman"/>
                <w:sz w:val="18"/>
                <w:szCs w:val="18"/>
              </w:rPr>
              <w:t>о</w:t>
            </w:r>
            <w:r w:rsidRPr="00072EEA">
              <w:rPr>
                <w:rFonts w:ascii="Times New Roman" w:hAnsi="Times New Roman"/>
                <w:sz w:val="18"/>
                <w:szCs w:val="18"/>
              </w:rPr>
              <w:t>нальных и межконфесс</w:t>
            </w:r>
            <w:r w:rsidRPr="00072EEA">
              <w:rPr>
                <w:rFonts w:ascii="Times New Roman" w:hAnsi="Times New Roman"/>
                <w:sz w:val="18"/>
                <w:szCs w:val="18"/>
              </w:rPr>
              <w:t>и</w:t>
            </w:r>
            <w:r w:rsidRPr="00072EEA">
              <w:rPr>
                <w:rFonts w:ascii="Times New Roman" w:hAnsi="Times New Roman"/>
                <w:sz w:val="18"/>
                <w:szCs w:val="18"/>
              </w:rPr>
              <w:t>ональных отнош</w:t>
            </w:r>
            <w:r w:rsidRPr="00072EEA">
              <w:rPr>
                <w:rFonts w:ascii="Times New Roman" w:hAnsi="Times New Roman"/>
                <w:sz w:val="18"/>
                <w:szCs w:val="18"/>
              </w:rPr>
              <w:t>е</w:t>
            </w:r>
            <w:r w:rsidRPr="00072EEA">
              <w:rPr>
                <w:rFonts w:ascii="Times New Roman" w:hAnsi="Times New Roman"/>
                <w:sz w:val="18"/>
                <w:szCs w:val="18"/>
              </w:rPr>
              <w:t xml:space="preserve">ний </w:t>
            </w:r>
          </w:p>
        </w:tc>
      </w:tr>
      <w:tr w:rsidR="000C31D6" w:rsidRPr="00072EEA" w:rsidTr="00412D38">
        <w:trPr>
          <w:trHeight w:val="1563"/>
        </w:trPr>
        <w:tc>
          <w:tcPr>
            <w:tcW w:w="567" w:type="dxa"/>
            <w:vMerge/>
            <w:shd w:val="clear" w:color="auto" w:fill="auto"/>
          </w:tcPr>
          <w:p w:rsidR="000C31D6" w:rsidRPr="00072EEA" w:rsidRDefault="000C31D6" w:rsidP="00412D38">
            <w:pPr>
              <w:jc w:val="center"/>
              <w:rPr>
                <w:rFonts w:ascii="Times New Roman" w:eastAsia="Calibri" w:hAnsi="Times New Roman"/>
                <w:color w:val="000000"/>
                <w:sz w:val="18"/>
                <w:szCs w:val="18"/>
              </w:rPr>
            </w:pPr>
          </w:p>
        </w:tc>
        <w:tc>
          <w:tcPr>
            <w:tcW w:w="1985" w:type="dxa"/>
            <w:vMerge/>
            <w:shd w:val="clear" w:color="auto" w:fill="auto"/>
            <w:vAlign w:val="center"/>
          </w:tcPr>
          <w:p w:rsidR="000C31D6" w:rsidRPr="00072EEA" w:rsidRDefault="000C31D6" w:rsidP="00412D38">
            <w:pPr>
              <w:rPr>
                <w:rFonts w:ascii="Times New Roman" w:eastAsia="Calibri" w:hAnsi="Times New Roman"/>
                <w:sz w:val="18"/>
                <w:szCs w:val="18"/>
              </w:rPr>
            </w:pPr>
          </w:p>
        </w:tc>
        <w:tc>
          <w:tcPr>
            <w:tcW w:w="851" w:type="dxa"/>
            <w:vMerge/>
            <w:shd w:val="clear" w:color="auto" w:fill="auto"/>
            <w:vAlign w:val="center"/>
          </w:tcPr>
          <w:p w:rsidR="000C31D6" w:rsidRPr="00072EEA" w:rsidRDefault="000C31D6" w:rsidP="00412D38">
            <w:pPr>
              <w:jc w:val="center"/>
              <w:rPr>
                <w:rFonts w:ascii="Times New Roman" w:eastAsia="Calibri" w:hAnsi="Times New Roman"/>
                <w:color w:val="000000"/>
                <w:sz w:val="18"/>
                <w:szCs w:val="18"/>
              </w:rPr>
            </w:pPr>
          </w:p>
        </w:tc>
        <w:tc>
          <w:tcPr>
            <w:tcW w:w="1134" w:type="dxa"/>
            <w:tcBorders>
              <w:top w:val="single" w:sz="4" w:space="0" w:color="auto"/>
              <w:right w:val="single" w:sz="4" w:space="0" w:color="auto"/>
            </w:tcBorders>
            <w:shd w:val="clear" w:color="auto" w:fill="auto"/>
          </w:tcPr>
          <w:p w:rsidR="000C31D6" w:rsidRPr="00072EEA" w:rsidRDefault="000C31D6" w:rsidP="00412D38">
            <w:pPr>
              <w:rPr>
                <w:rFonts w:ascii="Times New Roman" w:eastAsia="Calibri" w:hAnsi="Times New Roman"/>
                <w:color w:val="000000"/>
                <w:sz w:val="18"/>
                <w:szCs w:val="18"/>
              </w:rPr>
            </w:pPr>
            <w:r w:rsidRPr="00072EEA">
              <w:rPr>
                <w:rFonts w:ascii="Times New Roman" w:eastAsia="Calibri" w:hAnsi="Times New Roman"/>
                <w:color w:val="000000"/>
                <w:sz w:val="18"/>
                <w:szCs w:val="18"/>
              </w:rPr>
              <w:t>Средства бю</w:t>
            </w:r>
            <w:r w:rsidRPr="00072EEA">
              <w:rPr>
                <w:rFonts w:ascii="Times New Roman" w:eastAsia="Calibri" w:hAnsi="Times New Roman"/>
                <w:color w:val="000000"/>
                <w:sz w:val="18"/>
                <w:szCs w:val="18"/>
              </w:rPr>
              <w:t>д</w:t>
            </w:r>
            <w:r w:rsidRPr="00072EEA">
              <w:rPr>
                <w:rFonts w:ascii="Times New Roman" w:eastAsia="Calibri" w:hAnsi="Times New Roman"/>
                <w:color w:val="000000"/>
                <w:sz w:val="18"/>
                <w:szCs w:val="18"/>
              </w:rPr>
              <w:t>жета городск</w:t>
            </w:r>
            <w:r w:rsidRPr="00072EEA">
              <w:rPr>
                <w:rFonts w:ascii="Times New Roman" w:eastAsia="Calibri" w:hAnsi="Times New Roman"/>
                <w:color w:val="000000"/>
                <w:sz w:val="18"/>
                <w:szCs w:val="18"/>
              </w:rPr>
              <w:t>о</w:t>
            </w:r>
            <w:r w:rsidRPr="00072EEA">
              <w:rPr>
                <w:rFonts w:ascii="Times New Roman" w:eastAsia="Calibri" w:hAnsi="Times New Roman"/>
                <w:color w:val="000000"/>
                <w:sz w:val="18"/>
                <w:szCs w:val="18"/>
              </w:rPr>
              <w:t>го округа Лыткар</w:t>
            </w:r>
            <w:r w:rsidRPr="00072EEA">
              <w:rPr>
                <w:rFonts w:ascii="Times New Roman" w:eastAsia="Calibri" w:hAnsi="Times New Roman"/>
                <w:color w:val="000000"/>
                <w:sz w:val="18"/>
                <w:szCs w:val="18"/>
              </w:rPr>
              <w:t>и</w:t>
            </w:r>
            <w:r w:rsidRPr="00072EEA">
              <w:rPr>
                <w:rFonts w:ascii="Times New Roman" w:eastAsia="Calibri" w:hAnsi="Times New Roman"/>
                <w:color w:val="000000"/>
                <w:sz w:val="18"/>
                <w:szCs w:val="18"/>
              </w:rPr>
              <w:t>но</w:t>
            </w:r>
          </w:p>
        </w:tc>
        <w:tc>
          <w:tcPr>
            <w:tcW w:w="1842" w:type="dxa"/>
            <w:tcBorders>
              <w:top w:val="single" w:sz="4" w:space="0" w:color="auto"/>
            </w:tcBorders>
            <w:shd w:val="clear" w:color="auto" w:fill="auto"/>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0,00</w:t>
            </w:r>
          </w:p>
        </w:tc>
        <w:tc>
          <w:tcPr>
            <w:tcW w:w="4283" w:type="dxa"/>
            <w:gridSpan w:val="6"/>
            <w:vMerge/>
            <w:shd w:val="clear" w:color="auto" w:fill="auto"/>
          </w:tcPr>
          <w:p w:rsidR="000C31D6" w:rsidRPr="00072EEA" w:rsidRDefault="000C31D6" w:rsidP="00412D38">
            <w:pPr>
              <w:jc w:val="center"/>
              <w:rPr>
                <w:rFonts w:ascii="Times New Roman" w:hAnsi="Times New Roman"/>
                <w:sz w:val="18"/>
                <w:szCs w:val="18"/>
              </w:rPr>
            </w:pPr>
          </w:p>
        </w:tc>
        <w:tc>
          <w:tcPr>
            <w:tcW w:w="2380" w:type="dxa"/>
            <w:vMerge/>
            <w:tcBorders>
              <w:right w:val="single" w:sz="4" w:space="0" w:color="auto"/>
            </w:tcBorders>
            <w:shd w:val="clear" w:color="auto" w:fill="auto"/>
            <w:vAlign w:val="center"/>
          </w:tcPr>
          <w:p w:rsidR="000C31D6" w:rsidRPr="00072EEA" w:rsidRDefault="000C31D6" w:rsidP="00412D38">
            <w:pPr>
              <w:jc w:val="center"/>
              <w:rPr>
                <w:rFonts w:ascii="Times New Roman" w:eastAsia="Calibri" w:hAnsi="Times New Roman"/>
                <w:color w:val="000000"/>
                <w:sz w:val="18"/>
                <w:szCs w:val="18"/>
              </w:rPr>
            </w:pPr>
          </w:p>
        </w:tc>
        <w:tc>
          <w:tcPr>
            <w:tcW w:w="2268" w:type="dxa"/>
            <w:vMerge/>
            <w:tcBorders>
              <w:left w:val="single" w:sz="4" w:space="0" w:color="auto"/>
              <w:right w:val="single" w:sz="4" w:space="0" w:color="auto"/>
            </w:tcBorders>
            <w:shd w:val="clear" w:color="auto" w:fill="auto"/>
            <w:vAlign w:val="center"/>
          </w:tcPr>
          <w:p w:rsidR="000C31D6" w:rsidRPr="00072EEA" w:rsidRDefault="000C31D6" w:rsidP="00412D38">
            <w:pPr>
              <w:jc w:val="center"/>
              <w:rPr>
                <w:rFonts w:ascii="Times New Roman" w:eastAsia="Calibri" w:hAnsi="Times New Roman"/>
                <w:sz w:val="18"/>
                <w:szCs w:val="18"/>
              </w:rPr>
            </w:pPr>
          </w:p>
        </w:tc>
      </w:tr>
      <w:tr w:rsidR="000C31D6" w:rsidRPr="00072EEA" w:rsidTr="00412D38">
        <w:trPr>
          <w:trHeight w:val="407"/>
        </w:trPr>
        <w:tc>
          <w:tcPr>
            <w:tcW w:w="567" w:type="dxa"/>
            <w:vMerge w:val="restart"/>
            <w:shd w:val="clear" w:color="auto" w:fill="auto"/>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1.1.</w:t>
            </w:r>
          </w:p>
        </w:tc>
        <w:tc>
          <w:tcPr>
            <w:tcW w:w="1985" w:type="dxa"/>
            <w:vMerge w:val="restart"/>
            <w:shd w:val="clear" w:color="auto" w:fill="auto"/>
          </w:tcPr>
          <w:p w:rsidR="000C31D6" w:rsidRDefault="000C31D6" w:rsidP="00412D38">
            <w:pPr>
              <w:rPr>
                <w:rFonts w:ascii="Times New Roman" w:eastAsia="Calibri" w:hAnsi="Times New Roman"/>
                <w:sz w:val="18"/>
                <w:szCs w:val="18"/>
              </w:rPr>
            </w:pPr>
            <w:r>
              <w:rPr>
                <w:rFonts w:ascii="Times New Roman" w:eastAsia="Calibri" w:hAnsi="Times New Roman"/>
                <w:sz w:val="18"/>
                <w:szCs w:val="18"/>
              </w:rPr>
              <w:t xml:space="preserve">Мероприятие 02.01. </w:t>
            </w:r>
          </w:p>
          <w:p w:rsidR="000C31D6" w:rsidRPr="00072EEA" w:rsidRDefault="000C31D6" w:rsidP="00412D38">
            <w:pPr>
              <w:rPr>
                <w:rFonts w:ascii="Times New Roman" w:eastAsia="Calibri" w:hAnsi="Times New Roman"/>
                <w:sz w:val="18"/>
                <w:szCs w:val="18"/>
              </w:rPr>
            </w:pPr>
            <w:r w:rsidRPr="00072EEA">
              <w:rPr>
                <w:rFonts w:ascii="Times New Roman" w:eastAsia="Calibri" w:hAnsi="Times New Roman"/>
                <w:sz w:val="18"/>
                <w:szCs w:val="18"/>
              </w:rPr>
              <w:t>Организация и пров</w:t>
            </w:r>
            <w:r w:rsidRPr="00072EEA">
              <w:rPr>
                <w:rFonts w:ascii="Times New Roman" w:eastAsia="Calibri" w:hAnsi="Times New Roman"/>
                <w:sz w:val="18"/>
                <w:szCs w:val="18"/>
              </w:rPr>
              <w:t>е</w:t>
            </w:r>
            <w:r w:rsidRPr="00072EEA">
              <w:rPr>
                <w:rFonts w:ascii="Times New Roman" w:eastAsia="Calibri" w:hAnsi="Times New Roman"/>
                <w:sz w:val="18"/>
                <w:szCs w:val="18"/>
              </w:rPr>
              <w:t>дение меропри</w:t>
            </w:r>
            <w:r w:rsidRPr="00072EEA">
              <w:rPr>
                <w:rFonts w:ascii="Times New Roman" w:eastAsia="Calibri" w:hAnsi="Times New Roman"/>
                <w:sz w:val="18"/>
                <w:szCs w:val="18"/>
              </w:rPr>
              <w:t>я</w:t>
            </w:r>
            <w:r w:rsidRPr="00072EEA">
              <w:rPr>
                <w:rFonts w:ascii="Times New Roman" w:eastAsia="Calibri" w:hAnsi="Times New Roman"/>
                <w:sz w:val="18"/>
                <w:szCs w:val="18"/>
              </w:rPr>
              <w:t>тий, направленных на укрепление межэтн</w:t>
            </w:r>
            <w:r w:rsidRPr="00072EEA">
              <w:rPr>
                <w:rFonts w:ascii="Times New Roman" w:eastAsia="Calibri" w:hAnsi="Times New Roman"/>
                <w:sz w:val="18"/>
                <w:szCs w:val="18"/>
              </w:rPr>
              <w:t>и</w:t>
            </w:r>
            <w:r w:rsidRPr="00072EEA">
              <w:rPr>
                <w:rFonts w:ascii="Times New Roman" w:eastAsia="Calibri" w:hAnsi="Times New Roman"/>
                <w:sz w:val="18"/>
                <w:szCs w:val="18"/>
              </w:rPr>
              <w:t>ческих и межконфе</w:t>
            </w:r>
            <w:r w:rsidRPr="00072EEA">
              <w:rPr>
                <w:rFonts w:ascii="Times New Roman" w:eastAsia="Calibri" w:hAnsi="Times New Roman"/>
                <w:sz w:val="18"/>
                <w:szCs w:val="18"/>
              </w:rPr>
              <w:t>с</w:t>
            </w:r>
            <w:r w:rsidRPr="00072EEA">
              <w:rPr>
                <w:rFonts w:ascii="Times New Roman" w:eastAsia="Calibri" w:hAnsi="Times New Roman"/>
                <w:sz w:val="18"/>
                <w:szCs w:val="18"/>
              </w:rPr>
              <w:t>сиональных отнош</w:t>
            </w:r>
            <w:r w:rsidRPr="00072EEA">
              <w:rPr>
                <w:rFonts w:ascii="Times New Roman" w:eastAsia="Calibri" w:hAnsi="Times New Roman"/>
                <w:sz w:val="18"/>
                <w:szCs w:val="18"/>
              </w:rPr>
              <w:t>е</w:t>
            </w:r>
            <w:r w:rsidRPr="00072EEA">
              <w:rPr>
                <w:rFonts w:ascii="Times New Roman" w:eastAsia="Calibri" w:hAnsi="Times New Roman"/>
                <w:sz w:val="18"/>
                <w:szCs w:val="18"/>
              </w:rPr>
              <w:t>ний</w:t>
            </w:r>
          </w:p>
        </w:tc>
        <w:tc>
          <w:tcPr>
            <w:tcW w:w="851" w:type="dxa"/>
            <w:vMerge w:val="restart"/>
            <w:shd w:val="clear" w:color="auto" w:fill="auto"/>
          </w:tcPr>
          <w:p w:rsidR="000C31D6" w:rsidRPr="00072EEA" w:rsidRDefault="000C31D6" w:rsidP="00412D38">
            <w:pPr>
              <w:rPr>
                <w:rFonts w:ascii="Times New Roman" w:eastAsia="Calibri" w:hAnsi="Times New Roman"/>
                <w:color w:val="000000"/>
                <w:sz w:val="18"/>
                <w:szCs w:val="18"/>
              </w:rPr>
            </w:pPr>
            <w:r w:rsidRPr="00072EEA">
              <w:rPr>
                <w:rFonts w:ascii="Times New Roman" w:eastAsia="Calibri" w:hAnsi="Times New Roman"/>
                <w:color w:val="000000"/>
                <w:sz w:val="18"/>
                <w:szCs w:val="18"/>
              </w:rPr>
              <w:t>2020-2024</w:t>
            </w:r>
          </w:p>
        </w:tc>
        <w:tc>
          <w:tcPr>
            <w:tcW w:w="1134" w:type="dxa"/>
            <w:tcBorders>
              <w:top w:val="single" w:sz="4" w:space="0" w:color="auto"/>
              <w:bottom w:val="single" w:sz="4" w:space="0" w:color="auto"/>
              <w:right w:val="single" w:sz="4" w:space="0" w:color="auto"/>
            </w:tcBorders>
            <w:shd w:val="clear" w:color="auto" w:fill="auto"/>
          </w:tcPr>
          <w:p w:rsidR="000C31D6" w:rsidRPr="00072EEA" w:rsidRDefault="000C31D6" w:rsidP="00412D38">
            <w:pPr>
              <w:rPr>
                <w:rFonts w:ascii="Times New Roman" w:eastAsia="Calibri" w:hAnsi="Times New Roman"/>
                <w:color w:val="000000"/>
                <w:sz w:val="18"/>
                <w:szCs w:val="18"/>
              </w:rPr>
            </w:pPr>
            <w:r w:rsidRPr="00072EEA">
              <w:rPr>
                <w:rFonts w:ascii="Times New Roman" w:eastAsia="Calibri" w:hAnsi="Times New Roman"/>
                <w:color w:val="000000"/>
                <w:sz w:val="18"/>
                <w:szCs w:val="18"/>
              </w:rPr>
              <w:t>Итого:</w:t>
            </w:r>
          </w:p>
        </w:tc>
        <w:tc>
          <w:tcPr>
            <w:tcW w:w="1842" w:type="dxa"/>
            <w:tcBorders>
              <w:top w:val="single" w:sz="4" w:space="0" w:color="auto"/>
              <w:bottom w:val="single" w:sz="4" w:space="0" w:color="auto"/>
            </w:tcBorders>
            <w:shd w:val="clear" w:color="auto" w:fill="auto"/>
          </w:tcPr>
          <w:p w:rsidR="000C31D6" w:rsidRPr="00072EEA" w:rsidRDefault="000C31D6" w:rsidP="00412D38">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4283" w:type="dxa"/>
            <w:gridSpan w:val="6"/>
            <w:vMerge w:val="restart"/>
            <w:shd w:val="clear" w:color="auto" w:fill="auto"/>
          </w:tcPr>
          <w:p w:rsidR="000C31D6" w:rsidRPr="00072EEA" w:rsidRDefault="000C31D6" w:rsidP="00412D38">
            <w:pPr>
              <w:jc w:val="center"/>
              <w:rPr>
                <w:rFonts w:ascii="Times New Roman" w:hAnsi="Times New Roman"/>
                <w:sz w:val="18"/>
                <w:szCs w:val="18"/>
              </w:rPr>
            </w:pPr>
            <w:r w:rsidRPr="00072EEA">
              <w:rPr>
                <w:rFonts w:ascii="Times New Roman" w:hAnsi="Times New Roman"/>
                <w:sz w:val="18"/>
                <w:szCs w:val="18"/>
              </w:rPr>
              <w:t>В пределах средств, предусмотренных на обеспеч</w:t>
            </w:r>
            <w:r w:rsidRPr="00072EEA">
              <w:rPr>
                <w:rFonts w:ascii="Times New Roman" w:hAnsi="Times New Roman"/>
                <w:sz w:val="18"/>
                <w:szCs w:val="18"/>
              </w:rPr>
              <w:t>е</w:t>
            </w:r>
            <w:r w:rsidRPr="00072EEA">
              <w:rPr>
                <w:rFonts w:ascii="Times New Roman" w:hAnsi="Times New Roman"/>
                <w:sz w:val="18"/>
                <w:szCs w:val="18"/>
              </w:rPr>
              <w:t>ние деятельности</w:t>
            </w:r>
          </w:p>
        </w:tc>
        <w:tc>
          <w:tcPr>
            <w:tcW w:w="2380" w:type="dxa"/>
            <w:vMerge w:val="restart"/>
            <w:tcBorders>
              <w:right w:val="single" w:sz="4" w:space="0" w:color="auto"/>
            </w:tcBorders>
            <w:shd w:val="clear" w:color="auto" w:fill="auto"/>
          </w:tcPr>
          <w:p w:rsidR="000C31D6" w:rsidRPr="00072EEA" w:rsidRDefault="000C31D6" w:rsidP="00412D38">
            <w:pPr>
              <w:rPr>
                <w:rFonts w:ascii="Times New Roman" w:eastAsia="Calibri" w:hAnsi="Times New Roman"/>
                <w:color w:val="000000"/>
                <w:sz w:val="18"/>
                <w:szCs w:val="18"/>
              </w:rPr>
            </w:pPr>
            <w:r w:rsidRPr="00072EEA">
              <w:rPr>
                <w:rFonts w:ascii="Times New Roman" w:hAnsi="Times New Roman"/>
                <w:sz w:val="18"/>
                <w:szCs w:val="18"/>
              </w:rPr>
              <w:t>МКУ «Комитет по д</w:t>
            </w:r>
            <w:r w:rsidRPr="00072EEA">
              <w:rPr>
                <w:rFonts w:ascii="Times New Roman" w:hAnsi="Times New Roman"/>
                <w:sz w:val="18"/>
                <w:szCs w:val="18"/>
              </w:rPr>
              <w:t>е</w:t>
            </w:r>
            <w:r w:rsidRPr="00072EEA">
              <w:rPr>
                <w:rFonts w:ascii="Times New Roman" w:hAnsi="Times New Roman"/>
                <w:sz w:val="18"/>
                <w:szCs w:val="18"/>
              </w:rPr>
              <w:t>лам культуры, молодежи, спо</w:t>
            </w:r>
            <w:r w:rsidRPr="00072EEA">
              <w:rPr>
                <w:rFonts w:ascii="Times New Roman" w:hAnsi="Times New Roman"/>
                <w:sz w:val="18"/>
                <w:szCs w:val="18"/>
              </w:rPr>
              <w:t>р</w:t>
            </w:r>
            <w:r w:rsidRPr="00072EEA">
              <w:rPr>
                <w:rFonts w:ascii="Times New Roman" w:hAnsi="Times New Roman"/>
                <w:sz w:val="18"/>
                <w:szCs w:val="18"/>
              </w:rPr>
              <w:t>та и туризма города Лытк</w:t>
            </w:r>
            <w:r w:rsidRPr="00072EEA">
              <w:rPr>
                <w:rFonts w:ascii="Times New Roman" w:hAnsi="Times New Roman"/>
                <w:sz w:val="18"/>
                <w:szCs w:val="18"/>
              </w:rPr>
              <w:t>а</w:t>
            </w:r>
            <w:r w:rsidRPr="00072EEA">
              <w:rPr>
                <w:rFonts w:ascii="Times New Roman" w:hAnsi="Times New Roman"/>
                <w:sz w:val="18"/>
                <w:szCs w:val="18"/>
              </w:rPr>
              <w:t>рино»;</w:t>
            </w:r>
            <w:r w:rsidR="00154545">
              <w:rPr>
                <w:rFonts w:ascii="Times New Roman" w:hAnsi="Times New Roman"/>
                <w:sz w:val="18"/>
                <w:szCs w:val="18"/>
              </w:rPr>
              <w:t xml:space="preserve"> </w:t>
            </w:r>
            <w:r w:rsidRPr="00072EEA">
              <w:rPr>
                <w:rFonts w:ascii="Times New Roman" w:eastAsia="Calibri" w:hAnsi="Times New Roman"/>
                <w:color w:val="000000"/>
                <w:sz w:val="18"/>
                <w:szCs w:val="18"/>
              </w:rPr>
              <w:t>Управление образ</w:t>
            </w:r>
            <w:r w:rsidRPr="00072EEA">
              <w:rPr>
                <w:rFonts w:ascii="Times New Roman" w:eastAsia="Calibri" w:hAnsi="Times New Roman"/>
                <w:color w:val="000000"/>
                <w:sz w:val="18"/>
                <w:szCs w:val="18"/>
              </w:rPr>
              <w:t>о</w:t>
            </w:r>
            <w:r w:rsidRPr="00072EEA">
              <w:rPr>
                <w:rFonts w:ascii="Times New Roman" w:eastAsia="Calibri" w:hAnsi="Times New Roman"/>
                <w:color w:val="000000"/>
                <w:sz w:val="18"/>
                <w:szCs w:val="18"/>
              </w:rPr>
              <w:t>вания гор</w:t>
            </w:r>
            <w:r w:rsidRPr="00072EEA">
              <w:rPr>
                <w:rFonts w:ascii="Times New Roman" w:eastAsia="Calibri" w:hAnsi="Times New Roman"/>
                <w:color w:val="000000"/>
                <w:sz w:val="18"/>
                <w:szCs w:val="18"/>
              </w:rPr>
              <w:t>о</w:t>
            </w:r>
            <w:r w:rsidRPr="00072EEA">
              <w:rPr>
                <w:rFonts w:ascii="Times New Roman" w:eastAsia="Calibri" w:hAnsi="Times New Roman"/>
                <w:color w:val="000000"/>
                <w:sz w:val="18"/>
                <w:szCs w:val="18"/>
              </w:rPr>
              <w:t>да Лыткарино;</w:t>
            </w:r>
          </w:p>
          <w:p w:rsidR="000C31D6" w:rsidRPr="00072EEA" w:rsidRDefault="000C31D6" w:rsidP="00412D38">
            <w:pPr>
              <w:rPr>
                <w:rFonts w:ascii="Times New Roman" w:eastAsia="Calibri" w:hAnsi="Times New Roman"/>
                <w:color w:val="000000"/>
                <w:sz w:val="18"/>
                <w:szCs w:val="18"/>
              </w:rPr>
            </w:pPr>
            <w:r w:rsidRPr="00072EEA">
              <w:rPr>
                <w:rFonts w:ascii="Times New Roman" w:eastAsia="Calibri" w:hAnsi="Times New Roman"/>
                <w:color w:val="000000"/>
                <w:sz w:val="18"/>
                <w:szCs w:val="18"/>
              </w:rPr>
              <w:t>Учреждения кул</w:t>
            </w:r>
            <w:r w:rsidRPr="00072EEA">
              <w:rPr>
                <w:rFonts w:ascii="Times New Roman" w:eastAsia="Calibri" w:hAnsi="Times New Roman"/>
                <w:color w:val="000000"/>
                <w:sz w:val="18"/>
                <w:szCs w:val="18"/>
              </w:rPr>
              <w:t>ь</w:t>
            </w:r>
            <w:r w:rsidRPr="00072EEA">
              <w:rPr>
                <w:rFonts w:ascii="Times New Roman" w:eastAsia="Calibri" w:hAnsi="Times New Roman"/>
                <w:color w:val="000000"/>
                <w:sz w:val="18"/>
                <w:szCs w:val="18"/>
              </w:rPr>
              <w:t>туры, образовательные учрежд</w:t>
            </w:r>
            <w:r w:rsidRPr="00072EEA">
              <w:rPr>
                <w:rFonts w:ascii="Times New Roman" w:eastAsia="Calibri" w:hAnsi="Times New Roman"/>
                <w:color w:val="000000"/>
                <w:sz w:val="18"/>
                <w:szCs w:val="18"/>
              </w:rPr>
              <w:t>е</w:t>
            </w:r>
            <w:r w:rsidRPr="00072EEA">
              <w:rPr>
                <w:rFonts w:ascii="Times New Roman" w:eastAsia="Calibri" w:hAnsi="Times New Roman"/>
                <w:color w:val="000000"/>
                <w:sz w:val="18"/>
                <w:szCs w:val="18"/>
              </w:rPr>
              <w:t>ния городского округа Лыткарино</w:t>
            </w:r>
          </w:p>
        </w:tc>
        <w:tc>
          <w:tcPr>
            <w:tcW w:w="2268" w:type="dxa"/>
            <w:vMerge w:val="restart"/>
            <w:tcBorders>
              <w:left w:val="single" w:sz="4" w:space="0" w:color="auto"/>
              <w:right w:val="single" w:sz="4" w:space="0" w:color="auto"/>
            </w:tcBorders>
            <w:shd w:val="clear" w:color="auto" w:fill="auto"/>
          </w:tcPr>
          <w:p w:rsidR="000C31D6" w:rsidRPr="00072EEA" w:rsidRDefault="000C31D6" w:rsidP="00412D38">
            <w:pPr>
              <w:rPr>
                <w:rFonts w:ascii="Times New Roman" w:eastAsia="Calibri" w:hAnsi="Times New Roman"/>
                <w:sz w:val="18"/>
                <w:szCs w:val="18"/>
              </w:rPr>
            </w:pPr>
            <w:r w:rsidRPr="00072EEA">
              <w:rPr>
                <w:rFonts w:ascii="Times New Roman" w:hAnsi="Times New Roman"/>
                <w:sz w:val="18"/>
                <w:szCs w:val="18"/>
              </w:rPr>
              <w:t>Увеличение к</w:t>
            </w:r>
            <w:r w:rsidRPr="00072EEA">
              <w:rPr>
                <w:rFonts w:ascii="Times New Roman" w:hAnsi="Times New Roman"/>
                <w:sz w:val="18"/>
                <w:szCs w:val="18"/>
              </w:rPr>
              <w:t>о</w:t>
            </w:r>
            <w:r w:rsidRPr="00072EEA">
              <w:rPr>
                <w:rFonts w:ascii="Times New Roman" w:hAnsi="Times New Roman"/>
                <w:sz w:val="18"/>
                <w:szCs w:val="18"/>
              </w:rPr>
              <w:t>личества граждан, прожива</w:t>
            </w:r>
            <w:r w:rsidRPr="00072EEA">
              <w:rPr>
                <w:rFonts w:ascii="Times New Roman" w:hAnsi="Times New Roman"/>
                <w:sz w:val="18"/>
                <w:szCs w:val="18"/>
              </w:rPr>
              <w:t>ю</w:t>
            </w:r>
            <w:r w:rsidRPr="00072EEA">
              <w:rPr>
                <w:rFonts w:ascii="Times New Roman" w:hAnsi="Times New Roman"/>
                <w:sz w:val="18"/>
                <w:szCs w:val="18"/>
              </w:rPr>
              <w:t>щих на территории горо</w:t>
            </w:r>
            <w:r w:rsidRPr="00072EEA">
              <w:rPr>
                <w:rFonts w:ascii="Times New Roman" w:hAnsi="Times New Roman"/>
                <w:sz w:val="18"/>
                <w:szCs w:val="18"/>
              </w:rPr>
              <w:t>д</w:t>
            </w:r>
            <w:r w:rsidRPr="00072EEA">
              <w:rPr>
                <w:rFonts w:ascii="Times New Roman" w:hAnsi="Times New Roman"/>
                <w:sz w:val="18"/>
                <w:szCs w:val="18"/>
              </w:rPr>
              <w:t>ского округа Лыткарино, пр</w:t>
            </w:r>
            <w:r w:rsidRPr="00072EEA">
              <w:rPr>
                <w:rFonts w:ascii="Times New Roman" w:hAnsi="Times New Roman"/>
                <w:sz w:val="18"/>
                <w:szCs w:val="18"/>
              </w:rPr>
              <w:t>и</w:t>
            </w:r>
            <w:r w:rsidRPr="00072EEA">
              <w:rPr>
                <w:rFonts w:ascii="Times New Roman" w:hAnsi="Times New Roman"/>
                <w:sz w:val="18"/>
                <w:szCs w:val="18"/>
              </w:rPr>
              <w:t>нявших участие в мер</w:t>
            </w:r>
            <w:r w:rsidRPr="00072EEA">
              <w:rPr>
                <w:rFonts w:ascii="Times New Roman" w:hAnsi="Times New Roman"/>
                <w:sz w:val="18"/>
                <w:szCs w:val="18"/>
              </w:rPr>
              <w:t>о</w:t>
            </w:r>
            <w:r w:rsidRPr="00072EEA">
              <w:rPr>
                <w:rFonts w:ascii="Times New Roman" w:hAnsi="Times New Roman"/>
                <w:sz w:val="18"/>
                <w:szCs w:val="18"/>
              </w:rPr>
              <w:t>приятиях, направленных на укрепление межнаци</w:t>
            </w:r>
            <w:r w:rsidRPr="00072EEA">
              <w:rPr>
                <w:rFonts w:ascii="Times New Roman" w:hAnsi="Times New Roman"/>
                <w:sz w:val="18"/>
                <w:szCs w:val="18"/>
              </w:rPr>
              <w:t>о</w:t>
            </w:r>
            <w:r w:rsidRPr="00072EEA">
              <w:rPr>
                <w:rFonts w:ascii="Times New Roman" w:hAnsi="Times New Roman"/>
                <w:sz w:val="18"/>
                <w:szCs w:val="18"/>
              </w:rPr>
              <w:t>нальных и межконфесс</w:t>
            </w:r>
            <w:r w:rsidRPr="00072EEA">
              <w:rPr>
                <w:rFonts w:ascii="Times New Roman" w:hAnsi="Times New Roman"/>
                <w:sz w:val="18"/>
                <w:szCs w:val="18"/>
              </w:rPr>
              <w:t>и</w:t>
            </w:r>
            <w:r w:rsidRPr="00072EEA">
              <w:rPr>
                <w:rFonts w:ascii="Times New Roman" w:hAnsi="Times New Roman"/>
                <w:sz w:val="18"/>
                <w:szCs w:val="18"/>
              </w:rPr>
              <w:t>ональных отнош</w:t>
            </w:r>
            <w:r w:rsidRPr="00072EEA">
              <w:rPr>
                <w:rFonts w:ascii="Times New Roman" w:hAnsi="Times New Roman"/>
                <w:sz w:val="18"/>
                <w:szCs w:val="18"/>
              </w:rPr>
              <w:t>е</w:t>
            </w:r>
            <w:r w:rsidRPr="00072EEA">
              <w:rPr>
                <w:rFonts w:ascii="Times New Roman" w:hAnsi="Times New Roman"/>
                <w:sz w:val="18"/>
                <w:szCs w:val="18"/>
              </w:rPr>
              <w:t xml:space="preserve">ний </w:t>
            </w:r>
          </w:p>
        </w:tc>
      </w:tr>
      <w:tr w:rsidR="000C31D6" w:rsidRPr="00072EEA" w:rsidTr="00412D38">
        <w:trPr>
          <w:trHeight w:val="1411"/>
        </w:trPr>
        <w:tc>
          <w:tcPr>
            <w:tcW w:w="567" w:type="dxa"/>
            <w:vMerge/>
            <w:shd w:val="clear" w:color="auto" w:fill="auto"/>
          </w:tcPr>
          <w:p w:rsidR="000C31D6" w:rsidRPr="00072EEA" w:rsidRDefault="000C31D6" w:rsidP="00412D38">
            <w:pPr>
              <w:jc w:val="center"/>
              <w:rPr>
                <w:rFonts w:ascii="Times New Roman" w:eastAsia="Calibri" w:hAnsi="Times New Roman"/>
                <w:color w:val="000000"/>
                <w:sz w:val="18"/>
                <w:szCs w:val="18"/>
              </w:rPr>
            </w:pPr>
          </w:p>
        </w:tc>
        <w:tc>
          <w:tcPr>
            <w:tcW w:w="1985" w:type="dxa"/>
            <w:vMerge/>
            <w:shd w:val="clear" w:color="auto" w:fill="auto"/>
          </w:tcPr>
          <w:p w:rsidR="000C31D6" w:rsidRPr="00072EEA" w:rsidRDefault="000C31D6" w:rsidP="00412D38">
            <w:pPr>
              <w:rPr>
                <w:rFonts w:ascii="Times New Roman" w:eastAsia="Calibri" w:hAnsi="Times New Roman"/>
                <w:sz w:val="18"/>
                <w:szCs w:val="18"/>
              </w:rPr>
            </w:pPr>
          </w:p>
        </w:tc>
        <w:tc>
          <w:tcPr>
            <w:tcW w:w="851" w:type="dxa"/>
            <w:vMerge/>
            <w:shd w:val="clear" w:color="auto" w:fill="auto"/>
          </w:tcPr>
          <w:p w:rsidR="000C31D6" w:rsidRPr="00072EEA" w:rsidRDefault="000C31D6" w:rsidP="00412D38">
            <w:pPr>
              <w:rPr>
                <w:rFonts w:ascii="Times New Roman" w:eastAsia="Calibri" w:hAnsi="Times New Roman"/>
                <w:color w:val="000000"/>
                <w:sz w:val="18"/>
                <w:szCs w:val="18"/>
              </w:rPr>
            </w:pPr>
          </w:p>
        </w:tc>
        <w:tc>
          <w:tcPr>
            <w:tcW w:w="1134" w:type="dxa"/>
            <w:tcBorders>
              <w:top w:val="single" w:sz="4" w:space="0" w:color="auto"/>
              <w:right w:val="single" w:sz="4" w:space="0" w:color="auto"/>
            </w:tcBorders>
            <w:shd w:val="clear" w:color="auto" w:fill="auto"/>
          </w:tcPr>
          <w:p w:rsidR="000C31D6" w:rsidRPr="00072EEA" w:rsidRDefault="000C31D6" w:rsidP="00412D38">
            <w:pPr>
              <w:rPr>
                <w:rFonts w:ascii="Times New Roman" w:eastAsia="Calibri" w:hAnsi="Times New Roman"/>
                <w:color w:val="000000"/>
                <w:sz w:val="18"/>
                <w:szCs w:val="18"/>
              </w:rPr>
            </w:pPr>
            <w:r w:rsidRPr="00072EEA">
              <w:rPr>
                <w:rFonts w:ascii="Times New Roman" w:eastAsia="Calibri" w:hAnsi="Times New Roman"/>
                <w:color w:val="000000"/>
                <w:sz w:val="18"/>
                <w:szCs w:val="18"/>
              </w:rPr>
              <w:t>Средства бю</w:t>
            </w:r>
            <w:r w:rsidRPr="00072EEA">
              <w:rPr>
                <w:rFonts w:ascii="Times New Roman" w:eastAsia="Calibri" w:hAnsi="Times New Roman"/>
                <w:color w:val="000000"/>
                <w:sz w:val="18"/>
                <w:szCs w:val="18"/>
              </w:rPr>
              <w:t>д</w:t>
            </w:r>
            <w:r w:rsidRPr="00072EEA">
              <w:rPr>
                <w:rFonts w:ascii="Times New Roman" w:eastAsia="Calibri" w:hAnsi="Times New Roman"/>
                <w:color w:val="000000"/>
                <w:sz w:val="18"/>
                <w:szCs w:val="18"/>
              </w:rPr>
              <w:t>жета городск</w:t>
            </w:r>
            <w:r w:rsidRPr="00072EEA">
              <w:rPr>
                <w:rFonts w:ascii="Times New Roman" w:eastAsia="Calibri" w:hAnsi="Times New Roman"/>
                <w:color w:val="000000"/>
                <w:sz w:val="18"/>
                <w:szCs w:val="18"/>
              </w:rPr>
              <w:t>о</w:t>
            </w:r>
            <w:r w:rsidRPr="00072EEA">
              <w:rPr>
                <w:rFonts w:ascii="Times New Roman" w:eastAsia="Calibri" w:hAnsi="Times New Roman"/>
                <w:color w:val="000000"/>
                <w:sz w:val="18"/>
                <w:szCs w:val="18"/>
              </w:rPr>
              <w:t>го округа Лыткар</w:t>
            </w:r>
            <w:r w:rsidRPr="00072EEA">
              <w:rPr>
                <w:rFonts w:ascii="Times New Roman" w:eastAsia="Calibri" w:hAnsi="Times New Roman"/>
                <w:color w:val="000000"/>
                <w:sz w:val="18"/>
                <w:szCs w:val="18"/>
              </w:rPr>
              <w:t>и</w:t>
            </w:r>
            <w:r w:rsidRPr="00072EEA">
              <w:rPr>
                <w:rFonts w:ascii="Times New Roman" w:eastAsia="Calibri" w:hAnsi="Times New Roman"/>
                <w:color w:val="000000"/>
                <w:sz w:val="18"/>
                <w:szCs w:val="18"/>
              </w:rPr>
              <w:t>но</w:t>
            </w:r>
          </w:p>
        </w:tc>
        <w:tc>
          <w:tcPr>
            <w:tcW w:w="1842" w:type="dxa"/>
            <w:tcBorders>
              <w:top w:val="single" w:sz="4" w:space="0" w:color="auto"/>
            </w:tcBorders>
            <w:shd w:val="clear" w:color="auto" w:fill="auto"/>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0,00</w:t>
            </w:r>
          </w:p>
        </w:tc>
        <w:tc>
          <w:tcPr>
            <w:tcW w:w="4283" w:type="dxa"/>
            <w:gridSpan w:val="6"/>
            <w:vMerge/>
            <w:shd w:val="clear" w:color="auto" w:fill="auto"/>
          </w:tcPr>
          <w:p w:rsidR="000C31D6" w:rsidRPr="00072EEA" w:rsidRDefault="000C31D6" w:rsidP="00412D38">
            <w:pPr>
              <w:jc w:val="center"/>
              <w:rPr>
                <w:rFonts w:ascii="Times New Roman" w:hAnsi="Times New Roman"/>
                <w:sz w:val="18"/>
                <w:szCs w:val="18"/>
              </w:rPr>
            </w:pPr>
          </w:p>
        </w:tc>
        <w:tc>
          <w:tcPr>
            <w:tcW w:w="2380" w:type="dxa"/>
            <w:vMerge/>
            <w:tcBorders>
              <w:right w:val="single" w:sz="4" w:space="0" w:color="auto"/>
            </w:tcBorders>
            <w:shd w:val="clear" w:color="auto" w:fill="auto"/>
          </w:tcPr>
          <w:p w:rsidR="000C31D6" w:rsidRPr="00072EEA" w:rsidRDefault="000C31D6" w:rsidP="00412D38">
            <w:pPr>
              <w:rPr>
                <w:rFonts w:ascii="Times New Roman" w:hAnsi="Times New Roman"/>
                <w:sz w:val="18"/>
                <w:szCs w:val="18"/>
              </w:rPr>
            </w:pPr>
          </w:p>
        </w:tc>
        <w:tc>
          <w:tcPr>
            <w:tcW w:w="2268" w:type="dxa"/>
            <w:vMerge/>
            <w:tcBorders>
              <w:left w:val="single" w:sz="4" w:space="0" w:color="auto"/>
              <w:right w:val="single" w:sz="4" w:space="0" w:color="auto"/>
            </w:tcBorders>
            <w:shd w:val="clear" w:color="auto" w:fill="auto"/>
          </w:tcPr>
          <w:p w:rsidR="000C31D6" w:rsidRPr="00072EEA" w:rsidRDefault="000C31D6" w:rsidP="00412D38">
            <w:pPr>
              <w:rPr>
                <w:rFonts w:ascii="Times New Roman" w:hAnsi="Times New Roman"/>
                <w:sz w:val="18"/>
                <w:szCs w:val="18"/>
              </w:rPr>
            </w:pPr>
          </w:p>
        </w:tc>
      </w:tr>
      <w:tr w:rsidR="000C31D6" w:rsidRPr="00072EEA" w:rsidTr="00412D38">
        <w:trPr>
          <w:trHeight w:val="164"/>
        </w:trPr>
        <w:tc>
          <w:tcPr>
            <w:tcW w:w="2552" w:type="dxa"/>
            <w:gridSpan w:val="2"/>
            <w:vMerge w:val="restart"/>
          </w:tcPr>
          <w:p w:rsidR="000C31D6" w:rsidRPr="00B52460" w:rsidRDefault="000C31D6" w:rsidP="00412D38">
            <w:pPr>
              <w:rPr>
                <w:rFonts w:ascii="Times New Roman" w:eastAsia="Calibri" w:hAnsi="Times New Roman"/>
                <w:color w:val="000000"/>
                <w:sz w:val="18"/>
                <w:szCs w:val="18"/>
              </w:rPr>
            </w:pPr>
            <w:r w:rsidRPr="00072EEA">
              <w:rPr>
                <w:rFonts w:ascii="Times New Roman" w:eastAsia="Calibri" w:hAnsi="Times New Roman"/>
                <w:color w:val="000000"/>
                <w:sz w:val="18"/>
                <w:szCs w:val="18"/>
              </w:rPr>
              <w:t>Всего по муниципал</w:t>
            </w:r>
            <w:r w:rsidRPr="00072EEA">
              <w:rPr>
                <w:rFonts w:ascii="Times New Roman" w:eastAsia="Calibri" w:hAnsi="Times New Roman"/>
                <w:color w:val="000000"/>
                <w:sz w:val="18"/>
                <w:szCs w:val="18"/>
              </w:rPr>
              <w:t>ь</w:t>
            </w:r>
            <w:r w:rsidRPr="00072EEA">
              <w:rPr>
                <w:rFonts w:ascii="Times New Roman" w:eastAsia="Calibri" w:hAnsi="Times New Roman"/>
                <w:color w:val="000000"/>
                <w:sz w:val="18"/>
                <w:szCs w:val="18"/>
              </w:rPr>
              <w:t>ной подпр</w:t>
            </w:r>
            <w:r w:rsidRPr="00072EEA">
              <w:rPr>
                <w:rFonts w:ascii="Times New Roman" w:eastAsia="Calibri" w:hAnsi="Times New Roman"/>
                <w:color w:val="000000"/>
                <w:sz w:val="18"/>
                <w:szCs w:val="18"/>
              </w:rPr>
              <w:t>о</w:t>
            </w:r>
            <w:r w:rsidRPr="00072EEA">
              <w:rPr>
                <w:rFonts w:ascii="Times New Roman" w:eastAsia="Calibri" w:hAnsi="Times New Roman"/>
                <w:color w:val="000000"/>
                <w:sz w:val="18"/>
                <w:szCs w:val="18"/>
              </w:rPr>
              <w:t xml:space="preserve">грамме </w:t>
            </w:r>
            <w:r>
              <w:rPr>
                <w:rFonts w:ascii="Times New Roman" w:hAnsi="Times New Roman"/>
                <w:sz w:val="18"/>
                <w:szCs w:val="18"/>
                <w:lang w:eastAsia="ar-SA"/>
              </w:rPr>
              <w:t>2</w:t>
            </w:r>
          </w:p>
        </w:tc>
        <w:tc>
          <w:tcPr>
            <w:tcW w:w="851" w:type="dxa"/>
            <w:vMerge w:val="restart"/>
            <w:tcBorders>
              <w:top w:val="single" w:sz="4" w:space="0" w:color="auto"/>
            </w:tcBorders>
          </w:tcPr>
          <w:p w:rsidR="000C31D6" w:rsidRPr="00072EEA" w:rsidRDefault="000C31D6" w:rsidP="00412D38">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2020-2024</w:t>
            </w:r>
          </w:p>
        </w:tc>
        <w:tc>
          <w:tcPr>
            <w:tcW w:w="1134" w:type="dxa"/>
            <w:tcBorders>
              <w:top w:val="single" w:sz="4" w:space="0" w:color="auto"/>
              <w:right w:val="single" w:sz="4" w:space="0" w:color="auto"/>
            </w:tcBorders>
          </w:tcPr>
          <w:p w:rsidR="000C31D6" w:rsidRPr="00072EEA" w:rsidRDefault="000C31D6" w:rsidP="00412D38">
            <w:pPr>
              <w:rPr>
                <w:rFonts w:ascii="Times New Roman" w:eastAsia="Calibri" w:hAnsi="Times New Roman"/>
                <w:color w:val="000000"/>
                <w:sz w:val="18"/>
                <w:szCs w:val="18"/>
              </w:rPr>
            </w:pPr>
            <w:r w:rsidRPr="00072EEA">
              <w:rPr>
                <w:rFonts w:ascii="Times New Roman" w:eastAsia="Calibri" w:hAnsi="Times New Roman"/>
                <w:color w:val="000000"/>
                <w:sz w:val="18"/>
                <w:szCs w:val="18"/>
              </w:rPr>
              <w:t>Итого:</w:t>
            </w:r>
          </w:p>
        </w:tc>
        <w:tc>
          <w:tcPr>
            <w:tcW w:w="1842" w:type="dxa"/>
            <w:tcBorders>
              <w:top w:val="single" w:sz="4" w:space="0" w:color="auto"/>
              <w:right w:val="single" w:sz="4" w:space="0" w:color="auto"/>
            </w:tcBorders>
          </w:tcPr>
          <w:p w:rsidR="000C31D6" w:rsidRPr="00072EEA" w:rsidRDefault="000C31D6" w:rsidP="00412D38">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10" w:type="dxa"/>
            <w:tcBorders>
              <w:top w:val="single" w:sz="4" w:space="0" w:color="auto"/>
              <w:left w:val="single" w:sz="4" w:space="0" w:color="auto"/>
            </w:tcBorders>
            <w:shd w:val="clear" w:color="auto" w:fill="auto"/>
          </w:tcPr>
          <w:p w:rsidR="000C31D6" w:rsidRPr="00072EEA" w:rsidRDefault="000C31D6" w:rsidP="00412D38">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08" w:type="dxa"/>
            <w:tcBorders>
              <w:top w:val="single" w:sz="4" w:space="0" w:color="auto"/>
            </w:tcBorders>
            <w:shd w:val="clear" w:color="auto" w:fill="auto"/>
            <w:noWrap/>
          </w:tcPr>
          <w:p w:rsidR="000C31D6" w:rsidRPr="00072EEA" w:rsidRDefault="000C31D6" w:rsidP="00412D38">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09" w:type="dxa"/>
            <w:tcBorders>
              <w:top w:val="single" w:sz="4" w:space="0" w:color="auto"/>
            </w:tcBorders>
            <w:shd w:val="clear" w:color="auto" w:fill="auto"/>
          </w:tcPr>
          <w:p w:rsidR="000C31D6" w:rsidRPr="00072EEA" w:rsidRDefault="000C31D6" w:rsidP="00412D38">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09" w:type="dxa"/>
            <w:tcBorders>
              <w:top w:val="single" w:sz="4" w:space="0" w:color="auto"/>
            </w:tcBorders>
          </w:tcPr>
          <w:p w:rsidR="000C31D6" w:rsidRPr="00072EEA" w:rsidRDefault="000C31D6" w:rsidP="00412D38">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09" w:type="dxa"/>
            <w:tcBorders>
              <w:top w:val="single" w:sz="4" w:space="0" w:color="auto"/>
            </w:tcBorders>
          </w:tcPr>
          <w:p w:rsidR="000C31D6" w:rsidRPr="00072EEA" w:rsidRDefault="000C31D6" w:rsidP="00412D38">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38" w:type="dxa"/>
            <w:tcBorders>
              <w:top w:val="single" w:sz="4" w:space="0" w:color="auto"/>
            </w:tcBorders>
          </w:tcPr>
          <w:p w:rsidR="000C31D6" w:rsidRPr="00072EEA" w:rsidRDefault="000C31D6" w:rsidP="00412D38">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2380" w:type="dxa"/>
            <w:vMerge w:val="restart"/>
            <w:tcBorders>
              <w:top w:val="single" w:sz="4" w:space="0" w:color="auto"/>
            </w:tcBorders>
          </w:tcPr>
          <w:p w:rsidR="000C31D6" w:rsidRPr="00072EEA" w:rsidRDefault="000C31D6" w:rsidP="00412D38">
            <w:pPr>
              <w:rPr>
                <w:rFonts w:ascii="Times New Roman" w:eastAsia="Calibri" w:hAnsi="Times New Roman"/>
                <w:color w:val="000000"/>
                <w:sz w:val="18"/>
                <w:szCs w:val="18"/>
              </w:rPr>
            </w:pPr>
          </w:p>
        </w:tc>
        <w:tc>
          <w:tcPr>
            <w:tcW w:w="2268" w:type="dxa"/>
            <w:vMerge w:val="restart"/>
            <w:tcBorders>
              <w:top w:val="single" w:sz="6" w:space="0" w:color="auto"/>
            </w:tcBorders>
          </w:tcPr>
          <w:p w:rsidR="000C31D6" w:rsidRPr="00072EEA" w:rsidRDefault="000C31D6" w:rsidP="00412D38">
            <w:pPr>
              <w:rPr>
                <w:rFonts w:ascii="Times New Roman" w:eastAsia="Calibri" w:hAnsi="Times New Roman"/>
                <w:color w:val="000000"/>
                <w:sz w:val="18"/>
                <w:szCs w:val="18"/>
              </w:rPr>
            </w:pPr>
          </w:p>
        </w:tc>
      </w:tr>
      <w:tr w:rsidR="000C31D6" w:rsidRPr="00072EEA" w:rsidTr="00412D38">
        <w:trPr>
          <w:trHeight w:val="532"/>
        </w:trPr>
        <w:tc>
          <w:tcPr>
            <w:tcW w:w="2552" w:type="dxa"/>
            <w:gridSpan w:val="2"/>
            <w:vMerge/>
          </w:tcPr>
          <w:p w:rsidR="000C31D6" w:rsidRPr="00072EEA" w:rsidRDefault="000C31D6" w:rsidP="00412D38">
            <w:pPr>
              <w:rPr>
                <w:rFonts w:ascii="Times New Roman" w:eastAsia="Calibri" w:hAnsi="Times New Roman"/>
                <w:color w:val="000000"/>
                <w:sz w:val="18"/>
                <w:szCs w:val="18"/>
              </w:rPr>
            </w:pPr>
          </w:p>
        </w:tc>
        <w:tc>
          <w:tcPr>
            <w:tcW w:w="851" w:type="dxa"/>
            <w:vMerge/>
          </w:tcPr>
          <w:p w:rsidR="000C31D6" w:rsidRPr="00072EEA" w:rsidRDefault="000C31D6" w:rsidP="00412D38">
            <w:pPr>
              <w:jc w:val="center"/>
              <w:rPr>
                <w:rFonts w:ascii="Times New Roman" w:eastAsia="Calibri" w:hAnsi="Times New Roman"/>
                <w:color w:val="000000"/>
                <w:sz w:val="18"/>
                <w:szCs w:val="18"/>
              </w:rPr>
            </w:pPr>
          </w:p>
        </w:tc>
        <w:tc>
          <w:tcPr>
            <w:tcW w:w="1134" w:type="dxa"/>
            <w:tcBorders>
              <w:top w:val="single" w:sz="4" w:space="0" w:color="auto"/>
              <w:bottom w:val="single" w:sz="4" w:space="0" w:color="auto"/>
              <w:right w:val="single" w:sz="4" w:space="0" w:color="auto"/>
            </w:tcBorders>
          </w:tcPr>
          <w:p w:rsidR="000C31D6" w:rsidRPr="00072EEA" w:rsidRDefault="000C31D6" w:rsidP="00412D38">
            <w:pPr>
              <w:ind w:right="-108"/>
              <w:rPr>
                <w:rFonts w:ascii="Times New Roman" w:eastAsia="Calibri" w:hAnsi="Times New Roman"/>
                <w:color w:val="000000"/>
                <w:sz w:val="18"/>
                <w:szCs w:val="18"/>
              </w:rPr>
            </w:pPr>
            <w:r w:rsidRPr="00072EEA">
              <w:rPr>
                <w:rFonts w:ascii="Times New Roman" w:eastAsia="Calibri" w:hAnsi="Times New Roman"/>
                <w:sz w:val="18"/>
                <w:szCs w:val="18"/>
              </w:rPr>
              <w:t>Средства бюджета горо</w:t>
            </w:r>
            <w:r w:rsidRPr="00072EEA">
              <w:rPr>
                <w:rFonts w:ascii="Times New Roman" w:eastAsia="Calibri" w:hAnsi="Times New Roman"/>
                <w:sz w:val="18"/>
                <w:szCs w:val="18"/>
              </w:rPr>
              <w:t>д</w:t>
            </w:r>
            <w:r w:rsidRPr="00072EEA">
              <w:rPr>
                <w:rFonts w:ascii="Times New Roman" w:eastAsia="Calibri" w:hAnsi="Times New Roman"/>
                <w:sz w:val="18"/>
                <w:szCs w:val="18"/>
              </w:rPr>
              <w:t>ского округа Лы</w:t>
            </w:r>
            <w:r w:rsidRPr="00072EEA">
              <w:rPr>
                <w:rFonts w:ascii="Times New Roman" w:eastAsia="Calibri" w:hAnsi="Times New Roman"/>
                <w:sz w:val="18"/>
                <w:szCs w:val="18"/>
              </w:rPr>
              <w:t>т</w:t>
            </w:r>
            <w:r w:rsidRPr="00072EEA">
              <w:rPr>
                <w:rFonts w:ascii="Times New Roman" w:eastAsia="Calibri" w:hAnsi="Times New Roman"/>
                <w:sz w:val="18"/>
                <w:szCs w:val="18"/>
              </w:rPr>
              <w:t>карино</w:t>
            </w:r>
          </w:p>
        </w:tc>
        <w:tc>
          <w:tcPr>
            <w:tcW w:w="1842" w:type="dxa"/>
            <w:tcBorders>
              <w:top w:val="single" w:sz="4" w:space="0" w:color="auto"/>
              <w:bottom w:val="single" w:sz="4" w:space="0" w:color="auto"/>
              <w:right w:val="single" w:sz="4" w:space="0" w:color="auto"/>
            </w:tcBorders>
          </w:tcPr>
          <w:p w:rsidR="000C31D6" w:rsidRPr="00072EEA" w:rsidRDefault="000C31D6" w:rsidP="00412D38">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10" w:type="dxa"/>
            <w:tcBorders>
              <w:top w:val="single" w:sz="4" w:space="0" w:color="auto"/>
              <w:left w:val="single" w:sz="4" w:space="0" w:color="auto"/>
              <w:bottom w:val="single" w:sz="4" w:space="0" w:color="auto"/>
            </w:tcBorders>
            <w:shd w:val="clear" w:color="auto" w:fill="auto"/>
          </w:tcPr>
          <w:p w:rsidR="000C31D6" w:rsidRPr="00072EEA" w:rsidRDefault="000C31D6" w:rsidP="00412D38">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08" w:type="dxa"/>
            <w:tcBorders>
              <w:top w:val="single" w:sz="4" w:space="0" w:color="auto"/>
              <w:bottom w:val="single" w:sz="4" w:space="0" w:color="auto"/>
            </w:tcBorders>
            <w:shd w:val="clear" w:color="auto" w:fill="auto"/>
            <w:noWrap/>
          </w:tcPr>
          <w:p w:rsidR="000C31D6" w:rsidRPr="00072EEA" w:rsidRDefault="000C31D6" w:rsidP="00412D38">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09" w:type="dxa"/>
            <w:tcBorders>
              <w:top w:val="single" w:sz="4" w:space="0" w:color="auto"/>
              <w:bottom w:val="single" w:sz="4" w:space="0" w:color="auto"/>
            </w:tcBorders>
            <w:shd w:val="clear" w:color="auto" w:fill="auto"/>
          </w:tcPr>
          <w:p w:rsidR="000C31D6" w:rsidRPr="00072EEA" w:rsidRDefault="000C31D6" w:rsidP="00412D38">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09" w:type="dxa"/>
            <w:tcBorders>
              <w:top w:val="single" w:sz="4" w:space="0" w:color="auto"/>
              <w:bottom w:val="single" w:sz="4" w:space="0" w:color="auto"/>
            </w:tcBorders>
          </w:tcPr>
          <w:p w:rsidR="000C31D6" w:rsidRPr="00072EEA" w:rsidRDefault="000C31D6" w:rsidP="00412D38">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09" w:type="dxa"/>
            <w:tcBorders>
              <w:top w:val="single" w:sz="4" w:space="0" w:color="auto"/>
              <w:bottom w:val="single" w:sz="4" w:space="0" w:color="auto"/>
            </w:tcBorders>
          </w:tcPr>
          <w:p w:rsidR="000C31D6" w:rsidRPr="00072EEA" w:rsidRDefault="000C31D6" w:rsidP="00412D38">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38" w:type="dxa"/>
            <w:tcBorders>
              <w:top w:val="single" w:sz="4" w:space="0" w:color="auto"/>
              <w:bottom w:val="single" w:sz="4" w:space="0" w:color="auto"/>
            </w:tcBorders>
          </w:tcPr>
          <w:p w:rsidR="000C31D6" w:rsidRPr="00072EEA" w:rsidRDefault="000C31D6" w:rsidP="00412D38">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2380" w:type="dxa"/>
            <w:vMerge/>
            <w:tcBorders>
              <w:bottom w:val="single" w:sz="4" w:space="0" w:color="auto"/>
            </w:tcBorders>
          </w:tcPr>
          <w:p w:rsidR="000C31D6" w:rsidRPr="00072EEA" w:rsidRDefault="000C31D6" w:rsidP="00412D38">
            <w:pPr>
              <w:rPr>
                <w:rFonts w:ascii="Times New Roman" w:eastAsia="Calibri" w:hAnsi="Times New Roman"/>
                <w:color w:val="000000"/>
                <w:sz w:val="18"/>
                <w:szCs w:val="18"/>
              </w:rPr>
            </w:pPr>
          </w:p>
        </w:tc>
        <w:tc>
          <w:tcPr>
            <w:tcW w:w="2268" w:type="dxa"/>
            <w:vMerge/>
            <w:tcBorders>
              <w:bottom w:val="single" w:sz="6" w:space="0" w:color="auto"/>
            </w:tcBorders>
          </w:tcPr>
          <w:p w:rsidR="000C31D6" w:rsidRPr="00072EEA" w:rsidRDefault="000C31D6" w:rsidP="00412D38">
            <w:pPr>
              <w:rPr>
                <w:rFonts w:ascii="Times New Roman" w:eastAsia="Calibri" w:hAnsi="Times New Roman"/>
                <w:color w:val="000000"/>
                <w:sz w:val="18"/>
                <w:szCs w:val="18"/>
              </w:rPr>
            </w:pPr>
          </w:p>
        </w:tc>
      </w:tr>
    </w:tbl>
    <w:p w:rsidR="000C31D6" w:rsidRPr="008526B6" w:rsidRDefault="000C31D6" w:rsidP="000C31D6">
      <w:pPr>
        <w:widowControl w:val="0"/>
        <w:suppressAutoHyphens/>
        <w:jc w:val="right"/>
        <w:rPr>
          <w:rFonts w:ascii="Times New Roman" w:hAnsi="Times New Roman"/>
          <w:sz w:val="10"/>
          <w:szCs w:val="18"/>
          <w:lang w:eastAsia="ar-SA"/>
        </w:rPr>
      </w:pPr>
    </w:p>
    <w:p w:rsidR="000C31D6" w:rsidRPr="000732C5" w:rsidRDefault="000C31D6" w:rsidP="000C31D6">
      <w:pPr>
        <w:widowControl w:val="0"/>
        <w:suppressAutoHyphens/>
        <w:jc w:val="center"/>
        <w:rPr>
          <w:rFonts w:ascii="Times New Roman" w:hAnsi="Times New Roman"/>
          <w:sz w:val="12"/>
          <w:szCs w:val="18"/>
          <w:lang w:eastAsia="ar-SA"/>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1572BA" w:rsidRDefault="001572BA"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Default="000C31D6" w:rsidP="000C31D6">
      <w:pPr>
        <w:widowControl w:val="0"/>
        <w:autoSpaceDE w:val="0"/>
        <w:autoSpaceDN w:val="0"/>
        <w:adjustRightInd w:val="0"/>
        <w:jc w:val="center"/>
        <w:rPr>
          <w:rFonts w:ascii="Times New Roman" w:hAnsi="Times New Roman"/>
          <w:color w:val="000000"/>
          <w:sz w:val="2"/>
          <w:szCs w:val="28"/>
        </w:rPr>
      </w:pPr>
    </w:p>
    <w:p w:rsidR="000C31D6" w:rsidRPr="00351773" w:rsidRDefault="000C31D6" w:rsidP="000C31D6">
      <w:pPr>
        <w:widowControl w:val="0"/>
        <w:tabs>
          <w:tab w:val="left" w:pos="4395"/>
        </w:tabs>
        <w:autoSpaceDE w:val="0"/>
        <w:autoSpaceDN w:val="0"/>
        <w:jc w:val="center"/>
        <w:rPr>
          <w:rFonts w:ascii="Times New Roman" w:hAnsi="Times New Roman"/>
          <w:bCs/>
          <w:szCs w:val="26"/>
          <w:lang w:eastAsia="ar-SA"/>
        </w:rPr>
      </w:pPr>
      <w:r w:rsidRPr="00351773">
        <w:rPr>
          <w:rFonts w:ascii="Times New Roman" w:hAnsi="Times New Roman"/>
          <w:bCs/>
          <w:szCs w:val="26"/>
          <w:lang w:eastAsia="ar-SA"/>
        </w:rPr>
        <w:lastRenderedPageBreak/>
        <w:t>Паспорт подпрограммы 3 «Эффективное местное самоуправление Московской области»</w:t>
      </w:r>
      <w:r w:rsidRPr="00351773">
        <w:rPr>
          <w:rFonts w:ascii="Times New Roman" w:hAnsi="Times New Roman"/>
          <w:szCs w:val="26"/>
        </w:rPr>
        <w:t xml:space="preserve"> </w:t>
      </w:r>
      <w:r w:rsidRPr="00351773">
        <w:rPr>
          <w:rFonts w:ascii="Times New Roman" w:hAnsi="Times New Roman"/>
          <w:bCs/>
          <w:szCs w:val="26"/>
          <w:lang w:eastAsia="ar-SA"/>
        </w:rPr>
        <w:t>муниципальной программы «Развитие институтов гра</w:t>
      </w:r>
      <w:r w:rsidRPr="00351773">
        <w:rPr>
          <w:rFonts w:ascii="Times New Roman" w:hAnsi="Times New Roman"/>
          <w:bCs/>
          <w:szCs w:val="26"/>
          <w:lang w:eastAsia="ar-SA"/>
        </w:rPr>
        <w:t>ж</w:t>
      </w:r>
      <w:r w:rsidRPr="00351773">
        <w:rPr>
          <w:rFonts w:ascii="Times New Roman" w:hAnsi="Times New Roman"/>
          <w:bCs/>
          <w:szCs w:val="26"/>
          <w:lang w:eastAsia="ar-SA"/>
        </w:rPr>
        <w:t>данского общества, повышение эффективности местного самоуправления и реализации молодёжной политики» на 2020-2024 г</w:t>
      </w:r>
      <w:r w:rsidRPr="00351773">
        <w:rPr>
          <w:rFonts w:ascii="Times New Roman" w:hAnsi="Times New Roman"/>
          <w:bCs/>
          <w:szCs w:val="26"/>
          <w:lang w:eastAsia="ar-SA"/>
        </w:rPr>
        <w:t>о</w:t>
      </w:r>
      <w:r w:rsidRPr="00351773">
        <w:rPr>
          <w:rFonts w:ascii="Times New Roman" w:hAnsi="Times New Roman"/>
          <w:bCs/>
          <w:szCs w:val="26"/>
          <w:lang w:eastAsia="ar-SA"/>
        </w:rPr>
        <w:t>ды»</w:t>
      </w:r>
    </w:p>
    <w:p w:rsidR="000C31D6" w:rsidRPr="00D92F10" w:rsidRDefault="000C31D6" w:rsidP="000C31D6">
      <w:pPr>
        <w:pStyle w:val="ConsPlusTitle"/>
        <w:jc w:val="center"/>
        <w:outlineLvl w:val="2"/>
        <w:rPr>
          <w:rFonts w:ascii="Times New Roman" w:hAnsi="Times New Roman" w:cs="Times New Roman"/>
          <w:b w:val="0"/>
          <w:bCs w:val="0"/>
          <w:sz w:val="8"/>
          <w:szCs w:val="26"/>
          <w:lang w:eastAsia="ar-SA"/>
        </w:rPr>
      </w:pPr>
    </w:p>
    <w:p w:rsidR="000C31D6" w:rsidRPr="005F0589" w:rsidRDefault="000C31D6" w:rsidP="000C31D6">
      <w:pPr>
        <w:pStyle w:val="ConsPlusTitle"/>
        <w:jc w:val="center"/>
        <w:rPr>
          <w:rFonts w:ascii="Times New Roman" w:hAnsi="Times New Roman" w:cs="Times New Roman"/>
          <w:b w:val="0"/>
          <w:sz w:val="8"/>
          <w:szCs w:val="28"/>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gridCol w:w="1701"/>
        <w:gridCol w:w="1417"/>
        <w:gridCol w:w="1418"/>
        <w:gridCol w:w="1417"/>
        <w:gridCol w:w="1560"/>
        <w:gridCol w:w="1559"/>
      </w:tblGrid>
      <w:tr w:rsidR="000C31D6" w:rsidRPr="008526B6" w:rsidTr="00412D38">
        <w:tc>
          <w:tcPr>
            <w:tcW w:w="5954" w:type="dxa"/>
            <w:tcBorders>
              <w:top w:val="single" w:sz="4" w:space="0" w:color="auto"/>
              <w:bottom w:val="single" w:sz="4" w:space="0" w:color="auto"/>
              <w:right w:val="single" w:sz="4" w:space="0" w:color="auto"/>
            </w:tcBorders>
          </w:tcPr>
          <w:p w:rsidR="000C31D6" w:rsidRPr="008526B6" w:rsidRDefault="000C31D6" w:rsidP="00412D38">
            <w:pPr>
              <w:pStyle w:val="a9"/>
              <w:rPr>
                <w:sz w:val="22"/>
                <w:szCs w:val="22"/>
              </w:rPr>
            </w:pPr>
            <w:r w:rsidRPr="008526B6">
              <w:rPr>
                <w:sz w:val="22"/>
                <w:szCs w:val="22"/>
              </w:rPr>
              <w:t>Наименование муниципальной по</w:t>
            </w:r>
            <w:r w:rsidRPr="008526B6">
              <w:rPr>
                <w:sz w:val="22"/>
                <w:szCs w:val="22"/>
              </w:rPr>
              <w:t>д</w:t>
            </w:r>
            <w:r w:rsidRPr="008526B6">
              <w:rPr>
                <w:sz w:val="22"/>
                <w:szCs w:val="22"/>
              </w:rPr>
              <w:t>программы</w:t>
            </w:r>
          </w:p>
        </w:tc>
        <w:tc>
          <w:tcPr>
            <w:tcW w:w="9072" w:type="dxa"/>
            <w:gridSpan w:val="6"/>
            <w:tcBorders>
              <w:top w:val="single" w:sz="4" w:space="0" w:color="auto"/>
              <w:left w:val="single" w:sz="4" w:space="0" w:color="auto"/>
              <w:bottom w:val="single" w:sz="4" w:space="0" w:color="auto"/>
            </w:tcBorders>
          </w:tcPr>
          <w:p w:rsidR="000C31D6" w:rsidRPr="008526B6" w:rsidRDefault="000C31D6" w:rsidP="00412D38">
            <w:pPr>
              <w:pStyle w:val="ConsPlusTitle"/>
              <w:outlineLvl w:val="1"/>
              <w:rPr>
                <w:rFonts w:ascii="Times New Roman" w:hAnsi="Times New Roman" w:cs="Times New Roman"/>
                <w:b w:val="0"/>
                <w:bCs w:val="0"/>
              </w:rPr>
            </w:pPr>
            <w:r w:rsidRPr="008526B6">
              <w:rPr>
                <w:rFonts w:ascii="Times New Roman" w:hAnsi="Times New Roman" w:cs="Times New Roman"/>
                <w:b w:val="0"/>
                <w:bCs w:val="0"/>
              </w:rPr>
              <w:t>Эффективное местное самоуправление Московской области</w:t>
            </w:r>
          </w:p>
        </w:tc>
      </w:tr>
      <w:tr w:rsidR="000C31D6" w:rsidRPr="008526B6" w:rsidTr="00412D38">
        <w:tc>
          <w:tcPr>
            <w:tcW w:w="5954" w:type="dxa"/>
            <w:tcBorders>
              <w:top w:val="single" w:sz="4" w:space="0" w:color="auto"/>
              <w:bottom w:val="single" w:sz="4" w:space="0" w:color="auto"/>
              <w:right w:val="single" w:sz="4" w:space="0" w:color="auto"/>
            </w:tcBorders>
          </w:tcPr>
          <w:p w:rsidR="000C31D6" w:rsidRPr="008526B6" w:rsidRDefault="000C31D6" w:rsidP="00412D38">
            <w:pPr>
              <w:pStyle w:val="a9"/>
              <w:rPr>
                <w:sz w:val="22"/>
                <w:szCs w:val="22"/>
              </w:rPr>
            </w:pPr>
            <w:r w:rsidRPr="008526B6">
              <w:rPr>
                <w:sz w:val="22"/>
                <w:szCs w:val="22"/>
              </w:rPr>
              <w:t>Координатор муниципальной подпр</w:t>
            </w:r>
            <w:r w:rsidRPr="008526B6">
              <w:rPr>
                <w:sz w:val="22"/>
                <w:szCs w:val="22"/>
              </w:rPr>
              <w:t>о</w:t>
            </w:r>
            <w:r w:rsidRPr="008526B6">
              <w:rPr>
                <w:sz w:val="22"/>
                <w:szCs w:val="22"/>
              </w:rPr>
              <w:t>граммы</w:t>
            </w:r>
          </w:p>
        </w:tc>
        <w:tc>
          <w:tcPr>
            <w:tcW w:w="9072" w:type="dxa"/>
            <w:gridSpan w:val="6"/>
            <w:tcBorders>
              <w:top w:val="single" w:sz="4" w:space="0" w:color="auto"/>
              <w:left w:val="single" w:sz="4" w:space="0" w:color="auto"/>
              <w:bottom w:val="single" w:sz="4" w:space="0" w:color="auto"/>
            </w:tcBorders>
          </w:tcPr>
          <w:p w:rsidR="000C31D6" w:rsidRPr="008526B6" w:rsidRDefault="000C31D6" w:rsidP="00412D38">
            <w:pPr>
              <w:pStyle w:val="a9"/>
              <w:rPr>
                <w:sz w:val="22"/>
                <w:szCs w:val="22"/>
              </w:rPr>
            </w:pPr>
            <w:r w:rsidRPr="008526B6">
              <w:rPr>
                <w:sz w:val="22"/>
                <w:szCs w:val="22"/>
              </w:rPr>
              <w:t>Заместитель главы Администрации городского округа Лыткарино Бразгина Е.В.</w:t>
            </w:r>
          </w:p>
        </w:tc>
      </w:tr>
      <w:tr w:rsidR="000C31D6" w:rsidRPr="008526B6" w:rsidTr="00412D38">
        <w:tc>
          <w:tcPr>
            <w:tcW w:w="5954" w:type="dxa"/>
            <w:tcBorders>
              <w:top w:val="single" w:sz="4" w:space="0" w:color="auto"/>
              <w:bottom w:val="single" w:sz="4" w:space="0" w:color="auto"/>
              <w:right w:val="single" w:sz="4" w:space="0" w:color="auto"/>
            </w:tcBorders>
          </w:tcPr>
          <w:p w:rsidR="000C31D6" w:rsidRPr="008526B6" w:rsidRDefault="000C31D6" w:rsidP="00412D38">
            <w:pPr>
              <w:pStyle w:val="a9"/>
              <w:rPr>
                <w:sz w:val="22"/>
                <w:szCs w:val="22"/>
              </w:rPr>
            </w:pPr>
            <w:r w:rsidRPr="008526B6">
              <w:rPr>
                <w:sz w:val="22"/>
                <w:szCs w:val="22"/>
              </w:rPr>
              <w:t>Заказчик муниципальной подпрогра</w:t>
            </w:r>
            <w:r w:rsidRPr="008526B6">
              <w:rPr>
                <w:sz w:val="22"/>
                <w:szCs w:val="22"/>
              </w:rPr>
              <w:t>м</w:t>
            </w:r>
            <w:r w:rsidRPr="008526B6">
              <w:rPr>
                <w:sz w:val="22"/>
                <w:szCs w:val="22"/>
              </w:rPr>
              <w:t>мы</w:t>
            </w:r>
          </w:p>
        </w:tc>
        <w:tc>
          <w:tcPr>
            <w:tcW w:w="9072" w:type="dxa"/>
            <w:gridSpan w:val="6"/>
            <w:tcBorders>
              <w:top w:val="single" w:sz="4" w:space="0" w:color="auto"/>
              <w:left w:val="single" w:sz="4" w:space="0" w:color="auto"/>
              <w:bottom w:val="single" w:sz="4" w:space="0" w:color="auto"/>
            </w:tcBorders>
          </w:tcPr>
          <w:p w:rsidR="000C31D6" w:rsidRPr="008526B6" w:rsidRDefault="000C31D6" w:rsidP="00412D38">
            <w:pPr>
              <w:pStyle w:val="a9"/>
              <w:rPr>
                <w:sz w:val="22"/>
                <w:szCs w:val="22"/>
              </w:rPr>
            </w:pPr>
            <w:r w:rsidRPr="008526B6">
              <w:rPr>
                <w:sz w:val="22"/>
                <w:szCs w:val="22"/>
              </w:rPr>
              <w:t>Администрация городского округа Лыткарино</w:t>
            </w:r>
          </w:p>
        </w:tc>
      </w:tr>
      <w:tr w:rsidR="000C31D6" w:rsidRPr="008526B6" w:rsidTr="00412D38">
        <w:trPr>
          <w:trHeight w:val="77"/>
        </w:trPr>
        <w:tc>
          <w:tcPr>
            <w:tcW w:w="5954" w:type="dxa"/>
            <w:tcBorders>
              <w:top w:val="single" w:sz="4" w:space="0" w:color="auto"/>
              <w:bottom w:val="single" w:sz="4" w:space="0" w:color="auto"/>
              <w:right w:val="single" w:sz="4" w:space="0" w:color="auto"/>
            </w:tcBorders>
          </w:tcPr>
          <w:p w:rsidR="000C31D6" w:rsidRPr="008526B6" w:rsidRDefault="000C31D6" w:rsidP="00412D38">
            <w:pPr>
              <w:pStyle w:val="a9"/>
              <w:rPr>
                <w:sz w:val="22"/>
                <w:szCs w:val="22"/>
              </w:rPr>
            </w:pPr>
            <w:r w:rsidRPr="008526B6">
              <w:rPr>
                <w:sz w:val="22"/>
                <w:szCs w:val="22"/>
              </w:rPr>
              <w:t>Разработчик муниципальной подпр</w:t>
            </w:r>
            <w:r w:rsidRPr="008526B6">
              <w:rPr>
                <w:sz w:val="22"/>
                <w:szCs w:val="22"/>
              </w:rPr>
              <w:t>о</w:t>
            </w:r>
            <w:r w:rsidRPr="008526B6">
              <w:rPr>
                <w:sz w:val="22"/>
                <w:szCs w:val="22"/>
              </w:rPr>
              <w:t>граммы</w:t>
            </w:r>
          </w:p>
        </w:tc>
        <w:tc>
          <w:tcPr>
            <w:tcW w:w="9072" w:type="dxa"/>
            <w:gridSpan w:val="6"/>
            <w:tcBorders>
              <w:top w:val="single" w:sz="4" w:space="0" w:color="auto"/>
              <w:left w:val="single" w:sz="4" w:space="0" w:color="auto"/>
              <w:bottom w:val="single" w:sz="4" w:space="0" w:color="auto"/>
            </w:tcBorders>
          </w:tcPr>
          <w:p w:rsidR="000C31D6" w:rsidRPr="008526B6" w:rsidRDefault="000C31D6" w:rsidP="00412D38">
            <w:pPr>
              <w:pStyle w:val="a9"/>
              <w:rPr>
                <w:sz w:val="22"/>
                <w:szCs w:val="22"/>
              </w:rPr>
            </w:pPr>
            <w:r w:rsidRPr="008526B6">
              <w:rPr>
                <w:sz w:val="22"/>
                <w:szCs w:val="22"/>
              </w:rPr>
              <w:t>Администрация городского округа Лыткарино</w:t>
            </w:r>
          </w:p>
        </w:tc>
      </w:tr>
      <w:tr w:rsidR="000C31D6" w:rsidRPr="008526B6" w:rsidTr="00412D38">
        <w:trPr>
          <w:trHeight w:val="153"/>
        </w:trPr>
        <w:tc>
          <w:tcPr>
            <w:tcW w:w="5954" w:type="dxa"/>
            <w:tcBorders>
              <w:top w:val="single" w:sz="4" w:space="0" w:color="auto"/>
              <w:bottom w:val="single" w:sz="4" w:space="0" w:color="auto"/>
              <w:right w:val="single" w:sz="4" w:space="0" w:color="auto"/>
            </w:tcBorders>
          </w:tcPr>
          <w:p w:rsidR="000C31D6" w:rsidRPr="008526B6" w:rsidRDefault="000C31D6" w:rsidP="00412D38">
            <w:pPr>
              <w:pStyle w:val="a9"/>
              <w:rPr>
                <w:sz w:val="22"/>
                <w:szCs w:val="22"/>
              </w:rPr>
            </w:pPr>
            <w:r w:rsidRPr="008526B6">
              <w:rPr>
                <w:sz w:val="22"/>
                <w:szCs w:val="22"/>
              </w:rPr>
              <w:t>Ответственные за выполнение мероприятий муниципальной подпрогра</w:t>
            </w:r>
            <w:r w:rsidRPr="008526B6">
              <w:rPr>
                <w:sz w:val="22"/>
                <w:szCs w:val="22"/>
              </w:rPr>
              <w:t>м</w:t>
            </w:r>
            <w:r w:rsidRPr="008526B6">
              <w:rPr>
                <w:sz w:val="22"/>
                <w:szCs w:val="22"/>
              </w:rPr>
              <w:t>мы</w:t>
            </w:r>
          </w:p>
        </w:tc>
        <w:tc>
          <w:tcPr>
            <w:tcW w:w="9072" w:type="dxa"/>
            <w:gridSpan w:val="6"/>
            <w:tcBorders>
              <w:top w:val="single" w:sz="4" w:space="0" w:color="auto"/>
              <w:left w:val="single" w:sz="4" w:space="0" w:color="auto"/>
              <w:bottom w:val="single" w:sz="4" w:space="0" w:color="auto"/>
            </w:tcBorders>
          </w:tcPr>
          <w:p w:rsidR="000C31D6" w:rsidRPr="008526B6" w:rsidRDefault="000C31D6" w:rsidP="00412D38">
            <w:pPr>
              <w:pStyle w:val="a9"/>
              <w:rPr>
                <w:sz w:val="22"/>
                <w:szCs w:val="22"/>
              </w:rPr>
            </w:pPr>
            <w:r w:rsidRPr="008526B6">
              <w:rPr>
                <w:sz w:val="22"/>
                <w:szCs w:val="22"/>
              </w:rPr>
              <w:t>Администрации городского округа Лыткарино, Управление ЖКХ и РГИ г.Лыткарино</w:t>
            </w:r>
          </w:p>
        </w:tc>
      </w:tr>
      <w:tr w:rsidR="000C31D6" w:rsidRPr="008526B6" w:rsidTr="00412D38">
        <w:tc>
          <w:tcPr>
            <w:tcW w:w="5954" w:type="dxa"/>
            <w:tcBorders>
              <w:top w:val="single" w:sz="4" w:space="0" w:color="auto"/>
              <w:bottom w:val="single" w:sz="4" w:space="0" w:color="auto"/>
              <w:right w:val="single" w:sz="4" w:space="0" w:color="auto"/>
            </w:tcBorders>
          </w:tcPr>
          <w:p w:rsidR="000C31D6" w:rsidRPr="008526B6" w:rsidRDefault="000C31D6" w:rsidP="00412D38">
            <w:pPr>
              <w:pStyle w:val="a9"/>
              <w:rPr>
                <w:sz w:val="22"/>
                <w:szCs w:val="22"/>
              </w:rPr>
            </w:pPr>
            <w:r w:rsidRPr="008526B6">
              <w:rPr>
                <w:sz w:val="22"/>
                <w:szCs w:val="22"/>
              </w:rPr>
              <w:t>Цели муниципальной подпрогра</w:t>
            </w:r>
            <w:r w:rsidRPr="008526B6">
              <w:rPr>
                <w:sz w:val="22"/>
                <w:szCs w:val="22"/>
              </w:rPr>
              <w:t>м</w:t>
            </w:r>
            <w:r w:rsidRPr="008526B6">
              <w:rPr>
                <w:sz w:val="22"/>
                <w:szCs w:val="22"/>
              </w:rPr>
              <w:t>мы</w:t>
            </w:r>
          </w:p>
        </w:tc>
        <w:tc>
          <w:tcPr>
            <w:tcW w:w="9072" w:type="dxa"/>
            <w:gridSpan w:val="6"/>
            <w:tcBorders>
              <w:top w:val="single" w:sz="4" w:space="0" w:color="auto"/>
              <w:left w:val="single" w:sz="4" w:space="0" w:color="auto"/>
              <w:bottom w:val="single" w:sz="4" w:space="0" w:color="auto"/>
            </w:tcBorders>
          </w:tcPr>
          <w:p w:rsidR="000C31D6" w:rsidRPr="008526B6" w:rsidRDefault="000C31D6" w:rsidP="00412D38">
            <w:pPr>
              <w:pStyle w:val="a9"/>
              <w:rPr>
                <w:sz w:val="22"/>
                <w:szCs w:val="22"/>
              </w:rPr>
            </w:pPr>
            <w:r w:rsidRPr="008526B6">
              <w:rPr>
                <w:sz w:val="22"/>
                <w:szCs w:val="22"/>
              </w:rPr>
              <w:t>Участие граждан в решении вопросов местного значения</w:t>
            </w:r>
          </w:p>
        </w:tc>
      </w:tr>
      <w:tr w:rsidR="000C31D6" w:rsidRPr="008526B6" w:rsidTr="00412D38">
        <w:trPr>
          <w:trHeight w:val="77"/>
        </w:trPr>
        <w:tc>
          <w:tcPr>
            <w:tcW w:w="5954" w:type="dxa"/>
            <w:tcBorders>
              <w:top w:val="single" w:sz="4" w:space="0" w:color="auto"/>
              <w:bottom w:val="single" w:sz="4" w:space="0" w:color="auto"/>
              <w:right w:val="single" w:sz="4" w:space="0" w:color="auto"/>
            </w:tcBorders>
          </w:tcPr>
          <w:p w:rsidR="000C31D6" w:rsidRPr="008526B6" w:rsidRDefault="000C31D6" w:rsidP="00412D38">
            <w:pPr>
              <w:pStyle w:val="a9"/>
              <w:rPr>
                <w:sz w:val="22"/>
                <w:szCs w:val="22"/>
              </w:rPr>
            </w:pPr>
            <w:r w:rsidRPr="008526B6">
              <w:rPr>
                <w:sz w:val="22"/>
                <w:szCs w:val="22"/>
              </w:rPr>
              <w:t>Срок реализации муниципальной по</w:t>
            </w:r>
            <w:r w:rsidRPr="008526B6">
              <w:rPr>
                <w:sz w:val="22"/>
                <w:szCs w:val="22"/>
              </w:rPr>
              <w:t>д</w:t>
            </w:r>
            <w:r w:rsidRPr="008526B6">
              <w:rPr>
                <w:sz w:val="22"/>
                <w:szCs w:val="22"/>
              </w:rPr>
              <w:t>программы</w:t>
            </w:r>
          </w:p>
        </w:tc>
        <w:tc>
          <w:tcPr>
            <w:tcW w:w="9072" w:type="dxa"/>
            <w:gridSpan w:val="6"/>
            <w:tcBorders>
              <w:top w:val="single" w:sz="4" w:space="0" w:color="auto"/>
              <w:left w:val="single" w:sz="4" w:space="0" w:color="auto"/>
              <w:bottom w:val="single" w:sz="4" w:space="0" w:color="auto"/>
            </w:tcBorders>
          </w:tcPr>
          <w:p w:rsidR="000C31D6" w:rsidRPr="008526B6" w:rsidRDefault="000C31D6" w:rsidP="00412D38">
            <w:pPr>
              <w:pStyle w:val="a9"/>
              <w:rPr>
                <w:sz w:val="22"/>
                <w:szCs w:val="22"/>
              </w:rPr>
            </w:pPr>
            <w:r w:rsidRPr="008526B6">
              <w:rPr>
                <w:sz w:val="22"/>
                <w:szCs w:val="22"/>
              </w:rPr>
              <w:t>2020-2024 годы</w:t>
            </w:r>
          </w:p>
        </w:tc>
      </w:tr>
      <w:tr w:rsidR="000C31D6" w:rsidRPr="008526B6" w:rsidTr="00412D38">
        <w:tc>
          <w:tcPr>
            <w:tcW w:w="5954" w:type="dxa"/>
            <w:vMerge w:val="restart"/>
            <w:tcBorders>
              <w:top w:val="single" w:sz="4" w:space="0" w:color="auto"/>
              <w:bottom w:val="nil"/>
              <w:right w:val="nil"/>
            </w:tcBorders>
          </w:tcPr>
          <w:p w:rsidR="000C31D6" w:rsidRPr="008526B6" w:rsidRDefault="000C31D6" w:rsidP="00412D38">
            <w:pPr>
              <w:pStyle w:val="a9"/>
              <w:rPr>
                <w:sz w:val="22"/>
                <w:szCs w:val="22"/>
              </w:rPr>
            </w:pPr>
            <w:r w:rsidRPr="008526B6">
              <w:rPr>
                <w:sz w:val="22"/>
                <w:szCs w:val="22"/>
              </w:rPr>
              <w:t>Источники финансирования муниципальной подпр</w:t>
            </w:r>
            <w:r w:rsidRPr="008526B6">
              <w:rPr>
                <w:sz w:val="22"/>
                <w:szCs w:val="22"/>
              </w:rPr>
              <w:t>о</w:t>
            </w:r>
            <w:r w:rsidRPr="008526B6">
              <w:rPr>
                <w:sz w:val="22"/>
                <w:szCs w:val="22"/>
              </w:rPr>
              <w:t>граммы, в том числе по годам:</w:t>
            </w:r>
          </w:p>
        </w:tc>
        <w:tc>
          <w:tcPr>
            <w:tcW w:w="9072" w:type="dxa"/>
            <w:gridSpan w:val="6"/>
            <w:tcBorders>
              <w:top w:val="single" w:sz="4" w:space="0" w:color="auto"/>
              <w:left w:val="single" w:sz="4" w:space="0" w:color="auto"/>
              <w:bottom w:val="nil"/>
            </w:tcBorders>
          </w:tcPr>
          <w:p w:rsidR="000C31D6" w:rsidRPr="008526B6" w:rsidRDefault="000C31D6" w:rsidP="00412D38">
            <w:pPr>
              <w:pStyle w:val="a9"/>
              <w:rPr>
                <w:sz w:val="22"/>
                <w:szCs w:val="22"/>
              </w:rPr>
            </w:pPr>
            <w:r w:rsidRPr="008526B6">
              <w:rPr>
                <w:sz w:val="22"/>
                <w:szCs w:val="22"/>
              </w:rPr>
              <w:t>Расходы (тыс. рублей)</w:t>
            </w:r>
          </w:p>
        </w:tc>
      </w:tr>
      <w:tr w:rsidR="000C31D6" w:rsidRPr="008526B6" w:rsidTr="00412D38">
        <w:tc>
          <w:tcPr>
            <w:tcW w:w="5954" w:type="dxa"/>
            <w:vMerge/>
            <w:tcBorders>
              <w:top w:val="nil"/>
              <w:bottom w:val="single" w:sz="4" w:space="0" w:color="auto"/>
              <w:right w:val="nil"/>
            </w:tcBorders>
          </w:tcPr>
          <w:p w:rsidR="000C31D6" w:rsidRPr="008526B6" w:rsidRDefault="000C31D6" w:rsidP="00412D38">
            <w:pPr>
              <w:pStyle w:val="a9"/>
              <w:rPr>
                <w:sz w:val="22"/>
                <w:szCs w:val="22"/>
              </w:rPr>
            </w:pPr>
          </w:p>
        </w:tc>
        <w:tc>
          <w:tcPr>
            <w:tcW w:w="1701" w:type="dxa"/>
            <w:tcBorders>
              <w:top w:val="single" w:sz="4" w:space="0" w:color="auto"/>
              <w:left w:val="single" w:sz="4" w:space="0" w:color="auto"/>
              <w:bottom w:val="single" w:sz="4" w:space="0" w:color="auto"/>
              <w:right w:val="nil"/>
            </w:tcBorders>
          </w:tcPr>
          <w:p w:rsidR="000C31D6" w:rsidRPr="008526B6" w:rsidRDefault="000C31D6" w:rsidP="00412D38">
            <w:pPr>
              <w:pStyle w:val="a9"/>
              <w:jc w:val="center"/>
              <w:rPr>
                <w:sz w:val="22"/>
                <w:szCs w:val="22"/>
              </w:rPr>
            </w:pPr>
            <w:r w:rsidRPr="008526B6">
              <w:rPr>
                <w:sz w:val="22"/>
                <w:szCs w:val="22"/>
              </w:rPr>
              <w:t>Всего</w:t>
            </w:r>
          </w:p>
        </w:tc>
        <w:tc>
          <w:tcPr>
            <w:tcW w:w="1417" w:type="dxa"/>
            <w:tcBorders>
              <w:top w:val="single" w:sz="4" w:space="0" w:color="auto"/>
              <w:left w:val="single" w:sz="4" w:space="0" w:color="auto"/>
              <w:bottom w:val="single" w:sz="4" w:space="0" w:color="auto"/>
              <w:right w:val="nil"/>
            </w:tcBorders>
          </w:tcPr>
          <w:p w:rsidR="000C31D6" w:rsidRPr="008526B6" w:rsidRDefault="000C31D6" w:rsidP="00412D38">
            <w:pPr>
              <w:pStyle w:val="a9"/>
              <w:jc w:val="center"/>
              <w:rPr>
                <w:sz w:val="22"/>
                <w:szCs w:val="22"/>
              </w:rPr>
            </w:pPr>
            <w:r w:rsidRPr="008526B6">
              <w:rPr>
                <w:sz w:val="22"/>
                <w:szCs w:val="22"/>
              </w:rPr>
              <w:t>2020 год</w:t>
            </w:r>
          </w:p>
        </w:tc>
        <w:tc>
          <w:tcPr>
            <w:tcW w:w="1418" w:type="dxa"/>
            <w:tcBorders>
              <w:top w:val="single" w:sz="4" w:space="0" w:color="auto"/>
              <w:left w:val="single" w:sz="4" w:space="0" w:color="auto"/>
              <w:bottom w:val="single" w:sz="4" w:space="0" w:color="auto"/>
              <w:right w:val="nil"/>
            </w:tcBorders>
          </w:tcPr>
          <w:p w:rsidR="000C31D6" w:rsidRPr="008526B6" w:rsidRDefault="000C31D6" w:rsidP="00412D38">
            <w:pPr>
              <w:pStyle w:val="a9"/>
              <w:jc w:val="center"/>
              <w:rPr>
                <w:sz w:val="22"/>
                <w:szCs w:val="22"/>
              </w:rPr>
            </w:pPr>
            <w:r w:rsidRPr="008526B6">
              <w:rPr>
                <w:sz w:val="22"/>
                <w:szCs w:val="22"/>
              </w:rPr>
              <w:t>2021 год</w:t>
            </w:r>
          </w:p>
        </w:tc>
        <w:tc>
          <w:tcPr>
            <w:tcW w:w="1417" w:type="dxa"/>
            <w:tcBorders>
              <w:top w:val="single" w:sz="4" w:space="0" w:color="auto"/>
              <w:left w:val="single" w:sz="4" w:space="0" w:color="auto"/>
              <w:bottom w:val="single" w:sz="4" w:space="0" w:color="auto"/>
              <w:right w:val="nil"/>
            </w:tcBorders>
          </w:tcPr>
          <w:p w:rsidR="000C31D6" w:rsidRPr="008526B6" w:rsidRDefault="000C31D6" w:rsidP="00412D38">
            <w:pPr>
              <w:pStyle w:val="a9"/>
              <w:jc w:val="center"/>
              <w:rPr>
                <w:sz w:val="22"/>
                <w:szCs w:val="22"/>
              </w:rPr>
            </w:pPr>
            <w:r w:rsidRPr="008526B6">
              <w:rPr>
                <w:sz w:val="22"/>
                <w:szCs w:val="22"/>
              </w:rPr>
              <w:t>2022 год</w:t>
            </w:r>
          </w:p>
        </w:tc>
        <w:tc>
          <w:tcPr>
            <w:tcW w:w="1560" w:type="dxa"/>
            <w:tcBorders>
              <w:top w:val="single" w:sz="4" w:space="0" w:color="auto"/>
              <w:left w:val="single" w:sz="4" w:space="0" w:color="auto"/>
              <w:bottom w:val="single" w:sz="4" w:space="0" w:color="auto"/>
              <w:right w:val="nil"/>
            </w:tcBorders>
          </w:tcPr>
          <w:p w:rsidR="000C31D6" w:rsidRPr="008526B6" w:rsidRDefault="000C31D6" w:rsidP="00412D38">
            <w:pPr>
              <w:pStyle w:val="a9"/>
              <w:jc w:val="center"/>
              <w:rPr>
                <w:sz w:val="22"/>
                <w:szCs w:val="22"/>
              </w:rPr>
            </w:pPr>
            <w:r w:rsidRPr="008526B6">
              <w:rPr>
                <w:sz w:val="22"/>
                <w:szCs w:val="22"/>
              </w:rPr>
              <w:t>2023 год</w:t>
            </w:r>
          </w:p>
        </w:tc>
        <w:tc>
          <w:tcPr>
            <w:tcW w:w="1559" w:type="dxa"/>
            <w:tcBorders>
              <w:top w:val="single" w:sz="4" w:space="0" w:color="auto"/>
              <w:left w:val="single" w:sz="4" w:space="0" w:color="auto"/>
              <w:bottom w:val="single" w:sz="4" w:space="0" w:color="auto"/>
            </w:tcBorders>
          </w:tcPr>
          <w:p w:rsidR="000C31D6" w:rsidRPr="008526B6" w:rsidRDefault="000C31D6" w:rsidP="00412D38">
            <w:pPr>
              <w:pStyle w:val="a9"/>
              <w:jc w:val="center"/>
              <w:rPr>
                <w:sz w:val="22"/>
                <w:szCs w:val="22"/>
              </w:rPr>
            </w:pPr>
            <w:r w:rsidRPr="008526B6">
              <w:rPr>
                <w:sz w:val="22"/>
                <w:szCs w:val="22"/>
              </w:rPr>
              <w:t>2024 год</w:t>
            </w:r>
          </w:p>
        </w:tc>
      </w:tr>
      <w:tr w:rsidR="000C31D6" w:rsidRPr="008526B6" w:rsidTr="00412D38">
        <w:tc>
          <w:tcPr>
            <w:tcW w:w="5954" w:type="dxa"/>
            <w:tcBorders>
              <w:top w:val="single" w:sz="4" w:space="0" w:color="auto"/>
              <w:left w:val="single" w:sz="4" w:space="0" w:color="auto"/>
              <w:bottom w:val="single" w:sz="4" w:space="0" w:color="auto"/>
              <w:right w:val="single" w:sz="4" w:space="0" w:color="auto"/>
            </w:tcBorders>
          </w:tcPr>
          <w:p w:rsidR="000C31D6" w:rsidRPr="008526B6" w:rsidRDefault="000C31D6" w:rsidP="00412D38">
            <w:pPr>
              <w:pStyle w:val="a9"/>
              <w:rPr>
                <w:sz w:val="22"/>
                <w:szCs w:val="22"/>
              </w:rPr>
            </w:pPr>
            <w:r w:rsidRPr="008526B6">
              <w:rPr>
                <w:sz w:val="22"/>
                <w:szCs w:val="22"/>
              </w:rPr>
              <w:t>Средства бюджета Московской обл</w:t>
            </w:r>
            <w:r w:rsidRPr="008526B6">
              <w:rPr>
                <w:sz w:val="22"/>
                <w:szCs w:val="22"/>
              </w:rPr>
              <w:t>а</w:t>
            </w:r>
            <w:r w:rsidRPr="008526B6">
              <w:rPr>
                <w:sz w:val="22"/>
                <w:szCs w:val="22"/>
              </w:rPr>
              <w:t>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1D6" w:rsidRPr="00E42BA5" w:rsidRDefault="001572BA" w:rsidP="00412D38">
            <w:pPr>
              <w:pStyle w:val="a9"/>
              <w:jc w:val="center"/>
              <w:rPr>
                <w:sz w:val="22"/>
                <w:szCs w:val="22"/>
              </w:rPr>
            </w:pPr>
            <w:r>
              <w:rPr>
                <w:sz w:val="22"/>
                <w:szCs w:val="22"/>
              </w:rPr>
              <w:t>15 672,0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31D6" w:rsidRPr="00E42BA5" w:rsidRDefault="000C31D6" w:rsidP="00412D38">
            <w:pPr>
              <w:pStyle w:val="a9"/>
              <w:jc w:val="center"/>
              <w:rPr>
                <w:sz w:val="22"/>
                <w:szCs w:val="22"/>
              </w:rPr>
            </w:pPr>
            <w:r w:rsidRPr="00E42BA5">
              <w:rPr>
                <w:sz w:val="22"/>
                <w:szCs w:val="22"/>
              </w:rPr>
              <w:t>7 000,0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31D6" w:rsidRPr="00E42BA5" w:rsidRDefault="00154545" w:rsidP="00154545">
            <w:pPr>
              <w:pStyle w:val="a9"/>
              <w:jc w:val="center"/>
              <w:rPr>
                <w:sz w:val="22"/>
                <w:szCs w:val="22"/>
              </w:rPr>
            </w:pPr>
            <w:r>
              <w:rPr>
                <w:sz w:val="22"/>
                <w:szCs w:val="22"/>
              </w:rPr>
              <w:t>7 000,0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31D6" w:rsidRPr="008526B6" w:rsidRDefault="001572BA" w:rsidP="00412D38">
            <w:pPr>
              <w:pStyle w:val="a9"/>
              <w:jc w:val="center"/>
              <w:rPr>
                <w:sz w:val="22"/>
                <w:szCs w:val="22"/>
              </w:rPr>
            </w:pPr>
            <w:r>
              <w:rPr>
                <w:sz w:val="22"/>
                <w:szCs w:val="22"/>
              </w:rPr>
              <w:t>1 672,0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C31D6" w:rsidRPr="008526B6" w:rsidRDefault="000C31D6" w:rsidP="00412D38">
            <w:pPr>
              <w:pStyle w:val="a9"/>
              <w:jc w:val="center"/>
              <w:rPr>
                <w:sz w:val="22"/>
                <w:szCs w:val="22"/>
              </w:rPr>
            </w:pPr>
            <w:r w:rsidRPr="008526B6">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31D6" w:rsidRPr="008526B6" w:rsidRDefault="000C31D6" w:rsidP="00412D38">
            <w:pPr>
              <w:pStyle w:val="a9"/>
              <w:jc w:val="center"/>
              <w:rPr>
                <w:sz w:val="22"/>
                <w:szCs w:val="22"/>
              </w:rPr>
            </w:pPr>
            <w:r w:rsidRPr="008526B6">
              <w:rPr>
                <w:sz w:val="22"/>
                <w:szCs w:val="22"/>
              </w:rPr>
              <w:t>-</w:t>
            </w:r>
          </w:p>
        </w:tc>
      </w:tr>
      <w:tr w:rsidR="000C31D6" w:rsidRPr="008526B6" w:rsidTr="00412D38">
        <w:tc>
          <w:tcPr>
            <w:tcW w:w="5954" w:type="dxa"/>
            <w:tcBorders>
              <w:top w:val="single" w:sz="4" w:space="0" w:color="auto"/>
              <w:bottom w:val="nil"/>
              <w:right w:val="single" w:sz="4" w:space="0" w:color="auto"/>
            </w:tcBorders>
          </w:tcPr>
          <w:p w:rsidR="000C31D6" w:rsidRPr="008526B6" w:rsidRDefault="000C31D6" w:rsidP="00412D38">
            <w:pPr>
              <w:pStyle w:val="a9"/>
              <w:rPr>
                <w:sz w:val="22"/>
                <w:szCs w:val="22"/>
              </w:rPr>
            </w:pPr>
            <w:r w:rsidRPr="008526B6">
              <w:rPr>
                <w:sz w:val="22"/>
                <w:szCs w:val="22"/>
              </w:rPr>
              <w:t>Средства бюджета городского округа Лыткарино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1D6" w:rsidRPr="00E42BA5" w:rsidRDefault="001572BA" w:rsidP="00412D38">
            <w:pPr>
              <w:pStyle w:val="a9"/>
              <w:jc w:val="center"/>
              <w:rPr>
                <w:sz w:val="22"/>
                <w:szCs w:val="22"/>
              </w:rPr>
            </w:pPr>
            <w:r>
              <w:rPr>
                <w:sz w:val="22"/>
                <w:szCs w:val="22"/>
              </w:rPr>
              <w:t>3 896,9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31D6" w:rsidRPr="00E42BA5" w:rsidRDefault="000C31D6" w:rsidP="00412D38">
            <w:pPr>
              <w:pStyle w:val="a9"/>
              <w:jc w:val="center"/>
              <w:rPr>
                <w:sz w:val="22"/>
                <w:szCs w:val="22"/>
              </w:rPr>
            </w:pPr>
            <w:r w:rsidRPr="00E42BA5">
              <w:rPr>
                <w:sz w:val="22"/>
                <w:szCs w:val="22"/>
              </w:rPr>
              <w:t>2 032,3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31D6" w:rsidRPr="00E42BA5" w:rsidRDefault="000C31D6" w:rsidP="00412D38">
            <w:pPr>
              <w:pStyle w:val="a9"/>
              <w:jc w:val="center"/>
              <w:rPr>
                <w:sz w:val="22"/>
                <w:szCs w:val="22"/>
              </w:rPr>
            </w:pPr>
            <w:r w:rsidRPr="00E42BA5">
              <w:rPr>
                <w:sz w:val="22"/>
                <w:szCs w:val="22"/>
              </w:rPr>
              <w:t>1 536,6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31D6" w:rsidRPr="008526B6" w:rsidRDefault="001572BA" w:rsidP="00412D38">
            <w:pPr>
              <w:pStyle w:val="a9"/>
              <w:jc w:val="center"/>
              <w:rPr>
                <w:sz w:val="22"/>
                <w:szCs w:val="22"/>
              </w:rPr>
            </w:pPr>
            <w:r>
              <w:rPr>
                <w:sz w:val="22"/>
                <w:szCs w:val="22"/>
              </w:rPr>
              <w:t>328,0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C31D6" w:rsidRPr="008526B6" w:rsidRDefault="000C31D6" w:rsidP="00412D38">
            <w:pPr>
              <w:pStyle w:val="a9"/>
              <w:jc w:val="center"/>
              <w:rPr>
                <w:sz w:val="22"/>
                <w:szCs w:val="22"/>
              </w:rPr>
            </w:pPr>
            <w:r w:rsidRPr="008526B6">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31D6" w:rsidRPr="008526B6" w:rsidRDefault="000C31D6" w:rsidP="00412D38">
            <w:pPr>
              <w:pStyle w:val="a9"/>
              <w:jc w:val="center"/>
              <w:rPr>
                <w:sz w:val="22"/>
                <w:szCs w:val="22"/>
              </w:rPr>
            </w:pPr>
            <w:r w:rsidRPr="008526B6">
              <w:rPr>
                <w:sz w:val="22"/>
                <w:szCs w:val="22"/>
              </w:rPr>
              <w:t>-</w:t>
            </w:r>
          </w:p>
        </w:tc>
      </w:tr>
      <w:tr w:rsidR="000C31D6" w:rsidRPr="008526B6" w:rsidTr="00412D38">
        <w:tc>
          <w:tcPr>
            <w:tcW w:w="5954" w:type="dxa"/>
            <w:tcBorders>
              <w:top w:val="single" w:sz="4" w:space="0" w:color="auto"/>
              <w:bottom w:val="nil"/>
              <w:right w:val="single" w:sz="4" w:space="0" w:color="auto"/>
            </w:tcBorders>
          </w:tcPr>
          <w:p w:rsidR="000C31D6" w:rsidRPr="008526B6" w:rsidRDefault="000C31D6" w:rsidP="00412D38">
            <w:pPr>
              <w:pStyle w:val="a9"/>
              <w:rPr>
                <w:sz w:val="22"/>
                <w:szCs w:val="22"/>
              </w:rPr>
            </w:pPr>
            <w:r w:rsidRPr="008526B6">
              <w:rPr>
                <w:sz w:val="22"/>
                <w:szCs w:val="22"/>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1D6" w:rsidRPr="00E42BA5" w:rsidRDefault="000C31D6" w:rsidP="00412D38">
            <w:pPr>
              <w:pStyle w:val="a9"/>
              <w:jc w:val="center"/>
              <w:rPr>
                <w:sz w:val="22"/>
                <w:szCs w:val="22"/>
              </w:rPr>
            </w:pPr>
            <w:r w:rsidRPr="00E42BA5">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31D6" w:rsidRPr="00E42BA5" w:rsidRDefault="000C31D6" w:rsidP="00412D38">
            <w:pPr>
              <w:pStyle w:val="a9"/>
              <w:jc w:val="center"/>
              <w:rPr>
                <w:sz w:val="22"/>
                <w:szCs w:val="22"/>
              </w:rPr>
            </w:pPr>
            <w:r w:rsidRPr="00E42BA5">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31D6" w:rsidRPr="00E42BA5" w:rsidRDefault="000C31D6" w:rsidP="00412D38">
            <w:pPr>
              <w:pStyle w:val="a9"/>
              <w:jc w:val="center"/>
              <w:rPr>
                <w:sz w:val="22"/>
                <w:szCs w:val="22"/>
              </w:rPr>
            </w:pPr>
            <w:r w:rsidRPr="00E42BA5">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31D6" w:rsidRPr="008526B6" w:rsidRDefault="000C31D6" w:rsidP="00412D38">
            <w:pPr>
              <w:pStyle w:val="a9"/>
              <w:jc w:val="center"/>
              <w:rPr>
                <w:sz w:val="22"/>
                <w:szCs w:val="22"/>
              </w:rPr>
            </w:pPr>
            <w:r w:rsidRPr="008526B6">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C31D6" w:rsidRPr="008526B6" w:rsidRDefault="000C31D6" w:rsidP="00412D38">
            <w:pPr>
              <w:pStyle w:val="a9"/>
              <w:jc w:val="center"/>
              <w:rPr>
                <w:sz w:val="22"/>
                <w:szCs w:val="22"/>
              </w:rPr>
            </w:pPr>
            <w:r w:rsidRPr="008526B6">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31D6" w:rsidRPr="008526B6" w:rsidRDefault="000C31D6" w:rsidP="00412D38">
            <w:pPr>
              <w:pStyle w:val="a9"/>
              <w:jc w:val="center"/>
              <w:rPr>
                <w:sz w:val="22"/>
                <w:szCs w:val="22"/>
              </w:rPr>
            </w:pPr>
            <w:r w:rsidRPr="008526B6">
              <w:rPr>
                <w:sz w:val="22"/>
                <w:szCs w:val="22"/>
              </w:rPr>
              <w:t>-</w:t>
            </w:r>
          </w:p>
        </w:tc>
      </w:tr>
      <w:tr w:rsidR="000C31D6" w:rsidRPr="008526B6" w:rsidTr="00412D38">
        <w:tc>
          <w:tcPr>
            <w:tcW w:w="5954" w:type="dxa"/>
            <w:tcBorders>
              <w:top w:val="single" w:sz="4" w:space="0" w:color="auto"/>
              <w:bottom w:val="single" w:sz="4" w:space="0" w:color="auto"/>
              <w:right w:val="nil"/>
            </w:tcBorders>
          </w:tcPr>
          <w:p w:rsidR="000C31D6" w:rsidRPr="008526B6" w:rsidRDefault="000C31D6" w:rsidP="00412D38">
            <w:pPr>
              <w:pStyle w:val="a9"/>
              <w:rPr>
                <w:sz w:val="22"/>
                <w:szCs w:val="22"/>
              </w:rPr>
            </w:pPr>
            <w:r w:rsidRPr="008526B6">
              <w:rPr>
                <w:sz w:val="22"/>
                <w:szCs w:val="22"/>
              </w:rPr>
              <w:t>Всего, в том числе по годам: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31D6" w:rsidRPr="00E42BA5" w:rsidRDefault="001572BA" w:rsidP="00412D38">
            <w:pPr>
              <w:pStyle w:val="a9"/>
              <w:jc w:val="center"/>
              <w:rPr>
                <w:sz w:val="22"/>
                <w:szCs w:val="22"/>
              </w:rPr>
            </w:pPr>
            <w:r>
              <w:rPr>
                <w:sz w:val="22"/>
                <w:szCs w:val="22"/>
              </w:rPr>
              <w:t>19 568,9</w:t>
            </w:r>
          </w:p>
        </w:tc>
        <w:tc>
          <w:tcPr>
            <w:tcW w:w="1417" w:type="dxa"/>
            <w:tcBorders>
              <w:top w:val="single" w:sz="4" w:space="0" w:color="auto"/>
              <w:left w:val="nil"/>
              <w:bottom w:val="single" w:sz="4" w:space="0" w:color="auto"/>
              <w:right w:val="single" w:sz="4" w:space="0" w:color="auto"/>
            </w:tcBorders>
            <w:shd w:val="clear" w:color="auto" w:fill="auto"/>
          </w:tcPr>
          <w:p w:rsidR="000C31D6" w:rsidRPr="00E42BA5" w:rsidRDefault="000C31D6" w:rsidP="00412D38">
            <w:pPr>
              <w:pStyle w:val="a9"/>
              <w:jc w:val="center"/>
              <w:rPr>
                <w:sz w:val="22"/>
                <w:szCs w:val="22"/>
              </w:rPr>
            </w:pPr>
            <w:r w:rsidRPr="00E42BA5">
              <w:rPr>
                <w:sz w:val="22"/>
                <w:szCs w:val="22"/>
              </w:rPr>
              <w:t>9 032,3</w:t>
            </w:r>
          </w:p>
        </w:tc>
        <w:tc>
          <w:tcPr>
            <w:tcW w:w="1418" w:type="dxa"/>
            <w:tcBorders>
              <w:top w:val="single" w:sz="4" w:space="0" w:color="auto"/>
              <w:left w:val="nil"/>
              <w:bottom w:val="single" w:sz="4" w:space="0" w:color="auto"/>
              <w:right w:val="single" w:sz="4" w:space="0" w:color="auto"/>
            </w:tcBorders>
            <w:shd w:val="clear" w:color="auto" w:fill="auto"/>
          </w:tcPr>
          <w:p w:rsidR="000C31D6" w:rsidRPr="00E42BA5" w:rsidRDefault="00154545" w:rsidP="00412D38">
            <w:pPr>
              <w:pStyle w:val="a9"/>
              <w:jc w:val="center"/>
              <w:rPr>
                <w:sz w:val="22"/>
                <w:szCs w:val="22"/>
              </w:rPr>
            </w:pPr>
            <w:r>
              <w:rPr>
                <w:sz w:val="22"/>
                <w:szCs w:val="22"/>
              </w:rPr>
              <w:t>8 536,6</w:t>
            </w:r>
          </w:p>
        </w:tc>
        <w:tc>
          <w:tcPr>
            <w:tcW w:w="1417" w:type="dxa"/>
            <w:tcBorders>
              <w:top w:val="single" w:sz="4" w:space="0" w:color="auto"/>
              <w:left w:val="nil"/>
              <w:bottom w:val="single" w:sz="4" w:space="0" w:color="auto"/>
              <w:right w:val="single" w:sz="4" w:space="0" w:color="auto"/>
            </w:tcBorders>
            <w:shd w:val="clear" w:color="auto" w:fill="auto"/>
          </w:tcPr>
          <w:p w:rsidR="000C31D6" w:rsidRPr="008526B6" w:rsidRDefault="001572BA" w:rsidP="00412D38">
            <w:pPr>
              <w:pStyle w:val="a9"/>
              <w:jc w:val="center"/>
              <w:rPr>
                <w:sz w:val="22"/>
                <w:szCs w:val="22"/>
              </w:rPr>
            </w:pPr>
            <w:r>
              <w:rPr>
                <w:sz w:val="22"/>
                <w:szCs w:val="22"/>
              </w:rPr>
              <w:t>2 000,0</w:t>
            </w:r>
          </w:p>
        </w:tc>
        <w:tc>
          <w:tcPr>
            <w:tcW w:w="1560" w:type="dxa"/>
            <w:tcBorders>
              <w:top w:val="single" w:sz="4" w:space="0" w:color="auto"/>
              <w:left w:val="nil"/>
              <w:bottom w:val="single" w:sz="4" w:space="0" w:color="auto"/>
              <w:right w:val="single" w:sz="4" w:space="0" w:color="auto"/>
            </w:tcBorders>
            <w:shd w:val="clear" w:color="auto" w:fill="auto"/>
          </w:tcPr>
          <w:p w:rsidR="000C31D6" w:rsidRPr="008526B6" w:rsidRDefault="000C31D6" w:rsidP="00412D38">
            <w:pPr>
              <w:pStyle w:val="a9"/>
              <w:jc w:val="center"/>
              <w:rPr>
                <w:sz w:val="22"/>
                <w:szCs w:val="22"/>
              </w:rPr>
            </w:pPr>
            <w:r w:rsidRPr="008526B6">
              <w:rPr>
                <w:sz w:val="22"/>
                <w:szCs w:val="22"/>
              </w:rPr>
              <w:t>-</w:t>
            </w:r>
          </w:p>
        </w:tc>
        <w:tc>
          <w:tcPr>
            <w:tcW w:w="1559" w:type="dxa"/>
            <w:tcBorders>
              <w:top w:val="single" w:sz="4" w:space="0" w:color="auto"/>
              <w:left w:val="nil"/>
              <w:bottom w:val="single" w:sz="4" w:space="0" w:color="auto"/>
              <w:right w:val="single" w:sz="4" w:space="0" w:color="auto"/>
            </w:tcBorders>
            <w:shd w:val="clear" w:color="auto" w:fill="auto"/>
          </w:tcPr>
          <w:p w:rsidR="000C31D6" w:rsidRPr="008526B6" w:rsidRDefault="000C31D6" w:rsidP="00412D38">
            <w:pPr>
              <w:pStyle w:val="a9"/>
              <w:jc w:val="center"/>
              <w:rPr>
                <w:sz w:val="22"/>
                <w:szCs w:val="22"/>
              </w:rPr>
            </w:pPr>
            <w:r w:rsidRPr="008526B6">
              <w:rPr>
                <w:sz w:val="22"/>
                <w:szCs w:val="22"/>
              </w:rPr>
              <w:t>-</w:t>
            </w:r>
          </w:p>
        </w:tc>
      </w:tr>
      <w:tr w:rsidR="000C31D6" w:rsidRPr="008526B6" w:rsidTr="00412D38">
        <w:trPr>
          <w:trHeight w:val="203"/>
        </w:trPr>
        <w:tc>
          <w:tcPr>
            <w:tcW w:w="5954" w:type="dxa"/>
            <w:tcBorders>
              <w:top w:val="single" w:sz="4" w:space="0" w:color="auto"/>
              <w:right w:val="nil"/>
            </w:tcBorders>
          </w:tcPr>
          <w:p w:rsidR="000C31D6" w:rsidRPr="008526B6" w:rsidRDefault="000C31D6" w:rsidP="00412D38">
            <w:pPr>
              <w:pStyle w:val="a9"/>
              <w:rPr>
                <w:sz w:val="22"/>
                <w:szCs w:val="22"/>
              </w:rPr>
            </w:pPr>
            <w:r w:rsidRPr="008526B6">
              <w:rPr>
                <w:sz w:val="22"/>
                <w:szCs w:val="22"/>
              </w:rPr>
              <w:t>Планируемые результаты реализации муниципальной по</w:t>
            </w:r>
            <w:r w:rsidRPr="008526B6">
              <w:rPr>
                <w:sz w:val="22"/>
                <w:szCs w:val="22"/>
              </w:rPr>
              <w:t>д</w:t>
            </w:r>
            <w:r w:rsidRPr="008526B6">
              <w:rPr>
                <w:sz w:val="22"/>
                <w:szCs w:val="22"/>
              </w:rPr>
              <w:t>программы</w:t>
            </w:r>
          </w:p>
        </w:tc>
        <w:tc>
          <w:tcPr>
            <w:tcW w:w="9072" w:type="dxa"/>
            <w:gridSpan w:val="6"/>
            <w:tcBorders>
              <w:top w:val="single" w:sz="4" w:space="0" w:color="auto"/>
              <w:left w:val="single" w:sz="4" w:space="0" w:color="auto"/>
              <w:right w:val="single" w:sz="4" w:space="0" w:color="auto"/>
            </w:tcBorders>
            <w:shd w:val="clear" w:color="auto" w:fill="auto"/>
          </w:tcPr>
          <w:p w:rsidR="000C31D6" w:rsidRPr="008526B6" w:rsidRDefault="000C31D6" w:rsidP="00412D38">
            <w:pPr>
              <w:pStyle w:val="a9"/>
              <w:rPr>
                <w:sz w:val="22"/>
                <w:szCs w:val="22"/>
              </w:rPr>
            </w:pPr>
          </w:p>
        </w:tc>
      </w:tr>
    </w:tbl>
    <w:p w:rsidR="000C31D6" w:rsidRPr="000732C5" w:rsidRDefault="000C31D6" w:rsidP="000C31D6">
      <w:pPr>
        <w:pStyle w:val="ConsPlusTitle"/>
        <w:jc w:val="center"/>
        <w:outlineLvl w:val="2"/>
        <w:rPr>
          <w:rFonts w:ascii="Times New Roman" w:hAnsi="Times New Roman" w:cs="Times New Roman"/>
          <w:b w:val="0"/>
          <w:bCs w:val="0"/>
          <w:sz w:val="14"/>
          <w:szCs w:val="26"/>
          <w:lang w:eastAsia="ar-SA"/>
        </w:rPr>
      </w:pPr>
    </w:p>
    <w:p w:rsidR="000C31D6" w:rsidRPr="00351773" w:rsidRDefault="000C31D6" w:rsidP="000C31D6">
      <w:pPr>
        <w:pStyle w:val="ConsPlusTitle"/>
        <w:jc w:val="center"/>
        <w:outlineLvl w:val="2"/>
        <w:rPr>
          <w:rFonts w:ascii="Times New Roman" w:hAnsi="Times New Roman" w:cs="Times New Roman"/>
          <w:b w:val="0"/>
          <w:bCs w:val="0"/>
          <w:sz w:val="24"/>
          <w:szCs w:val="26"/>
          <w:lang w:eastAsia="ar-SA"/>
        </w:rPr>
      </w:pPr>
      <w:r w:rsidRPr="00351773">
        <w:rPr>
          <w:rFonts w:ascii="Times New Roman" w:hAnsi="Times New Roman" w:cs="Times New Roman"/>
          <w:b w:val="0"/>
          <w:bCs w:val="0"/>
          <w:sz w:val="24"/>
          <w:szCs w:val="26"/>
          <w:lang w:eastAsia="ar-SA"/>
        </w:rPr>
        <w:t>Характеристика проблем, решаемых посредством мероприятий подпрограммы 3 «Эффективное местное самоуправление Московской обл</w:t>
      </w:r>
      <w:r w:rsidRPr="00351773">
        <w:rPr>
          <w:rFonts w:ascii="Times New Roman" w:hAnsi="Times New Roman" w:cs="Times New Roman"/>
          <w:b w:val="0"/>
          <w:bCs w:val="0"/>
          <w:sz w:val="24"/>
          <w:szCs w:val="26"/>
          <w:lang w:eastAsia="ar-SA"/>
        </w:rPr>
        <w:t>а</w:t>
      </w:r>
      <w:r w:rsidRPr="00351773">
        <w:rPr>
          <w:rFonts w:ascii="Times New Roman" w:hAnsi="Times New Roman" w:cs="Times New Roman"/>
          <w:b w:val="0"/>
          <w:bCs w:val="0"/>
          <w:sz w:val="24"/>
          <w:szCs w:val="26"/>
          <w:lang w:eastAsia="ar-SA"/>
        </w:rPr>
        <w:t>сти»</w:t>
      </w:r>
    </w:p>
    <w:p w:rsidR="000C31D6" w:rsidRPr="00DD5C2C" w:rsidRDefault="000C31D6" w:rsidP="000C31D6">
      <w:pPr>
        <w:pStyle w:val="ConsPlusNormal"/>
        <w:jc w:val="both"/>
        <w:rPr>
          <w:rFonts w:ascii="Times New Roman" w:hAnsi="Times New Roman" w:cs="Times New Roman"/>
          <w:sz w:val="14"/>
          <w:szCs w:val="28"/>
        </w:rPr>
      </w:pPr>
    </w:p>
    <w:p w:rsidR="000C31D6" w:rsidRPr="000732C5" w:rsidRDefault="000C31D6" w:rsidP="000C31D6">
      <w:pPr>
        <w:pStyle w:val="ConsPlusNormal"/>
        <w:ind w:firstLine="540"/>
        <w:jc w:val="both"/>
        <w:rPr>
          <w:rFonts w:ascii="Times New Roman" w:hAnsi="Times New Roman" w:cs="Times New Roman"/>
          <w:sz w:val="22"/>
          <w:szCs w:val="22"/>
        </w:rPr>
      </w:pPr>
      <w:r w:rsidRPr="000732C5">
        <w:rPr>
          <w:rFonts w:ascii="Times New Roman" w:hAnsi="Times New Roman" w:cs="Times New Roman"/>
          <w:sz w:val="22"/>
          <w:szCs w:val="22"/>
        </w:rPr>
        <w:t xml:space="preserve">В соответствии с Федеральным </w:t>
      </w:r>
      <w:hyperlink r:id="rId13" w:history="1">
        <w:r w:rsidRPr="000732C5">
          <w:rPr>
            <w:rFonts w:ascii="Times New Roman" w:hAnsi="Times New Roman" w:cs="Times New Roman"/>
            <w:sz w:val="22"/>
            <w:szCs w:val="22"/>
          </w:rPr>
          <w:t>законом</w:t>
        </w:r>
      </w:hyperlink>
      <w:r w:rsidRPr="000732C5">
        <w:rPr>
          <w:rFonts w:ascii="Times New Roman" w:hAnsi="Times New Roman" w:cs="Times New Roman"/>
          <w:sz w:val="22"/>
          <w:szCs w:val="22"/>
        </w:rPr>
        <w:t xml:space="preserve"> от 06.10.2003 N 131-ФЗ "Об общих принципах организации местного сам</w:t>
      </w:r>
      <w:r w:rsidRPr="000732C5">
        <w:rPr>
          <w:rFonts w:ascii="Times New Roman" w:hAnsi="Times New Roman" w:cs="Times New Roman"/>
          <w:sz w:val="22"/>
          <w:szCs w:val="22"/>
        </w:rPr>
        <w:t>о</w:t>
      </w:r>
      <w:r w:rsidRPr="000732C5">
        <w:rPr>
          <w:rFonts w:ascii="Times New Roman" w:hAnsi="Times New Roman" w:cs="Times New Roman"/>
          <w:sz w:val="22"/>
          <w:szCs w:val="22"/>
        </w:rPr>
        <w:t>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w:t>
      </w:r>
      <w:r w:rsidRPr="000732C5">
        <w:rPr>
          <w:rFonts w:ascii="Times New Roman" w:hAnsi="Times New Roman" w:cs="Times New Roman"/>
          <w:sz w:val="22"/>
          <w:szCs w:val="22"/>
        </w:rPr>
        <w:t>н</w:t>
      </w:r>
      <w:r w:rsidRPr="000732C5">
        <w:rPr>
          <w:rFonts w:ascii="Times New Roman" w:hAnsi="Times New Roman" w:cs="Times New Roman"/>
          <w:sz w:val="22"/>
          <w:szCs w:val="22"/>
        </w:rPr>
        <w:t>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C31D6" w:rsidRPr="000732C5" w:rsidRDefault="000C31D6" w:rsidP="000C31D6">
      <w:pPr>
        <w:pStyle w:val="ConsPlusNormal"/>
        <w:ind w:firstLine="540"/>
        <w:jc w:val="both"/>
        <w:rPr>
          <w:rFonts w:ascii="Times New Roman" w:hAnsi="Times New Roman" w:cs="Times New Roman"/>
          <w:sz w:val="22"/>
          <w:szCs w:val="22"/>
        </w:rPr>
      </w:pPr>
      <w:r w:rsidRPr="000732C5">
        <w:rPr>
          <w:rFonts w:ascii="Times New Roman" w:hAnsi="Times New Roman" w:cs="Times New Roman"/>
          <w:sz w:val="22"/>
          <w:szCs w:val="22"/>
        </w:rPr>
        <w:t>Для решения поставленной цели в рамках подпрограммы 3 предусматривается реализация меропр</w:t>
      </w:r>
      <w:r w:rsidRPr="000732C5">
        <w:rPr>
          <w:rFonts w:ascii="Times New Roman" w:hAnsi="Times New Roman" w:cs="Times New Roman"/>
          <w:sz w:val="22"/>
          <w:szCs w:val="22"/>
        </w:rPr>
        <w:t>и</w:t>
      </w:r>
      <w:r w:rsidRPr="000732C5">
        <w:rPr>
          <w:rFonts w:ascii="Times New Roman" w:hAnsi="Times New Roman" w:cs="Times New Roman"/>
          <w:sz w:val="22"/>
          <w:szCs w:val="22"/>
        </w:rPr>
        <w:t>ятий, направленных на:</w:t>
      </w:r>
    </w:p>
    <w:p w:rsidR="000C31D6" w:rsidRPr="000732C5" w:rsidRDefault="000C31D6" w:rsidP="000C31D6">
      <w:pPr>
        <w:pStyle w:val="ConsPlusNormal"/>
        <w:ind w:firstLine="540"/>
        <w:jc w:val="both"/>
        <w:rPr>
          <w:rFonts w:ascii="Times New Roman" w:hAnsi="Times New Roman" w:cs="Times New Roman"/>
          <w:sz w:val="22"/>
          <w:szCs w:val="22"/>
        </w:rPr>
      </w:pPr>
      <w:r w:rsidRPr="000732C5">
        <w:rPr>
          <w:rFonts w:ascii="Times New Roman" w:hAnsi="Times New Roman" w:cs="Times New Roman"/>
          <w:sz w:val="22"/>
          <w:szCs w:val="22"/>
        </w:rPr>
        <w:t>обеспечение мониторинга качества жизни жителей муниципальных образований Московской области, изучение общественного мнения с применением IT-технологий.</w:t>
      </w:r>
    </w:p>
    <w:p w:rsidR="000C31D6" w:rsidRPr="000732C5" w:rsidRDefault="000C31D6" w:rsidP="000C31D6">
      <w:pPr>
        <w:pStyle w:val="ConsPlusNormal"/>
        <w:ind w:firstLine="540"/>
        <w:jc w:val="both"/>
        <w:rPr>
          <w:rFonts w:ascii="Times New Roman" w:hAnsi="Times New Roman" w:cs="Times New Roman"/>
          <w:sz w:val="22"/>
          <w:szCs w:val="22"/>
        </w:rPr>
      </w:pPr>
      <w:r w:rsidRPr="000732C5">
        <w:rPr>
          <w:rFonts w:ascii="Times New Roman" w:hAnsi="Times New Roman" w:cs="Times New Roman"/>
          <w:sz w:val="22"/>
          <w:szCs w:val="22"/>
        </w:rPr>
        <w:t>улучшение условий жизни населения в каждом муниципальном образов</w:t>
      </w:r>
      <w:r w:rsidRPr="000732C5">
        <w:rPr>
          <w:rFonts w:ascii="Times New Roman" w:hAnsi="Times New Roman" w:cs="Times New Roman"/>
          <w:sz w:val="22"/>
          <w:szCs w:val="22"/>
        </w:rPr>
        <w:t>а</w:t>
      </w:r>
      <w:r w:rsidRPr="000732C5">
        <w:rPr>
          <w:rFonts w:ascii="Times New Roman" w:hAnsi="Times New Roman" w:cs="Times New Roman"/>
          <w:sz w:val="22"/>
          <w:szCs w:val="22"/>
        </w:rPr>
        <w:t>нии Московской области;</w:t>
      </w:r>
    </w:p>
    <w:p w:rsidR="000C31D6" w:rsidRPr="000732C5" w:rsidRDefault="000C31D6" w:rsidP="000C31D6">
      <w:pPr>
        <w:pStyle w:val="ConsPlusNormal"/>
        <w:ind w:firstLine="540"/>
        <w:jc w:val="both"/>
        <w:rPr>
          <w:rFonts w:ascii="Times New Roman" w:hAnsi="Times New Roman" w:cs="Times New Roman"/>
          <w:sz w:val="22"/>
          <w:szCs w:val="22"/>
        </w:rPr>
      </w:pPr>
      <w:r w:rsidRPr="000732C5">
        <w:rPr>
          <w:rFonts w:ascii="Times New Roman" w:hAnsi="Times New Roman" w:cs="Times New Roman"/>
          <w:sz w:val="22"/>
          <w:szCs w:val="22"/>
        </w:rPr>
        <w:t>обретение гражданами навыков демократического взаимодействия с органами местного самоуправления муниципальных образований Московской обл</w:t>
      </w:r>
      <w:r w:rsidRPr="000732C5">
        <w:rPr>
          <w:rFonts w:ascii="Times New Roman" w:hAnsi="Times New Roman" w:cs="Times New Roman"/>
          <w:sz w:val="22"/>
          <w:szCs w:val="22"/>
        </w:rPr>
        <w:t>а</w:t>
      </w:r>
      <w:r w:rsidRPr="000732C5">
        <w:rPr>
          <w:rFonts w:ascii="Times New Roman" w:hAnsi="Times New Roman" w:cs="Times New Roman"/>
          <w:sz w:val="22"/>
          <w:szCs w:val="22"/>
        </w:rPr>
        <w:t>сти, а также навыков общественного контроля за эффективностью их де</w:t>
      </w:r>
      <w:r w:rsidRPr="000732C5">
        <w:rPr>
          <w:rFonts w:ascii="Times New Roman" w:hAnsi="Times New Roman" w:cs="Times New Roman"/>
          <w:sz w:val="22"/>
          <w:szCs w:val="22"/>
        </w:rPr>
        <w:t>я</w:t>
      </w:r>
      <w:r w:rsidRPr="000732C5">
        <w:rPr>
          <w:rFonts w:ascii="Times New Roman" w:hAnsi="Times New Roman" w:cs="Times New Roman"/>
          <w:sz w:val="22"/>
          <w:szCs w:val="22"/>
        </w:rPr>
        <w:t>тельности;</w:t>
      </w:r>
    </w:p>
    <w:p w:rsidR="000C31D6" w:rsidRPr="00AA237C" w:rsidRDefault="000C31D6" w:rsidP="00AA237C">
      <w:pPr>
        <w:pStyle w:val="ConsPlusNormal"/>
        <w:ind w:firstLine="540"/>
        <w:jc w:val="both"/>
        <w:rPr>
          <w:rFonts w:ascii="Times New Roman" w:hAnsi="Times New Roman" w:cs="Times New Roman"/>
          <w:sz w:val="22"/>
          <w:szCs w:val="22"/>
        </w:rPr>
      </w:pPr>
      <w:r w:rsidRPr="000732C5">
        <w:rPr>
          <w:rFonts w:ascii="Times New Roman" w:hAnsi="Times New Roman" w:cs="Times New Roman"/>
          <w:sz w:val="22"/>
          <w:szCs w:val="22"/>
        </w:rPr>
        <w:t>устойчивое самостоятельное развитие муниципальных образований Мо</w:t>
      </w:r>
      <w:r w:rsidRPr="000732C5">
        <w:rPr>
          <w:rFonts w:ascii="Times New Roman" w:hAnsi="Times New Roman" w:cs="Times New Roman"/>
          <w:sz w:val="22"/>
          <w:szCs w:val="22"/>
        </w:rPr>
        <w:t>с</w:t>
      </w:r>
      <w:r w:rsidR="00AA237C">
        <w:rPr>
          <w:rFonts w:ascii="Times New Roman" w:hAnsi="Times New Roman" w:cs="Times New Roman"/>
          <w:sz w:val="22"/>
          <w:szCs w:val="22"/>
        </w:rPr>
        <w:t>ковской области.</w:t>
      </w:r>
    </w:p>
    <w:p w:rsidR="000C31D6" w:rsidRDefault="000C31D6" w:rsidP="000C31D6">
      <w:pPr>
        <w:pStyle w:val="ConsPlusNormal"/>
        <w:jc w:val="both"/>
        <w:rPr>
          <w:rFonts w:ascii="Times New Roman" w:hAnsi="Times New Roman" w:cs="Times New Roman"/>
          <w:sz w:val="18"/>
          <w:szCs w:val="28"/>
        </w:rPr>
      </w:pPr>
    </w:p>
    <w:p w:rsidR="000C31D6" w:rsidRDefault="000C31D6" w:rsidP="000C31D6">
      <w:pPr>
        <w:pStyle w:val="ConsPlusNormal"/>
        <w:jc w:val="both"/>
        <w:rPr>
          <w:rFonts w:ascii="Times New Roman" w:hAnsi="Times New Roman" w:cs="Times New Roman"/>
          <w:sz w:val="18"/>
          <w:szCs w:val="28"/>
        </w:rPr>
      </w:pPr>
    </w:p>
    <w:p w:rsidR="000C31D6" w:rsidRPr="00351773" w:rsidRDefault="000C31D6" w:rsidP="000C31D6">
      <w:pPr>
        <w:pStyle w:val="ConsPlusTitle"/>
        <w:jc w:val="center"/>
        <w:outlineLvl w:val="2"/>
        <w:rPr>
          <w:rFonts w:ascii="Times New Roman" w:hAnsi="Times New Roman" w:cs="Times New Roman"/>
          <w:b w:val="0"/>
          <w:sz w:val="24"/>
          <w:szCs w:val="26"/>
        </w:rPr>
      </w:pPr>
      <w:r w:rsidRPr="005F0589">
        <w:rPr>
          <w:rFonts w:ascii="Times New Roman" w:hAnsi="Times New Roman" w:cs="Times New Roman"/>
          <w:b w:val="0"/>
          <w:sz w:val="26"/>
          <w:szCs w:val="26"/>
        </w:rPr>
        <w:t xml:space="preserve"> </w:t>
      </w:r>
      <w:r w:rsidRPr="00351773">
        <w:rPr>
          <w:rFonts w:ascii="Times New Roman" w:hAnsi="Times New Roman" w:cs="Times New Roman"/>
          <w:b w:val="0"/>
          <w:sz w:val="24"/>
          <w:szCs w:val="26"/>
        </w:rPr>
        <w:t>Концептуальные направления развития и повышения эффективности местного самоуправления и модернизации</w:t>
      </w:r>
      <w:r>
        <w:rPr>
          <w:rFonts w:ascii="Times New Roman" w:hAnsi="Times New Roman" w:cs="Times New Roman"/>
          <w:b w:val="0"/>
          <w:sz w:val="24"/>
          <w:szCs w:val="26"/>
        </w:rPr>
        <w:t xml:space="preserve"> </w:t>
      </w:r>
      <w:r w:rsidRPr="00351773">
        <w:rPr>
          <w:rFonts w:ascii="Times New Roman" w:hAnsi="Times New Roman" w:cs="Times New Roman"/>
          <w:b w:val="0"/>
          <w:sz w:val="24"/>
          <w:szCs w:val="26"/>
        </w:rPr>
        <w:t>института непосредственного участия населения в решении вопросов местного значения</w:t>
      </w:r>
    </w:p>
    <w:p w:rsidR="000C31D6" w:rsidRPr="00DD5C2C" w:rsidRDefault="000C31D6" w:rsidP="000C31D6">
      <w:pPr>
        <w:pStyle w:val="ConsPlusNormal"/>
        <w:jc w:val="both"/>
        <w:rPr>
          <w:rFonts w:ascii="Times New Roman" w:hAnsi="Times New Roman" w:cs="Times New Roman"/>
          <w:sz w:val="18"/>
          <w:szCs w:val="28"/>
        </w:rPr>
      </w:pPr>
    </w:p>
    <w:p w:rsidR="000C31D6" w:rsidRPr="000732C5" w:rsidRDefault="000C31D6" w:rsidP="000C31D6">
      <w:pPr>
        <w:pStyle w:val="ConsPlusNormal"/>
        <w:ind w:firstLine="540"/>
        <w:jc w:val="both"/>
        <w:rPr>
          <w:rFonts w:ascii="Times New Roman" w:hAnsi="Times New Roman" w:cs="Times New Roman"/>
          <w:sz w:val="22"/>
          <w:szCs w:val="22"/>
        </w:rPr>
      </w:pPr>
      <w:r w:rsidRPr="000732C5">
        <w:rPr>
          <w:rFonts w:ascii="Times New Roman" w:hAnsi="Times New Roman" w:cs="Times New Roman"/>
          <w:sz w:val="22"/>
          <w:szCs w:val="22"/>
        </w:rPr>
        <w:t xml:space="preserve">В соответствии с </w:t>
      </w:r>
      <w:hyperlink r:id="rId14" w:history="1">
        <w:r w:rsidRPr="000732C5">
          <w:rPr>
            <w:rFonts w:ascii="Times New Roman" w:hAnsi="Times New Roman" w:cs="Times New Roman"/>
            <w:color w:val="000000"/>
            <w:sz w:val="22"/>
            <w:szCs w:val="22"/>
          </w:rPr>
          <w:t>Основными положениями</w:t>
        </w:r>
      </w:hyperlink>
      <w:r w:rsidRPr="000732C5">
        <w:rPr>
          <w:rFonts w:ascii="Times New Roman" w:hAnsi="Times New Roman" w:cs="Times New Roman"/>
          <w:color w:val="000000"/>
          <w:sz w:val="22"/>
          <w:szCs w:val="22"/>
        </w:rPr>
        <w:t xml:space="preserve"> государственной</w:t>
      </w:r>
      <w:r w:rsidRPr="000732C5">
        <w:rPr>
          <w:rFonts w:ascii="Times New Roman" w:hAnsi="Times New Roman" w:cs="Times New Roman"/>
          <w:sz w:val="22"/>
          <w:szCs w:val="22"/>
        </w:rPr>
        <w:t xml:space="preserve"> политики в области развития местного самоуправления в Российской Федерации, утве</w:t>
      </w:r>
      <w:r w:rsidRPr="000732C5">
        <w:rPr>
          <w:rFonts w:ascii="Times New Roman" w:hAnsi="Times New Roman" w:cs="Times New Roman"/>
          <w:sz w:val="22"/>
          <w:szCs w:val="22"/>
        </w:rPr>
        <w:t>р</w:t>
      </w:r>
      <w:r w:rsidRPr="000732C5">
        <w:rPr>
          <w:rFonts w:ascii="Times New Roman" w:hAnsi="Times New Roman" w:cs="Times New Roman"/>
          <w:sz w:val="22"/>
          <w:szCs w:val="22"/>
        </w:rPr>
        <w:t>жденными Указом Президента Российской Федерации от 15.10.1999 N 1370, органы государственной власти должны не только создавать правовую и эконом</w:t>
      </w:r>
      <w:r w:rsidRPr="000732C5">
        <w:rPr>
          <w:rFonts w:ascii="Times New Roman" w:hAnsi="Times New Roman" w:cs="Times New Roman"/>
          <w:sz w:val="22"/>
          <w:szCs w:val="22"/>
        </w:rPr>
        <w:t>и</w:t>
      </w:r>
      <w:r w:rsidRPr="000732C5">
        <w:rPr>
          <w:rFonts w:ascii="Times New Roman" w:hAnsi="Times New Roman" w:cs="Times New Roman"/>
          <w:sz w:val="22"/>
          <w:szCs w:val="22"/>
        </w:rPr>
        <w:lastRenderedPageBreak/>
        <w:t>ческую основу деятельности муниципальной власти, но и разъяснять населению государственную политику в области развития местного самоуправления, сп</w:t>
      </w:r>
      <w:r w:rsidRPr="000732C5">
        <w:rPr>
          <w:rFonts w:ascii="Times New Roman" w:hAnsi="Times New Roman" w:cs="Times New Roman"/>
          <w:sz w:val="22"/>
          <w:szCs w:val="22"/>
        </w:rPr>
        <w:t>о</w:t>
      </w:r>
      <w:r w:rsidRPr="000732C5">
        <w:rPr>
          <w:rFonts w:ascii="Times New Roman" w:hAnsi="Times New Roman" w:cs="Times New Roman"/>
          <w:sz w:val="22"/>
          <w:szCs w:val="22"/>
        </w:rPr>
        <w:t>собствовать тому, чтобы граждане имели реальную возможность участвовать в решении вопросов местн</w:t>
      </w:r>
      <w:r w:rsidRPr="000732C5">
        <w:rPr>
          <w:rFonts w:ascii="Times New Roman" w:hAnsi="Times New Roman" w:cs="Times New Roman"/>
          <w:sz w:val="22"/>
          <w:szCs w:val="22"/>
        </w:rPr>
        <w:t>о</w:t>
      </w:r>
      <w:r w:rsidRPr="000732C5">
        <w:rPr>
          <w:rFonts w:ascii="Times New Roman" w:hAnsi="Times New Roman" w:cs="Times New Roman"/>
          <w:sz w:val="22"/>
          <w:szCs w:val="22"/>
        </w:rPr>
        <w:t>го значения.</w:t>
      </w:r>
    </w:p>
    <w:p w:rsidR="000C31D6" w:rsidRPr="000732C5" w:rsidRDefault="000C31D6" w:rsidP="000C31D6">
      <w:pPr>
        <w:pStyle w:val="ConsPlusNormal"/>
        <w:ind w:firstLine="540"/>
        <w:jc w:val="both"/>
        <w:rPr>
          <w:rFonts w:ascii="Times New Roman" w:hAnsi="Times New Roman" w:cs="Times New Roman"/>
          <w:sz w:val="22"/>
          <w:szCs w:val="22"/>
        </w:rPr>
      </w:pPr>
      <w:r w:rsidRPr="000732C5">
        <w:rPr>
          <w:rFonts w:ascii="Times New Roman" w:hAnsi="Times New Roman" w:cs="Times New Roman"/>
          <w:sz w:val="22"/>
          <w:szCs w:val="22"/>
        </w:rPr>
        <w:t>Для реализации вышеуказанной цели требуется выявление мнения жителей Московской области относительно эффективности деятельности органов местного самоуправления муниципальных образований Московской области, а также определение уровня удовлетворенности населения деятельностью орг</w:t>
      </w:r>
      <w:r w:rsidRPr="000732C5">
        <w:rPr>
          <w:rFonts w:ascii="Times New Roman" w:hAnsi="Times New Roman" w:cs="Times New Roman"/>
          <w:sz w:val="22"/>
          <w:szCs w:val="22"/>
        </w:rPr>
        <w:t>а</w:t>
      </w:r>
      <w:r w:rsidRPr="000732C5">
        <w:rPr>
          <w:rFonts w:ascii="Times New Roman" w:hAnsi="Times New Roman" w:cs="Times New Roman"/>
          <w:sz w:val="22"/>
          <w:szCs w:val="22"/>
        </w:rPr>
        <w:t>нов местного самоуправления.</w:t>
      </w:r>
    </w:p>
    <w:p w:rsidR="000C31D6" w:rsidRPr="000732C5" w:rsidRDefault="000C31D6" w:rsidP="000C31D6">
      <w:pPr>
        <w:pStyle w:val="ConsPlusNormal"/>
        <w:ind w:firstLine="540"/>
        <w:jc w:val="both"/>
        <w:rPr>
          <w:rFonts w:ascii="Times New Roman" w:hAnsi="Times New Roman" w:cs="Times New Roman"/>
          <w:sz w:val="22"/>
          <w:szCs w:val="22"/>
        </w:rPr>
      </w:pPr>
      <w:r w:rsidRPr="000732C5">
        <w:rPr>
          <w:rFonts w:ascii="Times New Roman" w:hAnsi="Times New Roman" w:cs="Times New Roman"/>
          <w:sz w:val="22"/>
          <w:szCs w:val="22"/>
        </w:rPr>
        <w:t>Использование программного метода решения существующих проблем в сфере повышения эффективности местного самоуправления будет способств</w:t>
      </w:r>
      <w:r w:rsidRPr="000732C5">
        <w:rPr>
          <w:rFonts w:ascii="Times New Roman" w:hAnsi="Times New Roman" w:cs="Times New Roman"/>
          <w:sz w:val="22"/>
          <w:szCs w:val="22"/>
        </w:rPr>
        <w:t>о</w:t>
      </w:r>
      <w:r w:rsidRPr="000732C5">
        <w:rPr>
          <w:rFonts w:ascii="Times New Roman" w:hAnsi="Times New Roman" w:cs="Times New Roman"/>
          <w:sz w:val="22"/>
          <w:szCs w:val="22"/>
        </w:rPr>
        <w:t>вать созданию условий для развития местного сам</w:t>
      </w:r>
      <w:r w:rsidRPr="000732C5">
        <w:rPr>
          <w:rFonts w:ascii="Times New Roman" w:hAnsi="Times New Roman" w:cs="Times New Roman"/>
          <w:sz w:val="22"/>
          <w:szCs w:val="22"/>
        </w:rPr>
        <w:t>о</w:t>
      </w:r>
      <w:r w:rsidRPr="000732C5">
        <w:rPr>
          <w:rFonts w:ascii="Times New Roman" w:hAnsi="Times New Roman" w:cs="Times New Roman"/>
          <w:sz w:val="22"/>
          <w:szCs w:val="22"/>
        </w:rPr>
        <w:t>управления в Московской области.</w:t>
      </w:r>
    </w:p>
    <w:p w:rsidR="000C31D6" w:rsidRPr="00A04AA4" w:rsidRDefault="000C31D6" w:rsidP="000C31D6">
      <w:pPr>
        <w:pStyle w:val="ConsPlusNormal"/>
        <w:ind w:firstLine="540"/>
        <w:jc w:val="both"/>
        <w:rPr>
          <w:rFonts w:ascii="Times New Roman" w:hAnsi="Times New Roman" w:cs="Times New Roman"/>
          <w:sz w:val="22"/>
          <w:szCs w:val="28"/>
        </w:rPr>
      </w:pPr>
    </w:p>
    <w:p w:rsidR="000C31D6" w:rsidRDefault="000C31D6" w:rsidP="000C31D6">
      <w:pPr>
        <w:widowControl w:val="0"/>
        <w:tabs>
          <w:tab w:val="left" w:pos="4395"/>
        </w:tabs>
        <w:autoSpaceDE w:val="0"/>
        <w:autoSpaceDN w:val="0"/>
        <w:jc w:val="center"/>
        <w:rPr>
          <w:rFonts w:ascii="Times New Roman" w:hAnsi="Times New Roman"/>
          <w:bCs/>
          <w:szCs w:val="26"/>
          <w:lang w:eastAsia="ar-SA"/>
        </w:rPr>
      </w:pPr>
      <w:r w:rsidRPr="00351773">
        <w:rPr>
          <w:rFonts w:ascii="Times New Roman" w:hAnsi="Times New Roman"/>
          <w:szCs w:val="26"/>
        </w:rPr>
        <w:t>Перечень мероприятий</w:t>
      </w:r>
      <w:r w:rsidRPr="00351773">
        <w:rPr>
          <w:rFonts w:ascii="Times New Roman" w:hAnsi="Times New Roman"/>
          <w:bCs/>
          <w:szCs w:val="26"/>
          <w:lang w:eastAsia="ar-SA"/>
        </w:rPr>
        <w:t xml:space="preserve"> Подпрограммы 3 «Эффективное местное самоуправление Московской области»</w:t>
      </w:r>
      <w:r w:rsidRPr="00351773">
        <w:rPr>
          <w:rFonts w:ascii="Times New Roman" w:hAnsi="Times New Roman"/>
          <w:szCs w:val="26"/>
        </w:rPr>
        <w:t xml:space="preserve"> </w:t>
      </w:r>
      <w:r w:rsidRPr="00351773">
        <w:rPr>
          <w:rFonts w:ascii="Times New Roman" w:hAnsi="Times New Roman"/>
          <w:bCs/>
          <w:szCs w:val="26"/>
          <w:lang w:eastAsia="ar-SA"/>
        </w:rPr>
        <w:t xml:space="preserve">муниципальной программы </w:t>
      </w:r>
    </w:p>
    <w:p w:rsidR="000C31D6" w:rsidRDefault="000C31D6" w:rsidP="000C31D6">
      <w:pPr>
        <w:widowControl w:val="0"/>
        <w:tabs>
          <w:tab w:val="left" w:pos="4395"/>
        </w:tabs>
        <w:autoSpaceDE w:val="0"/>
        <w:autoSpaceDN w:val="0"/>
        <w:jc w:val="center"/>
        <w:rPr>
          <w:rFonts w:ascii="Times New Roman" w:hAnsi="Times New Roman"/>
          <w:bCs/>
          <w:szCs w:val="26"/>
          <w:lang w:eastAsia="ar-SA"/>
        </w:rPr>
      </w:pPr>
      <w:r w:rsidRPr="00351773">
        <w:rPr>
          <w:rFonts w:ascii="Times New Roman" w:hAnsi="Times New Roman"/>
          <w:bCs/>
          <w:szCs w:val="26"/>
          <w:lang w:eastAsia="ar-SA"/>
        </w:rPr>
        <w:t>«Развитие институтов гражданского общества, повышение эффективности местного самоупра</w:t>
      </w:r>
      <w:r w:rsidRPr="00351773">
        <w:rPr>
          <w:rFonts w:ascii="Times New Roman" w:hAnsi="Times New Roman"/>
          <w:bCs/>
          <w:szCs w:val="26"/>
          <w:lang w:eastAsia="ar-SA"/>
        </w:rPr>
        <w:t>в</w:t>
      </w:r>
      <w:r w:rsidRPr="00351773">
        <w:rPr>
          <w:rFonts w:ascii="Times New Roman" w:hAnsi="Times New Roman"/>
          <w:bCs/>
          <w:szCs w:val="26"/>
          <w:lang w:eastAsia="ar-SA"/>
        </w:rPr>
        <w:t xml:space="preserve">ления и реализации молодёжной политики» </w:t>
      </w:r>
    </w:p>
    <w:p w:rsidR="000C31D6" w:rsidRPr="00351773" w:rsidRDefault="000C31D6" w:rsidP="000C31D6">
      <w:pPr>
        <w:widowControl w:val="0"/>
        <w:tabs>
          <w:tab w:val="left" w:pos="4395"/>
        </w:tabs>
        <w:autoSpaceDE w:val="0"/>
        <w:autoSpaceDN w:val="0"/>
        <w:jc w:val="center"/>
        <w:rPr>
          <w:rFonts w:ascii="Times New Roman" w:hAnsi="Times New Roman"/>
          <w:bCs/>
          <w:szCs w:val="26"/>
          <w:lang w:eastAsia="ar-SA"/>
        </w:rPr>
      </w:pPr>
      <w:r w:rsidRPr="00351773">
        <w:rPr>
          <w:rFonts w:ascii="Times New Roman" w:hAnsi="Times New Roman"/>
          <w:bCs/>
          <w:szCs w:val="26"/>
          <w:lang w:eastAsia="ar-SA"/>
        </w:rPr>
        <w:t>на 2020-2024 г</w:t>
      </w:r>
      <w:r w:rsidRPr="00351773">
        <w:rPr>
          <w:rFonts w:ascii="Times New Roman" w:hAnsi="Times New Roman"/>
          <w:bCs/>
          <w:szCs w:val="26"/>
          <w:lang w:eastAsia="ar-SA"/>
        </w:rPr>
        <w:t>о</w:t>
      </w:r>
      <w:r w:rsidRPr="00351773">
        <w:rPr>
          <w:rFonts w:ascii="Times New Roman" w:hAnsi="Times New Roman"/>
          <w:bCs/>
          <w:szCs w:val="26"/>
          <w:lang w:eastAsia="ar-SA"/>
        </w:rPr>
        <w:t>ды»</w:t>
      </w:r>
    </w:p>
    <w:p w:rsidR="000C31D6" w:rsidRDefault="000C31D6" w:rsidP="000C31D6">
      <w:pPr>
        <w:pStyle w:val="ConsPlusTitle"/>
        <w:rPr>
          <w:rFonts w:ascii="Times New Roman" w:hAnsi="Times New Roman" w:cs="Times New Roman"/>
          <w:b w:val="0"/>
          <w:bCs w:val="0"/>
          <w:sz w:val="18"/>
          <w:szCs w:val="26"/>
          <w:lang w:eastAsia="ar-SA"/>
        </w:rPr>
      </w:pPr>
    </w:p>
    <w:tbl>
      <w:tblPr>
        <w:tblpPr w:leftFromText="180" w:rightFromText="180" w:vertAnchor="text" w:horzAnchor="margin" w:tblpXSpec="center" w:tblpY="16"/>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95"/>
        <w:gridCol w:w="3261"/>
        <w:gridCol w:w="850"/>
        <w:gridCol w:w="2269"/>
        <w:gridCol w:w="1111"/>
        <w:gridCol w:w="992"/>
        <w:gridCol w:w="912"/>
        <w:gridCol w:w="955"/>
        <w:gridCol w:w="709"/>
        <w:gridCol w:w="567"/>
        <w:gridCol w:w="592"/>
        <w:gridCol w:w="1251"/>
        <w:gridCol w:w="1275"/>
      </w:tblGrid>
      <w:tr w:rsidR="000C31D6" w:rsidRPr="00943852" w:rsidTr="00D54C09">
        <w:tc>
          <w:tcPr>
            <w:tcW w:w="595" w:type="dxa"/>
            <w:vMerge w:val="restart"/>
            <w:vAlign w:val="center"/>
          </w:tcPr>
          <w:p w:rsidR="000C31D6" w:rsidRPr="00943852" w:rsidRDefault="000C31D6" w:rsidP="00412D38">
            <w:pPr>
              <w:pStyle w:val="a9"/>
              <w:rPr>
                <w:sz w:val="18"/>
                <w:szCs w:val="18"/>
              </w:rPr>
            </w:pPr>
            <w:r w:rsidRPr="00943852">
              <w:rPr>
                <w:sz w:val="18"/>
                <w:szCs w:val="18"/>
              </w:rPr>
              <w:t>№ п/п</w:t>
            </w:r>
          </w:p>
        </w:tc>
        <w:tc>
          <w:tcPr>
            <w:tcW w:w="3261" w:type="dxa"/>
            <w:vMerge w:val="restart"/>
            <w:vAlign w:val="center"/>
          </w:tcPr>
          <w:p w:rsidR="000C31D6" w:rsidRPr="00943852" w:rsidRDefault="000C31D6" w:rsidP="00412D38">
            <w:pPr>
              <w:pStyle w:val="a9"/>
              <w:rPr>
                <w:sz w:val="18"/>
                <w:szCs w:val="18"/>
              </w:rPr>
            </w:pPr>
            <w:r w:rsidRPr="00943852">
              <w:rPr>
                <w:sz w:val="18"/>
                <w:szCs w:val="18"/>
              </w:rPr>
              <w:t>Мероприятия</w:t>
            </w:r>
          </w:p>
          <w:p w:rsidR="000C31D6" w:rsidRPr="00943852" w:rsidRDefault="000C31D6" w:rsidP="00412D38">
            <w:pPr>
              <w:pStyle w:val="a9"/>
              <w:rPr>
                <w:sz w:val="18"/>
                <w:szCs w:val="18"/>
              </w:rPr>
            </w:pPr>
            <w:r w:rsidRPr="00943852">
              <w:rPr>
                <w:sz w:val="18"/>
                <w:szCs w:val="18"/>
              </w:rPr>
              <w:t>подпрограммы</w:t>
            </w:r>
          </w:p>
        </w:tc>
        <w:tc>
          <w:tcPr>
            <w:tcW w:w="850" w:type="dxa"/>
            <w:vMerge w:val="restart"/>
            <w:tcBorders>
              <w:right w:val="single" w:sz="4" w:space="0" w:color="auto"/>
            </w:tcBorders>
            <w:vAlign w:val="center"/>
          </w:tcPr>
          <w:p w:rsidR="000C31D6" w:rsidRPr="00943852" w:rsidRDefault="000C31D6" w:rsidP="00412D38">
            <w:pPr>
              <w:pStyle w:val="a9"/>
              <w:rPr>
                <w:sz w:val="18"/>
                <w:szCs w:val="18"/>
              </w:rPr>
            </w:pPr>
            <w:r w:rsidRPr="00943852">
              <w:rPr>
                <w:sz w:val="18"/>
                <w:szCs w:val="18"/>
              </w:rPr>
              <w:t>Сроки исполн</w:t>
            </w:r>
            <w:r w:rsidRPr="00943852">
              <w:rPr>
                <w:sz w:val="18"/>
                <w:szCs w:val="18"/>
              </w:rPr>
              <w:t>е</w:t>
            </w:r>
            <w:r w:rsidRPr="00943852">
              <w:rPr>
                <w:sz w:val="18"/>
                <w:szCs w:val="18"/>
              </w:rPr>
              <w:t>ния мер</w:t>
            </w:r>
            <w:r w:rsidRPr="00943852">
              <w:rPr>
                <w:sz w:val="18"/>
                <w:szCs w:val="18"/>
              </w:rPr>
              <w:t>о</w:t>
            </w:r>
            <w:r w:rsidRPr="00943852">
              <w:rPr>
                <w:sz w:val="18"/>
                <w:szCs w:val="18"/>
              </w:rPr>
              <w:t>при</w:t>
            </w:r>
            <w:r w:rsidRPr="00943852">
              <w:rPr>
                <w:sz w:val="18"/>
                <w:szCs w:val="18"/>
              </w:rPr>
              <w:t>я</w:t>
            </w:r>
            <w:r w:rsidRPr="00943852">
              <w:rPr>
                <w:sz w:val="18"/>
                <w:szCs w:val="18"/>
              </w:rPr>
              <w:t>тий</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0C31D6" w:rsidRPr="00943852" w:rsidRDefault="000C31D6" w:rsidP="00412D38">
            <w:pPr>
              <w:pStyle w:val="a9"/>
              <w:ind w:left="91" w:right="113"/>
              <w:rPr>
                <w:sz w:val="18"/>
                <w:szCs w:val="18"/>
              </w:rPr>
            </w:pPr>
            <w:r w:rsidRPr="00943852">
              <w:rPr>
                <w:sz w:val="18"/>
                <w:szCs w:val="18"/>
              </w:rPr>
              <w:t>Источники финансиров</w:t>
            </w:r>
            <w:r w:rsidRPr="00943852">
              <w:rPr>
                <w:sz w:val="18"/>
                <w:szCs w:val="18"/>
              </w:rPr>
              <w:t>а</w:t>
            </w:r>
            <w:r w:rsidRPr="00943852">
              <w:rPr>
                <w:sz w:val="18"/>
                <w:szCs w:val="18"/>
              </w:rPr>
              <w:t>ния</w:t>
            </w:r>
          </w:p>
        </w:tc>
        <w:tc>
          <w:tcPr>
            <w:tcW w:w="1111" w:type="dxa"/>
            <w:vMerge w:val="restart"/>
            <w:tcBorders>
              <w:left w:val="single" w:sz="4" w:space="0" w:color="auto"/>
            </w:tcBorders>
            <w:vAlign w:val="center"/>
          </w:tcPr>
          <w:p w:rsidR="000C31D6" w:rsidRPr="00943852" w:rsidRDefault="000C31D6" w:rsidP="00412D38">
            <w:pPr>
              <w:pStyle w:val="a9"/>
              <w:rPr>
                <w:sz w:val="18"/>
                <w:szCs w:val="18"/>
              </w:rPr>
            </w:pPr>
            <w:r w:rsidRPr="00943852">
              <w:rPr>
                <w:sz w:val="18"/>
                <w:szCs w:val="18"/>
              </w:rPr>
              <w:t>Объём фи-нансир</w:t>
            </w:r>
            <w:r w:rsidRPr="00943852">
              <w:rPr>
                <w:sz w:val="18"/>
                <w:szCs w:val="18"/>
              </w:rPr>
              <w:t>о</w:t>
            </w:r>
            <w:r w:rsidRPr="00943852">
              <w:rPr>
                <w:sz w:val="18"/>
                <w:szCs w:val="18"/>
              </w:rPr>
              <w:t>ва-ния  мероп-риятия в 2019 г</w:t>
            </w:r>
            <w:r w:rsidRPr="00943852">
              <w:rPr>
                <w:sz w:val="18"/>
                <w:szCs w:val="18"/>
              </w:rPr>
              <w:t>о</w:t>
            </w:r>
            <w:r w:rsidRPr="00943852">
              <w:rPr>
                <w:sz w:val="18"/>
                <w:szCs w:val="18"/>
              </w:rPr>
              <w:t>ду</w:t>
            </w:r>
          </w:p>
          <w:p w:rsidR="000C31D6" w:rsidRPr="00943852" w:rsidRDefault="000C31D6" w:rsidP="00412D38">
            <w:pPr>
              <w:pStyle w:val="a9"/>
              <w:rPr>
                <w:sz w:val="18"/>
                <w:szCs w:val="18"/>
              </w:rPr>
            </w:pPr>
            <w:r w:rsidRPr="00943852">
              <w:rPr>
                <w:sz w:val="18"/>
                <w:szCs w:val="18"/>
              </w:rPr>
              <w:t>(тыс. руб.)</w:t>
            </w:r>
          </w:p>
        </w:tc>
        <w:tc>
          <w:tcPr>
            <w:tcW w:w="992" w:type="dxa"/>
            <w:vMerge w:val="restart"/>
            <w:vAlign w:val="center"/>
          </w:tcPr>
          <w:p w:rsidR="000C31D6" w:rsidRPr="00943852" w:rsidRDefault="000C31D6" w:rsidP="00412D38">
            <w:pPr>
              <w:pStyle w:val="a9"/>
              <w:jc w:val="center"/>
              <w:rPr>
                <w:sz w:val="18"/>
                <w:szCs w:val="18"/>
              </w:rPr>
            </w:pPr>
            <w:r w:rsidRPr="00943852">
              <w:rPr>
                <w:sz w:val="18"/>
                <w:szCs w:val="18"/>
              </w:rPr>
              <w:t>Всего</w:t>
            </w:r>
          </w:p>
          <w:p w:rsidR="000C31D6" w:rsidRPr="00943852" w:rsidRDefault="000C31D6" w:rsidP="00412D38">
            <w:pPr>
              <w:pStyle w:val="a9"/>
              <w:jc w:val="center"/>
              <w:rPr>
                <w:sz w:val="18"/>
                <w:szCs w:val="18"/>
              </w:rPr>
            </w:pPr>
            <w:r w:rsidRPr="00943852">
              <w:rPr>
                <w:sz w:val="18"/>
                <w:szCs w:val="18"/>
              </w:rPr>
              <w:t>(тыс. руб.)</w:t>
            </w:r>
          </w:p>
        </w:tc>
        <w:tc>
          <w:tcPr>
            <w:tcW w:w="3735" w:type="dxa"/>
            <w:gridSpan w:val="5"/>
            <w:vAlign w:val="center"/>
          </w:tcPr>
          <w:p w:rsidR="000C31D6" w:rsidRPr="00943852" w:rsidRDefault="000C31D6" w:rsidP="00412D38">
            <w:pPr>
              <w:pStyle w:val="a9"/>
              <w:jc w:val="center"/>
              <w:rPr>
                <w:sz w:val="18"/>
                <w:szCs w:val="18"/>
              </w:rPr>
            </w:pPr>
            <w:r w:rsidRPr="00943852">
              <w:rPr>
                <w:sz w:val="18"/>
                <w:szCs w:val="18"/>
              </w:rPr>
              <w:t>Объем финансирования по годам (тыс. руб.)</w:t>
            </w:r>
          </w:p>
        </w:tc>
        <w:tc>
          <w:tcPr>
            <w:tcW w:w="1251" w:type="dxa"/>
            <w:vMerge w:val="restart"/>
            <w:vAlign w:val="center"/>
          </w:tcPr>
          <w:p w:rsidR="000C31D6" w:rsidRPr="00943852" w:rsidRDefault="000C31D6" w:rsidP="00412D38">
            <w:pPr>
              <w:pStyle w:val="a9"/>
              <w:rPr>
                <w:sz w:val="18"/>
                <w:szCs w:val="18"/>
              </w:rPr>
            </w:pPr>
            <w:r w:rsidRPr="00943852">
              <w:rPr>
                <w:sz w:val="18"/>
                <w:szCs w:val="18"/>
              </w:rPr>
              <w:t>Ответстве</w:t>
            </w:r>
            <w:r w:rsidRPr="00943852">
              <w:rPr>
                <w:sz w:val="18"/>
                <w:szCs w:val="18"/>
              </w:rPr>
              <w:t>н</w:t>
            </w:r>
            <w:r w:rsidRPr="00943852">
              <w:rPr>
                <w:sz w:val="18"/>
                <w:szCs w:val="18"/>
              </w:rPr>
              <w:t>ный</w:t>
            </w:r>
          </w:p>
          <w:p w:rsidR="000C31D6" w:rsidRPr="00943852" w:rsidRDefault="000C31D6" w:rsidP="00412D38">
            <w:pPr>
              <w:pStyle w:val="a9"/>
              <w:rPr>
                <w:sz w:val="18"/>
                <w:szCs w:val="18"/>
              </w:rPr>
            </w:pPr>
            <w:r w:rsidRPr="00943852">
              <w:rPr>
                <w:sz w:val="18"/>
                <w:szCs w:val="18"/>
              </w:rPr>
              <w:t>за выполн</w:t>
            </w:r>
            <w:r w:rsidRPr="00943852">
              <w:rPr>
                <w:sz w:val="18"/>
                <w:szCs w:val="18"/>
              </w:rPr>
              <w:t>е</w:t>
            </w:r>
            <w:r w:rsidRPr="00943852">
              <w:rPr>
                <w:sz w:val="18"/>
                <w:szCs w:val="18"/>
              </w:rPr>
              <w:t>ние мер</w:t>
            </w:r>
            <w:r w:rsidRPr="00943852">
              <w:rPr>
                <w:sz w:val="18"/>
                <w:szCs w:val="18"/>
              </w:rPr>
              <w:t>о</w:t>
            </w:r>
            <w:r w:rsidRPr="00943852">
              <w:rPr>
                <w:sz w:val="18"/>
                <w:szCs w:val="18"/>
              </w:rPr>
              <w:t>приятия подпрогра</w:t>
            </w:r>
            <w:r w:rsidRPr="00943852">
              <w:rPr>
                <w:sz w:val="18"/>
                <w:szCs w:val="18"/>
              </w:rPr>
              <w:t>м</w:t>
            </w:r>
            <w:r w:rsidRPr="00943852">
              <w:rPr>
                <w:sz w:val="18"/>
                <w:szCs w:val="18"/>
              </w:rPr>
              <w:t>мы</w:t>
            </w:r>
          </w:p>
        </w:tc>
        <w:tc>
          <w:tcPr>
            <w:tcW w:w="1275" w:type="dxa"/>
            <w:vMerge w:val="restart"/>
            <w:vAlign w:val="center"/>
          </w:tcPr>
          <w:p w:rsidR="000C31D6" w:rsidRPr="00943852" w:rsidRDefault="000C31D6" w:rsidP="00412D38">
            <w:pPr>
              <w:pStyle w:val="a9"/>
              <w:rPr>
                <w:sz w:val="18"/>
                <w:szCs w:val="18"/>
              </w:rPr>
            </w:pPr>
            <w:r w:rsidRPr="00943852">
              <w:rPr>
                <w:sz w:val="18"/>
                <w:szCs w:val="18"/>
              </w:rPr>
              <w:t>Результ</w:t>
            </w:r>
            <w:r w:rsidRPr="00943852">
              <w:rPr>
                <w:sz w:val="18"/>
                <w:szCs w:val="18"/>
              </w:rPr>
              <w:t>а</w:t>
            </w:r>
            <w:r w:rsidRPr="00943852">
              <w:rPr>
                <w:sz w:val="18"/>
                <w:szCs w:val="18"/>
              </w:rPr>
              <w:t>ты выполн</w:t>
            </w:r>
            <w:r w:rsidRPr="00943852">
              <w:rPr>
                <w:sz w:val="18"/>
                <w:szCs w:val="18"/>
              </w:rPr>
              <w:t>е</w:t>
            </w:r>
            <w:r w:rsidRPr="00943852">
              <w:rPr>
                <w:sz w:val="18"/>
                <w:szCs w:val="18"/>
              </w:rPr>
              <w:t>ния мер</w:t>
            </w:r>
            <w:r w:rsidRPr="00943852">
              <w:rPr>
                <w:sz w:val="18"/>
                <w:szCs w:val="18"/>
              </w:rPr>
              <w:t>о</w:t>
            </w:r>
            <w:r w:rsidRPr="00943852">
              <w:rPr>
                <w:sz w:val="18"/>
                <w:szCs w:val="18"/>
              </w:rPr>
              <w:t>приятий подпр</w:t>
            </w:r>
            <w:r w:rsidRPr="00943852">
              <w:rPr>
                <w:sz w:val="18"/>
                <w:szCs w:val="18"/>
              </w:rPr>
              <w:t>о</w:t>
            </w:r>
            <w:r w:rsidRPr="00943852">
              <w:rPr>
                <w:sz w:val="18"/>
                <w:szCs w:val="18"/>
              </w:rPr>
              <w:t>граммы</w:t>
            </w:r>
          </w:p>
        </w:tc>
      </w:tr>
      <w:tr w:rsidR="000C31D6" w:rsidRPr="00943852" w:rsidTr="00D54C09">
        <w:trPr>
          <w:cantSplit/>
          <w:trHeight w:val="433"/>
        </w:trPr>
        <w:tc>
          <w:tcPr>
            <w:tcW w:w="595" w:type="dxa"/>
            <w:vMerge/>
            <w:vAlign w:val="center"/>
          </w:tcPr>
          <w:p w:rsidR="000C31D6" w:rsidRPr="00943852" w:rsidRDefault="000C31D6" w:rsidP="00412D38">
            <w:pPr>
              <w:pStyle w:val="a9"/>
              <w:rPr>
                <w:sz w:val="18"/>
                <w:szCs w:val="18"/>
              </w:rPr>
            </w:pPr>
          </w:p>
        </w:tc>
        <w:tc>
          <w:tcPr>
            <w:tcW w:w="3261" w:type="dxa"/>
            <w:vMerge/>
            <w:vAlign w:val="center"/>
          </w:tcPr>
          <w:p w:rsidR="000C31D6" w:rsidRPr="00943852" w:rsidRDefault="000C31D6" w:rsidP="00412D38">
            <w:pPr>
              <w:pStyle w:val="a9"/>
              <w:rPr>
                <w:sz w:val="18"/>
                <w:szCs w:val="18"/>
              </w:rPr>
            </w:pPr>
          </w:p>
        </w:tc>
        <w:tc>
          <w:tcPr>
            <w:tcW w:w="850" w:type="dxa"/>
            <w:vMerge/>
            <w:tcBorders>
              <w:right w:val="single" w:sz="4" w:space="0" w:color="auto"/>
            </w:tcBorders>
            <w:vAlign w:val="center"/>
          </w:tcPr>
          <w:p w:rsidR="000C31D6" w:rsidRPr="00943852" w:rsidRDefault="000C31D6" w:rsidP="00412D38">
            <w:pPr>
              <w:pStyle w:val="a9"/>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c>
          <w:tcPr>
            <w:tcW w:w="1111" w:type="dxa"/>
            <w:vMerge/>
            <w:tcBorders>
              <w:left w:val="single" w:sz="4" w:space="0" w:color="auto"/>
            </w:tcBorders>
            <w:vAlign w:val="center"/>
          </w:tcPr>
          <w:p w:rsidR="000C31D6" w:rsidRPr="00943852" w:rsidRDefault="000C31D6" w:rsidP="00412D38">
            <w:pPr>
              <w:pStyle w:val="a9"/>
              <w:rPr>
                <w:sz w:val="18"/>
                <w:szCs w:val="18"/>
              </w:rPr>
            </w:pPr>
          </w:p>
        </w:tc>
        <w:tc>
          <w:tcPr>
            <w:tcW w:w="992" w:type="dxa"/>
            <w:vMerge/>
            <w:vAlign w:val="center"/>
          </w:tcPr>
          <w:p w:rsidR="000C31D6" w:rsidRPr="00943852" w:rsidRDefault="000C31D6" w:rsidP="00412D38">
            <w:pPr>
              <w:pStyle w:val="a9"/>
              <w:jc w:val="center"/>
              <w:rPr>
                <w:sz w:val="18"/>
                <w:szCs w:val="18"/>
              </w:rPr>
            </w:pPr>
          </w:p>
        </w:tc>
        <w:tc>
          <w:tcPr>
            <w:tcW w:w="912" w:type="dxa"/>
            <w:vAlign w:val="center"/>
          </w:tcPr>
          <w:p w:rsidR="000C31D6" w:rsidRPr="00943852" w:rsidRDefault="000C31D6" w:rsidP="00412D38">
            <w:pPr>
              <w:pStyle w:val="a9"/>
              <w:jc w:val="center"/>
              <w:rPr>
                <w:sz w:val="18"/>
                <w:szCs w:val="18"/>
              </w:rPr>
            </w:pPr>
            <w:r w:rsidRPr="00943852">
              <w:rPr>
                <w:sz w:val="18"/>
                <w:szCs w:val="18"/>
              </w:rPr>
              <w:t>2020</w:t>
            </w:r>
          </w:p>
          <w:p w:rsidR="000C31D6" w:rsidRPr="00943852" w:rsidRDefault="000C31D6" w:rsidP="00412D38">
            <w:pPr>
              <w:pStyle w:val="a9"/>
              <w:jc w:val="center"/>
              <w:rPr>
                <w:sz w:val="18"/>
                <w:szCs w:val="18"/>
              </w:rPr>
            </w:pPr>
            <w:r w:rsidRPr="00943852">
              <w:rPr>
                <w:sz w:val="18"/>
                <w:szCs w:val="18"/>
              </w:rPr>
              <w:t>год</w:t>
            </w:r>
          </w:p>
        </w:tc>
        <w:tc>
          <w:tcPr>
            <w:tcW w:w="955" w:type="dxa"/>
            <w:vAlign w:val="center"/>
          </w:tcPr>
          <w:p w:rsidR="000C31D6" w:rsidRPr="00943852" w:rsidRDefault="000C31D6" w:rsidP="00412D38">
            <w:pPr>
              <w:pStyle w:val="a9"/>
              <w:jc w:val="center"/>
              <w:rPr>
                <w:sz w:val="18"/>
                <w:szCs w:val="18"/>
              </w:rPr>
            </w:pPr>
            <w:r w:rsidRPr="00943852">
              <w:rPr>
                <w:sz w:val="18"/>
                <w:szCs w:val="18"/>
              </w:rPr>
              <w:t>2021</w:t>
            </w:r>
          </w:p>
          <w:p w:rsidR="000C31D6" w:rsidRPr="00943852" w:rsidRDefault="000C31D6" w:rsidP="00412D38">
            <w:pPr>
              <w:pStyle w:val="a9"/>
              <w:jc w:val="center"/>
              <w:rPr>
                <w:sz w:val="18"/>
                <w:szCs w:val="18"/>
              </w:rPr>
            </w:pPr>
            <w:r w:rsidRPr="00943852">
              <w:rPr>
                <w:sz w:val="18"/>
                <w:szCs w:val="18"/>
              </w:rPr>
              <w:t>год</w:t>
            </w:r>
          </w:p>
        </w:tc>
        <w:tc>
          <w:tcPr>
            <w:tcW w:w="709" w:type="dxa"/>
            <w:vAlign w:val="center"/>
          </w:tcPr>
          <w:p w:rsidR="000C31D6" w:rsidRPr="00943852" w:rsidRDefault="000C31D6" w:rsidP="00412D38">
            <w:pPr>
              <w:pStyle w:val="a9"/>
              <w:jc w:val="center"/>
              <w:rPr>
                <w:sz w:val="18"/>
                <w:szCs w:val="18"/>
              </w:rPr>
            </w:pPr>
            <w:r w:rsidRPr="00943852">
              <w:rPr>
                <w:sz w:val="18"/>
                <w:szCs w:val="18"/>
              </w:rPr>
              <w:t>2022</w:t>
            </w:r>
          </w:p>
          <w:p w:rsidR="000C31D6" w:rsidRPr="00943852" w:rsidRDefault="000C31D6" w:rsidP="00412D38">
            <w:pPr>
              <w:pStyle w:val="a9"/>
              <w:jc w:val="center"/>
              <w:rPr>
                <w:sz w:val="18"/>
                <w:szCs w:val="18"/>
              </w:rPr>
            </w:pPr>
            <w:r w:rsidRPr="00943852">
              <w:rPr>
                <w:sz w:val="18"/>
                <w:szCs w:val="18"/>
              </w:rPr>
              <w:t>год</w:t>
            </w:r>
          </w:p>
        </w:tc>
        <w:tc>
          <w:tcPr>
            <w:tcW w:w="567" w:type="dxa"/>
            <w:vAlign w:val="center"/>
          </w:tcPr>
          <w:p w:rsidR="000C31D6" w:rsidRPr="00943852" w:rsidRDefault="000C31D6" w:rsidP="00412D38">
            <w:pPr>
              <w:pStyle w:val="a9"/>
              <w:jc w:val="center"/>
              <w:rPr>
                <w:sz w:val="18"/>
                <w:szCs w:val="18"/>
              </w:rPr>
            </w:pPr>
            <w:r w:rsidRPr="00943852">
              <w:rPr>
                <w:sz w:val="18"/>
                <w:szCs w:val="18"/>
              </w:rPr>
              <w:t>2023</w:t>
            </w:r>
          </w:p>
          <w:p w:rsidR="000C31D6" w:rsidRPr="00943852" w:rsidRDefault="000C31D6" w:rsidP="00412D38">
            <w:pPr>
              <w:pStyle w:val="a9"/>
              <w:jc w:val="center"/>
              <w:rPr>
                <w:sz w:val="18"/>
                <w:szCs w:val="18"/>
              </w:rPr>
            </w:pPr>
            <w:r w:rsidRPr="00943852">
              <w:rPr>
                <w:sz w:val="18"/>
                <w:szCs w:val="18"/>
              </w:rPr>
              <w:t>год</w:t>
            </w:r>
          </w:p>
        </w:tc>
        <w:tc>
          <w:tcPr>
            <w:tcW w:w="592" w:type="dxa"/>
            <w:vAlign w:val="center"/>
          </w:tcPr>
          <w:p w:rsidR="000C31D6" w:rsidRPr="00943852" w:rsidRDefault="000C31D6" w:rsidP="00412D38">
            <w:pPr>
              <w:pStyle w:val="a9"/>
              <w:jc w:val="center"/>
              <w:rPr>
                <w:sz w:val="18"/>
                <w:szCs w:val="18"/>
              </w:rPr>
            </w:pPr>
            <w:r w:rsidRPr="00943852">
              <w:rPr>
                <w:sz w:val="18"/>
                <w:szCs w:val="18"/>
              </w:rPr>
              <w:t>2024</w:t>
            </w:r>
          </w:p>
          <w:p w:rsidR="000C31D6" w:rsidRPr="00943852" w:rsidRDefault="000C31D6" w:rsidP="00412D38">
            <w:pPr>
              <w:pStyle w:val="a9"/>
              <w:jc w:val="center"/>
              <w:rPr>
                <w:sz w:val="18"/>
                <w:szCs w:val="18"/>
              </w:rPr>
            </w:pPr>
            <w:r w:rsidRPr="00943852">
              <w:rPr>
                <w:sz w:val="18"/>
                <w:szCs w:val="18"/>
              </w:rPr>
              <w:t>год</w:t>
            </w:r>
          </w:p>
        </w:tc>
        <w:tc>
          <w:tcPr>
            <w:tcW w:w="1251" w:type="dxa"/>
            <w:vMerge/>
            <w:vAlign w:val="center"/>
          </w:tcPr>
          <w:p w:rsidR="000C31D6" w:rsidRPr="00943852" w:rsidRDefault="000C31D6" w:rsidP="00412D38">
            <w:pPr>
              <w:pStyle w:val="a9"/>
              <w:rPr>
                <w:sz w:val="18"/>
                <w:szCs w:val="18"/>
              </w:rPr>
            </w:pPr>
          </w:p>
        </w:tc>
        <w:tc>
          <w:tcPr>
            <w:tcW w:w="1275" w:type="dxa"/>
            <w:vMerge/>
            <w:vAlign w:val="center"/>
          </w:tcPr>
          <w:p w:rsidR="000C31D6" w:rsidRPr="00943852" w:rsidRDefault="000C31D6" w:rsidP="00412D38">
            <w:pPr>
              <w:pStyle w:val="a9"/>
              <w:rPr>
                <w:sz w:val="18"/>
                <w:szCs w:val="18"/>
              </w:rPr>
            </w:pPr>
          </w:p>
        </w:tc>
      </w:tr>
      <w:tr w:rsidR="000C31D6" w:rsidRPr="00943852" w:rsidTr="00D54C09">
        <w:trPr>
          <w:trHeight w:val="30"/>
        </w:trPr>
        <w:tc>
          <w:tcPr>
            <w:tcW w:w="595" w:type="dxa"/>
            <w:tcBorders>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1</w:t>
            </w:r>
          </w:p>
        </w:tc>
        <w:tc>
          <w:tcPr>
            <w:tcW w:w="3261" w:type="dxa"/>
            <w:tcBorders>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2</w:t>
            </w:r>
          </w:p>
        </w:tc>
        <w:tc>
          <w:tcPr>
            <w:tcW w:w="850" w:type="dxa"/>
            <w:tcBorders>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3</w:t>
            </w:r>
          </w:p>
        </w:tc>
        <w:tc>
          <w:tcPr>
            <w:tcW w:w="226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4</w:t>
            </w:r>
          </w:p>
        </w:tc>
        <w:tc>
          <w:tcPr>
            <w:tcW w:w="1111" w:type="dxa"/>
            <w:tcBorders>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5</w:t>
            </w:r>
          </w:p>
        </w:tc>
        <w:tc>
          <w:tcPr>
            <w:tcW w:w="992" w:type="dxa"/>
            <w:tcBorders>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6</w:t>
            </w:r>
          </w:p>
        </w:tc>
        <w:tc>
          <w:tcPr>
            <w:tcW w:w="912" w:type="dxa"/>
            <w:tcBorders>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7</w:t>
            </w:r>
          </w:p>
        </w:tc>
        <w:tc>
          <w:tcPr>
            <w:tcW w:w="955" w:type="dxa"/>
            <w:tcBorders>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8</w:t>
            </w:r>
          </w:p>
        </w:tc>
        <w:tc>
          <w:tcPr>
            <w:tcW w:w="709" w:type="dxa"/>
            <w:tcBorders>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9</w:t>
            </w:r>
          </w:p>
        </w:tc>
        <w:tc>
          <w:tcPr>
            <w:tcW w:w="567" w:type="dxa"/>
            <w:tcBorders>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10</w:t>
            </w:r>
          </w:p>
        </w:tc>
        <w:tc>
          <w:tcPr>
            <w:tcW w:w="592" w:type="dxa"/>
            <w:tcBorders>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11</w:t>
            </w:r>
          </w:p>
        </w:tc>
        <w:tc>
          <w:tcPr>
            <w:tcW w:w="1251" w:type="dxa"/>
            <w:tcBorders>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12</w:t>
            </w:r>
          </w:p>
        </w:tc>
        <w:tc>
          <w:tcPr>
            <w:tcW w:w="1275" w:type="dxa"/>
            <w:tcBorders>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13</w:t>
            </w:r>
          </w:p>
        </w:tc>
      </w:tr>
      <w:tr w:rsidR="000C31D6" w:rsidRPr="00943852" w:rsidTr="00D54C09">
        <w:tc>
          <w:tcPr>
            <w:tcW w:w="595" w:type="dxa"/>
            <w:vMerge w:val="restart"/>
            <w:tcBorders>
              <w:top w:val="single" w:sz="4" w:space="0" w:color="auto"/>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1.</w:t>
            </w:r>
          </w:p>
        </w:tc>
        <w:tc>
          <w:tcPr>
            <w:tcW w:w="3261" w:type="dxa"/>
            <w:vMerge w:val="restart"/>
            <w:tcBorders>
              <w:top w:val="single" w:sz="4" w:space="0" w:color="auto"/>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Основное мероприятие 07.</w:t>
            </w:r>
          </w:p>
          <w:p w:rsidR="000C31D6" w:rsidRPr="00943852" w:rsidRDefault="000C31D6" w:rsidP="00412D38">
            <w:pPr>
              <w:pStyle w:val="a9"/>
              <w:rPr>
                <w:sz w:val="18"/>
                <w:szCs w:val="18"/>
              </w:rPr>
            </w:pPr>
            <w:r w:rsidRPr="00943852">
              <w:rPr>
                <w:sz w:val="18"/>
                <w:szCs w:val="18"/>
              </w:rPr>
              <w:t>Реализация практик инициативного бюджетирования на территории муниц</w:t>
            </w:r>
            <w:r w:rsidRPr="00943852">
              <w:rPr>
                <w:sz w:val="18"/>
                <w:szCs w:val="18"/>
              </w:rPr>
              <w:t>и</w:t>
            </w:r>
            <w:r w:rsidRPr="00943852">
              <w:rPr>
                <w:sz w:val="18"/>
                <w:szCs w:val="18"/>
              </w:rPr>
              <w:t>пальных образований Московской обл</w:t>
            </w:r>
            <w:r w:rsidRPr="00943852">
              <w:rPr>
                <w:sz w:val="18"/>
                <w:szCs w:val="18"/>
              </w:rPr>
              <w:t>а</w:t>
            </w:r>
            <w:r w:rsidRPr="00943852">
              <w:rPr>
                <w:sz w:val="18"/>
                <w:szCs w:val="18"/>
              </w:rPr>
              <w:t>сти</w:t>
            </w:r>
          </w:p>
        </w:tc>
        <w:tc>
          <w:tcPr>
            <w:tcW w:w="850" w:type="dxa"/>
            <w:vMerge w:val="restart"/>
            <w:tcBorders>
              <w:top w:val="single" w:sz="4" w:space="0" w:color="auto"/>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2020-2024</w:t>
            </w:r>
          </w:p>
        </w:tc>
        <w:tc>
          <w:tcPr>
            <w:tcW w:w="2269" w:type="dxa"/>
            <w:tcBorders>
              <w:top w:val="single" w:sz="4" w:space="0" w:color="auto"/>
              <w:left w:val="single" w:sz="4" w:space="0" w:color="auto"/>
              <w:bottom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Итого</w:t>
            </w:r>
          </w:p>
        </w:tc>
        <w:tc>
          <w:tcPr>
            <w:tcW w:w="1111" w:type="dxa"/>
            <w:tcBorders>
              <w:top w:val="single" w:sz="4" w:space="0" w:color="auto"/>
              <w:left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C31D6" w:rsidRPr="00E42BA5" w:rsidRDefault="00615082" w:rsidP="00412D38">
            <w:pPr>
              <w:pStyle w:val="a9"/>
              <w:jc w:val="center"/>
              <w:rPr>
                <w:sz w:val="18"/>
                <w:szCs w:val="18"/>
              </w:rPr>
            </w:pPr>
            <w:r>
              <w:rPr>
                <w:sz w:val="18"/>
                <w:szCs w:val="18"/>
              </w:rPr>
              <w:t>19568,9</w:t>
            </w:r>
          </w:p>
        </w:tc>
        <w:tc>
          <w:tcPr>
            <w:tcW w:w="912" w:type="dxa"/>
            <w:tcBorders>
              <w:top w:val="single" w:sz="4" w:space="0" w:color="auto"/>
              <w:left w:val="single" w:sz="4" w:space="0" w:color="auto"/>
              <w:bottom w:val="single" w:sz="4" w:space="0" w:color="auto"/>
              <w:right w:val="single" w:sz="4" w:space="0" w:color="auto"/>
            </w:tcBorders>
            <w:vAlign w:val="center"/>
          </w:tcPr>
          <w:p w:rsidR="000C31D6" w:rsidRPr="00E42BA5" w:rsidRDefault="000C31D6" w:rsidP="00412D38">
            <w:pPr>
              <w:pStyle w:val="a9"/>
              <w:jc w:val="center"/>
              <w:rPr>
                <w:sz w:val="18"/>
                <w:szCs w:val="18"/>
              </w:rPr>
            </w:pPr>
            <w:r w:rsidRPr="00E42BA5">
              <w:rPr>
                <w:sz w:val="18"/>
                <w:szCs w:val="18"/>
              </w:rPr>
              <w:t>9 032,3</w:t>
            </w:r>
          </w:p>
        </w:tc>
        <w:tc>
          <w:tcPr>
            <w:tcW w:w="955" w:type="dxa"/>
            <w:tcBorders>
              <w:top w:val="single" w:sz="4" w:space="0" w:color="auto"/>
              <w:left w:val="single" w:sz="4" w:space="0" w:color="auto"/>
              <w:bottom w:val="single" w:sz="4" w:space="0" w:color="auto"/>
              <w:right w:val="single" w:sz="4" w:space="0" w:color="auto"/>
            </w:tcBorders>
            <w:vAlign w:val="center"/>
          </w:tcPr>
          <w:p w:rsidR="000C31D6" w:rsidRPr="00E42BA5" w:rsidRDefault="00A04AA4" w:rsidP="00412D38">
            <w:pPr>
              <w:pStyle w:val="a9"/>
              <w:jc w:val="center"/>
              <w:rPr>
                <w:sz w:val="18"/>
                <w:szCs w:val="18"/>
              </w:rPr>
            </w:pPr>
            <w:r>
              <w:rPr>
                <w:sz w:val="18"/>
                <w:szCs w:val="18"/>
              </w:rPr>
              <w:t>8 536,6</w:t>
            </w:r>
          </w:p>
        </w:tc>
        <w:tc>
          <w:tcPr>
            <w:tcW w:w="709" w:type="dxa"/>
            <w:tcBorders>
              <w:top w:val="single" w:sz="4" w:space="0" w:color="auto"/>
              <w:left w:val="single" w:sz="4" w:space="0" w:color="auto"/>
              <w:bottom w:val="single" w:sz="4" w:space="0" w:color="auto"/>
              <w:right w:val="single" w:sz="4" w:space="0" w:color="auto"/>
            </w:tcBorders>
            <w:vAlign w:val="center"/>
          </w:tcPr>
          <w:p w:rsidR="000C31D6" w:rsidRPr="00943852" w:rsidRDefault="00615082" w:rsidP="00412D38">
            <w:pPr>
              <w:pStyle w:val="a9"/>
              <w:jc w:val="center"/>
              <w:rPr>
                <w:sz w:val="18"/>
                <w:szCs w:val="18"/>
              </w:rPr>
            </w:pPr>
            <w:r>
              <w:rPr>
                <w:sz w:val="18"/>
                <w:szCs w:val="18"/>
              </w:rPr>
              <w:t>2000,0</w:t>
            </w:r>
          </w:p>
        </w:tc>
        <w:tc>
          <w:tcPr>
            <w:tcW w:w="567" w:type="dxa"/>
            <w:tcBorders>
              <w:top w:val="single" w:sz="4" w:space="0" w:color="auto"/>
              <w:left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left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val="restart"/>
            <w:tcBorders>
              <w:top w:val="single" w:sz="4" w:space="0" w:color="auto"/>
              <w:left w:val="single" w:sz="4" w:space="0" w:color="auto"/>
              <w:right w:val="single" w:sz="4" w:space="0" w:color="auto"/>
            </w:tcBorders>
            <w:vAlign w:val="center"/>
          </w:tcPr>
          <w:p w:rsidR="000C31D6" w:rsidRPr="00943852" w:rsidRDefault="000C31D6" w:rsidP="00412D38">
            <w:pPr>
              <w:pStyle w:val="a9"/>
              <w:rPr>
                <w:sz w:val="18"/>
                <w:szCs w:val="18"/>
              </w:rPr>
            </w:pPr>
            <w:r w:rsidRPr="00943852">
              <w:rPr>
                <w:sz w:val="18"/>
                <w:szCs w:val="18"/>
              </w:rPr>
              <w:t xml:space="preserve">Управление ЖКХ и РГИ г.Лыткарино, МУ ДК «Мир» </w:t>
            </w:r>
          </w:p>
        </w:tc>
        <w:tc>
          <w:tcPr>
            <w:tcW w:w="1275" w:type="dxa"/>
            <w:vMerge w:val="restart"/>
            <w:tcBorders>
              <w:top w:val="single" w:sz="4" w:space="0" w:color="auto"/>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blPrEx>
          <w:tblBorders>
            <w:insideH w:val="nil"/>
          </w:tblBorders>
        </w:tblPrEx>
        <w:trPr>
          <w:trHeight w:val="82"/>
        </w:trPr>
        <w:tc>
          <w:tcPr>
            <w:tcW w:w="595"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Моско</w:t>
            </w:r>
            <w:r w:rsidRPr="00943852">
              <w:rPr>
                <w:sz w:val="18"/>
                <w:szCs w:val="18"/>
              </w:rPr>
              <w:t>в</w:t>
            </w:r>
            <w:r w:rsidRPr="00943852">
              <w:rPr>
                <w:sz w:val="18"/>
                <w:szCs w:val="18"/>
              </w:rPr>
              <w:t>ской обл</w:t>
            </w:r>
            <w:r w:rsidRPr="00943852">
              <w:rPr>
                <w:sz w:val="18"/>
                <w:szCs w:val="18"/>
              </w:rPr>
              <w:t>а</w:t>
            </w:r>
            <w:r w:rsidRPr="00943852">
              <w:rPr>
                <w:sz w:val="18"/>
                <w:szCs w:val="18"/>
              </w:rPr>
              <w:t>сти</w:t>
            </w:r>
          </w:p>
        </w:tc>
        <w:tc>
          <w:tcPr>
            <w:tcW w:w="1111"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92" w:type="dxa"/>
            <w:tcBorders>
              <w:top w:val="single" w:sz="4" w:space="0" w:color="auto"/>
              <w:bottom w:val="single" w:sz="4" w:space="0" w:color="auto"/>
            </w:tcBorders>
            <w:vAlign w:val="center"/>
          </w:tcPr>
          <w:p w:rsidR="000C31D6" w:rsidRPr="00E42BA5" w:rsidRDefault="00615082" w:rsidP="00412D38">
            <w:pPr>
              <w:pStyle w:val="a9"/>
              <w:jc w:val="center"/>
              <w:rPr>
                <w:sz w:val="18"/>
                <w:szCs w:val="18"/>
              </w:rPr>
            </w:pPr>
            <w:r>
              <w:rPr>
                <w:sz w:val="18"/>
                <w:szCs w:val="18"/>
              </w:rPr>
              <w:t>15672,0</w:t>
            </w:r>
          </w:p>
        </w:tc>
        <w:tc>
          <w:tcPr>
            <w:tcW w:w="912" w:type="dxa"/>
            <w:tcBorders>
              <w:top w:val="single" w:sz="4" w:space="0" w:color="auto"/>
              <w:bottom w:val="single" w:sz="4" w:space="0" w:color="auto"/>
            </w:tcBorders>
            <w:vAlign w:val="center"/>
          </w:tcPr>
          <w:p w:rsidR="000C31D6" w:rsidRPr="00E42BA5" w:rsidRDefault="000C31D6" w:rsidP="00412D38">
            <w:pPr>
              <w:pStyle w:val="a9"/>
              <w:jc w:val="center"/>
              <w:rPr>
                <w:sz w:val="18"/>
                <w:szCs w:val="18"/>
              </w:rPr>
            </w:pPr>
            <w:r w:rsidRPr="00E42BA5">
              <w:rPr>
                <w:sz w:val="18"/>
                <w:szCs w:val="18"/>
              </w:rPr>
              <w:t>7 000,0</w:t>
            </w:r>
          </w:p>
        </w:tc>
        <w:tc>
          <w:tcPr>
            <w:tcW w:w="955" w:type="dxa"/>
            <w:tcBorders>
              <w:top w:val="single" w:sz="4" w:space="0" w:color="auto"/>
              <w:bottom w:val="single" w:sz="4" w:space="0" w:color="auto"/>
            </w:tcBorders>
            <w:vAlign w:val="center"/>
          </w:tcPr>
          <w:p w:rsidR="000C31D6" w:rsidRPr="00E42BA5" w:rsidRDefault="00A04AA4" w:rsidP="00412D38">
            <w:pPr>
              <w:pStyle w:val="a9"/>
              <w:jc w:val="center"/>
              <w:rPr>
                <w:sz w:val="18"/>
                <w:szCs w:val="18"/>
              </w:rPr>
            </w:pPr>
            <w:r>
              <w:rPr>
                <w:sz w:val="18"/>
                <w:szCs w:val="18"/>
              </w:rPr>
              <w:t>7 000</w:t>
            </w:r>
            <w:r w:rsidR="000C31D6" w:rsidRPr="00E42BA5">
              <w:rPr>
                <w:sz w:val="18"/>
                <w:szCs w:val="18"/>
              </w:rPr>
              <w:t>,0</w:t>
            </w:r>
          </w:p>
        </w:tc>
        <w:tc>
          <w:tcPr>
            <w:tcW w:w="709" w:type="dxa"/>
            <w:tcBorders>
              <w:top w:val="single" w:sz="4" w:space="0" w:color="auto"/>
              <w:bottom w:val="single" w:sz="4" w:space="0" w:color="auto"/>
            </w:tcBorders>
            <w:vAlign w:val="center"/>
          </w:tcPr>
          <w:p w:rsidR="000C31D6" w:rsidRPr="00943852" w:rsidRDefault="00615082" w:rsidP="00412D38">
            <w:pPr>
              <w:pStyle w:val="a9"/>
              <w:jc w:val="center"/>
              <w:rPr>
                <w:sz w:val="18"/>
                <w:szCs w:val="18"/>
              </w:rPr>
            </w:pPr>
            <w:r>
              <w:rPr>
                <w:sz w:val="18"/>
                <w:szCs w:val="18"/>
              </w:rPr>
              <w:t>1672,0</w:t>
            </w: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ind w:left="-170" w:firstLine="170"/>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blPrEx>
          <w:tblBorders>
            <w:insideH w:val="nil"/>
          </w:tblBorders>
        </w:tblPrEx>
        <w:trPr>
          <w:trHeight w:val="312"/>
        </w:trPr>
        <w:tc>
          <w:tcPr>
            <w:tcW w:w="595"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92" w:type="dxa"/>
            <w:tcBorders>
              <w:top w:val="single" w:sz="4" w:space="0" w:color="auto"/>
              <w:bottom w:val="single" w:sz="4" w:space="0" w:color="auto"/>
            </w:tcBorders>
            <w:vAlign w:val="center"/>
          </w:tcPr>
          <w:p w:rsidR="000C31D6" w:rsidRPr="00E42BA5" w:rsidRDefault="000C31D6" w:rsidP="00615082">
            <w:pPr>
              <w:pStyle w:val="a9"/>
              <w:jc w:val="center"/>
              <w:rPr>
                <w:sz w:val="18"/>
                <w:szCs w:val="18"/>
              </w:rPr>
            </w:pPr>
            <w:r w:rsidRPr="00E42BA5">
              <w:rPr>
                <w:sz w:val="18"/>
                <w:szCs w:val="18"/>
              </w:rPr>
              <w:t>3</w:t>
            </w:r>
            <w:r w:rsidR="00615082">
              <w:rPr>
                <w:sz w:val="18"/>
                <w:szCs w:val="18"/>
              </w:rPr>
              <w:t> 896,9</w:t>
            </w:r>
          </w:p>
        </w:tc>
        <w:tc>
          <w:tcPr>
            <w:tcW w:w="912" w:type="dxa"/>
            <w:tcBorders>
              <w:top w:val="single" w:sz="4" w:space="0" w:color="auto"/>
              <w:bottom w:val="single" w:sz="4" w:space="0" w:color="auto"/>
            </w:tcBorders>
            <w:vAlign w:val="center"/>
          </w:tcPr>
          <w:p w:rsidR="000C31D6" w:rsidRPr="00E42BA5" w:rsidRDefault="000C31D6" w:rsidP="00412D38">
            <w:pPr>
              <w:pStyle w:val="a9"/>
              <w:jc w:val="center"/>
              <w:rPr>
                <w:sz w:val="18"/>
                <w:szCs w:val="18"/>
              </w:rPr>
            </w:pPr>
            <w:r w:rsidRPr="00E42BA5">
              <w:rPr>
                <w:sz w:val="18"/>
                <w:szCs w:val="18"/>
              </w:rPr>
              <w:t>2 032,3</w:t>
            </w:r>
          </w:p>
        </w:tc>
        <w:tc>
          <w:tcPr>
            <w:tcW w:w="955" w:type="dxa"/>
            <w:tcBorders>
              <w:top w:val="single" w:sz="4" w:space="0" w:color="auto"/>
              <w:bottom w:val="single" w:sz="4" w:space="0" w:color="auto"/>
            </w:tcBorders>
            <w:vAlign w:val="center"/>
          </w:tcPr>
          <w:p w:rsidR="000C31D6" w:rsidRPr="00E42BA5" w:rsidRDefault="000C31D6" w:rsidP="00412D38">
            <w:pPr>
              <w:pStyle w:val="a9"/>
              <w:jc w:val="center"/>
              <w:rPr>
                <w:sz w:val="18"/>
                <w:szCs w:val="18"/>
              </w:rPr>
            </w:pPr>
            <w:r w:rsidRPr="00E42BA5">
              <w:rPr>
                <w:sz w:val="18"/>
                <w:szCs w:val="18"/>
              </w:rPr>
              <w:t>1 536,6</w:t>
            </w:r>
          </w:p>
        </w:tc>
        <w:tc>
          <w:tcPr>
            <w:tcW w:w="709" w:type="dxa"/>
            <w:tcBorders>
              <w:top w:val="single" w:sz="4" w:space="0" w:color="auto"/>
              <w:bottom w:val="single" w:sz="4" w:space="0" w:color="auto"/>
            </w:tcBorders>
            <w:vAlign w:val="center"/>
          </w:tcPr>
          <w:p w:rsidR="000C31D6" w:rsidRPr="00943852" w:rsidRDefault="00615082" w:rsidP="00412D38">
            <w:pPr>
              <w:pStyle w:val="a9"/>
              <w:jc w:val="center"/>
              <w:rPr>
                <w:sz w:val="18"/>
                <w:szCs w:val="18"/>
              </w:rPr>
            </w:pPr>
            <w:r>
              <w:rPr>
                <w:sz w:val="18"/>
                <w:szCs w:val="18"/>
              </w:rPr>
              <w:t>328,0</w:t>
            </w: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blPrEx>
          <w:tblBorders>
            <w:insideH w:val="nil"/>
          </w:tblBorders>
        </w:tblPrEx>
        <w:trPr>
          <w:trHeight w:val="28"/>
        </w:trPr>
        <w:tc>
          <w:tcPr>
            <w:tcW w:w="595"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Внебюджетные и</w:t>
            </w:r>
            <w:r w:rsidRPr="00943852">
              <w:rPr>
                <w:sz w:val="18"/>
                <w:szCs w:val="18"/>
              </w:rPr>
              <w:t>с</w:t>
            </w:r>
            <w:r w:rsidRPr="00943852">
              <w:rPr>
                <w:sz w:val="18"/>
                <w:szCs w:val="18"/>
              </w:rPr>
              <w:t>точники</w:t>
            </w:r>
          </w:p>
        </w:tc>
        <w:tc>
          <w:tcPr>
            <w:tcW w:w="1111"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92" w:type="dxa"/>
            <w:tcBorders>
              <w:top w:val="single" w:sz="4" w:space="0" w:color="auto"/>
              <w:bottom w:val="single" w:sz="4" w:space="0" w:color="auto"/>
            </w:tcBorders>
            <w:vAlign w:val="center"/>
          </w:tcPr>
          <w:p w:rsidR="000C31D6" w:rsidRPr="00E42BA5" w:rsidRDefault="000C31D6" w:rsidP="00412D38">
            <w:pPr>
              <w:pStyle w:val="a9"/>
              <w:jc w:val="center"/>
              <w:rPr>
                <w:sz w:val="18"/>
                <w:szCs w:val="18"/>
              </w:rPr>
            </w:pPr>
            <w:r w:rsidRPr="00E42BA5">
              <w:rPr>
                <w:sz w:val="18"/>
                <w:szCs w:val="18"/>
              </w:rPr>
              <w:t>-</w:t>
            </w:r>
          </w:p>
        </w:tc>
        <w:tc>
          <w:tcPr>
            <w:tcW w:w="912" w:type="dxa"/>
            <w:tcBorders>
              <w:top w:val="single" w:sz="4" w:space="0" w:color="auto"/>
              <w:bottom w:val="single" w:sz="4" w:space="0" w:color="auto"/>
            </w:tcBorders>
            <w:vAlign w:val="center"/>
          </w:tcPr>
          <w:p w:rsidR="000C31D6" w:rsidRPr="00E42BA5" w:rsidRDefault="000C31D6" w:rsidP="00412D38">
            <w:pPr>
              <w:pStyle w:val="a9"/>
              <w:jc w:val="center"/>
              <w:rPr>
                <w:sz w:val="18"/>
                <w:szCs w:val="18"/>
              </w:rPr>
            </w:pPr>
            <w:r w:rsidRPr="00E42BA5">
              <w:rPr>
                <w:sz w:val="18"/>
                <w:szCs w:val="18"/>
              </w:rPr>
              <w:t>-</w:t>
            </w:r>
          </w:p>
        </w:tc>
        <w:tc>
          <w:tcPr>
            <w:tcW w:w="955" w:type="dxa"/>
            <w:tcBorders>
              <w:top w:val="single" w:sz="4" w:space="0" w:color="auto"/>
              <w:bottom w:val="single" w:sz="4" w:space="0" w:color="auto"/>
            </w:tcBorders>
            <w:vAlign w:val="center"/>
          </w:tcPr>
          <w:p w:rsidR="000C31D6" w:rsidRPr="00E42BA5" w:rsidRDefault="000C31D6" w:rsidP="00412D38">
            <w:pPr>
              <w:pStyle w:val="a9"/>
              <w:jc w:val="center"/>
              <w:rPr>
                <w:sz w:val="18"/>
                <w:szCs w:val="18"/>
              </w:rPr>
            </w:pPr>
            <w:r w:rsidRPr="00E42BA5">
              <w:rPr>
                <w:sz w:val="18"/>
                <w:szCs w:val="18"/>
              </w:rPr>
              <w:t>-</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r>
      <w:tr w:rsidR="00615082" w:rsidRPr="00943852" w:rsidTr="00D54C09">
        <w:trPr>
          <w:trHeight w:val="28"/>
        </w:trPr>
        <w:tc>
          <w:tcPr>
            <w:tcW w:w="595" w:type="dxa"/>
            <w:vMerge w:val="restart"/>
            <w:tcBorders>
              <w:top w:val="single" w:sz="4" w:space="0" w:color="auto"/>
              <w:left w:val="single" w:sz="4" w:space="0" w:color="auto"/>
              <w:right w:val="single" w:sz="4" w:space="0" w:color="auto"/>
            </w:tcBorders>
          </w:tcPr>
          <w:p w:rsidR="00615082" w:rsidRPr="00943852" w:rsidRDefault="00615082" w:rsidP="00615082">
            <w:pPr>
              <w:pStyle w:val="a9"/>
              <w:rPr>
                <w:sz w:val="18"/>
                <w:szCs w:val="18"/>
              </w:rPr>
            </w:pPr>
            <w:r w:rsidRPr="00943852">
              <w:rPr>
                <w:sz w:val="18"/>
                <w:szCs w:val="18"/>
              </w:rPr>
              <w:t>1.1.</w:t>
            </w:r>
          </w:p>
        </w:tc>
        <w:tc>
          <w:tcPr>
            <w:tcW w:w="3261" w:type="dxa"/>
            <w:vMerge w:val="restart"/>
            <w:tcBorders>
              <w:top w:val="single" w:sz="4" w:space="0" w:color="auto"/>
              <w:left w:val="single" w:sz="4" w:space="0" w:color="auto"/>
              <w:right w:val="single" w:sz="4" w:space="0" w:color="auto"/>
            </w:tcBorders>
          </w:tcPr>
          <w:p w:rsidR="00615082" w:rsidRPr="00943852" w:rsidRDefault="00615082" w:rsidP="00615082">
            <w:pPr>
              <w:pStyle w:val="a9"/>
              <w:rPr>
                <w:sz w:val="18"/>
                <w:szCs w:val="18"/>
              </w:rPr>
            </w:pPr>
            <w:r w:rsidRPr="00943852">
              <w:rPr>
                <w:sz w:val="18"/>
                <w:szCs w:val="18"/>
              </w:rPr>
              <w:t>Мероприятие 07.01. Реализация прое</w:t>
            </w:r>
            <w:r w:rsidRPr="00943852">
              <w:rPr>
                <w:sz w:val="18"/>
                <w:szCs w:val="18"/>
              </w:rPr>
              <w:t>к</w:t>
            </w:r>
            <w:r w:rsidRPr="00943852">
              <w:rPr>
                <w:sz w:val="18"/>
                <w:szCs w:val="18"/>
              </w:rPr>
              <w:t>тов граждан, сформированных в рамках практик инициативного бюджетиров</w:t>
            </w:r>
            <w:r w:rsidRPr="00943852">
              <w:rPr>
                <w:sz w:val="18"/>
                <w:szCs w:val="18"/>
              </w:rPr>
              <w:t>а</w:t>
            </w:r>
            <w:r w:rsidRPr="00943852">
              <w:rPr>
                <w:sz w:val="18"/>
                <w:szCs w:val="18"/>
              </w:rPr>
              <w:t>ния, в том числе:</w:t>
            </w:r>
          </w:p>
        </w:tc>
        <w:tc>
          <w:tcPr>
            <w:tcW w:w="850" w:type="dxa"/>
            <w:vMerge w:val="restart"/>
            <w:tcBorders>
              <w:top w:val="single" w:sz="4" w:space="0" w:color="auto"/>
              <w:left w:val="single" w:sz="4" w:space="0" w:color="auto"/>
              <w:right w:val="single" w:sz="4" w:space="0" w:color="auto"/>
            </w:tcBorders>
          </w:tcPr>
          <w:p w:rsidR="00615082" w:rsidRPr="00943852" w:rsidRDefault="00615082" w:rsidP="00615082">
            <w:pPr>
              <w:pStyle w:val="a9"/>
              <w:rPr>
                <w:sz w:val="18"/>
                <w:szCs w:val="18"/>
              </w:rPr>
            </w:pPr>
            <w:r w:rsidRPr="00943852">
              <w:rPr>
                <w:sz w:val="18"/>
                <w:szCs w:val="18"/>
              </w:rPr>
              <w:t>2020-2024</w:t>
            </w:r>
          </w:p>
        </w:tc>
        <w:tc>
          <w:tcPr>
            <w:tcW w:w="2269" w:type="dxa"/>
            <w:tcBorders>
              <w:top w:val="single" w:sz="4" w:space="0" w:color="auto"/>
              <w:left w:val="single" w:sz="4" w:space="0" w:color="auto"/>
              <w:bottom w:val="single" w:sz="4" w:space="0" w:color="auto"/>
              <w:right w:val="single" w:sz="4" w:space="0" w:color="auto"/>
            </w:tcBorders>
          </w:tcPr>
          <w:p w:rsidR="00615082" w:rsidRPr="00943852" w:rsidRDefault="00615082" w:rsidP="00615082">
            <w:pPr>
              <w:pStyle w:val="a9"/>
              <w:rPr>
                <w:sz w:val="18"/>
                <w:szCs w:val="18"/>
              </w:rPr>
            </w:pPr>
            <w:r w:rsidRPr="00943852">
              <w:rPr>
                <w:sz w:val="18"/>
                <w:szCs w:val="18"/>
              </w:rPr>
              <w:t>Итого</w:t>
            </w:r>
          </w:p>
        </w:tc>
        <w:tc>
          <w:tcPr>
            <w:tcW w:w="1111" w:type="dxa"/>
            <w:tcBorders>
              <w:top w:val="single" w:sz="4" w:space="0" w:color="auto"/>
              <w:left w:val="single" w:sz="4" w:space="0" w:color="auto"/>
              <w:bottom w:val="single" w:sz="4" w:space="0" w:color="auto"/>
              <w:right w:val="single" w:sz="4" w:space="0" w:color="auto"/>
            </w:tcBorders>
            <w:vAlign w:val="center"/>
          </w:tcPr>
          <w:p w:rsidR="00615082" w:rsidRPr="00943852" w:rsidRDefault="00615082" w:rsidP="00615082">
            <w:pPr>
              <w:pStyle w:val="a9"/>
              <w:jc w:val="center"/>
              <w:rPr>
                <w:sz w:val="18"/>
                <w:szCs w:val="18"/>
              </w:rPr>
            </w:pPr>
            <w:r w:rsidRPr="00943852">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615082" w:rsidRPr="00E42BA5" w:rsidRDefault="00615082" w:rsidP="00615082">
            <w:pPr>
              <w:pStyle w:val="a9"/>
              <w:jc w:val="center"/>
              <w:rPr>
                <w:sz w:val="18"/>
                <w:szCs w:val="18"/>
              </w:rPr>
            </w:pPr>
            <w:r>
              <w:rPr>
                <w:sz w:val="18"/>
                <w:szCs w:val="18"/>
              </w:rPr>
              <w:t>19568,9</w:t>
            </w:r>
          </w:p>
        </w:tc>
        <w:tc>
          <w:tcPr>
            <w:tcW w:w="912" w:type="dxa"/>
            <w:tcBorders>
              <w:top w:val="single" w:sz="4" w:space="0" w:color="auto"/>
              <w:left w:val="single" w:sz="4" w:space="0" w:color="auto"/>
              <w:bottom w:val="single" w:sz="4" w:space="0" w:color="auto"/>
              <w:right w:val="single" w:sz="4" w:space="0" w:color="auto"/>
            </w:tcBorders>
            <w:vAlign w:val="center"/>
          </w:tcPr>
          <w:p w:rsidR="00615082" w:rsidRPr="00E42BA5" w:rsidRDefault="00615082" w:rsidP="00615082">
            <w:pPr>
              <w:pStyle w:val="a9"/>
              <w:jc w:val="center"/>
              <w:rPr>
                <w:sz w:val="18"/>
                <w:szCs w:val="18"/>
              </w:rPr>
            </w:pPr>
            <w:r w:rsidRPr="00E42BA5">
              <w:rPr>
                <w:sz w:val="18"/>
                <w:szCs w:val="18"/>
              </w:rPr>
              <w:t>9 032,3</w:t>
            </w:r>
          </w:p>
        </w:tc>
        <w:tc>
          <w:tcPr>
            <w:tcW w:w="955" w:type="dxa"/>
            <w:tcBorders>
              <w:top w:val="single" w:sz="4" w:space="0" w:color="auto"/>
              <w:left w:val="single" w:sz="4" w:space="0" w:color="auto"/>
              <w:bottom w:val="single" w:sz="4" w:space="0" w:color="auto"/>
              <w:right w:val="single" w:sz="4" w:space="0" w:color="auto"/>
            </w:tcBorders>
            <w:vAlign w:val="center"/>
          </w:tcPr>
          <w:p w:rsidR="00615082" w:rsidRPr="00E42BA5" w:rsidRDefault="00615082" w:rsidP="00615082">
            <w:pPr>
              <w:pStyle w:val="a9"/>
              <w:jc w:val="center"/>
              <w:rPr>
                <w:sz w:val="18"/>
                <w:szCs w:val="18"/>
              </w:rPr>
            </w:pPr>
            <w:r>
              <w:rPr>
                <w:sz w:val="18"/>
                <w:szCs w:val="18"/>
              </w:rPr>
              <w:t>8 536,6</w:t>
            </w:r>
          </w:p>
        </w:tc>
        <w:tc>
          <w:tcPr>
            <w:tcW w:w="709" w:type="dxa"/>
            <w:tcBorders>
              <w:top w:val="single" w:sz="4" w:space="0" w:color="auto"/>
              <w:left w:val="single" w:sz="4" w:space="0" w:color="auto"/>
              <w:bottom w:val="single" w:sz="4" w:space="0" w:color="auto"/>
              <w:right w:val="single" w:sz="4" w:space="0" w:color="auto"/>
            </w:tcBorders>
            <w:vAlign w:val="center"/>
          </w:tcPr>
          <w:p w:rsidR="00615082" w:rsidRPr="00943852" w:rsidRDefault="00615082" w:rsidP="00615082">
            <w:pPr>
              <w:pStyle w:val="a9"/>
              <w:jc w:val="center"/>
              <w:rPr>
                <w:sz w:val="18"/>
                <w:szCs w:val="18"/>
              </w:rPr>
            </w:pPr>
            <w:r>
              <w:rPr>
                <w:sz w:val="18"/>
                <w:szCs w:val="18"/>
              </w:rPr>
              <w:t>2000,0</w:t>
            </w:r>
          </w:p>
        </w:tc>
        <w:tc>
          <w:tcPr>
            <w:tcW w:w="567" w:type="dxa"/>
            <w:tcBorders>
              <w:top w:val="single" w:sz="4" w:space="0" w:color="auto"/>
              <w:left w:val="single" w:sz="4" w:space="0" w:color="auto"/>
              <w:bottom w:val="single" w:sz="4" w:space="0" w:color="auto"/>
              <w:right w:val="single" w:sz="4" w:space="0" w:color="auto"/>
            </w:tcBorders>
            <w:vAlign w:val="center"/>
          </w:tcPr>
          <w:p w:rsidR="00615082" w:rsidRPr="00943852" w:rsidRDefault="00615082" w:rsidP="00615082">
            <w:pPr>
              <w:pStyle w:val="a9"/>
              <w:jc w:val="center"/>
              <w:rPr>
                <w:sz w:val="18"/>
                <w:szCs w:val="18"/>
              </w:rPr>
            </w:pPr>
            <w:r w:rsidRPr="00943852">
              <w:rPr>
                <w:sz w:val="18"/>
                <w:szCs w:val="18"/>
              </w:rPr>
              <w:t>-</w:t>
            </w:r>
          </w:p>
        </w:tc>
        <w:tc>
          <w:tcPr>
            <w:tcW w:w="592" w:type="dxa"/>
            <w:tcBorders>
              <w:top w:val="single" w:sz="4" w:space="0" w:color="auto"/>
              <w:left w:val="single" w:sz="4" w:space="0" w:color="auto"/>
              <w:bottom w:val="single" w:sz="4" w:space="0" w:color="auto"/>
              <w:right w:val="single" w:sz="4" w:space="0" w:color="auto"/>
            </w:tcBorders>
            <w:vAlign w:val="center"/>
          </w:tcPr>
          <w:p w:rsidR="00615082" w:rsidRPr="00943852" w:rsidRDefault="00615082" w:rsidP="00615082">
            <w:pPr>
              <w:pStyle w:val="a9"/>
              <w:jc w:val="center"/>
              <w:rPr>
                <w:sz w:val="18"/>
                <w:szCs w:val="18"/>
              </w:rPr>
            </w:pPr>
            <w:r w:rsidRPr="00943852">
              <w:rPr>
                <w:sz w:val="18"/>
                <w:szCs w:val="18"/>
              </w:rPr>
              <w:t>-</w:t>
            </w:r>
          </w:p>
        </w:tc>
        <w:tc>
          <w:tcPr>
            <w:tcW w:w="1251" w:type="dxa"/>
            <w:vMerge w:val="restart"/>
            <w:tcBorders>
              <w:top w:val="single" w:sz="4" w:space="0" w:color="auto"/>
              <w:left w:val="single" w:sz="4" w:space="0" w:color="auto"/>
              <w:right w:val="single" w:sz="4" w:space="0" w:color="auto"/>
            </w:tcBorders>
            <w:vAlign w:val="center"/>
          </w:tcPr>
          <w:p w:rsidR="00615082" w:rsidRPr="00943852" w:rsidRDefault="00615082" w:rsidP="00615082">
            <w:pPr>
              <w:pStyle w:val="a9"/>
              <w:rPr>
                <w:sz w:val="18"/>
                <w:szCs w:val="18"/>
              </w:rPr>
            </w:pPr>
            <w:r w:rsidRPr="00943852">
              <w:rPr>
                <w:sz w:val="18"/>
                <w:szCs w:val="18"/>
              </w:rPr>
              <w:t>Управление ЖКХ и РГИ г.Лыткарино, МУ ДК «Мир»</w:t>
            </w:r>
          </w:p>
          <w:p w:rsidR="00615082" w:rsidRPr="00943852" w:rsidRDefault="00615082" w:rsidP="00615082">
            <w:pPr>
              <w:pStyle w:val="a9"/>
              <w:rPr>
                <w:sz w:val="18"/>
                <w:szCs w:val="18"/>
              </w:rPr>
            </w:pPr>
          </w:p>
        </w:tc>
        <w:tc>
          <w:tcPr>
            <w:tcW w:w="1275" w:type="dxa"/>
            <w:vMerge w:val="restart"/>
            <w:tcBorders>
              <w:top w:val="single" w:sz="4" w:space="0" w:color="auto"/>
              <w:left w:val="single" w:sz="4" w:space="0" w:color="auto"/>
              <w:right w:val="single" w:sz="4" w:space="0" w:color="auto"/>
            </w:tcBorders>
            <w:vAlign w:val="center"/>
          </w:tcPr>
          <w:p w:rsidR="00615082" w:rsidRPr="00943852" w:rsidRDefault="00615082" w:rsidP="00615082">
            <w:pPr>
              <w:pStyle w:val="a9"/>
              <w:rPr>
                <w:sz w:val="18"/>
                <w:szCs w:val="18"/>
              </w:rPr>
            </w:pPr>
          </w:p>
        </w:tc>
      </w:tr>
      <w:tr w:rsidR="00615082" w:rsidRPr="00943852" w:rsidTr="00D54C09">
        <w:trPr>
          <w:trHeight w:val="214"/>
        </w:trPr>
        <w:tc>
          <w:tcPr>
            <w:tcW w:w="595" w:type="dxa"/>
            <w:vMerge/>
            <w:tcBorders>
              <w:left w:val="single" w:sz="4" w:space="0" w:color="auto"/>
              <w:right w:val="single" w:sz="4" w:space="0" w:color="auto"/>
            </w:tcBorders>
          </w:tcPr>
          <w:p w:rsidR="00615082" w:rsidRPr="00943852" w:rsidRDefault="00615082" w:rsidP="00615082">
            <w:pPr>
              <w:pStyle w:val="a9"/>
              <w:rPr>
                <w:sz w:val="18"/>
                <w:szCs w:val="18"/>
              </w:rPr>
            </w:pPr>
          </w:p>
        </w:tc>
        <w:tc>
          <w:tcPr>
            <w:tcW w:w="3261" w:type="dxa"/>
            <w:vMerge/>
            <w:tcBorders>
              <w:left w:val="single" w:sz="4" w:space="0" w:color="auto"/>
              <w:right w:val="single" w:sz="4" w:space="0" w:color="auto"/>
            </w:tcBorders>
          </w:tcPr>
          <w:p w:rsidR="00615082" w:rsidRPr="00943852" w:rsidRDefault="00615082" w:rsidP="00615082">
            <w:pPr>
              <w:pStyle w:val="a9"/>
              <w:rPr>
                <w:sz w:val="18"/>
                <w:szCs w:val="18"/>
              </w:rPr>
            </w:pPr>
          </w:p>
        </w:tc>
        <w:tc>
          <w:tcPr>
            <w:tcW w:w="850" w:type="dxa"/>
            <w:vMerge/>
            <w:tcBorders>
              <w:left w:val="single" w:sz="4" w:space="0" w:color="auto"/>
              <w:right w:val="single" w:sz="4" w:space="0" w:color="auto"/>
            </w:tcBorders>
          </w:tcPr>
          <w:p w:rsidR="00615082" w:rsidRPr="00943852" w:rsidRDefault="00615082" w:rsidP="00615082">
            <w:pPr>
              <w:pStyle w:val="a9"/>
              <w:rPr>
                <w:sz w:val="18"/>
                <w:szCs w:val="18"/>
              </w:rPr>
            </w:pPr>
          </w:p>
        </w:tc>
        <w:tc>
          <w:tcPr>
            <w:tcW w:w="2269" w:type="dxa"/>
            <w:tcBorders>
              <w:top w:val="single" w:sz="4" w:space="0" w:color="auto"/>
              <w:left w:val="single" w:sz="4" w:space="0" w:color="auto"/>
              <w:bottom w:val="single" w:sz="4" w:space="0" w:color="auto"/>
            </w:tcBorders>
          </w:tcPr>
          <w:p w:rsidR="00615082" w:rsidRPr="00943852" w:rsidRDefault="00615082" w:rsidP="00615082">
            <w:pPr>
              <w:pStyle w:val="a9"/>
              <w:rPr>
                <w:sz w:val="18"/>
                <w:szCs w:val="18"/>
              </w:rPr>
            </w:pPr>
            <w:r w:rsidRPr="00943852">
              <w:rPr>
                <w:sz w:val="18"/>
                <w:szCs w:val="18"/>
              </w:rPr>
              <w:t>Средства бюджета Моско</w:t>
            </w:r>
            <w:r w:rsidRPr="00943852">
              <w:rPr>
                <w:sz w:val="18"/>
                <w:szCs w:val="18"/>
              </w:rPr>
              <w:t>в</w:t>
            </w:r>
            <w:r w:rsidRPr="00943852">
              <w:rPr>
                <w:sz w:val="18"/>
                <w:szCs w:val="18"/>
              </w:rPr>
              <w:t>ской обл</w:t>
            </w:r>
            <w:r w:rsidRPr="00943852">
              <w:rPr>
                <w:sz w:val="18"/>
                <w:szCs w:val="18"/>
              </w:rPr>
              <w:t>а</w:t>
            </w:r>
            <w:r w:rsidRPr="00943852">
              <w:rPr>
                <w:sz w:val="18"/>
                <w:szCs w:val="18"/>
              </w:rPr>
              <w:t>сти</w:t>
            </w:r>
          </w:p>
        </w:tc>
        <w:tc>
          <w:tcPr>
            <w:tcW w:w="1111" w:type="dxa"/>
            <w:tcBorders>
              <w:top w:val="single" w:sz="4" w:space="0" w:color="auto"/>
              <w:bottom w:val="single" w:sz="4" w:space="0" w:color="auto"/>
            </w:tcBorders>
            <w:vAlign w:val="center"/>
          </w:tcPr>
          <w:p w:rsidR="00615082" w:rsidRPr="00943852" w:rsidRDefault="00615082" w:rsidP="00615082">
            <w:pPr>
              <w:pStyle w:val="a9"/>
              <w:jc w:val="center"/>
              <w:rPr>
                <w:sz w:val="18"/>
                <w:szCs w:val="18"/>
              </w:rPr>
            </w:pPr>
            <w:r w:rsidRPr="00943852">
              <w:rPr>
                <w:sz w:val="18"/>
                <w:szCs w:val="18"/>
              </w:rPr>
              <w:t>0</w:t>
            </w:r>
          </w:p>
        </w:tc>
        <w:tc>
          <w:tcPr>
            <w:tcW w:w="992" w:type="dxa"/>
            <w:tcBorders>
              <w:top w:val="single" w:sz="4" w:space="0" w:color="auto"/>
              <w:bottom w:val="single" w:sz="4" w:space="0" w:color="auto"/>
            </w:tcBorders>
            <w:vAlign w:val="center"/>
          </w:tcPr>
          <w:p w:rsidR="00615082" w:rsidRPr="00E42BA5" w:rsidRDefault="00615082" w:rsidP="00615082">
            <w:pPr>
              <w:pStyle w:val="a9"/>
              <w:jc w:val="center"/>
              <w:rPr>
                <w:sz w:val="18"/>
                <w:szCs w:val="18"/>
              </w:rPr>
            </w:pPr>
            <w:r>
              <w:rPr>
                <w:sz w:val="18"/>
                <w:szCs w:val="18"/>
              </w:rPr>
              <w:t>15672,0</w:t>
            </w:r>
          </w:p>
        </w:tc>
        <w:tc>
          <w:tcPr>
            <w:tcW w:w="912" w:type="dxa"/>
            <w:tcBorders>
              <w:top w:val="single" w:sz="4" w:space="0" w:color="auto"/>
              <w:bottom w:val="single" w:sz="4" w:space="0" w:color="auto"/>
            </w:tcBorders>
            <w:vAlign w:val="center"/>
          </w:tcPr>
          <w:p w:rsidR="00615082" w:rsidRPr="00E42BA5" w:rsidRDefault="00615082" w:rsidP="00615082">
            <w:pPr>
              <w:pStyle w:val="a9"/>
              <w:jc w:val="center"/>
              <w:rPr>
                <w:sz w:val="18"/>
                <w:szCs w:val="18"/>
              </w:rPr>
            </w:pPr>
            <w:r w:rsidRPr="00E42BA5">
              <w:rPr>
                <w:sz w:val="18"/>
                <w:szCs w:val="18"/>
              </w:rPr>
              <w:t>7 000,0</w:t>
            </w:r>
          </w:p>
        </w:tc>
        <w:tc>
          <w:tcPr>
            <w:tcW w:w="955" w:type="dxa"/>
            <w:tcBorders>
              <w:top w:val="single" w:sz="4" w:space="0" w:color="auto"/>
              <w:bottom w:val="single" w:sz="4" w:space="0" w:color="auto"/>
            </w:tcBorders>
            <w:vAlign w:val="center"/>
          </w:tcPr>
          <w:p w:rsidR="00615082" w:rsidRPr="00E42BA5" w:rsidRDefault="00615082" w:rsidP="00615082">
            <w:pPr>
              <w:pStyle w:val="a9"/>
              <w:jc w:val="center"/>
              <w:rPr>
                <w:sz w:val="18"/>
                <w:szCs w:val="18"/>
              </w:rPr>
            </w:pPr>
            <w:r>
              <w:rPr>
                <w:sz w:val="18"/>
                <w:szCs w:val="18"/>
              </w:rPr>
              <w:t>7 000</w:t>
            </w:r>
            <w:r w:rsidRPr="00E42BA5">
              <w:rPr>
                <w:sz w:val="18"/>
                <w:szCs w:val="18"/>
              </w:rPr>
              <w:t>,0</w:t>
            </w:r>
          </w:p>
        </w:tc>
        <w:tc>
          <w:tcPr>
            <w:tcW w:w="709" w:type="dxa"/>
            <w:tcBorders>
              <w:top w:val="single" w:sz="4" w:space="0" w:color="auto"/>
              <w:bottom w:val="single" w:sz="4" w:space="0" w:color="auto"/>
            </w:tcBorders>
            <w:vAlign w:val="center"/>
          </w:tcPr>
          <w:p w:rsidR="00615082" w:rsidRPr="00943852" w:rsidRDefault="00615082" w:rsidP="00615082">
            <w:pPr>
              <w:pStyle w:val="a9"/>
              <w:jc w:val="center"/>
              <w:rPr>
                <w:sz w:val="18"/>
                <w:szCs w:val="18"/>
              </w:rPr>
            </w:pPr>
            <w:r>
              <w:rPr>
                <w:sz w:val="18"/>
                <w:szCs w:val="18"/>
              </w:rPr>
              <w:t>1672,0</w:t>
            </w:r>
          </w:p>
        </w:tc>
        <w:tc>
          <w:tcPr>
            <w:tcW w:w="567" w:type="dxa"/>
            <w:tcBorders>
              <w:top w:val="single" w:sz="4" w:space="0" w:color="auto"/>
              <w:bottom w:val="single" w:sz="4" w:space="0" w:color="auto"/>
            </w:tcBorders>
            <w:vAlign w:val="center"/>
          </w:tcPr>
          <w:p w:rsidR="00615082" w:rsidRPr="00943852" w:rsidRDefault="00615082" w:rsidP="00615082">
            <w:pPr>
              <w:pStyle w:val="a9"/>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rsidR="00615082" w:rsidRPr="00943852" w:rsidRDefault="00615082" w:rsidP="00615082">
            <w:pPr>
              <w:pStyle w:val="a9"/>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rsidR="00615082" w:rsidRPr="00943852" w:rsidRDefault="00615082" w:rsidP="00615082">
            <w:pPr>
              <w:pStyle w:val="a9"/>
              <w:rPr>
                <w:sz w:val="18"/>
                <w:szCs w:val="18"/>
              </w:rPr>
            </w:pPr>
          </w:p>
        </w:tc>
        <w:tc>
          <w:tcPr>
            <w:tcW w:w="1275" w:type="dxa"/>
            <w:vMerge/>
            <w:tcBorders>
              <w:left w:val="single" w:sz="4" w:space="0" w:color="auto"/>
              <w:right w:val="single" w:sz="4" w:space="0" w:color="auto"/>
            </w:tcBorders>
            <w:vAlign w:val="center"/>
          </w:tcPr>
          <w:p w:rsidR="00615082" w:rsidRPr="00943852" w:rsidRDefault="00615082" w:rsidP="00615082">
            <w:pPr>
              <w:pStyle w:val="a9"/>
              <w:rPr>
                <w:sz w:val="18"/>
                <w:szCs w:val="18"/>
              </w:rPr>
            </w:pPr>
          </w:p>
        </w:tc>
      </w:tr>
      <w:tr w:rsidR="00615082" w:rsidRPr="00943852" w:rsidTr="00D54C09">
        <w:trPr>
          <w:trHeight w:val="49"/>
        </w:trPr>
        <w:tc>
          <w:tcPr>
            <w:tcW w:w="595" w:type="dxa"/>
            <w:vMerge/>
            <w:tcBorders>
              <w:left w:val="single" w:sz="4" w:space="0" w:color="auto"/>
              <w:right w:val="single" w:sz="4" w:space="0" w:color="auto"/>
            </w:tcBorders>
          </w:tcPr>
          <w:p w:rsidR="00615082" w:rsidRPr="00943852" w:rsidRDefault="00615082" w:rsidP="00615082">
            <w:pPr>
              <w:pStyle w:val="a9"/>
              <w:rPr>
                <w:sz w:val="18"/>
                <w:szCs w:val="18"/>
              </w:rPr>
            </w:pPr>
          </w:p>
        </w:tc>
        <w:tc>
          <w:tcPr>
            <w:tcW w:w="3261" w:type="dxa"/>
            <w:vMerge/>
            <w:tcBorders>
              <w:left w:val="single" w:sz="4" w:space="0" w:color="auto"/>
              <w:right w:val="single" w:sz="4" w:space="0" w:color="auto"/>
            </w:tcBorders>
          </w:tcPr>
          <w:p w:rsidR="00615082" w:rsidRPr="00943852" w:rsidRDefault="00615082" w:rsidP="00615082">
            <w:pPr>
              <w:pStyle w:val="a9"/>
              <w:rPr>
                <w:sz w:val="18"/>
                <w:szCs w:val="18"/>
              </w:rPr>
            </w:pPr>
          </w:p>
        </w:tc>
        <w:tc>
          <w:tcPr>
            <w:tcW w:w="850" w:type="dxa"/>
            <w:vMerge/>
            <w:tcBorders>
              <w:left w:val="single" w:sz="4" w:space="0" w:color="auto"/>
              <w:right w:val="single" w:sz="4" w:space="0" w:color="auto"/>
            </w:tcBorders>
          </w:tcPr>
          <w:p w:rsidR="00615082" w:rsidRPr="00943852" w:rsidRDefault="00615082" w:rsidP="00615082">
            <w:pPr>
              <w:pStyle w:val="a9"/>
              <w:rPr>
                <w:sz w:val="18"/>
                <w:szCs w:val="18"/>
              </w:rPr>
            </w:pPr>
          </w:p>
        </w:tc>
        <w:tc>
          <w:tcPr>
            <w:tcW w:w="2269" w:type="dxa"/>
            <w:tcBorders>
              <w:top w:val="single" w:sz="4" w:space="0" w:color="auto"/>
              <w:left w:val="single" w:sz="4" w:space="0" w:color="auto"/>
              <w:bottom w:val="single" w:sz="4" w:space="0" w:color="auto"/>
            </w:tcBorders>
          </w:tcPr>
          <w:p w:rsidR="00615082" w:rsidRPr="00943852" w:rsidRDefault="00615082" w:rsidP="00615082">
            <w:pPr>
              <w:pStyle w:val="a9"/>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rsidR="00615082" w:rsidRPr="00943852" w:rsidRDefault="00615082" w:rsidP="00615082">
            <w:pPr>
              <w:pStyle w:val="a9"/>
              <w:jc w:val="center"/>
              <w:rPr>
                <w:sz w:val="18"/>
                <w:szCs w:val="18"/>
              </w:rPr>
            </w:pPr>
            <w:r w:rsidRPr="00943852">
              <w:rPr>
                <w:sz w:val="18"/>
                <w:szCs w:val="18"/>
              </w:rPr>
              <w:t>0</w:t>
            </w:r>
          </w:p>
        </w:tc>
        <w:tc>
          <w:tcPr>
            <w:tcW w:w="992" w:type="dxa"/>
            <w:tcBorders>
              <w:top w:val="single" w:sz="4" w:space="0" w:color="auto"/>
              <w:bottom w:val="single" w:sz="4" w:space="0" w:color="auto"/>
            </w:tcBorders>
            <w:vAlign w:val="center"/>
          </w:tcPr>
          <w:p w:rsidR="00615082" w:rsidRPr="00E42BA5" w:rsidRDefault="00615082" w:rsidP="00615082">
            <w:pPr>
              <w:pStyle w:val="a9"/>
              <w:jc w:val="center"/>
              <w:rPr>
                <w:sz w:val="18"/>
                <w:szCs w:val="18"/>
              </w:rPr>
            </w:pPr>
            <w:r w:rsidRPr="00E42BA5">
              <w:rPr>
                <w:sz w:val="18"/>
                <w:szCs w:val="18"/>
              </w:rPr>
              <w:t>3</w:t>
            </w:r>
            <w:r>
              <w:rPr>
                <w:sz w:val="18"/>
                <w:szCs w:val="18"/>
              </w:rPr>
              <w:t> 896,9</w:t>
            </w:r>
          </w:p>
        </w:tc>
        <w:tc>
          <w:tcPr>
            <w:tcW w:w="912" w:type="dxa"/>
            <w:tcBorders>
              <w:top w:val="single" w:sz="4" w:space="0" w:color="auto"/>
              <w:bottom w:val="single" w:sz="4" w:space="0" w:color="auto"/>
            </w:tcBorders>
            <w:vAlign w:val="center"/>
          </w:tcPr>
          <w:p w:rsidR="00615082" w:rsidRPr="00E42BA5" w:rsidRDefault="00615082" w:rsidP="00615082">
            <w:pPr>
              <w:pStyle w:val="a9"/>
              <w:jc w:val="center"/>
              <w:rPr>
                <w:sz w:val="18"/>
                <w:szCs w:val="18"/>
              </w:rPr>
            </w:pPr>
            <w:r w:rsidRPr="00E42BA5">
              <w:rPr>
                <w:sz w:val="18"/>
                <w:szCs w:val="18"/>
              </w:rPr>
              <w:t>2 032,3</w:t>
            </w:r>
          </w:p>
        </w:tc>
        <w:tc>
          <w:tcPr>
            <w:tcW w:w="955" w:type="dxa"/>
            <w:tcBorders>
              <w:top w:val="single" w:sz="4" w:space="0" w:color="auto"/>
              <w:bottom w:val="single" w:sz="4" w:space="0" w:color="auto"/>
            </w:tcBorders>
            <w:vAlign w:val="center"/>
          </w:tcPr>
          <w:p w:rsidR="00615082" w:rsidRPr="00E42BA5" w:rsidRDefault="00615082" w:rsidP="00615082">
            <w:pPr>
              <w:pStyle w:val="a9"/>
              <w:jc w:val="center"/>
              <w:rPr>
                <w:sz w:val="18"/>
                <w:szCs w:val="18"/>
              </w:rPr>
            </w:pPr>
            <w:r w:rsidRPr="00E42BA5">
              <w:rPr>
                <w:sz w:val="18"/>
                <w:szCs w:val="18"/>
              </w:rPr>
              <w:t>1 536,6</w:t>
            </w:r>
          </w:p>
        </w:tc>
        <w:tc>
          <w:tcPr>
            <w:tcW w:w="709" w:type="dxa"/>
            <w:tcBorders>
              <w:top w:val="single" w:sz="4" w:space="0" w:color="auto"/>
              <w:bottom w:val="single" w:sz="4" w:space="0" w:color="auto"/>
            </w:tcBorders>
            <w:vAlign w:val="center"/>
          </w:tcPr>
          <w:p w:rsidR="00615082" w:rsidRPr="00943852" w:rsidRDefault="00615082" w:rsidP="00615082">
            <w:pPr>
              <w:pStyle w:val="a9"/>
              <w:jc w:val="center"/>
              <w:rPr>
                <w:sz w:val="18"/>
                <w:szCs w:val="18"/>
              </w:rPr>
            </w:pPr>
            <w:r>
              <w:rPr>
                <w:sz w:val="18"/>
                <w:szCs w:val="18"/>
              </w:rPr>
              <w:t>328,0</w:t>
            </w:r>
          </w:p>
        </w:tc>
        <w:tc>
          <w:tcPr>
            <w:tcW w:w="567" w:type="dxa"/>
            <w:tcBorders>
              <w:top w:val="single" w:sz="4" w:space="0" w:color="auto"/>
              <w:bottom w:val="single" w:sz="4" w:space="0" w:color="auto"/>
            </w:tcBorders>
            <w:vAlign w:val="center"/>
          </w:tcPr>
          <w:p w:rsidR="00615082" w:rsidRPr="00943852" w:rsidRDefault="00615082" w:rsidP="00615082">
            <w:pPr>
              <w:pStyle w:val="a9"/>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rsidR="00615082" w:rsidRPr="00943852" w:rsidRDefault="00615082" w:rsidP="00615082">
            <w:pPr>
              <w:pStyle w:val="a9"/>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rsidR="00615082" w:rsidRPr="00943852" w:rsidRDefault="00615082" w:rsidP="00615082">
            <w:pPr>
              <w:pStyle w:val="a9"/>
              <w:rPr>
                <w:sz w:val="18"/>
                <w:szCs w:val="18"/>
              </w:rPr>
            </w:pPr>
          </w:p>
        </w:tc>
        <w:tc>
          <w:tcPr>
            <w:tcW w:w="1275" w:type="dxa"/>
            <w:vMerge/>
            <w:tcBorders>
              <w:left w:val="single" w:sz="4" w:space="0" w:color="auto"/>
              <w:right w:val="single" w:sz="4" w:space="0" w:color="auto"/>
            </w:tcBorders>
            <w:vAlign w:val="center"/>
          </w:tcPr>
          <w:p w:rsidR="00615082" w:rsidRPr="00943852" w:rsidRDefault="00615082" w:rsidP="00615082">
            <w:pPr>
              <w:pStyle w:val="a9"/>
              <w:rPr>
                <w:sz w:val="18"/>
                <w:szCs w:val="18"/>
              </w:rPr>
            </w:pPr>
          </w:p>
        </w:tc>
      </w:tr>
      <w:tr w:rsidR="000C31D6" w:rsidRPr="00943852" w:rsidTr="00D54C09">
        <w:tc>
          <w:tcPr>
            <w:tcW w:w="595"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Внебюджетные и</w:t>
            </w:r>
            <w:r w:rsidRPr="00943852">
              <w:rPr>
                <w:sz w:val="18"/>
                <w:szCs w:val="18"/>
              </w:rPr>
              <w:t>с</w:t>
            </w:r>
            <w:r w:rsidRPr="00943852">
              <w:rPr>
                <w:sz w:val="18"/>
                <w:szCs w:val="18"/>
              </w:rPr>
              <w:t>точники</w:t>
            </w:r>
          </w:p>
        </w:tc>
        <w:tc>
          <w:tcPr>
            <w:tcW w:w="1111"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1.1.1</w:t>
            </w:r>
          </w:p>
        </w:tc>
        <w:tc>
          <w:tcPr>
            <w:tcW w:w="3261"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Замена асфальтового покрытия на терр</w:t>
            </w:r>
            <w:r w:rsidRPr="00943852">
              <w:rPr>
                <w:sz w:val="18"/>
                <w:szCs w:val="18"/>
              </w:rPr>
              <w:t>и</w:t>
            </w:r>
            <w:r w:rsidRPr="00943852">
              <w:rPr>
                <w:sz w:val="18"/>
                <w:szCs w:val="18"/>
              </w:rPr>
              <w:t>тории    МОУДОД «Детская музыкал</w:t>
            </w:r>
            <w:r w:rsidRPr="00943852">
              <w:rPr>
                <w:sz w:val="18"/>
                <w:szCs w:val="18"/>
              </w:rPr>
              <w:t>ь</w:t>
            </w:r>
            <w:r w:rsidRPr="00943852">
              <w:rPr>
                <w:sz w:val="18"/>
                <w:szCs w:val="18"/>
              </w:rPr>
              <w:t>ная школа»</w:t>
            </w:r>
          </w:p>
        </w:tc>
        <w:tc>
          <w:tcPr>
            <w:tcW w:w="850"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2020</w:t>
            </w: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Моско</w:t>
            </w:r>
            <w:r w:rsidRPr="00943852">
              <w:rPr>
                <w:sz w:val="18"/>
                <w:szCs w:val="18"/>
              </w:rPr>
              <w:t>в</w:t>
            </w:r>
            <w:r w:rsidRPr="00943852">
              <w:rPr>
                <w:sz w:val="18"/>
                <w:szCs w:val="18"/>
              </w:rPr>
              <w:t>ской обл</w:t>
            </w:r>
            <w:r w:rsidRPr="00943852">
              <w:rPr>
                <w:sz w:val="18"/>
                <w:szCs w:val="18"/>
              </w:rPr>
              <w:t>а</w:t>
            </w:r>
            <w:r w:rsidRPr="00943852">
              <w:rPr>
                <w:sz w:val="18"/>
                <w:szCs w:val="18"/>
              </w:rPr>
              <w:t>сти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1 278,75</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1 278,75</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371,3</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371,3</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Внебюджетные и</w:t>
            </w:r>
            <w:r w:rsidRPr="00943852">
              <w:rPr>
                <w:sz w:val="18"/>
                <w:szCs w:val="18"/>
              </w:rPr>
              <w:t>с</w:t>
            </w:r>
            <w:r w:rsidRPr="00943852">
              <w:rPr>
                <w:sz w:val="18"/>
                <w:szCs w:val="18"/>
              </w:rPr>
              <w:t>точники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1.1.2</w:t>
            </w:r>
          </w:p>
        </w:tc>
        <w:tc>
          <w:tcPr>
            <w:tcW w:w="3261"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Карточный ремонт прилегающей терр</w:t>
            </w:r>
            <w:r w:rsidRPr="00943852">
              <w:rPr>
                <w:sz w:val="18"/>
                <w:szCs w:val="18"/>
              </w:rPr>
              <w:t>и</w:t>
            </w:r>
            <w:r w:rsidRPr="00943852">
              <w:rPr>
                <w:sz w:val="18"/>
                <w:szCs w:val="18"/>
              </w:rPr>
              <w:t>тории СК «Кристалл» (МБУ «Спорти</w:t>
            </w:r>
            <w:r w:rsidRPr="00943852">
              <w:rPr>
                <w:sz w:val="18"/>
                <w:szCs w:val="18"/>
              </w:rPr>
              <w:t>в</w:t>
            </w:r>
            <w:r w:rsidRPr="00943852">
              <w:rPr>
                <w:sz w:val="18"/>
                <w:szCs w:val="18"/>
              </w:rPr>
              <w:t>ная школа Лыткар</w:t>
            </w:r>
            <w:r w:rsidRPr="00943852">
              <w:rPr>
                <w:sz w:val="18"/>
                <w:szCs w:val="18"/>
              </w:rPr>
              <w:t>и</w:t>
            </w:r>
            <w:r w:rsidRPr="00943852">
              <w:rPr>
                <w:sz w:val="18"/>
                <w:szCs w:val="18"/>
              </w:rPr>
              <w:t>но»)</w:t>
            </w:r>
          </w:p>
        </w:tc>
        <w:tc>
          <w:tcPr>
            <w:tcW w:w="850" w:type="dxa"/>
            <w:vMerge w:val="restart"/>
            <w:tcBorders>
              <w:left w:val="single" w:sz="4" w:space="0" w:color="auto"/>
              <w:right w:val="single" w:sz="4" w:space="0" w:color="auto"/>
            </w:tcBorders>
          </w:tcPr>
          <w:p w:rsidR="000C31D6" w:rsidRPr="00943852" w:rsidRDefault="000C31D6" w:rsidP="00412D38">
            <w:pPr>
              <w:rPr>
                <w:rFonts w:ascii="Times New Roman" w:hAnsi="Times New Roman"/>
              </w:rPr>
            </w:pPr>
            <w:r w:rsidRPr="00943852">
              <w:rPr>
                <w:rFonts w:ascii="Times New Roman" w:hAnsi="Times New Roman"/>
                <w:sz w:val="18"/>
                <w:szCs w:val="18"/>
              </w:rPr>
              <w:t>2020</w:t>
            </w: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Моско</w:t>
            </w:r>
            <w:r w:rsidRPr="00943852">
              <w:rPr>
                <w:sz w:val="18"/>
                <w:szCs w:val="18"/>
              </w:rPr>
              <w:t>в</w:t>
            </w:r>
            <w:r w:rsidRPr="00943852">
              <w:rPr>
                <w:sz w:val="18"/>
                <w:szCs w:val="18"/>
              </w:rPr>
              <w:t>ской обл</w:t>
            </w:r>
            <w:r w:rsidRPr="00943852">
              <w:rPr>
                <w:sz w:val="18"/>
                <w:szCs w:val="18"/>
              </w:rPr>
              <w:t>а</w:t>
            </w:r>
            <w:r w:rsidRPr="00943852">
              <w:rPr>
                <w:sz w:val="18"/>
                <w:szCs w:val="18"/>
              </w:rPr>
              <w:t>сти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333,75</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333,75</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горо</w:t>
            </w:r>
            <w:r w:rsidRPr="00943852">
              <w:rPr>
                <w:sz w:val="18"/>
                <w:szCs w:val="18"/>
              </w:rPr>
              <w:t>д</w:t>
            </w:r>
            <w:r w:rsidRPr="00943852">
              <w:rPr>
                <w:sz w:val="18"/>
                <w:szCs w:val="18"/>
              </w:rPr>
              <w:t>ского округа Лыткарино</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96,9</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96,9</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Внебюджетные и</w:t>
            </w:r>
            <w:r w:rsidRPr="00943852">
              <w:rPr>
                <w:sz w:val="18"/>
                <w:szCs w:val="18"/>
              </w:rPr>
              <w:t>с</w:t>
            </w:r>
            <w:r w:rsidRPr="00943852">
              <w:rPr>
                <w:sz w:val="18"/>
                <w:szCs w:val="18"/>
              </w:rPr>
              <w:t>точники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rPr>
          <w:trHeight w:val="42"/>
        </w:trPr>
        <w:tc>
          <w:tcPr>
            <w:tcW w:w="595"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1.1.3</w:t>
            </w:r>
          </w:p>
        </w:tc>
        <w:tc>
          <w:tcPr>
            <w:tcW w:w="3261" w:type="dxa"/>
            <w:vMerge w:val="restart"/>
            <w:tcBorders>
              <w:left w:val="single" w:sz="4" w:space="0" w:color="auto"/>
              <w:right w:val="single" w:sz="4" w:space="0" w:color="auto"/>
            </w:tcBorders>
          </w:tcPr>
          <w:p w:rsidR="000C31D6" w:rsidRPr="00943852" w:rsidRDefault="000C31D6" w:rsidP="00412D38">
            <w:pPr>
              <w:rPr>
                <w:rFonts w:ascii="Times New Roman" w:hAnsi="Times New Roman"/>
                <w:sz w:val="18"/>
                <w:szCs w:val="18"/>
              </w:rPr>
            </w:pPr>
            <w:r w:rsidRPr="00943852">
              <w:rPr>
                <w:rFonts w:ascii="Times New Roman" w:hAnsi="Times New Roman"/>
                <w:sz w:val="18"/>
                <w:szCs w:val="18"/>
              </w:rPr>
              <w:t>Ремонт тротуара между гимназией № 4 и жилым домом № 6  ул. Степана Степан</w:t>
            </w:r>
            <w:r w:rsidRPr="00943852">
              <w:rPr>
                <w:rFonts w:ascii="Times New Roman" w:hAnsi="Times New Roman"/>
                <w:sz w:val="18"/>
                <w:szCs w:val="18"/>
              </w:rPr>
              <w:t>о</w:t>
            </w:r>
            <w:r w:rsidRPr="00943852">
              <w:rPr>
                <w:rFonts w:ascii="Times New Roman" w:hAnsi="Times New Roman"/>
                <w:sz w:val="18"/>
                <w:szCs w:val="18"/>
              </w:rPr>
              <w:t>ва</w:t>
            </w:r>
          </w:p>
          <w:p w:rsidR="000C31D6" w:rsidRPr="00943852" w:rsidRDefault="000C31D6" w:rsidP="00412D38">
            <w:pPr>
              <w:rPr>
                <w:rFonts w:ascii="Times New Roman" w:hAnsi="Times New Roman"/>
                <w:sz w:val="18"/>
                <w:szCs w:val="18"/>
              </w:rPr>
            </w:pPr>
          </w:p>
        </w:tc>
        <w:tc>
          <w:tcPr>
            <w:tcW w:w="850" w:type="dxa"/>
            <w:vMerge w:val="restart"/>
            <w:tcBorders>
              <w:left w:val="single" w:sz="4" w:space="0" w:color="auto"/>
              <w:right w:val="single" w:sz="4" w:space="0" w:color="auto"/>
            </w:tcBorders>
          </w:tcPr>
          <w:p w:rsidR="000C31D6" w:rsidRPr="00943852" w:rsidRDefault="000C31D6" w:rsidP="00412D38">
            <w:pPr>
              <w:rPr>
                <w:rFonts w:ascii="Times New Roman" w:hAnsi="Times New Roman"/>
              </w:rPr>
            </w:pPr>
            <w:r w:rsidRPr="00943852">
              <w:rPr>
                <w:rFonts w:ascii="Times New Roman" w:hAnsi="Times New Roman"/>
                <w:sz w:val="18"/>
                <w:szCs w:val="18"/>
              </w:rPr>
              <w:t>2020</w:t>
            </w: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Моско</w:t>
            </w:r>
            <w:r w:rsidRPr="00943852">
              <w:rPr>
                <w:sz w:val="18"/>
                <w:szCs w:val="18"/>
              </w:rPr>
              <w:t>в</w:t>
            </w:r>
            <w:r w:rsidRPr="00943852">
              <w:rPr>
                <w:sz w:val="18"/>
                <w:szCs w:val="18"/>
              </w:rPr>
              <w:t>ской обл</w:t>
            </w:r>
            <w:r w:rsidRPr="00943852">
              <w:rPr>
                <w:sz w:val="18"/>
                <w:szCs w:val="18"/>
              </w:rPr>
              <w:t>а</w:t>
            </w:r>
            <w:r w:rsidRPr="00943852">
              <w:rPr>
                <w:sz w:val="18"/>
                <w:szCs w:val="18"/>
              </w:rPr>
              <w:t>сти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387,5</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387,5</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горо</w:t>
            </w:r>
            <w:r w:rsidRPr="00943852">
              <w:rPr>
                <w:sz w:val="18"/>
                <w:szCs w:val="18"/>
              </w:rPr>
              <w:t>д</w:t>
            </w:r>
            <w:r w:rsidRPr="00943852">
              <w:rPr>
                <w:sz w:val="18"/>
                <w:szCs w:val="18"/>
              </w:rPr>
              <w:t>ского округа Лыткарино</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112,5</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112,5</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Внебюджетные и</w:t>
            </w:r>
            <w:r w:rsidRPr="00943852">
              <w:rPr>
                <w:sz w:val="18"/>
                <w:szCs w:val="18"/>
              </w:rPr>
              <w:t>с</w:t>
            </w:r>
            <w:r w:rsidRPr="00943852">
              <w:rPr>
                <w:sz w:val="18"/>
                <w:szCs w:val="18"/>
              </w:rPr>
              <w:t>точники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1.1.4</w:t>
            </w:r>
          </w:p>
        </w:tc>
        <w:tc>
          <w:tcPr>
            <w:tcW w:w="3261" w:type="dxa"/>
            <w:vMerge w:val="restart"/>
            <w:tcBorders>
              <w:left w:val="single" w:sz="4" w:space="0" w:color="auto"/>
              <w:right w:val="single" w:sz="4" w:space="0" w:color="auto"/>
            </w:tcBorders>
          </w:tcPr>
          <w:p w:rsidR="000C31D6" w:rsidRPr="00943852" w:rsidRDefault="000C31D6" w:rsidP="00412D38">
            <w:pPr>
              <w:rPr>
                <w:rFonts w:ascii="Times New Roman" w:hAnsi="Times New Roman"/>
                <w:sz w:val="18"/>
                <w:szCs w:val="18"/>
              </w:rPr>
            </w:pPr>
            <w:r w:rsidRPr="00943852">
              <w:rPr>
                <w:rFonts w:ascii="Times New Roman" w:hAnsi="Times New Roman"/>
                <w:sz w:val="18"/>
                <w:szCs w:val="18"/>
              </w:rPr>
              <w:t>Реставрация памятника «Защитн</w:t>
            </w:r>
            <w:r w:rsidRPr="00943852">
              <w:rPr>
                <w:rFonts w:ascii="Times New Roman" w:hAnsi="Times New Roman"/>
                <w:sz w:val="18"/>
                <w:szCs w:val="18"/>
              </w:rPr>
              <w:t>и</w:t>
            </w:r>
            <w:r w:rsidRPr="00943852">
              <w:rPr>
                <w:rFonts w:ascii="Times New Roman" w:hAnsi="Times New Roman"/>
                <w:sz w:val="18"/>
                <w:szCs w:val="18"/>
              </w:rPr>
              <w:t>кам Отеч</w:t>
            </w:r>
            <w:r w:rsidRPr="00943852">
              <w:rPr>
                <w:rFonts w:ascii="Times New Roman" w:hAnsi="Times New Roman"/>
                <w:sz w:val="18"/>
                <w:szCs w:val="18"/>
              </w:rPr>
              <w:t>е</w:t>
            </w:r>
            <w:r w:rsidRPr="00943852">
              <w:rPr>
                <w:rFonts w:ascii="Times New Roman" w:hAnsi="Times New Roman"/>
                <w:sz w:val="18"/>
                <w:szCs w:val="18"/>
              </w:rPr>
              <w:t>ства»</w:t>
            </w:r>
          </w:p>
        </w:tc>
        <w:tc>
          <w:tcPr>
            <w:tcW w:w="850"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2020</w:t>
            </w: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Моско</w:t>
            </w:r>
            <w:r w:rsidRPr="00943852">
              <w:rPr>
                <w:sz w:val="18"/>
                <w:szCs w:val="18"/>
              </w:rPr>
              <w:t>в</w:t>
            </w:r>
            <w:r w:rsidRPr="00943852">
              <w:rPr>
                <w:sz w:val="18"/>
                <w:szCs w:val="18"/>
              </w:rPr>
              <w:t>ской обл</w:t>
            </w:r>
            <w:r w:rsidRPr="00943852">
              <w:rPr>
                <w:sz w:val="18"/>
                <w:szCs w:val="18"/>
              </w:rPr>
              <w:t>а</w:t>
            </w:r>
            <w:r w:rsidRPr="00943852">
              <w:rPr>
                <w:sz w:val="18"/>
                <w:szCs w:val="18"/>
              </w:rPr>
              <w:t>сти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1 550,0</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1 550,0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r w:rsidRPr="00943852">
              <w:rPr>
                <w:sz w:val="18"/>
                <w:szCs w:val="18"/>
              </w:rPr>
              <w:t>МУ ДК «Мир»</w:t>
            </w:r>
          </w:p>
        </w:tc>
        <w:tc>
          <w:tcPr>
            <w:tcW w:w="1275"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горо</w:t>
            </w:r>
            <w:r w:rsidRPr="00943852">
              <w:rPr>
                <w:sz w:val="18"/>
                <w:szCs w:val="18"/>
              </w:rPr>
              <w:t>д</w:t>
            </w:r>
            <w:r w:rsidRPr="00943852">
              <w:rPr>
                <w:sz w:val="18"/>
                <w:szCs w:val="18"/>
              </w:rPr>
              <w:t>ского округа Лыткарино</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450,0</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450,0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Внебюджетные и</w:t>
            </w:r>
            <w:r w:rsidRPr="00943852">
              <w:rPr>
                <w:sz w:val="18"/>
                <w:szCs w:val="18"/>
              </w:rPr>
              <w:t>с</w:t>
            </w:r>
            <w:r w:rsidRPr="00943852">
              <w:rPr>
                <w:sz w:val="18"/>
                <w:szCs w:val="18"/>
              </w:rPr>
              <w:t>точники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1.1.5</w:t>
            </w:r>
          </w:p>
        </w:tc>
        <w:tc>
          <w:tcPr>
            <w:tcW w:w="3261" w:type="dxa"/>
            <w:vMerge w:val="restart"/>
            <w:tcBorders>
              <w:left w:val="single" w:sz="4" w:space="0" w:color="auto"/>
              <w:right w:val="single" w:sz="4" w:space="0" w:color="auto"/>
            </w:tcBorders>
          </w:tcPr>
          <w:p w:rsidR="000C31D6" w:rsidRPr="00943852" w:rsidRDefault="000C31D6" w:rsidP="00412D38">
            <w:pPr>
              <w:rPr>
                <w:rFonts w:ascii="Times New Roman" w:hAnsi="Times New Roman"/>
                <w:sz w:val="18"/>
                <w:szCs w:val="18"/>
              </w:rPr>
            </w:pPr>
            <w:r w:rsidRPr="00943852">
              <w:rPr>
                <w:rFonts w:ascii="Times New Roman" w:hAnsi="Times New Roman"/>
                <w:sz w:val="18"/>
                <w:szCs w:val="18"/>
              </w:rPr>
              <w:t>Обустройство систем уличного освещ</w:t>
            </w:r>
            <w:r w:rsidRPr="00943852">
              <w:rPr>
                <w:rFonts w:ascii="Times New Roman" w:hAnsi="Times New Roman"/>
                <w:sz w:val="18"/>
                <w:szCs w:val="18"/>
              </w:rPr>
              <w:t>е</w:t>
            </w:r>
            <w:r w:rsidRPr="00943852">
              <w:rPr>
                <w:rFonts w:ascii="Times New Roman" w:hAnsi="Times New Roman"/>
                <w:sz w:val="18"/>
                <w:szCs w:val="18"/>
              </w:rPr>
              <w:t>ния по адресам:</w:t>
            </w:r>
          </w:p>
          <w:p w:rsidR="000C31D6" w:rsidRPr="00943852" w:rsidRDefault="000C31D6" w:rsidP="00412D38">
            <w:pPr>
              <w:rPr>
                <w:rFonts w:ascii="Times New Roman" w:hAnsi="Times New Roman"/>
                <w:sz w:val="18"/>
                <w:szCs w:val="18"/>
              </w:rPr>
            </w:pPr>
            <w:r w:rsidRPr="00943852">
              <w:rPr>
                <w:rFonts w:ascii="Times New Roman" w:hAnsi="Times New Roman"/>
                <w:sz w:val="18"/>
                <w:szCs w:val="18"/>
              </w:rPr>
              <w:t>- ул. Набережная, 14,14а;</w:t>
            </w:r>
          </w:p>
          <w:p w:rsidR="000C31D6" w:rsidRPr="00943852" w:rsidRDefault="000C31D6" w:rsidP="00412D38">
            <w:pPr>
              <w:rPr>
                <w:rFonts w:ascii="Times New Roman" w:hAnsi="Times New Roman"/>
                <w:sz w:val="18"/>
                <w:szCs w:val="18"/>
              </w:rPr>
            </w:pPr>
            <w:r w:rsidRPr="00943852">
              <w:rPr>
                <w:rFonts w:ascii="Times New Roman" w:hAnsi="Times New Roman"/>
                <w:sz w:val="18"/>
                <w:szCs w:val="18"/>
              </w:rPr>
              <w:t>- кв-л 3А, 1;</w:t>
            </w:r>
          </w:p>
          <w:p w:rsidR="000C31D6" w:rsidRPr="00943852" w:rsidRDefault="000C31D6" w:rsidP="00412D38">
            <w:pPr>
              <w:rPr>
                <w:rFonts w:ascii="Times New Roman" w:hAnsi="Times New Roman"/>
                <w:sz w:val="18"/>
                <w:szCs w:val="18"/>
              </w:rPr>
            </w:pPr>
            <w:r w:rsidRPr="00943852">
              <w:rPr>
                <w:rFonts w:ascii="Times New Roman" w:hAnsi="Times New Roman"/>
                <w:sz w:val="18"/>
                <w:szCs w:val="18"/>
              </w:rPr>
              <w:t>- ул. Песчаная, 4 (де</w:t>
            </w:r>
            <w:r w:rsidRPr="00943852">
              <w:rPr>
                <w:rFonts w:ascii="Times New Roman" w:hAnsi="Times New Roman"/>
                <w:sz w:val="18"/>
                <w:szCs w:val="18"/>
              </w:rPr>
              <w:t>т</w:t>
            </w:r>
            <w:r w:rsidRPr="00943852">
              <w:rPr>
                <w:rFonts w:ascii="Times New Roman" w:hAnsi="Times New Roman"/>
                <w:sz w:val="18"/>
                <w:szCs w:val="18"/>
              </w:rPr>
              <w:t>ская площадка);</w:t>
            </w:r>
          </w:p>
          <w:p w:rsidR="000C31D6" w:rsidRPr="00943852" w:rsidRDefault="000C31D6" w:rsidP="00412D38">
            <w:pPr>
              <w:rPr>
                <w:rFonts w:ascii="Times New Roman" w:hAnsi="Times New Roman"/>
                <w:sz w:val="18"/>
                <w:szCs w:val="18"/>
              </w:rPr>
            </w:pPr>
            <w:r w:rsidRPr="00943852">
              <w:rPr>
                <w:rFonts w:ascii="Times New Roman" w:hAnsi="Times New Roman"/>
                <w:sz w:val="18"/>
                <w:szCs w:val="18"/>
              </w:rPr>
              <w:t>- кв-л 1, у д/сада «Ска</w:t>
            </w:r>
            <w:r w:rsidRPr="00943852">
              <w:rPr>
                <w:rFonts w:ascii="Times New Roman" w:hAnsi="Times New Roman"/>
                <w:sz w:val="18"/>
                <w:szCs w:val="18"/>
              </w:rPr>
              <w:t>з</w:t>
            </w:r>
            <w:r w:rsidRPr="00943852">
              <w:rPr>
                <w:rFonts w:ascii="Times New Roman" w:hAnsi="Times New Roman"/>
                <w:sz w:val="18"/>
                <w:szCs w:val="18"/>
              </w:rPr>
              <w:t>ка»;</w:t>
            </w:r>
          </w:p>
          <w:p w:rsidR="000C31D6" w:rsidRPr="00943852" w:rsidRDefault="000C31D6" w:rsidP="00412D38">
            <w:pPr>
              <w:rPr>
                <w:rFonts w:ascii="Times New Roman" w:hAnsi="Times New Roman"/>
                <w:sz w:val="18"/>
                <w:szCs w:val="18"/>
              </w:rPr>
            </w:pPr>
            <w:r w:rsidRPr="00943852">
              <w:rPr>
                <w:rFonts w:ascii="Times New Roman" w:hAnsi="Times New Roman"/>
                <w:sz w:val="18"/>
                <w:szCs w:val="18"/>
              </w:rPr>
              <w:t>- кв-л 3А, 6;</w:t>
            </w:r>
          </w:p>
          <w:p w:rsidR="000C31D6" w:rsidRPr="00943852" w:rsidRDefault="000C31D6" w:rsidP="00412D38">
            <w:pPr>
              <w:rPr>
                <w:rFonts w:ascii="Times New Roman" w:hAnsi="Times New Roman"/>
                <w:sz w:val="18"/>
                <w:szCs w:val="18"/>
              </w:rPr>
            </w:pPr>
            <w:r w:rsidRPr="00943852">
              <w:rPr>
                <w:rFonts w:ascii="Times New Roman" w:hAnsi="Times New Roman"/>
                <w:sz w:val="18"/>
                <w:szCs w:val="18"/>
              </w:rPr>
              <w:t>- кв-л 3А от остановки до д. 10;</w:t>
            </w:r>
          </w:p>
          <w:p w:rsidR="000C31D6" w:rsidRPr="00943852" w:rsidRDefault="000C31D6" w:rsidP="00412D38">
            <w:pPr>
              <w:rPr>
                <w:rFonts w:ascii="Times New Roman" w:hAnsi="Times New Roman"/>
                <w:sz w:val="18"/>
                <w:szCs w:val="18"/>
              </w:rPr>
            </w:pPr>
            <w:r w:rsidRPr="00943852">
              <w:rPr>
                <w:rFonts w:ascii="Times New Roman" w:hAnsi="Times New Roman"/>
                <w:sz w:val="18"/>
                <w:szCs w:val="18"/>
              </w:rPr>
              <w:t>- кв-л 1, лестница к рынку от д.10;</w:t>
            </w:r>
          </w:p>
          <w:p w:rsidR="000C31D6" w:rsidRPr="00943852" w:rsidRDefault="000C31D6" w:rsidP="00412D38">
            <w:pPr>
              <w:rPr>
                <w:rFonts w:ascii="Times New Roman" w:hAnsi="Times New Roman"/>
                <w:sz w:val="18"/>
                <w:szCs w:val="18"/>
              </w:rPr>
            </w:pPr>
            <w:r w:rsidRPr="00943852">
              <w:rPr>
                <w:rFonts w:ascii="Times New Roman" w:hAnsi="Times New Roman"/>
                <w:sz w:val="18"/>
                <w:szCs w:val="18"/>
              </w:rPr>
              <w:t>- ул. Сафонова, парковка 2,4,8;</w:t>
            </w:r>
          </w:p>
          <w:p w:rsidR="000C31D6" w:rsidRPr="00943852" w:rsidRDefault="000C31D6" w:rsidP="00412D38">
            <w:pPr>
              <w:rPr>
                <w:rFonts w:ascii="Times New Roman" w:hAnsi="Times New Roman"/>
                <w:sz w:val="18"/>
                <w:szCs w:val="18"/>
              </w:rPr>
            </w:pPr>
            <w:r w:rsidRPr="00943852">
              <w:rPr>
                <w:rFonts w:ascii="Times New Roman" w:hAnsi="Times New Roman"/>
                <w:sz w:val="18"/>
                <w:szCs w:val="18"/>
              </w:rPr>
              <w:t>- кв-л 3А от гимназии 4 до д. 5;</w:t>
            </w:r>
          </w:p>
          <w:p w:rsidR="000C31D6" w:rsidRPr="00943852" w:rsidRDefault="000C31D6" w:rsidP="00412D38">
            <w:pPr>
              <w:rPr>
                <w:rFonts w:ascii="Times New Roman" w:hAnsi="Times New Roman"/>
                <w:sz w:val="18"/>
                <w:szCs w:val="18"/>
              </w:rPr>
            </w:pPr>
            <w:r w:rsidRPr="00943852">
              <w:rPr>
                <w:rFonts w:ascii="Times New Roman" w:hAnsi="Times New Roman"/>
                <w:sz w:val="18"/>
                <w:szCs w:val="18"/>
              </w:rPr>
              <w:t>- ул. Спортивная, от д.24 до домов 12, 20;</w:t>
            </w:r>
          </w:p>
          <w:p w:rsidR="000C31D6" w:rsidRPr="00943852" w:rsidRDefault="000C31D6" w:rsidP="00412D38">
            <w:pPr>
              <w:rPr>
                <w:rFonts w:ascii="Times New Roman" w:hAnsi="Times New Roman"/>
                <w:sz w:val="18"/>
                <w:szCs w:val="18"/>
              </w:rPr>
            </w:pPr>
            <w:r w:rsidRPr="00943852">
              <w:rPr>
                <w:rFonts w:ascii="Times New Roman" w:hAnsi="Times New Roman"/>
                <w:sz w:val="18"/>
                <w:szCs w:val="18"/>
              </w:rPr>
              <w:t>- кв-л 3А от ТРЦ «Весна» до д. 4;</w:t>
            </w:r>
          </w:p>
          <w:p w:rsidR="000C31D6" w:rsidRPr="00943852" w:rsidRDefault="000C31D6" w:rsidP="00412D38">
            <w:pPr>
              <w:rPr>
                <w:rFonts w:ascii="Times New Roman" w:hAnsi="Times New Roman"/>
                <w:sz w:val="18"/>
                <w:szCs w:val="18"/>
              </w:rPr>
            </w:pPr>
            <w:r w:rsidRPr="00943852">
              <w:rPr>
                <w:rFonts w:ascii="Times New Roman" w:hAnsi="Times New Roman"/>
                <w:sz w:val="18"/>
                <w:szCs w:val="18"/>
              </w:rPr>
              <w:t>- ул. Нагорная;</w:t>
            </w:r>
          </w:p>
          <w:p w:rsidR="000C31D6" w:rsidRPr="00943852" w:rsidRDefault="000C31D6" w:rsidP="00412D38">
            <w:pPr>
              <w:rPr>
                <w:rFonts w:ascii="Times New Roman" w:hAnsi="Times New Roman"/>
                <w:sz w:val="18"/>
                <w:szCs w:val="18"/>
              </w:rPr>
            </w:pPr>
            <w:r w:rsidRPr="00943852">
              <w:rPr>
                <w:rFonts w:ascii="Times New Roman" w:hAnsi="Times New Roman"/>
                <w:sz w:val="18"/>
                <w:szCs w:val="18"/>
              </w:rPr>
              <w:t>- от пересечения ул. Ко</w:t>
            </w:r>
            <w:r w:rsidRPr="00943852">
              <w:rPr>
                <w:rFonts w:ascii="Times New Roman" w:hAnsi="Times New Roman"/>
                <w:sz w:val="18"/>
                <w:szCs w:val="18"/>
              </w:rPr>
              <w:t>л</w:t>
            </w:r>
            <w:r w:rsidRPr="00943852">
              <w:rPr>
                <w:rFonts w:ascii="Times New Roman" w:hAnsi="Times New Roman"/>
                <w:sz w:val="18"/>
                <w:szCs w:val="18"/>
              </w:rPr>
              <w:t>хозная и ул. Лесная до д. 4а, 5;</w:t>
            </w:r>
          </w:p>
          <w:p w:rsidR="000C31D6" w:rsidRPr="00943852" w:rsidRDefault="000C31D6" w:rsidP="00412D38">
            <w:pPr>
              <w:rPr>
                <w:rFonts w:ascii="Times New Roman" w:hAnsi="Times New Roman"/>
                <w:sz w:val="18"/>
                <w:szCs w:val="18"/>
              </w:rPr>
            </w:pPr>
            <w:r w:rsidRPr="00943852">
              <w:rPr>
                <w:rFonts w:ascii="Times New Roman" w:hAnsi="Times New Roman"/>
                <w:sz w:val="18"/>
                <w:szCs w:val="18"/>
              </w:rPr>
              <w:t>- восстановление сломанн</w:t>
            </w:r>
            <w:r w:rsidRPr="00943852">
              <w:rPr>
                <w:rFonts w:ascii="Times New Roman" w:hAnsi="Times New Roman"/>
                <w:sz w:val="18"/>
                <w:szCs w:val="18"/>
              </w:rPr>
              <w:t>о</w:t>
            </w:r>
            <w:r w:rsidRPr="00943852">
              <w:rPr>
                <w:rFonts w:ascii="Times New Roman" w:hAnsi="Times New Roman"/>
                <w:sz w:val="18"/>
                <w:szCs w:val="18"/>
              </w:rPr>
              <w:t>го столба около пересечения ул. Перв</w:t>
            </w:r>
            <w:r w:rsidRPr="00943852">
              <w:rPr>
                <w:rFonts w:ascii="Times New Roman" w:hAnsi="Times New Roman"/>
                <w:sz w:val="18"/>
                <w:szCs w:val="18"/>
              </w:rPr>
              <w:t>о</w:t>
            </w:r>
            <w:r w:rsidRPr="00943852">
              <w:rPr>
                <w:rFonts w:ascii="Times New Roman" w:hAnsi="Times New Roman"/>
                <w:sz w:val="18"/>
                <w:szCs w:val="18"/>
              </w:rPr>
              <w:t xml:space="preserve">майской и ул. Советской  </w:t>
            </w:r>
          </w:p>
        </w:tc>
        <w:tc>
          <w:tcPr>
            <w:tcW w:w="850"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2020</w:t>
            </w: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Моско</w:t>
            </w:r>
            <w:r w:rsidRPr="00943852">
              <w:rPr>
                <w:sz w:val="18"/>
                <w:szCs w:val="18"/>
              </w:rPr>
              <w:t>в</w:t>
            </w:r>
            <w:r w:rsidRPr="00943852">
              <w:rPr>
                <w:sz w:val="18"/>
                <w:szCs w:val="18"/>
              </w:rPr>
              <w:t>ской обл</w:t>
            </w:r>
            <w:r w:rsidRPr="00943852">
              <w:rPr>
                <w:sz w:val="18"/>
                <w:szCs w:val="18"/>
              </w:rPr>
              <w:t>а</w:t>
            </w:r>
            <w:r w:rsidRPr="00943852">
              <w:rPr>
                <w:sz w:val="18"/>
                <w:szCs w:val="18"/>
              </w:rPr>
              <w:t>сти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2 325,0</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2 325,0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 xml:space="preserve">Средства бюджета </w:t>
            </w:r>
          </w:p>
          <w:p w:rsidR="000C31D6" w:rsidRPr="00943852" w:rsidRDefault="000C31D6" w:rsidP="00412D38">
            <w:pPr>
              <w:pStyle w:val="a9"/>
              <w:rPr>
                <w:sz w:val="18"/>
                <w:szCs w:val="18"/>
              </w:rPr>
            </w:pPr>
            <w:r w:rsidRPr="00943852">
              <w:rPr>
                <w:sz w:val="18"/>
                <w:szCs w:val="18"/>
              </w:rPr>
              <w:t xml:space="preserve">городского округа </w:t>
            </w:r>
          </w:p>
          <w:p w:rsidR="000C31D6" w:rsidRPr="00943852" w:rsidRDefault="000C31D6" w:rsidP="00412D38">
            <w:pPr>
              <w:pStyle w:val="a9"/>
              <w:rPr>
                <w:sz w:val="18"/>
                <w:szCs w:val="18"/>
              </w:rPr>
            </w:pPr>
            <w:r w:rsidRPr="00943852">
              <w:rPr>
                <w:sz w:val="18"/>
                <w:szCs w:val="18"/>
              </w:rPr>
              <w:t>Лыткарино</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675,0</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675,0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rPr>
          <w:trHeight w:val="2027"/>
        </w:trPr>
        <w:tc>
          <w:tcPr>
            <w:tcW w:w="595"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Внебюджетные и</w:t>
            </w:r>
            <w:r w:rsidRPr="00943852">
              <w:rPr>
                <w:sz w:val="18"/>
                <w:szCs w:val="18"/>
              </w:rPr>
              <w:t>с</w:t>
            </w:r>
            <w:r w:rsidRPr="00943852">
              <w:rPr>
                <w:sz w:val="18"/>
                <w:szCs w:val="18"/>
              </w:rPr>
              <w:t>точники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rPr>
          <w:trHeight w:val="42"/>
        </w:trPr>
        <w:tc>
          <w:tcPr>
            <w:tcW w:w="595"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1.1.6</w:t>
            </w:r>
          </w:p>
        </w:tc>
        <w:tc>
          <w:tcPr>
            <w:tcW w:w="3261" w:type="dxa"/>
            <w:vMerge w:val="restart"/>
            <w:tcBorders>
              <w:left w:val="single" w:sz="4" w:space="0" w:color="auto"/>
              <w:right w:val="single" w:sz="4" w:space="0" w:color="auto"/>
            </w:tcBorders>
          </w:tcPr>
          <w:p w:rsidR="000C31D6" w:rsidRPr="00943852" w:rsidRDefault="000C31D6" w:rsidP="00412D38">
            <w:pPr>
              <w:rPr>
                <w:rFonts w:ascii="Times New Roman" w:hAnsi="Times New Roman"/>
                <w:sz w:val="18"/>
                <w:szCs w:val="18"/>
              </w:rPr>
            </w:pPr>
            <w:r w:rsidRPr="00943852">
              <w:rPr>
                <w:rFonts w:ascii="Times New Roman" w:hAnsi="Times New Roman"/>
                <w:sz w:val="18"/>
                <w:szCs w:val="18"/>
              </w:rPr>
              <w:t>Ремонт лестниц по адр</w:t>
            </w:r>
            <w:r w:rsidRPr="00943852">
              <w:rPr>
                <w:rFonts w:ascii="Times New Roman" w:hAnsi="Times New Roman"/>
                <w:sz w:val="18"/>
                <w:szCs w:val="18"/>
              </w:rPr>
              <w:t>е</w:t>
            </w:r>
            <w:r w:rsidRPr="00943852">
              <w:rPr>
                <w:rFonts w:ascii="Times New Roman" w:hAnsi="Times New Roman"/>
                <w:sz w:val="18"/>
                <w:szCs w:val="18"/>
              </w:rPr>
              <w:t>сам:</w:t>
            </w:r>
          </w:p>
          <w:p w:rsidR="000C31D6" w:rsidRPr="00943852" w:rsidRDefault="000C31D6" w:rsidP="00412D38">
            <w:pPr>
              <w:rPr>
                <w:rFonts w:ascii="Times New Roman" w:hAnsi="Times New Roman"/>
                <w:sz w:val="18"/>
                <w:szCs w:val="18"/>
              </w:rPr>
            </w:pPr>
            <w:r w:rsidRPr="00943852">
              <w:rPr>
                <w:rFonts w:ascii="Times New Roman" w:hAnsi="Times New Roman"/>
                <w:sz w:val="18"/>
                <w:szCs w:val="18"/>
              </w:rPr>
              <w:t>- кв-л 1, д. 13;</w:t>
            </w:r>
          </w:p>
          <w:p w:rsidR="000C31D6" w:rsidRPr="00943852" w:rsidRDefault="000C31D6" w:rsidP="00412D38">
            <w:pPr>
              <w:rPr>
                <w:rFonts w:ascii="Times New Roman" w:hAnsi="Times New Roman"/>
                <w:sz w:val="18"/>
                <w:szCs w:val="18"/>
              </w:rPr>
            </w:pPr>
            <w:r w:rsidRPr="00943852">
              <w:rPr>
                <w:rFonts w:ascii="Times New Roman" w:hAnsi="Times New Roman"/>
                <w:sz w:val="18"/>
                <w:szCs w:val="18"/>
              </w:rPr>
              <w:t>- кв-л 1, рядом с домами № 3 и № 5;</w:t>
            </w:r>
          </w:p>
          <w:p w:rsidR="000C31D6" w:rsidRPr="00943852" w:rsidRDefault="000C31D6" w:rsidP="00412D38">
            <w:pPr>
              <w:rPr>
                <w:rFonts w:ascii="Times New Roman" w:hAnsi="Times New Roman"/>
                <w:sz w:val="18"/>
                <w:szCs w:val="18"/>
              </w:rPr>
            </w:pPr>
            <w:r w:rsidRPr="00943852">
              <w:rPr>
                <w:rFonts w:ascii="Times New Roman" w:hAnsi="Times New Roman"/>
                <w:sz w:val="18"/>
                <w:szCs w:val="18"/>
              </w:rPr>
              <w:t>- кв-л 2, рядом с домами № 10 и № 14;</w:t>
            </w:r>
          </w:p>
          <w:p w:rsidR="000C31D6" w:rsidRPr="00943852" w:rsidRDefault="000C31D6" w:rsidP="00412D38">
            <w:pPr>
              <w:rPr>
                <w:rFonts w:ascii="Times New Roman" w:hAnsi="Times New Roman"/>
                <w:sz w:val="18"/>
                <w:szCs w:val="18"/>
              </w:rPr>
            </w:pPr>
            <w:r w:rsidRPr="00943852">
              <w:rPr>
                <w:rFonts w:ascii="Times New Roman" w:hAnsi="Times New Roman"/>
                <w:sz w:val="18"/>
                <w:szCs w:val="18"/>
              </w:rPr>
              <w:t>- от ул. Набережная к р</w:t>
            </w:r>
            <w:r w:rsidRPr="00943852">
              <w:rPr>
                <w:rFonts w:ascii="Times New Roman" w:hAnsi="Times New Roman"/>
                <w:sz w:val="18"/>
                <w:szCs w:val="18"/>
              </w:rPr>
              <w:t>е</w:t>
            </w:r>
            <w:r w:rsidRPr="00943852">
              <w:rPr>
                <w:rFonts w:ascii="Times New Roman" w:hAnsi="Times New Roman"/>
                <w:sz w:val="18"/>
                <w:szCs w:val="18"/>
              </w:rPr>
              <w:t>ке</w:t>
            </w:r>
          </w:p>
        </w:tc>
        <w:tc>
          <w:tcPr>
            <w:tcW w:w="850"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2020</w:t>
            </w: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Моско</w:t>
            </w:r>
            <w:r w:rsidRPr="00943852">
              <w:rPr>
                <w:sz w:val="18"/>
                <w:szCs w:val="18"/>
              </w:rPr>
              <w:t>в</w:t>
            </w:r>
            <w:r w:rsidRPr="00943852">
              <w:rPr>
                <w:sz w:val="18"/>
                <w:szCs w:val="18"/>
              </w:rPr>
              <w:t>ской обл</w:t>
            </w:r>
            <w:r w:rsidRPr="00943852">
              <w:rPr>
                <w:sz w:val="18"/>
                <w:szCs w:val="18"/>
              </w:rPr>
              <w:t>а</w:t>
            </w:r>
            <w:r w:rsidRPr="00943852">
              <w:rPr>
                <w:sz w:val="18"/>
                <w:szCs w:val="18"/>
              </w:rPr>
              <w:t>сти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892,5</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892,5</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rPr>
          <w:trHeight w:val="42"/>
        </w:trPr>
        <w:tc>
          <w:tcPr>
            <w:tcW w:w="595"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горо</w:t>
            </w:r>
            <w:r w:rsidRPr="00943852">
              <w:rPr>
                <w:sz w:val="18"/>
                <w:szCs w:val="18"/>
              </w:rPr>
              <w:t>д</w:t>
            </w:r>
            <w:r w:rsidRPr="00943852">
              <w:rPr>
                <w:sz w:val="18"/>
                <w:szCs w:val="18"/>
              </w:rPr>
              <w:t>ского округа Лыткарино</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259,1</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259,1</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rPr>
          <w:trHeight w:val="42"/>
        </w:trPr>
        <w:tc>
          <w:tcPr>
            <w:tcW w:w="595"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Внебюджетные и</w:t>
            </w:r>
            <w:r w:rsidRPr="00943852">
              <w:rPr>
                <w:sz w:val="18"/>
                <w:szCs w:val="18"/>
              </w:rPr>
              <w:t>с</w:t>
            </w:r>
            <w:r w:rsidRPr="00943852">
              <w:rPr>
                <w:sz w:val="18"/>
                <w:szCs w:val="18"/>
              </w:rPr>
              <w:t>точники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1.1.7</w:t>
            </w:r>
          </w:p>
        </w:tc>
        <w:tc>
          <w:tcPr>
            <w:tcW w:w="3261"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Благоустройство территории вдоль А</w:t>
            </w:r>
            <w:r w:rsidRPr="00943852">
              <w:rPr>
                <w:sz w:val="18"/>
                <w:szCs w:val="18"/>
              </w:rPr>
              <w:t>в</w:t>
            </w:r>
            <w:r w:rsidRPr="00943852">
              <w:rPr>
                <w:sz w:val="18"/>
                <w:szCs w:val="18"/>
              </w:rPr>
              <w:t>тостанции ул. Песчаная</w:t>
            </w:r>
          </w:p>
        </w:tc>
        <w:tc>
          <w:tcPr>
            <w:tcW w:w="850"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2020</w:t>
            </w: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Моско</w:t>
            </w:r>
            <w:r w:rsidRPr="00943852">
              <w:rPr>
                <w:sz w:val="18"/>
                <w:szCs w:val="18"/>
              </w:rPr>
              <w:t>в</w:t>
            </w:r>
            <w:r w:rsidRPr="00943852">
              <w:rPr>
                <w:sz w:val="18"/>
                <w:szCs w:val="18"/>
              </w:rPr>
              <w:t>ской обл</w:t>
            </w:r>
            <w:r w:rsidRPr="00943852">
              <w:rPr>
                <w:sz w:val="18"/>
                <w:szCs w:val="18"/>
              </w:rPr>
              <w:t>а</w:t>
            </w:r>
            <w:r w:rsidRPr="00943852">
              <w:rPr>
                <w:sz w:val="18"/>
                <w:szCs w:val="18"/>
              </w:rPr>
              <w:t>сти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232,5</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232,5</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горо</w:t>
            </w:r>
            <w:r w:rsidRPr="00943852">
              <w:rPr>
                <w:sz w:val="18"/>
                <w:szCs w:val="18"/>
              </w:rPr>
              <w:t>д</w:t>
            </w:r>
            <w:r w:rsidRPr="00943852">
              <w:rPr>
                <w:sz w:val="18"/>
                <w:szCs w:val="18"/>
              </w:rPr>
              <w:t>ского округа Лыткарино</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67,5</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67,5</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Внебюджетные и</w:t>
            </w:r>
            <w:r w:rsidRPr="00943852">
              <w:rPr>
                <w:sz w:val="18"/>
                <w:szCs w:val="18"/>
              </w:rPr>
              <w:t>с</w:t>
            </w:r>
            <w:r w:rsidRPr="00943852">
              <w:rPr>
                <w:sz w:val="18"/>
                <w:szCs w:val="18"/>
              </w:rPr>
              <w:t>точники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1.1.8</w:t>
            </w:r>
          </w:p>
        </w:tc>
        <w:tc>
          <w:tcPr>
            <w:tcW w:w="3261"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Ремонт тротуара по адресу: ул. Комс</w:t>
            </w:r>
            <w:r w:rsidRPr="00943852">
              <w:rPr>
                <w:sz w:val="18"/>
                <w:szCs w:val="18"/>
              </w:rPr>
              <w:t>о</w:t>
            </w:r>
            <w:r w:rsidRPr="00943852">
              <w:rPr>
                <w:sz w:val="18"/>
                <w:szCs w:val="18"/>
              </w:rPr>
              <w:t>мольская (напротив Администрации от ул. Первомайская до ул. Коммунистич</w:t>
            </w:r>
            <w:r w:rsidRPr="00943852">
              <w:rPr>
                <w:sz w:val="18"/>
                <w:szCs w:val="18"/>
              </w:rPr>
              <w:t>е</w:t>
            </w:r>
            <w:r w:rsidRPr="00943852">
              <w:rPr>
                <w:sz w:val="18"/>
                <w:szCs w:val="18"/>
              </w:rPr>
              <w:lastRenderedPageBreak/>
              <w:t>ская)</w:t>
            </w:r>
          </w:p>
        </w:tc>
        <w:tc>
          <w:tcPr>
            <w:tcW w:w="850"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lastRenderedPageBreak/>
              <w:t>2021</w:t>
            </w: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Моско</w:t>
            </w:r>
            <w:r w:rsidRPr="00943852">
              <w:rPr>
                <w:sz w:val="18"/>
                <w:szCs w:val="18"/>
              </w:rPr>
              <w:t>в</w:t>
            </w:r>
            <w:r w:rsidRPr="00943852">
              <w:rPr>
                <w:sz w:val="18"/>
                <w:szCs w:val="18"/>
              </w:rPr>
              <w:t>ской обл</w:t>
            </w:r>
            <w:r w:rsidRPr="00943852">
              <w:rPr>
                <w:sz w:val="18"/>
                <w:szCs w:val="18"/>
              </w:rPr>
              <w:t>а</w:t>
            </w:r>
            <w:r w:rsidRPr="00943852">
              <w:rPr>
                <w:sz w:val="18"/>
                <w:szCs w:val="18"/>
              </w:rPr>
              <w:t>сти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6C38DA" w:rsidP="00412D38">
            <w:pPr>
              <w:jc w:val="center"/>
              <w:rPr>
                <w:rFonts w:ascii="Times New Roman" w:hAnsi="Times New Roman"/>
                <w:sz w:val="18"/>
                <w:szCs w:val="18"/>
              </w:rPr>
            </w:pPr>
            <w:r>
              <w:rPr>
                <w:rFonts w:ascii="Times New Roman" w:hAnsi="Times New Roman"/>
                <w:sz w:val="18"/>
                <w:szCs w:val="18"/>
              </w:rPr>
              <w:t>424,5</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rsidR="000C31D6" w:rsidRPr="00943852" w:rsidRDefault="006C38DA" w:rsidP="00412D38">
            <w:pPr>
              <w:pStyle w:val="a9"/>
              <w:jc w:val="center"/>
              <w:rPr>
                <w:sz w:val="18"/>
                <w:szCs w:val="18"/>
              </w:rPr>
            </w:pPr>
            <w:r>
              <w:rPr>
                <w:sz w:val="18"/>
                <w:szCs w:val="18"/>
              </w:rPr>
              <w:t>424,5</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rPr>
          <w:trHeight w:val="42"/>
        </w:trPr>
        <w:tc>
          <w:tcPr>
            <w:tcW w:w="595"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горо</w:t>
            </w:r>
            <w:r w:rsidRPr="00943852">
              <w:rPr>
                <w:sz w:val="18"/>
                <w:szCs w:val="18"/>
              </w:rPr>
              <w:t>д</w:t>
            </w:r>
            <w:r w:rsidRPr="00943852">
              <w:rPr>
                <w:sz w:val="18"/>
                <w:szCs w:val="18"/>
              </w:rPr>
              <w:lastRenderedPageBreak/>
              <w:t>ского округа Лыткарино</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lastRenderedPageBreak/>
              <w:t>0</w:t>
            </w:r>
          </w:p>
        </w:tc>
        <w:tc>
          <w:tcPr>
            <w:tcW w:w="99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93,2</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93,2</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Внебюджетные и</w:t>
            </w:r>
            <w:r w:rsidRPr="00943852">
              <w:rPr>
                <w:sz w:val="18"/>
                <w:szCs w:val="18"/>
              </w:rPr>
              <w:t>с</w:t>
            </w:r>
            <w:r w:rsidRPr="00943852">
              <w:rPr>
                <w:sz w:val="18"/>
                <w:szCs w:val="18"/>
              </w:rPr>
              <w:t>точники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1.1.9</w:t>
            </w:r>
          </w:p>
        </w:tc>
        <w:tc>
          <w:tcPr>
            <w:tcW w:w="3261"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Строительство тротуара по адресу: 3а квартал, д.27 (от 4 подъезда к аллее по ул. Спортивная)</w:t>
            </w:r>
          </w:p>
        </w:tc>
        <w:tc>
          <w:tcPr>
            <w:tcW w:w="850"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Моско</w:t>
            </w:r>
            <w:r w:rsidRPr="00943852">
              <w:rPr>
                <w:sz w:val="18"/>
                <w:szCs w:val="18"/>
              </w:rPr>
              <w:t>в</w:t>
            </w:r>
            <w:r w:rsidRPr="00943852">
              <w:rPr>
                <w:sz w:val="18"/>
                <w:szCs w:val="18"/>
              </w:rPr>
              <w:t>ской обл</w:t>
            </w:r>
            <w:r w:rsidRPr="00943852">
              <w:rPr>
                <w:sz w:val="18"/>
                <w:szCs w:val="18"/>
              </w:rPr>
              <w:t>а</w:t>
            </w:r>
            <w:r w:rsidRPr="00943852">
              <w:rPr>
                <w:sz w:val="18"/>
                <w:szCs w:val="18"/>
              </w:rPr>
              <w:t>сти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E42BA5" w:rsidRDefault="000C31D6" w:rsidP="00412D38">
            <w:pPr>
              <w:jc w:val="center"/>
              <w:rPr>
                <w:rFonts w:ascii="Times New Roman" w:hAnsi="Times New Roman"/>
                <w:sz w:val="18"/>
                <w:szCs w:val="18"/>
              </w:rPr>
            </w:pPr>
            <w:r w:rsidRPr="00E42BA5">
              <w:rPr>
                <w:rFonts w:ascii="Times New Roman" w:hAnsi="Times New Roman"/>
                <w:sz w:val="18"/>
                <w:szCs w:val="18"/>
              </w:rPr>
              <w:t>152,0</w:t>
            </w:r>
          </w:p>
        </w:tc>
        <w:tc>
          <w:tcPr>
            <w:tcW w:w="912" w:type="dxa"/>
            <w:tcBorders>
              <w:top w:val="single" w:sz="4" w:space="0" w:color="auto"/>
              <w:bottom w:val="single" w:sz="4" w:space="0" w:color="auto"/>
            </w:tcBorders>
            <w:vAlign w:val="center"/>
          </w:tcPr>
          <w:p w:rsidR="000C31D6" w:rsidRPr="00E42BA5" w:rsidRDefault="000C31D6" w:rsidP="00412D38">
            <w:pPr>
              <w:pStyle w:val="a9"/>
              <w:jc w:val="center"/>
              <w:rPr>
                <w:sz w:val="18"/>
                <w:szCs w:val="18"/>
              </w:rPr>
            </w:pPr>
            <w:r w:rsidRPr="00E42BA5">
              <w:rPr>
                <w:sz w:val="18"/>
                <w:szCs w:val="18"/>
              </w:rPr>
              <w:t>0</w:t>
            </w:r>
          </w:p>
        </w:tc>
        <w:tc>
          <w:tcPr>
            <w:tcW w:w="955" w:type="dxa"/>
            <w:tcBorders>
              <w:top w:val="single" w:sz="4" w:space="0" w:color="auto"/>
              <w:bottom w:val="single" w:sz="4" w:space="0" w:color="auto"/>
            </w:tcBorders>
            <w:vAlign w:val="center"/>
          </w:tcPr>
          <w:p w:rsidR="000C31D6" w:rsidRPr="00E42BA5" w:rsidRDefault="000C31D6" w:rsidP="00412D38">
            <w:pPr>
              <w:pStyle w:val="a9"/>
              <w:jc w:val="center"/>
              <w:rPr>
                <w:sz w:val="18"/>
                <w:szCs w:val="18"/>
              </w:rPr>
            </w:pPr>
            <w:r w:rsidRPr="00E42BA5">
              <w:rPr>
                <w:sz w:val="18"/>
                <w:szCs w:val="18"/>
              </w:rPr>
              <w:t>152,0</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горо</w:t>
            </w:r>
            <w:r w:rsidRPr="00943852">
              <w:rPr>
                <w:sz w:val="18"/>
                <w:szCs w:val="18"/>
              </w:rPr>
              <w:t>д</w:t>
            </w:r>
            <w:r w:rsidRPr="00943852">
              <w:rPr>
                <w:sz w:val="18"/>
                <w:szCs w:val="18"/>
              </w:rPr>
              <w:t>ского округа Лыткарино</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33,4</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33,4</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Внебюджетные и</w:t>
            </w:r>
            <w:r w:rsidRPr="00943852">
              <w:rPr>
                <w:sz w:val="18"/>
                <w:szCs w:val="18"/>
              </w:rPr>
              <w:t>с</w:t>
            </w:r>
            <w:r w:rsidRPr="00943852">
              <w:rPr>
                <w:sz w:val="18"/>
                <w:szCs w:val="18"/>
              </w:rPr>
              <w:t>точники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1.1.10</w:t>
            </w:r>
          </w:p>
        </w:tc>
        <w:tc>
          <w:tcPr>
            <w:tcW w:w="3261"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Ремонт тротуара по адресу: ул. Парк</w:t>
            </w:r>
            <w:r w:rsidRPr="00943852">
              <w:rPr>
                <w:sz w:val="18"/>
                <w:szCs w:val="18"/>
              </w:rPr>
              <w:t>о</w:t>
            </w:r>
            <w:r w:rsidRPr="00943852">
              <w:rPr>
                <w:sz w:val="18"/>
                <w:szCs w:val="18"/>
              </w:rPr>
              <w:t>вая (от МДОУ № 5 «Веснянка» до ДК «Центр молодежи»)</w:t>
            </w:r>
          </w:p>
        </w:tc>
        <w:tc>
          <w:tcPr>
            <w:tcW w:w="850"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Моско</w:t>
            </w:r>
            <w:r w:rsidRPr="00943852">
              <w:rPr>
                <w:sz w:val="18"/>
                <w:szCs w:val="18"/>
              </w:rPr>
              <w:t>в</w:t>
            </w:r>
            <w:r w:rsidRPr="00943852">
              <w:rPr>
                <w:sz w:val="18"/>
                <w:szCs w:val="18"/>
              </w:rPr>
              <w:t>ской обл</w:t>
            </w:r>
            <w:r w:rsidRPr="00943852">
              <w:rPr>
                <w:sz w:val="18"/>
                <w:szCs w:val="18"/>
              </w:rPr>
              <w:t>а</w:t>
            </w:r>
            <w:r w:rsidRPr="00943852">
              <w:rPr>
                <w:sz w:val="18"/>
                <w:szCs w:val="18"/>
              </w:rPr>
              <w:t>сти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6C38DA" w:rsidP="00412D38">
            <w:pPr>
              <w:jc w:val="center"/>
              <w:rPr>
                <w:rFonts w:ascii="Times New Roman" w:hAnsi="Times New Roman"/>
                <w:sz w:val="18"/>
                <w:szCs w:val="18"/>
              </w:rPr>
            </w:pPr>
            <w:r>
              <w:rPr>
                <w:rFonts w:ascii="Times New Roman" w:hAnsi="Times New Roman"/>
                <w:sz w:val="18"/>
                <w:szCs w:val="18"/>
              </w:rPr>
              <w:t>499,2</w:t>
            </w:r>
          </w:p>
        </w:tc>
        <w:tc>
          <w:tcPr>
            <w:tcW w:w="91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rsidR="000C31D6" w:rsidRPr="00943852" w:rsidRDefault="006C38DA" w:rsidP="00412D38">
            <w:pPr>
              <w:pStyle w:val="a9"/>
              <w:jc w:val="center"/>
              <w:rPr>
                <w:sz w:val="18"/>
                <w:szCs w:val="18"/>
              </w:rPr>
            </w:pPr>
            <w:r>
              <w:rPr>
                <w:sz w:val="18"/>
                <w:szCs w:val="18"/>
              </w:rPr>
              <w:t>499,2</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горо</w:t>
            </w:r>
            <w:r w:rsidRPr="00943852">
              <w:rPr>
                <w:sz w:val="18"/>
                <w:szCs w:val="18"/>
              </w:rPr>
              <w:t>д</w:t>
            </w:r>
            <w:r w:rsidRPr="00943852">
              <w:rPr>
                <w:sz w:val="18"/>
                <w:szCs w:val="18"/>
              </w:rPr>
              <w:t>ского округа Лыткарино</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109,6</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109,6</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Внебюджетные и</w:t>
            </w:r>
            <w:r w:rsidRPr="00943852">
              <w:rPr>
                <w:sz w:val="18"/>
                <w:szCs w:val="18"/>
              </w:rPr>
              <w:t>с</w:t>
            </w:r>
            <w:r w:rsidRPr="00943852">
              <w:rPr>
                <w:sz w:val="18"/>
                <w:szCs w:val="18"/>
              </w:rPr>
              <w:t>точники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1.1.11</w:t>
            </w:r>
          </w:p>
        </w:tc>
        <w:tc>
          <w:tcPr>
            <w:tcW w:w="3261"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Ремонт тротуара по адресу: ул. Ухто</w:t>
            </w:r>
            <w:r w:rsidRPr="00943852">
              <w:rPr>
                <w:sz w:val="18"/>
                <w:szCs w:val="18"/>
              </w:rPr>
              <w:t>м</w:t>
            </w:r>
            <w:r w:rsidRPr="00943852">
              <w:rPr>
                <w:sz w:val="18"/>
                <w:szCs w:val="18"/>
              </w:rPr>
              <w:t>ского (от ул. Коммунистической до ул. Набережной)</w:t>
            </w:r>
          </w:p>
        </w:tc>
        <w:tc>
          <w:tcPr>
            <w:tcW w:w="850"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Моско</w:t>
            </w:r>
            <w:r w:rsidRPr="00943852">
              <w:rPr>
                <w:sz w:val="18"/>
                <w:szCs w:val="18"/>
              </w:rPr>
              <w:t>в</w:t>
            </w:r>
            <w:r w:rsidRPr="00943852">
              <w:rPr>
                <w:sz w:val="18"/>
                <w:szCs w:val="18"/>
              </w:rPr>
              <w:t>ской обл</w:t>
            </w:r>
            <w:r w:rsidRPr="00943852">
              <w:rPr>
                <w:sz w:val="18"/>
                <w:szCs w:val="18"/>
              </w:rPr>
              <w:t>а</w:t>
            </w:r>
            <w:r w:rsidRPr="00943852">
              <w:rPr>
                <w:sz w:val="18"/>
                <w:szCs w:val="18"/>
              </w:rPr>
              <w:t>сти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6C38DA" w:rsidP="00412D38">
            <w:pPr>
              <w:jc w:val="center"/>
              <w:rPr>
                <w:rFonts w:ascii="Times New Roman" w:hAnsi="Times New Roman"/>
                <w:sz w:val="18"/>
                <w:szCs w:val="18"/>
              </w:rPr>
            </w:pPr>
            <w:r>
              <w:rPr>
                <w:rFonts w:ascii="Times New Roman" w:hAnsi="Times New Roman"/>
                <w:sz w:val="18"/>
                <w:szCs w:val="18"/>
              </w:rPr>
              <w:t>559,</w:t>
            </w:r>
            <w:r w:rsidR="000C31D6" w:rsidRPr="00943852">
              <w:rPr>
                <w:rFonts w:ascii="Times New Roman" w:hAnsi="Times New Roman"/>
                <w:sz w:val="18"/>
                <w:szCs w:val="18"/>
              </w:rPr>
              <w:t>0</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6C38DA" w:rsidP="00412D38">
            <w:pPr>
              <w:pStyle w:val="a9"/>
              <w:jc w:val="center"/>
              <w:rPr>
                <w:sz w:val="18"/>
                <w:szCs w:val="18"/>
              </w:rPr>
            </w:pPr>
            <w:r>
              <w:rPr>
                <w:sz w:val="18"/>
                <w:szCs w:val="18"/>
              </w:rPr>
              <w:t>559,0</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горо</w:t>
            </w:r>
            <w:r w:rsidRPr="00943852">
              <w:rPr>
                <w:sz w:val="18"/>
                <w:szCs w:val="18"/>
              </w:rPr>
              <w:t>д</w:t>
            </w:r>
            <w:r w:rsidRPr="00943852">
              <w:rPr>
                <w:sz w:val="18"/>
                <w:szCs w:val="18"/>
              </w:rPr>
              <w:t>ского округа Лыткарино</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122,7</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122,7</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Внебюджетные и</w:t>
            </w:r>
            <w:r w:rsidRPr="00943852">
              <w:rPr>
                <w:sz w:val="18"/>
                <w:szCs w:val="18"/>
              </w:rPr>
              <w:t>с</w:t>
            </w:r>
            <w:r w:rsidRPr="00943852">
              <w:rPr>
                <w:sz w:val="18"/>
                <w:szCs w:val="18"/>
              </w:rPr>
              <w:t>точники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rPr>
          <w:trHeight w:val="205"/>
        </w:trPr>
        <w:tc>
          <w:tcPr>
            <w:tcW w:w="595"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1.1.12</w:t>
            </w:r>
          </w:p>
        </w:tc>
        <w:tc>
          <w:tcPr>
            <w:tcW w:w="3261"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Ремонт тротуара по адресу: угол домов по ул. Октябрьская, д.2а, ул. Пионе</w:t>
            </w:r>
            <w:r w:rsidRPr="00943852">
              <w:rPr>
                <w:sz w:val="18"/>
                <w:szCs w:val="18"/>
              </w:rPr>
              <w:t>р</w:t>
            </w:r>
            <w:r w:rsidRPr="00943852">
              <w:rPr>
                <w:sz w:val="18"/>
                <w:szCs w:val="18"/>
              </w:rPr>
              <w:t>ская, д.12а, ул. Пионерская, д.12 (между Ги</w:t>
            </w:r>
            <w:r w:rsidRPr="00943852">
              <w:rPr>
                <w:sz w:val="18"/>
                <w:szCs w:val="18"/>
              </w:rPr>
              <w:t>м</w:t>
            </w:r>
            <w:r w:rsidRPr="00943852">
              <w:rPr>
                <w:sz w:val="18"/>
                <w:szCs w:val="18"/>
              </w:rPr>
              <w:t>назией № 1 и бывшей Соцзащ</w:t>
            </w:r>
            <w:r w:rsidRPr="00943852">
              <w:rPr>
                <w:sz w:val="18"/>
                <w:szCs w:val="18"/>
              </w:rPr>
              <w:t>и</w:t>
            </w:r>
            <w:r w:rsidRPr="00943852">
              <w:rPr>
                <w:sz w:val="18"/>
                <w:szCs w:val="18"/>
              </w:rPr>
              <w:t>той)</w:t>
            </w:r>
          </w:p>
        </w:tc>
        <w:tc>
          <w:tcPr>
            <w:tcW w:w="850"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Моско</w:t>
            </w:r>
            <w:r w:rsidRPr="00943852">
              <w:rPr>
                <w:sz w:val="18"/>
                <w:szCs w:val="18"/>
              </w:rPr>
              <w:t>в</w:t>
            </w:r>
            <w:r w:rsidRPr="00943852">
              <w:rPr>
                <w:sz w:val="18"/>
                <w:szCs w:val="18"/>
              </w:rPr>
              <w:t>ской обл</w:t>
            </w:r>
            <w:r w:rsidRPr="00943852">
              <w:rPr>
                <w:sz w:val="18"/>
                <w:szCs w:val="18"/>
              </w:rPr>
              <w:t>а</w:t>
            </w:r>
            <w:r w:rsidRPr="00943852">
              <w:rPr>
                <w:sz w:val="18"/>
                <w:szCs w:val="18"/>
              </w:rPr>
              <w:t>сти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6C38DA" w:rsidP="00412D38">
            <w:pPr>
              <w:jc w:val="center"/>
              <w:rPr>
                <w:rFonts w:ascii="Times New Roman" w:hAnsi="Times New Roman"/>
                <w:sz w:val="18"/>
                <w:szCs w:val="18"/>
              </w:rPr>
            </w:pPr>
            <w:r>
              <w:rPr>
                <w:rFonts w:ascii="Times New Roman" w:hAnsi="Times New Roman"/>
                <w:sz w:val="18"/>
                <w:szCs w:val="18"/>
              </w:rPr>
              <w:t>920,6</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6C38DA" w:rsidP="00412D38">
            <w:pPr>
              <w:pStyle w:val="a9"/>
              <w:jc w:val="center"/>
              <w:rPr>
                <w:sz w:val="18"/>
                <w:szCs w:val="18"/>
              </w:rPr>
            </w:pPr>
            <w:r>
              <w:rPr>
                <w:sz w:val="18"/>
                <w:szCs w:val="18"/>
              </w:rPr>
              <w:t>920,6</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горо</w:t>
            </w:r>
            <w:r w:rsidRPr="00943852">
              <w:rPr>
                <w:sz w:val="18"/>
                <w:szCs w:val="18"/>
              </w:rPr>
              <w:t>д</w:t>
            </w:r>
            <w:r w:rsidRPr="00943852">
              <w:rPr>
                <w:sz w:val="18"/>
                <w:szCs w:val="18"/>
              </w:rPr>
              <w:t>ского округа Лыткарино</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202,1</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202,1</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Внебюджетные и</w:t>
            </w:r>
            <w:r w:rsidRPr="00943852">
              <w:rPr>
                <w:sz w:val="18"/>
                <w:szCs w:val="18"/>
              </w:rPr>
              <w:t>с</w:t>
            </w:r>
            <w:r w:rsidRPr="00943852">
              <w:rPr>
                <w:sz w:val="18"/>
                <w:szCs w:val="18"/>
              </w:rPr>
              <w:t>точники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1.1.13</w:t>
            </w:r>
          </w:p>
        </w:tc>
        <w:tc>
          <w:tcPr>
            <w:tcW w:w="3261"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Обустройство асфальтового парковочн</w:t>
            </w:r>
            <w:r w:rsidRPr="00943852">
              <w:rPr>
                <w:sz w:val="18"/>
                <w:szCs w:val="18"/>
              </w:rPr>
              <w:t>о</w:t>
            </w:r>
            <w:r w:rsidRPr="00943852">
              <w:rPr>
                <w:sz w:val="18"/>
                <w:szCs w:val="18"/>
              </w:rPr>
              <w:t>го пространства по адресу: квартал 1, дом 3</w:t>
            </w:r>
          </w:p>
        </w:tc>
        <w:tc>
          <w:tcPr>
            <w:tcW w:w="850"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Моско</w:t>
            </w:r>
            <w:r w:rsidRPr="00943852">
              <w:rPr>
                <w:sz w:val="18"/>
                <w:szCs w:val="18"/>
              </w:rPr>
              <w:t>в</w:t>
            </w:r>
            <w:r w:rsidRPr="00943852">
              <w:rPr>
                <w:sz w:val="18"/>
                <w:szCs w:val="18"/>
              </w:rPr>
              <w:t>ской обл</w:t>
            </w:r>
            <w:r w:rsidRPr="00943852">
              <w:rPr>
                <w:sz w:val="18"/>
                <w:szCs w:val="18"/>
              </w:rPr>
              <w:t>а</w:t>
            </w:r>
            <w:r w:rsidRPr="00943852">
              <w:rPr>
                <w:sz w:val="18"/>
                <w:szCs w:val="18"/>
              </w:rPr>
              <w:t>сти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6C38DA" w:rsidP="00412D38">
            <w:pPr>
              <w:jc w:val="center"/>
              <w:rPr>
                <w:rFonts w:ascii="Times New Roman" w:hAnsi="Times New Roman"/>
                <w:sz w:val="18"/>
                <w:szCs w:val="18"/>
              </w:rPr>
            </w:pPr>
            <w:r>
              <w:rPr>
                <w:rFonts w:ascii="Times New Roman" w:hAnsi="Times New Roman"/>
                <w:sz w:val="18"/>
                <w:szCs w:val="18"/>
              </w:rPr>
              <w:t>429,6</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6C38DA" w:rsidP="00412D38">
            <w:pPr>
              <w:pStyle w:val="a9"/>
              <w:jc w:val="center"/>
              <w:rPr>
                <w:sz w:val="18"/>
                <w:szCs w:val="18"/>
              </w:rPr>
            </w:pPr>
            <w:r>
              <w:rPr>
                <w:sz w:val="18"/>
                <w:szCs w:val="18"/>
              </w:rPr>
              <w:t>429,6</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горо</w:t>
            </w:r>
            <w:r w:rsidRPr="00943852">
              <w:rPr>
                <w:sz w:val="18"/>
                <w:szCs w:val="18"/>
              </w:rPr>
              <w:t>д</w:t>
            </w:r>
            <w:r w:rsidRPr="00943852">
              <w:rPr>
                <w:sz w:val="18"/>
                <w:szCs w:val="18"/>
              </w:rPr>
              <w:t>ского округа Лыткарино</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94,3</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94,3</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Внебюджетные и</w:t>
            </w:r>
            <w:r w:rsidRPr="00943852">
              <w:rPr>
                <w:sz w:val="18"/>
                <w:szCs w:val="18"/>
              </w:rPr>
              <w:t>с</w:t>
            </w:r>
            <w:r w:rsidRPr="00943852">
              <w:rPr>
                <w:sz w:val="18"/>
                <w:szCs w:val="18"/>
              </w:rPr>
              <w:t>точники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1.1.14</w:t>
            </w:r>
          </w:p>
        </w:tc>
        <w:tc>
          <w:tcPr>
            <w:tcW w:w="3261"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Обустройство парковочного простра</w:t>
            </w:r>
            <w:r w:rsidRPr="00943852">
              <w:rPr>
                <w:sz w:val="18"/>
                <w:szCs w:val="18"/>
              </w:rPr>
              <w:t>н</w:t>
            </w:r>
            <w:r w:rsidRPr="00943852">
              <w:rPr>
                <w:sz w:val="18"/>
                <w:szCs w:val="18"/>
              </w:rPr>
              <w:t>ства по адресу: 7 квартал, дом 7</w:t>
            </w:r>
          </w:p>
        </w:tc>
        <w:tc>
          <w:tcPr>
            <w:tcW w:w="850"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Моско</w:t>
            </w:r>
            <w:r w:rsidRPr="00943852">
              <w:rPr>
                <w:sz w:val="18"/>
                <w:szCs w:val="18"/>
              </w:rPr>
              <w:t>в</w:t>
            </w:r>
            <w:r w:rsidRPr="00943852">
              <w:rPr>
                <w:sz w:val="18"/>
                <w:szCs w:val="18"/>
              </w:rPr>
              <w:t>ской обл</w:t>
            </w:r>
            <w:r w:rsidRPr="00943852">
              <w:rPr>
                <w:sz w:val="18"/>
                <w:szCs w:val="18"/>
              </w:rPr>
              <w:t>а</w:t>
            </w:r>
            <w:r w:rsidRPr="00943852">
              <w:rPr>
                <w:sz w:val="18"/>
                <w:szCs w:val="18"/>
              </w:rPr>
              <w:t>сти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6C38DA" w:rsidP="00412D38">
            <w:pPr>
              <w:jc w:val="center"/>
              <w:rPr>
                <w:rFonts w:ascii="Times New Roman" w:hAnsi="Times New Roman"/>
                <w:sz w:val="18"/>
                <w:szCs w:val="18"/>
              </w:rPr>
            </w:pPr>
            <w:r>
              <w:rPr>
                <w:rFonts w:ascii="Times New Roman" w:hAnsi="Times New Roman"/>
                <w:sz w:val="18"/>
                <w:szCs w:val="18"/>
              </w:rPr>
              <w:t>271,6</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6C38DA" w:rsidP="00412D38">
            <w:pPr>
              <w:pStyle w:val="a9"/>
              <w:jc w:val="center"/>
              <w:rPr>
                <w:sz w:val="18"/>
                <w:szCs w:val="18"/>
              </w:rPr>
            </w:pPr>
            <w:r>
              <w:rPr>
                <w:sz w:val="18"/>
                <w:szCs w:val="18"/>
              </w:rPr>
              <w:t>271,6</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горо</w:t>
            </w:r>
            <w:r w:rsidRPr="00943852">
              <w:rPr>
                <w:sz w:val="18"/>
                <w:szCs w:val="18"/>
              </w:rPr>
              <w:t>д</w:t>
            </w:r>
            <w:r w:rsidRPr="00943852">
              <w:rPr>
                <w:sz w:val="18"/>
                <w:szCs w:val="18"/>
              </w:rPr>
              <w:t>ского округа Лыткарино</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59,6</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59,6</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Внебюджетные и</w:t>
            </w:r>
            <w:r w:rsidRPr="00943852">
              <w:rPr>
                <w:sz w:val="18"/>
                <w:szCs w:val="18"/>
              </w:rPr>
              <w:t>с</w:t>
            </w:r>
            <w:r w:rsidRPr="00943852">
              <w:rPr>
                <w:sz w:val="18"/>
                <w:szCs w:val="18"/>
              </w:rPr>
              <w:t>точники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1.1.15</w:t>
            </w:r>
          </w:p>
        </w:tc>
        <w:tc>
          <w:tcPr>
            <w:tcW w:w="3261"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Обустройство парковочного простра</w:t>
            </w:r>
            <w:r w:rsidRPr="00943852">
              <w:rPr>
                <w:sz w:val="18"/>
                <w:szCs w:val="18"/>
              </w:rPr>
              <w:t>н</w:t>
            </w:r>
            <w:r w:rsidRPr="00943852">
              <w:rPr>
                <w:sz w:val="18"/>
                <w:szCs w:val="18"/>
              </w:rPr>
              <w:t>ства по адресу: ул. Комсомольская, дом 1/11</w:t>
            </w:r>
          </w:p>
        </w:tc>
        <w:tc>
          <w:tcPr>
            <w:tcW w:w="850"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Моско</w:t>
            </w:r>
            <w:r w:rsidRPr="00943852">
              <w:rPr>
                <w:sz w:val="18"/>
                <w:szCs w:val="18"/>
              </w:rPr>
              <w:t>в</w:t>
            </w:r>
            <w:r w:rsidRPr="00943852">
              <w:rPr>
                <w:sz w:val="18"/>
                <w:szCs w:val="18"/>
              </w:rPr>
              <w:t>ской обл</w:t>
            </w:r>
            <w:r w:rsidRPr="00943852">
              <w:rPr>
                <w:sz w:val="18"/>
                <w:szCs w:val="18"/>
              </w:rPr>
              <w:t>а</w:t>
            </w:r>
            <w:r w:rsidRPr="00943852">
              <w:rPr>
                <w:sz w:val="18"/>
                <w:szCs w:val="18"/>
              </w:rPr>
              <w:t>сти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6C38DA" w:rsidP="00412D38">
            <w:pPr>
              <w:jc w:val="center"/>
              <w:rPr>
                <w:rFonts w:ascii="Times New Roman" w:hAnsi="Times New Roman"/>
                <w:sz w:val="18"/>
                <w:szCs w:val="18"/>
              </w:rPr>
            </w:pPr>
            <w:r>
              <w:rPr>
                <w:rFonts w:ascii="Times New Roman" w:hAnsi="Times New Roman"/>
                <w:sz w:val="18"/>
                <w:szCs w:val="18"/>
              </w:rPr>
              <w:t>271,2</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6C38DA" w:rsidP="00412D38">
            <w:pPr>
              <w:pStyle w:val="a9"/>
              <w:jc w:val="center"/>
              <w:rPr>
                <w:sz w:val="18"/>
                <w:szCs w:val="18"/>
              </w:rPr>
            </w:pPr>
            <w:r>
              <w:rPr>
                <w:sz w:val="18"/>
                <w:szCs w:val="18"/>
              </w:rPr>
              <w:t>271,2</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горо</w:t>
            </w:r>
            <w:r w:rsidRPr="00943852">
              <w:rPr>
                <w:sz w:val="18"/>
                <w:szCs w:val="18"/>
              </w:rPr>
              <w:t>д</w:t>
            </w:r>
            <w:r w:rsidRPr="00943852">
              <w:rPr>
                <w:sz w:val="18"/>
                <w:szCs w:val="18"/>
              </w:rPr>
              <w:t>ского округа Лыткарино</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59,5</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59,5</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Внебюджетные и</w:t>
            </w:r>
            <w:r w:rsidRPr="00943852">
              <w:rPr>
                <w:sz w:val="18"/>
                <w:szCs w:val="18"/>
              </w:rPr>
              <w:t>с</w:t>
            </w:r>
            <w:r w:rsidRPr="00943852">
              <w:rPr>
                <w:sz w:val="18"/>
                <w:szCs w:val="18"/>
              </w:rPr>
              <w:t>точники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1.1.16</w:t>
            </w:r>
          </w:p>
        </w:tc>
        <w:tc>
          <w:tcPr>
            <w:tcW w:w="3261"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Установка ограждений для безопасн</w:t>
            </w:r>
            <w:r w:rsidRPr="00943852">
              <w:rPr>
                <w:sz w:val="18"/>
                <w:szCs w:val="18"/>
              </w:rPr>
              <w:t>о</w:t>
            </w:r>
            <w:r w:rsidRPr="00943852">
              <w:rPr>
                <w:sz w:val="18"/>
                <w:szCs w:val="18"/>
              </w:rPr>
              <w:t>го прохода пешеходов по адресу: 7 ква</w:t>
            </w:r>
            <w:r w:rsidRPr="00943852">
              <w:rPr>
                <w:sz w:val="18"/>
                <w:szCs w:val="18"/>
              </w:rPr>
              <w:t>р</w:t>
            </w:r>
            <w:r w:rsidRPr="00943852">
              <w:rPr>
                <w:sz w:val="18"/>
                <w:szCs w:val="18"/>
              </w:rPr>
              <w:t>тал, угол д.2Установка ограждений для бе</w:t>
            </w:r>
            <w:r w:rsidRPr="00943852">
              <w:rPr>
                <w:sz w:val="18"/>
                <w:szCs w:val="18"/>
              </w:rPr>
              <w:t>з</w:t>
            </w:r>
            <w:r w:rsidRPr="00943852">
              <w:rPr>
                <w:sz w:val="18"/>
                <w:szCs w:val="18"/>
              </w:rPr>
              <w:lastRenderedPageBreak/>
              <w:t>опасного прохода пешех</w:t>
            </w:r>
            <w:r w:rsidRPr="00943852">
              <w:rPr>
                <w:sz w:val="18"/>
                <w:szCs w:val="18"/>
              </w:rPr>
              <w:t>о</w:t>
            </w:r>
            <w:r w:rsidRPr="00943852">
              <w:rPr>
                <w:sz w:val="18"/>
                <w:szCs w:val="18"/>
              </w:rPr>
              <w:t>дов по адресу: 7 квартал, угол д.2</w:t>
            </w:r>
          </w:p>
        </w:tc>
        <w:tc>
          <w:tcPr>
            <w:tcW w:w="850"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lastRenderedPageBreak/>
              <w:t>2021</w:t>
            </w: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Моско</w:t>
            </w:r>
            <w:r w:rsidRPr="00943852">
              <w:rPr>
                <w:sz w:val="18"/>
                <w:szCs w:val="18"/>
              </w:rPr>
              <w:t>в</w:t>
            </w:r>
            <w:r w:rsidRPr="00943852">
              <w:rPr>
                <w:sz w:val="18"/>
                <w:szCs w:val="18"/>
              </w:rPr>
              <w:t>ской обл</w:t>
            </w:r>
            <w:r w:rsidRPr="00943852">
              <w:rPr>
                <w:sz w:val="18"/>
                <w:szCs w:val="18"/>
              </w:rPr>
              <w:t>а</w:t>
            </w:r>
            <w:r w:rsidRPr="00943852">
              <w:rPr>
                <w:sz w:val="18"/>
                <w:szCs w:val="18"/>
              </w:rPr>
              <w:t>сти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6C38DA" w:rsidP="00412D38">
            <w:pPr>
              <w:jc w:val="center"/>
              <w:rPr>
                <w:rFonts w:ascii="Times New Roman" w:hAnsi="Times New Roman"/>
                <w:sz w:val="18"/>
                <w:szCs w:val="18"/>
              </w:rPr>
            </w:pPr>
            <w:r>
              <w:rPr>
                <w:rFonts w:ascii="Times New Roman" w:hAnsi="Times New Roman"/>
                <w:sz w:val="18"/>
                <w:szCs w:val="18"/>
              </w:rPr>
              <w:t>35,0</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6C38DA" w:rsidP="00412D38">
            <w:pPr>
              <w:pStyle w:val="a9"/>
              <w:jc w:val="center"/>
              <w:rPr>
                <w:sz w:val="18"/>
                <w:szCs w:val="18"/>
              </w:rPr>
            </w:pPr>
            <w:r>
              <w:rPr>
                <w:sz w:val="18"/>
                <w:szCs w:val="18"/>
              </w:rPr>
              <w:t>35,0</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rPr>
          <w:trHeight w:val="42"/>
        </w:trPr>
        <w:tc>
          <w:tcPr>
            <w:tcW w:w="595"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горо</w:t>
            </w:r>
            <w:r w:rsidRPr="00943852">
              <w:rPr>
                <w:sz w:val="18"/>
                <w:szCs w:val="18"/>
              </w:rPr>
              <w:t>д</w:t>
            </w:r>
            <w:r w:rsidRPr="00943852">
              <w:rPr>
                <w:sz w:val="18"/>
                <w:szCs w:val="18"/>
              </w:rPr>
              <w:lastRenderedPageBreak/>
              <w:t>ского округа Лыткарино</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lastRenderedPageBreak/>
              <w:t>0</w:t>
            </w:r>
          </w:p>
        </w:tc>
        <w:tc>
          <w:tcPr>
            <w:tcW w:w="99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7,7</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7,7</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Внебюджетные и</w:t>
            </w:r>
            <w:r w:rsidRPr="00943852">
              <w:rPr>
                <w:sz w:val="18"/>
                <w:szCs w:val="18"/>
              </w:rPr>
              <w:t>с</w:t>
            </w:r>
            <w:r w:rsidRPr="00943852">
              <w:rPr>
                <w:sz w:val="18"/>
                <w:szCs w:val="18"/>
              </w:rPr>
              <w:t>точники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1.1.17</w:t>
            </w:r>
          </w:p>
        </w:tc>
        <w:tc>
          <w:tcPr>
            <w:tcW w:w="3261"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Строительство тротуара по адресу: ул. Ухтомского, д.3 и д. 5 (вдоль забора ко</w:t>
            </w:r>
            <w:r w:rsidRPr="00943852">
              <w:rPr>
                <w:sz w:val="18"/>
                <w:szCs w:val="18"/>
              </w:rPr>
              <w:t>л</w:t>
            </w:r>
            <w:r w:rsidRPr="00943852">
              <w:rPr>
                <w:sz w:val="18"/>
                <w:szCs w:val="18"/>
              </w:rPr>
              <w:t>леджа)</w:t>
            </w:r>
          </w:p>
        </w:tc>
        <w:tc>
          <w:tcPr>
            <w:tcW w:w="850"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Моско</w:t>
            </w:r>
            <w:r w:rsidRPr="00943852">
              <w:rPr>
                <w:sz w:val="18"/>
                <w:szCs w:val="18"/>
              </w:rPr>
              <w:t>в</w:t>
            </w:r>
            <w:r w:rsidRPr="00943852">
              <w:rPr>
                <w:sz w:val="18"/>
                <w:szCs w:val="18"/>
              </w:rPr>
              <w:t>ской обл</w:t>
            </w:r>
            <w:r w:rsidRPr="00943852">
              <w:rPr>
                <w:sz w:val="18"/>
                <w:szCs w:val="18"/>
              </w:rPr>
              <w:t>а</w:t>
            </w:r>
            <w:r w:rsidRPr="00943852">
              <w:rPr>
                <w:sz w:val="18"/>
                <w:szCs w:val="18"/>
              </w:rPr>
              <w:t>сти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6C38DA" w:rsidP="00412D38">
            <w:pPr>
              <w:jc w:val="center"/>
              <w:rPr>
                <w:rFonts w:ascii="Times New Roman" w:hAnsi="Times New Roman"/>
                <w:sz w:val="18"/>
                <w:szCs w:val="18"/>
              </w:rPr>
            </w:pPr>
            <w:r>
              <w:rPr>
                <w:rFonts w:ascii="Times New Roman" w:hAnsi="Times New Roman"/>
                <w:sz w:val="18"/>
                <w:szCs w:val="18"/>
              </w:rPr>
              <w:t>227,7</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6C38DA" w:rsidP="00412D38">
            <w:pPr>
              <w:pStyle w:val="a9"/>
              <w:jc w:val="center"/>
              <w:rPr>
                <w:sz w:val="18"/>
                <w:szCs w:val="18"/>
              </w:rPr>
            </w:pPr>
            <w:r>
              <w:rPr>
                <w:sz w:val="18"/>
                <w:szCs w:val="18"/>
              </w:rPr>
              <w:t>227,7</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горо</w:t>
            </w:r>
            <w:r w:rsidRPr="00943852">
              <w:rPr>
                <w:sz w:val="18"/>
                <w:szCs w:val="18"/>
              </w:rPr>
              <w:t>д</w:t>
            </w:r>
            <w:r w:rsidRPr="00943852">
              <w:rPr>
                <w:sz w:val="18"/>
                <w:szCs w:val="18"/>
              </w:rPr>
              <w:t>ского округа Лыткарино</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50,0</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50,0</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Внебюджетные и</w:t>
            </w:r>
            <w:r w:rsidRPr="00943852">
              <w:rPr>
                <w:sz w:val="18"/>
                <w:szCs w:val="18"/>
              </w:rPr>
              <w:t>с</w:t>
            </w:r>
            <w:r w:rsidRPr="00943852">
              <w:rPr>
                <w:sz w:val="18"/>
                <w:szCs w:val="18"/>
              </w:rPr>
              <w:t>точники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1.1.18</w:t>
            </w:r>
          </w:p>
        </w:tc>
        <w:tc>
          <w:tcPr>
            <w:tcW w:w="3261"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Карточный ремонт асфальтового покр</w:t>
            </w:r>
            <w:r w:rsidRPr="00943852">
              <w:rPr>
                <w:sz w:val="18"/>
                <w:szCs w:val="18"/>
              </w:rPr>
              <w:t>ы</w:t>
            </w:r>
            <w:r w:rsidRPr="00943852">
              <w:rPr>
                <w:sz w:val="18"/>
                <w:szCs w:val="18"/>
              </w:rPr>
              <w:t>тия по адресу: проезд от пр-д Ш</w:t>
            </w:r>
            <w:r w:rsidRPr="00943852">
              <w:rPr>
                <w:sz w:val="18"/>
                <w:szCs w:val="18"/>
              </w:rPr>
              <w:t>е</w:t>
            </w:r>
            <w:r w:rsidRPr="00943852">
              <w:rPr>
                <w:sz w:val="18"/>
                <w:szCs w:val="18"/>
              </w:rPr>
              <w:t>стакова до Советской, 14</w:t>
            </w:r>
          </w:p>
        </w:tc>
        <w:tc>
          <w:tcPr>
            <w:tcW w:w="850"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Моско</w:t>
            </w:r>
            <w:r w:rsidRPr="00943852">
              <w:rPr>
                <w:sz w:val="18"/>
                <w:szCs w:val="18"/>
              </w:rPr>
              <w:t>в</w:t>
            </w:r>
            <w:r w:rsidRPr="00943852">
              <w:rPr>
                <w:sz w:val="18"/>
                <w:szCs w:val="18"/>
              </w:rPr>
              <w:t>ской обл</w:t>
            </w:r>
            <w:r w:rsidRPr="00943852">
              <w:rPr>
                <w:sz w:val="18"/>
                <w:szCs w:val="18"/>
              </w:rPr>
              <w:t>а</w:t>
            </w:r>
            <w:r w:rsidRPr="00943852">
              <w:rPr>
                <w:sz w:val="18"/>
                <w:szCs w:val="18"/>
              </w:rPr>
              <w:t>сти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6C38DA" w:rsidP="00412D38">
            <w:pPr>
              <w:jc w:val="center"/>
              <w:rPr>
                <w:rFonts w:ascii="Times New Roman" w:hAnsi="Times New Roman"/>
                <w:sz w:val="18"/>
                <w:szCs w:val="18"/>
              </w:rPr>
            </w:pPr>
            <w:r>
              <w:rPr>
                <w:rFonts w:ascii="Times New Roman" w:hAnsi="Times New Roman"/>
                <w:sz w:val="18"/>
                <w:szCs w:val="18"/>
              </w:rPr>
              <w:t>287,6</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6C38DA" w:rsidP="00412D38">
            <w:pPr>
              <w:pStyle w:val="a9"/>
              <w:jc w:val="center"/>
              <w:rPr>
                <w:sz w:val="18"/>
                <w:szCs w:val="18"/>
              </w:rPr>
            </w:pPr>
            <w:r>
              <w:rPr>
                <w:sz w:val="18"/>
                <w:szCs w:val="18"/>
              </w:rPr>
              <w:t>287,6</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горо</w:t>
            </w:r>
            <w:r w:rsidRPr="00943852">
              <w:rPr>
                <w:sz w:val="18"/>
                <w:szCs w:val="18"/>
              </w:rPr>
              <w:t>д</w:t>
            </w:r>
            <w:r w:rsidRPr="00943852">
              <w:rPr>
                <w:sz w:val="18"/>
                <w:szCs w:val="18"/>
              </w:rPr>
              <w:t>ского округа Лыткарино</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63,1</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63,1</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Внебюджетные и</w:t>
            </w:r>
            <w:r w:rsidRPr="00943852">
              <w:rPr>
                <w:sz w:val="18"/>
                <w:szCs w:val="18"/>
              </w:rPr>
              <w:t>с</w:t>
            </w:r>
            <w:r w:rsidRPr="00943852">
              <w:rPr>
                <w:sz w:val="18"/>
                <w:szCs w:val="18"/>
              </w:rPr>
              <w:t>точники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1.1.19</w:t>
            </w:r>
          </w:p>
        </w:tc>
        <w:tc>
          <w:tcPr>
            <w:tcW w:w="3261"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Ремонт тротуара по адресу: 1 квартал, д.1 и д.2; 1 квартал от д.4 до д.12</w:t>
            </w:r>
          </w:p>
        </w:tc>
        <w:tc>
          <w:tcPr>
            <w:tcW w:w="850"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Моско</w:t>
            </w:r>
            <w:r w:rsidRPr="00943852">
              <w:rPr>
                <w:sz w:val="18"/>
                <w:szCs w:val="18"/>
              </w:rPr>
              <w:t>в</w:t>
            </w:r>
            <w:r w:rsidRPr="00943852">
              <w:rPr>
                <w:sz w:val="18"/>
                <w:szCs w:val="18"/>
              </w:rPr>
              <w:t>ской обл</w:t>
            </w:r>
            <w:r w:rsidRPr="00943852">
              <w:rPr>
                <w:sz w:val="18"/>
                <w:szCs w:val="18"/>
              </w:rPr>
              <w:t>а</w:t>
            </w:r>
            <w:r w:rsidRPr="00943852">
              <w:rPr>
                <w:sz w:val="18"/>
                <w:szCs w:val="18"/>
              </w:rPr>
              <w:t>сти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6C38DA" w:rsidP="00412D38">
            <w:pPr>
              <w:jc w:val="center"/>
              <w:rPr>
                <w:rFonts w:ascii="Times New Roman" w:hAnsi="Times New Roman"/>
                <w:sz w:val="18"/>
                <w:szCs w:val="18"/>
              </w:rPr>
            </w:pPr>
            <w:r>
              <w:rPr>
                <w:rFonts w:ascii="Times New Roman" w:hAnsi="Times New Roman"/>
                <w:sz w:val="18"/>
                <w:szCs w:val="18"/>
              </w:rPr>
              <w:t>179,6</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6C38DA" w:rsidP="00412D38">
            <w:pPr>
              <w:pStyle w:val="a9"/>
              <w:jc w:val="center"/>
              <w:rPr>
                <w:sz w:val="18"/>
                <w:szCs w:val="18"/>
              </w:rPr>
            </w:pPr>
            <w:r>
              <w:rPr>
                <w:sz w:val="18"/>
                <w:szCs w:val="18"/>
              </w:rPr>
              <w:t>179,6</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горо</w:t>
            </w:r>
            <w:r w:rsidRPr="00943852">
              <w:rPr>
                <w:sz w:val="18"/>
                <w:szCs w:val="18"/>
              </w:rPr>
              <w:t>д</w:t>
            </w:r>
            <w:r w:rsidRPr="00943852">
              <w:rPr>
                <w:sz w:val="18"/>
                <w:szCs w:val="18"/>
              </w:rPr>
              <w:t>ского округа Лыткарино</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39,4</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39,4</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Внебюджетные и</w:t>
            </w:r>
            <w:r w:rsidRPr="00943852">
              <w:rPr>
                <w:sz w:val="18"/>
                <w:szCs w:val="18"/>
              </w:rPr>
              <w:t>с</w:t>
            </w:r>
            <w:r w:rsidRPr="00943852">
              <w:rPr>
                <w:sz w:val="18"/>
                <w:szCs w:val="18"/>
              </w:rPr>
              <w:t>точники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12"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r>
      <w:tr w:rsidR="006C5DA0" w:rsidRPr="00943852" w:rsidTr="00D54C09">
        <w:trPr>
          <w:trHeight w:val="42"/>
        </w:trPr>
        <w:tc>
          <w:tcPr>
            <w:tcW w:w="595" w:type="dxa"/>
            <w:vMerge w:val="restart"/>
            <w:tcBorders>
              <w:left w:val="single" w:sz="4" w:space="0" w:color="auto"/>
              <w:right w:val="single" w:sz="4" w:space="0" w:color="auto"/>
            </w:tcBorders>
          </w:tcPr>
          <w:p w:rsidR="006C5DA0" w:rsidRPr="00943852" w:rsidRDefault="006C5DA0" w:rsidP="00412D38">
            <w:pPr>
              <w:pStyle w:val="a9"/>
              <w:rPr>
                <w:sz w:val="18"/>
                <w:szCs w:val="18"/>
              </w:rPr>
            </w:pPr>
            <w:r w:rsidRPr="00943852">
              <w:rPr>
                <w:sz w:val="18"/>
                <w:szCs w:val="18"/>
              </w:rPr>
              <w:t>1.1.20</w:t>
            </w:r>
          </w:p>
        </w:tc>
        <w:tc>
          <w:tcPr>
            <w:tcW w:w="3261" w:type="dxa"/>
            <w:vMerge w:val="restart"/>
            <w:tcBorders>
              <w:left w:val="single" w:sz="4" w:space="0" w:color="auto"/>
              <w:right w:val="single" w:sz="4" w:space="0" w:color="auto"/>
            </w:tcBorders>
          </w:tcPr>
          <w:p w:rsidR="006C5DA0" w:rsidRPr="00943852" w:rsidRDefault="006C5DA0" w:rsidP="00412D38">
            <w:pPr>
              <w:pStyle w:val="a9"/>
              <w:rPr>
                <w:sz w:val="18"/>
                <w:szCs w:val="18"/>
              </w:rPr>
            </w:pPr>
            <w:r w:rsidRPr="00943852">
              <w:rPr>
                <w:sz w:val="18"/>
                <w:szCs w:val="18"/>
              </w:rPr>
              <w:t>Реконструкция с заменой облицово</w:t>
            </w:r>
            <w:r w:rsidRPr="00943852">
              <w:rPr>
                <w:sz w:val="18"/>
                <w:szCs w:val="18"/>
              </w:rPr>
              <w:t>ч</w:t>
            </w:r>
            <w:r w:rsidRPr="00943852">
              <w:rPr>
                <w:sz w:val="18"/>
                <w:szCs w:val="18"/>
              </w:rPr>
              <w:t>ного камня, памятной таблички и иными р</w:t>
            </w:r>
            <w:r w:rsidRPr="00943852">
              <w:rPr>
                <w:sz w:val="18"/>
                <w:szCs w:val="18"/>
              </w:rPr>
              <w:t>а</w:t>
            </w:r>
            <w:r w:rsidRPr="00943852">
              <w:rPr>
                <w:sz w:val="18"/>
                <w:szCs w:val="18"/>
              </w:rPr>
              <w:t>ботами стелы коллективу треста "Осо</w:t>
            </w:r>
            <w:r w:rsidRPr="00943852">
              <w:rPr>
                <w:sz w:val="18"/>
                <w:szCs w:val="18"/>
              </w:rPr>
              <w:t>б</w:t>
            </w:r>
            <w:r w:rsidRPr="00943852">
              <w:rPr>
                <w:sz w:val="18"/>
                <w:szCs w:val="18"/>
              </w:rPr>
              <w:t>строй-2" по адресу: пересечение ул. Спортивная и ул. Парковая</w:t>
            </w:r>
          </w:p>
        </w:tc>
        <w:tc>
          <w:tcPr>
            <w:tcW w:w="850" w:type="dxa"/>
            <w:vMerge w:val="restart"/>
            <w:tcBorders>
              <w:left w:val="single" w:sz="4" w:space="0" w:color="auto"/>
              <w:right w:val="single" w:sz="4" w:space="0" w:color="auto"/>
            </w:tcBorders>
          </w:tcPr>
          <w:p w:rsidR="006C5DA0" w:rsidRPr="00943852" w:rsidRDefault="006C5DA0" w:rsidP="00412D38">
            <w:pPr>
              <w:pStyle w:val="a9"/>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rsidR="006C5DA0" w:rsidRPr="00943852" w:rsidRDefault="006C5DA0" w:rsidP="00412D38">
            <w:pPr>
              <w:pStyle w:val="a9"/>
              <w:rPr>
                <w:sz w:val="18"/>
                <w:szCs w:val="18"/>
              </w:rPr>
            </w:pPr>
            <w:r w:rsidRPr="00943852">
              <w:rPr>
                <w:sz w:val="18"/>
                <w:szCs w:val="18"/>
              </w:rPr>
              <w:t>Средства бюджета Моско</w:t>
            </w:r>
            <w:r w:rsidRPr="00943852">
              <w:rPr>
                <w:sz w:val="18"/>
                <w:szCs w:val="18"/>
              </w:rPr>
              <w:t>в</w:t>
            </w:r>
            <w:r w:rsidRPr="00943852">
              <w:rPr>
                <w:sz w:val="18"/>
                <w:szCs w:val="18"/>
              </w:rPr>
              <w:t>ской обл</w:t>
            </w:r>
            <w:r w:rsidRPr="00943852">
              <w:rPr>
                <w:sz w:val="18"/>
                <w:szCs w:val="18"/>
              </w:rPr>
              <w:t>а</w:t>
            </w:r>
            <w:r w:rsidRPr="00943852">
              <w:rPr>
                <w:sz w:val="18"/>
                <w:szCs w:val="18"/>
              </w:rPr>
              <w:t>сти</w:t>
            </w:r>
          </w:p>
        </w:tc>
        <w:tc>
          <w:tcPr>
            <w:tcW w:w="1111" w:type="dxa"/>
            <w:tcBorders>
              <w:top w:val="single" w:sz="4" w:space="0" w:color="auto"/>
              <w:bottom w:val="single" w:sz="4" w:space="0" w:color="auto"/>
            </w:tcBorders>
            <w:vAlign w:val="center"/>
          </w:tcPr>
          <w:p w:rsidR="006C5DA0" w:rsidRPr="00943852" w:rsidRDefault="006C5DA0"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6C5DA0" w:rsidRPr="00943852" w:rsidRDefault="006C5DA0" w:rsidP="00412D38">
            <w:pPr>
              <w:jc w:val="center"/>
              <w:rPr>
                <w:rFonts w:ascii="Times New Roman" w:hAnsi="Times New Roman"/>
                <w:sz w:val="18"/>
                <w:szCs w:val="18"/>
              </w:rPr>
            </w:pPr>
            <w:r>
              <w:rPr>
                <w:rFonts w:ascii="Times New Roman" w:hAnsi="Times New Roman"/>
                <w:sz w:val="18"/>
                <w:szCs w:val="18"/>
              </w:rPr>
              <w:t>576,2</w:t>
            </w:r>
          </w:p>
        </w:tc>
        <w:tc>
          <w:tcPr>
            <w:tcW w:w="912" w:type="dxa"/>
            <w:tcBorders>
              <w:top w:val="single" w:sz="4" w:space="0" w:color="auto"/>
              <w:bottom w:val="single" w:sz="4" w:space="0" w:color="auto"/>
            </w:tcBorders>
            <w:vAlign w:val="center"/>
          </w:tcPr>
          <w:p w:rsidR="006C5DA0" w:rsidRPr="00943852" w:rsidRDefault="006C5DA0" w:rsidP="00412D38">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6C5DA0" w:rsidRPr="00943852" w:rsidRDefault="006C5DA0" w:rsidP="00412D38">
            <w:pPr>
              <w:pStyle w:val="a9"/>
              <w:jc w:val="center"/>
              <w:rPr>
                <w:sz w:val="18"/>
                <w:szCs w:val="18"/>
              </w:rPr>
            </w:pPr>
            <w:r>
              <w:rPr>
                <w:sz w:val="18"/>
                <w:szCs w:val="18"/>
              </w:rPr>
              <w:t>576,2</w:t>
            </w:r>
          </w:p>
        </w:tc>
        <w:tc>
          <w:tcPr>
            <w:tcW w:w="709" w:type="dxa"/>
            <w:tcBorders>
              <w:top w:val="single" w:sz="4" w:space="0" w:color="auto"/>
              <w:bottom w:val="single" w:sz="4" w:space="0" w:color="auto"/>
            </w:tcBorders>
            <w:vAlign w:val="center"/>
          </w:tcPr>
          <w:p w:rsidR="006C5DA0" w:rsidRPr="00943852" w:rsidRDefault="006C5DA0" w:rsidP="00412D38">
            <w:pPr>
              <w:pStyle w:val="a9"/>
              <w:jc w:val="center"/>
              <w:rPr>
                <w:sz w:val="18"/>
                <w:szCs w:val="18"/>
              </w:rPr>
            </w:pPr>
          </w:p>
        </w:tc>
        <w:tc>
          <w:tcPr>
            <w:tcW w:w="567" w:type="dxa"/>
            <w:tcBorders>
              <w:top w:val="single" w:sz="4" w:space="0" w:color="auto"/>
              <w:bottom w:val="single" w:sz="4" w:space="0" w:color="auto"/>
            </w:tcBorders>
            <w:vAlign w:val="center"/>
          </w:tcPr>
          <w:p w:rsidR="006C5DA0" w:rsidRPr="00943852" w:rsidRDefault="006C5DA0"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6C5DA0" w:rsidRPr="00943852" w:rsidRDefault="006C5DA0" w:rsidP="00412D38">
            <w:pPr>
              <w:pStyle w:val="a9"/>
              <w:jc w:val="center"/>
              <w:rPr>
                <w:sz w:val="18"/>
                <w:szCs w:val="18"/>
              </w:rPr>
            </w:pPr>
          </w:p>
        </w:tc>
        <w:tc>
          <w:tcPr>
            <w:tcW w:w="1251" w:type="dxa"/>
            <w:vMerge w:val="restart"/>
            <w:tcBorders>
              <w:left w:val="single" w:sz="4" w:space="0" w:color="auto"/>
              <w:right w:val="single" w:sz="4" w:space="0" w:color="auto"/>
            </w:tcBorders>
            <w:vAlign w:val="center"/>
          </w:tcPr>
          <w:p w:rsidR="006C5DA0" w:rsidRPr="00943852" w:rsidRDefault="006C5DA0" w:rsidP="00412D38">
            <w:pPr>
              <w:pStyle w:val="a9"/>
              <w:rPr>
                <w:sz w:val="18"/>
                <w:szCs w:val="18"/>
              </w:rPr>
            </w:pPr>
          </w:p>
        </w:tc>
        <w:tc>
          <w:tcPr>
            <w:tcW w:w="1275" w:type="dxa"/>
            <w:vMerge w:val="restart"/>
            <w:tcBorders>
              <w:left w:val="single" w:sz="4" w:space="0" w:color="auto"/>
              <w:right w:val="single" w:sz="4" w:space="0" w:color="auto"/>
            </w:tcBorders>
            <w:vAlign w:val="center"/>
          </w:tcPr>
          <w:p w:rsidR="006C5DA0" w:rsidRPr="00943852" w:rsidRDefault="006C5DA0" w:rsidP="00412D38">
            <w:pPr>
              <w:pStyle w:val="a9"/>
              <w:rPr>
                <w:sz w:val="18"/>
                <w:szCs w:val="18"/>
              </w:rPr>
            </w:pPr>
          </w:p>
        </w:tc>
      </w:tr>
      <w:tr w:rsidR="006C5DA0" w:rsidRPr="00943852" w:rsidTr="00D54C09">
        <w:tc>
          <w:tcPr>
            <w:tcW w:w="595" w:type="dxa"/>
            <w:vMerge/>
            <w:tcBorders>
              <w:left w:val="single" w:sz="4" w:space="0" w:color="auto"/>
              <w:right w:val="single" w:sz="4" w:space="0" w:color="auto"/>
            </w:tcBorders>
          </w:tcPr>
          <w:p w:rsidR="006C5DA0" w:rsidRPr="00943852" w:rsidRDefault="006C5DA0" w:rsidP="00412D38">
            <w:pPr>
              <w:pStyle w:val="a9"/>
              <w:rPr>
                <w:sz w:val="18"/>
                <w:szCs w:val="18"/>
              </w:rPr>
            </w:pPr>
          </w:p>
        </w:tc>
        <w:tc>
          <w:tcPr>
            <w:tcW w:w="3261" w:type="dxa"/>
            <w:vMerge/>
            <w:tcBorders>
              <w:left w:val="single" w:sz="4" w:space="0" w:color="auto"/>
              <w:right w:val="single" w:sz="4" w:space="0" w:color="auto"/>
            </w:tcBorders>
          </w:tcPr>
          <w:p w:rsidR="006C5DA0" w:rsidRPr="00943852" w:rsidRDefault="006C5DA0" w:rsidP="00412D38">
            <w:pPr>
              <w:pStyle w:val="a9"/>
              <w:rPr>
                <w:sz w:val="18"/>
                <w:szCs w:val="18"/>
              </w:rPr>
            </w:pPr>
          </w:p>
        </w:tc>
        <w:tc>
          <w:tcPr>
            <w:tcW w:w="850" w:type="dxa"/>
            <w:vMerge/>
            <w:tcBorders>
              <w:left w:val="single" w:sz="4" w:space="0" w:color="auto"/>
              <w:right w:val="single" w:sz="4" w:space="0" w:color="auto"/>
            </w:tcBorders>
          </w:tcPr>
          <w:p w:rsidR="006C5DA0" w:rsidRPr="00943852" w:rsidRDefault="006C5DA0" w:rsidP="00412D38">
            <w:pPr>
              <w:pStyle w:val="a9"/>
              <w:rPr>
                <w:sz w:val="18"/>
                <w:szCs w:val="18"/>
              </w:rPr>
            </w:pPr>
          </w:p>
        </w:tc>
        <w:tc>
          <w:tcPr>
            <w:tcW w:w="2269" w:type="dxa"/>
            <w:tcBorders>
              <w:top w:val="single" w:sz="4" w:space="0" w:color="auto"/>
              <w:left w:val="single" w:sz="4" w:space="0" w:color="auto"/>
              <w:bottom w:val="single" w:sz="4" w:space="0" w:color="auto"/>
            </w:tcBorders>
          </w:tcPr>
          <w:p w:rsidR="006C5DA0" w:rsidRPr="00943852" w:rsidRDefault="006C5DA0" w:rsidP="00412D38">
            <w:pPr>
              <w:pStyle w:val="a9"/>
              <w:rPr>
                <w:sz w:val="18"/>
                <w:szCs w:val="18"/>
              </w:rPr>
            </w:pPr>
            <w:r w:rsidRPr="00943852">
              <w:rPr>
                <w:sz w:val="18"/>
                <w:szCs w:val="18"/>
              </w:rPr>
              <w:t>Средства бюджета горо</w:t>
            </w:r>
            <w:r w:rsidRPr="00943852">
              <w:rPr>
                <w:sz w:val="18"/>
                <w:szCs w:val="18"/>
              </w:rPr>
              <w:t>д</w:t>
            </w:r>
            <w:r w:rsidRPr="00943852">
              <w:rPr>
                <w:sz w:val="18"/>
                <w:szCs w:val="18"/>
              </w:rPr>
              <w:t>ского округа Лыткарино</w:t>
            </w:r>
          </w:p>
        </w:tc>
        <w:tc>
          <w:tcPr>
            <w:tcW w:w="1111" w:type="dxa"/>
            <w:tcBorders>
              <w:top w:val="single" w:sz="4" w:space="0" w:color="auto"/>
              <w:bottom w:val="single" w:sz="4" w:space="0" w:color="auto"/>
            </w:tcBorders>
            <w:vAlign w:val="center"/>
          </w:tcPr>
          <w:p w:rsidR="006C5DA0" w:rsidRPr="00943852" w:rsidRDefault="006C5DA0"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6C5DA0" w:rsidRPr="00943852" w:rsidRDefault="006C5DA0" w:rsidP="00412D38">
            <w:pPr>
              <w:jc w:val="center"/>
              <w:rPr>
                <w:rFonts w:ascii="Times New Roman" w:hAnsi="Times New Roman"/>
                <w:sz w:val="18"/>
                <w:szCs w:val="18"/>
              </w:rPr>
            </w:pPr>
            <w:r w:rsidRPr="00943852">
              <w:rPr>
                <w:rFonts w:ascii="Times New Roman" w:hAnsi="Times New Roman"/>
                <w:sz w:val="18"/>
                <w:szCs w:val="18"/>
              </w:rPr>
              <w:t>126,5</w:t>
            </w:r>
          </w:p>
        </w:tc>
        <w:tc>
          <w:tcPr>
            <w:tcW w:w="912" w:type="dxa"/>
            <w:tcBorders>
              <w:top w:val="single" w:sz="4" w:space="0" w:color="auto"/>
              <w:bottom w:val="single" w:sz="4" w:space="0" w:color="auto"/>
            </w:tcBorders>
            <w:vAlign w:val="center"/>
          </w:tcPr>
          <w:p w:rsidR="006C5DA0" w:rsidRPr="00943852" w:rsidRDefault="006C5DA0" w:rsidP="00412D38">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6C5DA0" w:rsidRPr="00943852" w:rsidRDefault="006C5DA0" w:rsidP="00412D38">
            <w:pPr>
              <w:pStyle w:val="a9"/>
              <w:jc w:val="center"/>
              <w:rPr>
                <w:sz w:val="18"/>
                <w:szCs w:val="18"/>
              </w:rPr>
            </w:pPr>
            <w:r w:rsidRPr="00943852">
              <w:rPr>
                <w:sz w:val="18"/>
                <w:szCs w:val="18"/>
              </w:rPr>
              <w:t>126,5</w:t>
            </w:r>
          </w:p>
        </w:tc>
        <w:tc>
          <w:tcPr>
            <w:tcW w:w="709" w:type="dxa"/>
            <w:tcBorders>
              <w:top w:val="single" w:sz="4" w:space="0" w:color="auto"/>
              <w:bottom w:val="single" w:sz="4" w:space="0" w:color="auto"/>
            </w:tcBorders>
            <w:vAlign w:val="center"/>
          </w:tcPr>
          <w:p w:rsidR="006C5DA0" w:rsidRPr="00943852" w:rsidRDefault="006C5DA0" w:rsidP="00412D38">
            <w:pPr>
              <w:pStyle w:val="a9"/>
              <w:jc w:val="center"/>
              <w:rPr>
                <w:sz w:val="18"/>
                <w:szCs w:val="18"/>
              </w:rPr>
            </w:pPr>
          </w:p>
        </w:tc>
        <w:tc>
          <w:tcPr>
            <w:tcW w:w="567" w:type="dxa"/>
            <w:tcBorders>
              <w:top w:val="single" w:sz="4" w:space="0" w:color="auto"/>
              <w:bottom w:val="single" w:sz="4" w:space="0" w:color="auto"/>
            </w:tcBorders>
            <w:vAlign w:val="center"/>
          </w:tcPr>
          <w:p w:rsidR="006C5DA0" w:rsidRPr="00943852" w:rsidRDefault="006C5DA0"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6C5DA0" w:rsidRPr="00943852" w:rsidRDefault="006C5DA0" w:rsidP="00412D38">
            <w:pPr>
              <w:pStyle w:val="a9"/>
              <w:jc w:val="center"/>
              <w:rPr>
                <w:sz w:val="18"/>
                <w:szCs w:val="18"/>
              </w:rPr>
            </w:pPr>
          </w:p>
        </w:tc>
        <w:tc>
          <w:tcPr>
            <w:tcW w:w="1251" w:type="dxa"/>
            <w:vMerge/>
            <w:tcBorders>
              <w:left w:val="single" w:sz="4" w:space="0" w:color="auto"/>
              <w:right w:val="single" w:sz="4" w:space="0" w:color="auto"/>
            </w:tcBorders>
            <w:vAlign w:val="center"/>
          </w:tcPr>
          <w:p w:rsidR="006C5DA0" w:rsidRPr="00943852" w:rsidRDefault="006C5DA0" w:rsidP="00412D38">
            <w:pPr>
              <w:pStyle w:val="a9"/>
              <w:rPr>
                <w:sz w:val="18"/>
                <w:szCs w:val="18"/>
              </w:rPr>
            </w:pPr>
          </w:p>
        </w:tc>
        <w:tc>
          <w:tcPr>
            <w:tcW w:w="1275" w:type="dxa"/>
            <w:vMerge/>
            <w:tcBorders>
              <w:left w:val="single" w:sz="4" w:space="0" w:color="auto"/>
              <w:right w:val="single" w:sz="4" w:space="0" w:color="auto"/>
            </w:tcBorders>
            <w:vAlign w:val="center"/>
          </w:tcPr>
          <w:p w:rsidR="006C5DA0" w:rsidRPr="00943852" w:rsidRDefault="006C5DA0" w:rsidP="00412D38">
            <w:pPr>
              <w:pStyle w:val="a9"/>
              <w:rPr>
                <w:sz w:val="18"/>
                <w:szCs w:val="18"/>
              </w:rPr>
            </w:pPr>
          </w:p>
        </w:tc>
      </w:tr>
      <w:tr w:rsidR="006C5DA0" w:rsidRPr="00943852" w:rsidTr="00D54C09">
        <w:tc>
          <w:tcPr>
            <w:tcW w:w="595" w:type="dxa"/>
            <w:vMerge/>
            <w:tcBorders>
              <w:left w:val="single" w:sz="4" w:space="0" w:color="auto"/>
              <w:bottom w:val="single" w:sz="4" w:space="0" w:color="auto"/>
              <w:right w:val="single" w:sz="4" w:space="0" w:color="auto"/>
            </w:tcBorders>
          </w:tcPr>
          <w:p w:rsidR="006C5DA0" w:rsidRPr="00943852" w:rsidRDefault="006C5DA0" w:rsidP="00412D38">
            <w:pPr>
              <w:pStyle w:val="a9"/>
              <w:rPr>
                <w:sz w:val="18"/>
                <w:szCs w:val="18"/>
              </w:rPr>
            </w:pPr>
          </w:p>
        </w:tc>
        <w:tc>
          <w:tcPr>
            <w:tcW w:w="3261" w:type="dxa"/>
            <w:vMerge/>
            <w:tcBorders>
              <w:left w:val="single" w:sz="4" w:space="0" w:color="auto"/>
              <w:bottom w:val="single" w:sz="4" w:space="0" w:color="auto"/>
              <w:right w:val="single" w:sz="4" w:space="0" w:color="auto"/>
            </w:tcBorders>
          </w:tcPr>
          <w:p w:rsidR="006C5DA0" w:rsidRPr="00943852" w:rsidRDefault="006C5DA0" w:rsidP="00412D38">
            <w:pPr>
              <w:pStyle w:val="a9"/>
              <w:rPr>
                <w:sz w:val="18"/>
                <w:szCs w:val="18"/>
              </w:rPr>
            </w:pPr>
          </w:p>
        </w:tc>
        <w:tc>
          <w:tcPr>
            <w:tcW w:w="850" w:type="dxa"/>
            <w:vMerge/>
            <w:tcBorders>
              <w:left w:val="single" w:sz="4" w:space="0" w:color="auto"/>
              <w:bottom w:val="single" w:sz="4" w:space="0" w:color="auto"/>
              <w:right w:val="single" w:sz="4" w:space="0" w:color="auto"/>
            </w:tcBorders>
          </w:tcPr>
          <w:p w:rsidR="006C5DA0" w:rsidRPr="00943852" w:rsidRDefault="006C5DA0" w:rsidP="00412D38">
            <w:pPr>
              <w:pStyle w:val="a9"/>
              <w:rPr>
                <w:sz w:val="18"/>
                <w:szCs w:val="18"/>
              </w:rPr>
            </w:pPr>
          </w:p>
        </w:tc>
        <w:tc>
          <w:tcPr>
            <w:tcW w:w="2269" w:type="dxa"/>
            <w:tcBorders>
              <w:top w:val="single" w:sz="4" w:space="0" w:color="auto"/>
              <w:left w:val="single" w:sz="4" w:space="0" w:color="auto"/>
              <w:bottom w:val="single" w:sz="4" w:space="0" w:color="auto"/>
            </w:tcBorders>
          </w:tcPr>
          <w:p w:rsidR="006C5DA0" w:rsidRPr="00943852" w:rsidRDefault="006C5DA0" w:rsidP="00412D38">
            <w:pPr>
              <w:pStyle w:val="a9"/>
              <w:rPr>
                <w:sz w:val="18"/>
                <w:szCs w:val="18"/>
              </w:rPr>
            </w:pPr>
            <w:r w:rsidRPr="00943852">
              <w:rPr>
                <w:sz w:val="18"/>
                <w:szCs w:val="18"/>
              </w:rPr>
              <w:t>Внебюджетные и</w:t>
            </w:r>
            <w:r w:rsidRPr="00943852">
              <w:rPr>
                <w:sz w:val="18"/>
                <w:szCs w:val="18"/>
              </w:rPr>
              <w:t>с</w:t>
            </w:r>
            <w:r w:rsidRPr="00943852">
              <w:rPr>
                <w:sz w:val="18"/>
                <w:szCs w:val="18"/>
              </w:rPr>
              <w:t>точники</w:t>
            </w:r>
          </w:p>
        </w:tc>
        <w:tc>
          <w:tcPr>
            <w:tcW w:w="1111" w:type="dxa"/>
            <w:tcBorders>
              <w:top w:val="single" w:sz="4" w:space="0" w:color="auto"/>
              <w:bottom w:val="single" w:sz="4" w:space="0" w:color="auto"/>
            </w:tcBorders>
            <w:vAlign w:val="center"/>
          </w:tcPr>
          <w:p w:rsidR="006C5DA0" w:rsidRPr="00943852" w:rsidRDefault="006C5DA0"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6C5DA0" w:rsidRPr="00943852" w:rsidRDefault="006C5DA0" w:rsidP="00412D38">
            <w:pPr>
              <w:jc w:val="center"/>
              <w:rPr>
                <w:rFonts w:ascii="Times New Roman" w:hAnsi="Times New Roman"/>
                <w:sz w:val="18"/>
                <w:szCs w:val="18"/>
              </w:rPr>
            </w:pPr>
            <w:r w:rsidRPr="00943852">
              <w:rPr>
                <w:rFonts w:ascii="Times New Roman" w:hAnsi="Times New Roman"/>
                <w:sz w:val="18"/>
                <w:szCs w:val="18"/>
              </w:rPr>
              <w:t>0</w:t>
            </w:r>
          </w:p>
        </w:tc>
        <w:tc>
          <w:tcPr>
            <w:tcW w:w="912" w:type="dxa"/>
            <w:tcBorders>
              <w:top w:val="single" w:sz="4" w:space="0" w:color="auto"/>
              <w:bottom w:val="single" w:sz="4" w:space="0" w:color="auto"/>
            </w:tcBorders>
            <w:vAlign w:val="center"/>
          </w:tcPr>
          <w:p w:rsidR="006C5DA0" w:rsidRPr="00943852" w:rsidRDefault="006C5DA0" w:rsidP="00412D38">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6C5DA0" w:rsidRPr="00943852" w:rsidRDefault="006C5DA0" w:rsidP="00412D38">
            <w:pPr>
              <w:pStyle w:val="a9"/>
              <w:jc w:val="center"/>
              <w:rPr>
                <w:sz w:val="18"/>
                <w:szCs w:val="18"/>
              </w:rPr>
            </w:pPr>
            <w:r w:rsidRPr="00943852">
              <w:rPr>
                <w:sz w:val="18"/>
                <w:szCs w:val="18"/>
              </w:rPr>
              <w:t>0</w:t>
            </w:r>
          </w:p>
        </w:tc>
        <w:tc>
          <w:tcPr>
            <w:tcW w:w="709" w:type="dxa"/>
            <w:tcBorders>
              <w:top w:val="single" w:sz="4" w:space="0" w:color="auto"/>
              <w:bottom w:val="single" w:sz="4" w:space="0" w:color="auto"/>
            </w:tcBorders>
            <w:vAlign w:val="center"/>
          </w:tcPr>
          <w:p w:rsidR="006C5DA0" w:rsidRPr="00943852" w:rsidRDefault="006C5DA0" w:rsidP="00412D38">
            <w:pPr>
              <w:pStyle w:val="a9"/>
              <w:jc w:val="center"/>
              <w:rPr>
                <w:sz w:val="18"/>
                <w:szCs w:val="18"/>
              </w:rPr>
            </w:pPr>
          </w:p>
        </w:tc>
        <w:tc>
          <w:tcPr>
            <w:tcW w:w="567" w:type="dxa"/>
            <w:tcBorders>
              <w:top w:val="single" w:sz="4" w:space="0" w:color="auto"/>
              <w:bottom w:val="single" w:sz="4" w:space="0" w:color="auto"/>
            </w:tcBorders>
            <w:vAlign w:val="center"/>
          </w:tcPr>
          <w:p w:rsidR="006C5DA0" w:rsidRPr="00943852" w:rsidRDefault="006C5DA0"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6C5DA0" w:rsidRPr="00943852" w:rsidRDefault="006C5DA0" w:rsidP="00412D38">
            <w:pPr>
              <w:pStyle w:val="a9"/>
              <w:jc w:val="center"/>
              <w:rPr>
                <w:sz w:val="18"/>
                <w:szCs w:val="18"/>
              </w:rPr>
            </w:pPr>
          </w:p>
        </w:tc>
        <w:tc>
          <w:tcPr>
            <w:tcW w:w="1251" w:type="dxa"/>
            <w:vMerge/>
            <w:tcBorders>
              <w:left w:val="single" w:sz="4" w:space="0" w:color="auto"/>
              <w:bottom w:val="single" w:sz="4" w:space="0" w:color="auto"/>
              <w:right w:val="single" w:sz="4" w:space="0" w:color="auto"/>
            </w:tcBorders>
            <w:vAlign w:val="center"/>
          </w:tcPr>
          <w:p w:rsidR="006C5DA0" w:rsidRPr="00943852" w:rsidRDefault="006C5DA0" w:rsidP="00412D38">
            <w:pPr>
              <w:pStyle w:val="a9"/>
              <w:rPr>
                <w:sz w:val="18"/>
                <w:szCs w:val="18"/>
              </w:rPr>
            </w:pPr>
          </w:p>
        </w:tc>
        <w:tc>
          <w:tcPr>
            <w:tcW w:w="1275" w:type="dxa"/>
            <w:vMerge/>
            <w:tcBorders>
              <w:left w:val="single" w:sz="4" w:space="0" w:color="auto"/>
              <w:bottom w:val="single" w:sz="4" w:space="0" w:color="auto"/>
              <w:right w:val="single" w:sz="4" w:space="0" w:color="auto"/>
            </w:tcBorders>
            <w:vAlign w:val="center"/>
          </w:tcPr>
          <w:p w:rsidR="006C5DA0" w:rsidRPr="00943852" w:rsidRDefault="006C5DA0" w:rsidP="00412D38">
            <w:pPr>
              <w:pStyle w:val="a9"/>
              <w:rPr>
                <w:sz w:val="18"/>
                <w:szCs w:val="18"/>
              </w:rPr>
            </w:pPr>
          </w:p>
        </w:tc>
      </w:tr>
      <w:tr w:rsidR="006C5DA0" w:rsidRPr="00943852" w:rsidTr="00D54C09">
        <w:tc>
          <w:tcPr>
            <w:tcW w:w="595" w:type="dxa"/>
            <w:vMerge w:val="restart"/>
            <w:tcBorders>
              <w:left w:val="single" w:sz="4" w:space="0" w:color="auto"/>
              <w:right w:val="single" w:sz="4" w:space="0" w:color="auto"/>
            </w:tcBorders>
          </w:tcPr>
          <w:p w:rsidR="006C5DA0" w:rsidRPr="00943852" w:rsidRDefault="006C5DA0" w:rsidP="00412D38">
            <w:pPr>
              <w:pStyle w:val="a9"/>
              <w:rPr>
                <w:sz w:val="18"/>
                <w:szCs w:val="18"/>
              </w:rPr>
            </w:pPr>
            <w:r w:rsidRPr="00943852">
              <w:rPr>
                <w:sz w:val="18"/>
                <w:szCs w:val="18"/>
              </w:rPr>
              <w:t>1.1.21</w:t>
            </w:r>
          </w:p>
        </w:tc>
        <w:tc>
          <w:tcPr>
            <w:tcW w:w="3261" w:type="dxa"/>
            <w:vMerge w:val="restart"/>
            <w:tcBorders>
              <w:left w:val="single" w:sz="4" w:space="0" w:color="auto"/>
              <w:right w:val="single" w:sz="4" w:space="0" w:color="auto"/>
            </w:tcBorders>
          </w:tcPr>
          <w:p w:rsidR="006C5DA0" w:rsidRPr="00943852" w:rsidRDefault="006C5DA0" w:rsidP="00412D38">
            <w:pPr>
              <w:pStyle w:val="a9"/>
              <w:rPr>
                <w:sz w:val="18"/>
                <w:szCs w:val="18"/>
              </w:rPr>
            </w:pPr>
            <w:r w:rsidRPr="00943852">
              <w:rPr>
                <w:sz w:val="18"/>
                <w:szCs w:val="18"/>
              </w:rPr>
              <w:t>Ремонт лестничного марша по адресу: 1 квартал, д.19а</w:t>
            </w:r>
          </w:p>
        </w:tc>
        <w:tc>
          <w:tcPr>
            <w:tcW w:w="850" w:type="dxa"/>
            <w:vMerge w:val="restart"/>
            <w:tcBorders>
              <w:left w:val="single" w:sz="4" w:space="0" w:color="auto"/>
              <w:right w:val="single" w:sz="4" w:space="0" w:color="auto"/>
            </w:tcBorders>
          </w:tcPr>
          <w:p w:rsidR="006C5DA0" w:rsidRPr="00943852" w:rsidRDefault="006C5DA0" w:rsidP="00412D38">
            <w:pPr>
              <w:pStyle w:val="a9"/>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rsidR="006C5DA0" w:rsidRPr="00943852" w:rsidRDefault="006C5DA0" w:rsidP="00412D38">
            <w:pPr>
              <w:pStyle w:val="a9"/>
              <w:rPr>
                <w:sz w:val="18"/>
                <w:szCs w:val="18"/>
              </w:rPr>
            </w:pPr>
            <w:r w:rsidRPr="00943852">
              <w:rPr>
                <w:sz w:val="18"/>
                <w:szCs w:val="18"/>
              </w:rPr>
              <w:t>Средства бюджета Моско</w:t>
            </w:r>
            <w:r w:rsidRPr="00943852">
              <w:rPr>
                <w:sz w:val="18"/>
                <w:szCs w:val="18"/>
              </w:rPr>
              <w:t>в</w:t>
            </w:r>
            <w:r w:rsidRPr="00943852">
              <w:rPr>
                <w:sz w:val="18"/>
                <w:szCs w:val="18"/>
              </w:rPr>
              <w:t>ской обл</w:t>
            </w:r>
            <w:r w:rsidRPr="00943852">
              <w:rPr>
                <w:sz w:val="18"/>
                <w:szCs w:val="18"/>
              </w:rPr>
              <w:t>а</w:t>
            </w:r>
            <w:r w:rsidRPr="00943852">
              <w:rPr>
                <w:sz w:val="18"/>
                <w:szCs w:val="18"/>
              </w:rPr>
              <w:t>сти</w:t>
            </w:r>
          </w:p>
        </w:tc>
        <w:tc>
          <w:tcPr>
            <w:tcW w:w="1111" w:type="dxa"/>
            <w:tcBorders>
              <w:top w:val="single" w:sz="4" w:space="0" w:color="auto"/>
              <w:bottom w:val="single" w:sz="4" w:space="0" w:color="auto"/>
            </w:tcBorders>
            <w:vAlign w:val="center"/>
          </w:tcPr>
          <w:p w:rsidR="006C5DA0" w:rsidRPr="00943852" w:rsidRDefault="006C5DA0"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6C5DA0" w:rsidRPr="00943852" w:rsidRDefault="006C5DA0" w:rsidP="00412D38">
            <w:pPr>
              <w:jc w:val="center"/>
              <w:rPr>
                <w:rFonts w:ascii="Times New Roman" w:hAnsi="Times New Roman"/>
                <w:sz w:val="18"/>
                <w:szCs w:val="18"/>
              </w:rPr>
            </w:pPr>
            <w:r>
              <w:rPr>
                <w:rFonts w:ascii="Times New Roman" w:hAnsi="Times New Roman"/>
                <w:sz w:val="18"/>
                <w:szCs w:val="18"/>
              </w:rPr>
              <w:t>166,2</w:t>
            </w:r>
          </w:p>
        </w:tc>
        <w:tc>
          <w:tcPr>
            <w:tcW w:w="912" w:type="dxa"/>
            <w:tcBorders>
              <w:top w:val="single" w:sz="4" w:space="0" w:color="auto"/>
              <w:bottom w:val="single" w:sz="4" w:space="0" w:color="auto"/>
            </w:tcBorders>
            <w:vAlign w:val="center"/>
          </w:tcPr>
          <w:p w:rsidR="006C5DA0" w:rsidRPr="00943852" w:rsidRDefault="006C5DA0" w:rsidP="00412D38">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6C5DA0" w:rsidRPr="00943852" w:rsidRDefault="006C5DA0" w:rsidP="00412D38">
            <w:pPr>
              <w:pStyle w:val="a9"/>
              <w:jc w:val="center"/>
              <w:rPr>
                <w:sz w:val="18"/>
                <w:szCs w:val="18"/>
              </w:rPr>
            </w:pPr>
            <w:r>
              <w:rPr>
                <w:sz w:val="18"/>
                <w:szCs w:val="18"/>
              </w:rPr>
              <w:t>166,2</w:t>
            </w:r>
          </w:p>
        </w:tc>
        <w:tc>
          <w:tcPr>
            <w:tcW w:w="709" w:type="dxa"/>
            <w:tcBorders>
              <w:top w:val="single" w:sz="4" w:space="0" w:color="auto"/>
              <w:bottom w:val="single" w:sz="4" w:space="0" w:color="auto"/>
            </w:tcBorders>
            <w:vAlign w:val="center"/>
          </w:tcPr>
          <w:p w:rsidR="006C5DA0" w:rsidRPr="00943852" w:rsidRDefault="006C5DA0" w:rsidP="00412D38">
            <w:pPr>
              <w:pStyle w:val="a9"/>
              <w:jc w:val="center"/>
              <w:rPr>
                <w:sz w:val="18"/>
                <w:szCs w:val="18"/>
              </w:rPr>
            </w:pPr>
          </w:p>
        </w:tc>
        <w:tc>
          <w:tcPr>
            <w:tcW w:w="567" w:type="dxa"/>
            <w:tcBorders>
              <w:top w:val="single" w:sz="4" w:space="0" w:color="auto"/>
              <w:bottom w:val="single" w:sz="4" w:space="0" w:color="auto"/>
            </w:tcBorders>
            <w:vAlign w:val="center"/>
          </w:tcPr>
          <w:p w:rsidR="006C5DA0" w:rsidRPr="00943852" w:rsidRDefault="006C5DA0"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6C5DA0" w:rsidRPr="00943852" w:rsidRDefault="006C5DA0" w:rsidP="00412D38">
            <w:pPr>
              <w:pStyle w:val="a9"/>
              <w:jc w:val="center"/>
              <w:rPr>
                <w:sz w:val="18"/>
                <w:szCs w:val="18"/>
              </w:rPr>
            </w:pPr>
          </w:p>
        </w:tc>
        <w:tc>
          <w:tcPr>
            <w:tcW w:w="1251" w:type="dxa"/>
            <w:vMerge w:val="restart"/>
            <w:tcBorders>
              <w:left w:val="single" w:sz="4" w:space="0" w:color="auto"/>
              <w:right w:val="single" w:sz="4" w:space="0" w:color="auto"/>
            </w:tcBorders>
            <w:vAlign w:val="center"/>
          </w:tcPr>
          <w:p w:rsidR="006C5DA0" w:rsidRPr="00943852" w:rsidRDefault="006C5DA0" w:rsidP="00412D38">
            <w:pPr>
              <w:pStyle w:val="a9"/>
              <w:rPr>
                <w:sz w:val="18"/>
                <w:szCs w:val="18"/>
              </w:rPr>
            </w:pPr>
          </w:p>
        </w:tc>
        <w:tc>
          <w:tcPr>
            <w:tcW w:w="1275" w:type="dxa"/>
            <w:vMerge w:val="restart"/>
            <w:tcBorders>
              <w:left w:val="single" w:sz="4" w:space="0" w:color="auto"/>
              <w:right w:val="single" w:sz="4" w:space="0" w:color="auto"/>
            </w:tcBorders>
            <w:vAlign w:val="center"/>
          </w:tcPr>
          <w:p w:rsidR="006C5DA0" w:rsidRPr="00943852" w:rsidRDefault="006C5DA0" w:rsidP="00412D38">
            <w:pPr>
              <w:pStyle w:val="a9"/>
              <w:rPr>
                <w:sz w:val="18"/>
                <w:szCs w:val="18"/>
              </w:rPr>
            </w:pPr>
          </w:p>
        </w:tc>
      </w:tr>
      <w:tr w:rsidR="006C5DA0" w:rsidRPr="00943852" w:rsidTr="00D54C09">
        <w:tc>
          <w:tcPr>
            <w:tcW w:w="595" w:type="dxa"/>
            <w:vMerge/>
            <w:tcBorders>
              <w:left w:val="single" w:sz="4" w:space="0" w:color="auto"/>
              <w:right w:val="single" w:sz="4" w:space="0" w:color="auto"/>
            </w:tcBorders>
          </w:tcPr>
          <w:p w:rsidR="006C5DA0" w:rsidRPr="00943852" w:rsidRDefault="006C5DA0" w:rsidP="00412D38">
            <w:pPr>
              <w:pStyle w:val="a9"/>
              <w:rPr>
                <w:sz w:val="18"/>
                <w:szCs w:val="18"/>
              </w:rPr>
            </w:pPr>
          </w:p>
        </w:tc>
        <w:tc>
          <w:tcPr>
            <w:tcW w:w="3261" w:type="dxa"/>
            <w:vMerge/>
            <w:tcBorders>
              <w:left w:val="single" w:sz="4" w:space="0" w:color="auto"/>
              <w:right w:val="single" w:sz="4" w:space="0" w:color="auto"/>
            </w:tcBorders>
          </w:tcPr>
          <w:p w:rsidR="006C5DA0" w:rsidRPr="00943852" w:rsidRDefault="006C5DA0" w:rsidP="00412D38">
            <w:pPr>
              <w:pStyle w:val="a9"/>
              <w:rPr>
                <w:sz w:val="18"/>
                <w:szCs w:val="18"/>
              </w:rPr>
            </w:pPr>
          </w:p>
        </w:tc>
        <w:tc>
          <w:tcPr>
            <w:tcW w:w="850" w:type="dxa"/>
            <w:vMerge/>
            <w:tcBorders>
              <w:left w:val="single" w:sz="4" w:space="0" w:color="auto"/>
              <w:right w:val="single" w:sz="4" w:space="0" w:color="auto"/>
            </w:tcBorders>
          </w:tcPr>
          <w:p w:rsidR="006C5DA0" w:rsidRPr="00943852" w:rsidRDefault="006C5DA0" w:rsidP="00412D38">
            <w:pPr>
              <w:pStyle w:val="a9"/>
              <w:rPr>
                <w:sz w:val="18"/>
                <w:szCs w:val="18"/>
              </w:rPr>
            </w:pPr>
          </w:p>
        </w:tc>
        <w:tc>
          <w:tcPr>
            <w:tcW w:w="2269" w:type="dxa"/>
            <w:tcBorders>
              <w:top w:val="single" w:sz="4" w:space="0" w:color="auto"/>
              <w:left w:val="single" w:sz="4" w:space="0" w:color="auto"/>
              <w:bottom w:val="single" w:sz="4" w:space="0" w:color="auto"/>
            </w:tcBorders>
          </w:tcPr>
          <w:p w:rsidR="006C5DA0" w:rsidRPr="00943852" w:rsidRDefault="006C5DA0" w:rsidP="00412D38">
            <w:pPr>
              <w:pStyle w:val="a9"/>
              <w:rPr>
                <w:sz w:val="18"/>
                <w:szCs w:val="18"/>
              </w:rPr>
            </w:pPr>
            <w:r w:rsidRPr="00943852">
              <w:rPr>
                <w:sz w:val="18"/>
                <w:szCs w:val="18"/>
              </w:rPr>
              <w:t>Средства бюджета горо</w:t>
            </w:r>
            <w:r w:rsidRPr="00943852">
              <w:rPr>
                <w:sz w:val="18"/>
                <w:szCs w:val="18"/>
              </w:rPr>
              <w:t>д</w:t>
            </w:r>
            <w:r w:rsidRPr="00943852">
              <w:rPr>
                <w:sz w:val="18"/>
                <w:szCs w:val="18"/>
              </w:rPr>
              <w:t>ского округа Лыткарино</w:t>
            </w:r>
          </w:p>
        </w:tc>
        <w:tc>
          <w:tcPr>
            <w:tcW w:w="1111" w:type="dxa"/>
            <w:tcBorders>
              <w:top w:val="single" w:sz="4" w:space="0" w:color="auto"/>
              <w:bottom w:val="single" w:sz="4" w:space="0" w:color="auto"/>
            </w:tcBorders>
            <w:vAlign w:val="center"/>
          </w:tcPr>
          <w:p w:rsidR="006C5DA0" w:rsidRPr="00943852" w:rsidRDefault="006C5DA0"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6C5DA0" w:rsidRPr="00943852" w:rsidRDefault="006C5DA0" w:rsidP="00412D38">
            <w:pPr>
              <w:jc w:val="center"/>
              <w:rPr>
                <w:rFonts w:ascii="Times New Roman" w:hAnsi="Times New Roman"/>
                <w:sz w:val="18"/>
                <w:szCs w:val="18"/>
              </w:rPr>
            </w:pPr>
            <w:r w:rsidRPr="00943852">
              <w:rPr>
                <w:rFonts w:ascii="Times New Roman" w:hAnsi="Times New Roman"/>
                <w:sz w:val="18"/>
                <w:szCs w:val="18"/>
              </w:rPr>
              <w:t>36,5</w:t>
            </w:r>
          </w:p>
        </w:tc>
        <w:tc>
          <w:tcPr>
            <w:tcW w:w="912" w:type="dxa"/>
            <w:tcBorders>
              <w:top w:val="single" w:sz="4" w:space="0" w:color="auto"/>
              <w:bottom w:val="single" w:sz="4" w:space="0" w:color="auto"/>
            </w:tcBorders>
            <w:vAlign w:val="center"/>
          </w:tcPr>
          <w:p w:rsidR="006C5DA0" w:rsidRPr="00943852" w:rsidRDefault="006C5DA0" w:rsidP="00412D38">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6C5DA0" w:rsidRPr="00943852" w:rsidRDefault="006C5DA0" w:rsidP="00412D38">
            <w:pPr>
              <w:pStyle w:val="a9"/>
              <w:jc w:val="center"/>
              <w:rPr>
                <w:sz w:val="18"/>
                <w:szCs w:val="18"/>
              </w:rPr>
            </w:pPr>
            <w:r w:rsidRPr="00943852">
              <w:rPr>
                <w:sz w:val="18"/>
                <w:szCs w:val="18"/>
              </w:rPr>
              <w:t>36,5</w:t>
            </w:r>
          </w:p>
        </w:tc>
        <w:tc>
          <w:tcPr>
            <w:tcW w:w="709" w:type="dxa"/>
            <w:tcBorders>
              <w:top w:val="single" w:sz="4" w:space="0" w:color="auto"/>
              <w:bottom w:val="single" w:sz="4" w:space="0" w:color="auto"/>
            </w:tcBorders>
            <w:vAlign w:val="center"/>
          </w:tcPr>
          <w:p w:rsidR="006C5DA0" w:rsidRPr="00943852" w:rsidRDefault="006C5DA0" w:rsidP="00412D38">
            <w:pPr>
              <w:pStyle w:val="a9"/>
              <w:jc w:val="center"/>
              <w:rPr>
                <w:sz w:val="18"/>
                <w:szCs w:val="18"/>
              </w:rPr>
            </w:pPr>
          </w:p>
        </w:tc>
        <w:tc>
          <w:tcPr>
            <w:tcW w:w="567" w:type="dxa"/>
            <w:tcBorders>
              <w:top w:val="single" w:sz="4" w:space="0" w:color="auto"/>
              <w:bottom w:val="single" w:sz="4" w:space="0" w:color="auto"/>
            </w:tcBorders>
            <w:vAlign w:val="center"/>
          </w:tcPr>
          <w:p w:rsidR="006C5DA0" w:rsidRPr="00943852" w:rsidRDefault="006C5DA0"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6C5DA0" w:rsidRPr="00943852" w:rsidRDefault="006C5DA0" w:rsidP="00412D38">
            <w:pPr>
              <w:pStyle w:val="a9"/>
              <w:jc w:val="center"/>
              <w:rPr>
                <w:sz w:val="18"/>
                <w:szCs w:val="18"/>
              </w:rPr>
            </w:pPr>
          </w:p>
        </w:tc>
        <w:tc>
          <w:tcPr>
            <w:tcW w:w="1251" w:type="dxa"/>
            <w:vMerge/>
            <w:tcBorders>
              <w:left w:val="single" w:sz="4" w:space="0" w:color="auto"/>
              <w:right w:val="single" w:sz="4" w:space="0" w:color="auto"/>
            </w:tcBorders>
            <w:vAlign w:val="center"/>
          </w:tcPr>
          <w:p w:rsidR="006C5DA0" w:rsidRPr="00943852" w:rsidRDefault="006C5DA0" w:rsidP="00412D38">
            <w:pPr>
              <w:pStyle w:val="a9"/>
              <w:rPr>
                <w:sz w:val="18"/>
                <w:szCs w:val="18"/>
              </w:rPr>
            </w:pPr>
          </w:p>
        </w:tc>
        <w:tc>
          <w:tcPr>
            <w:tcW w:w="1275" w:type="dxa"/>
            <w:vMerge/>
            <w:tcBorders>
              <w:left w:val="single" w:sz="4" w:space="0" w:color="auto"/>
              <w:right w:val="single" w:sz="4" w:space="0" w:color="auto"/>
            </w:tcBorders>
            <w:vAlign w:val="center"/>
          </w:tcPr>
          <w:p w:rsidR="006C5DA0" w:rsidRPr="00943852" w:rsidRDefault="006C5DA0" w:rsidP="00412D38">
            <w:pPr>
              <w:pStyle w:val="a9"/>
              <w:rPr>
                <w:sz w:val="18"/>
                <w:szCs w:val="18"/>
              </w:rPr>
            </w:pPr>
          </w:p>
        </w:tc>
      </w:tr>
      <w:tr w:rsidR="006C5DA0" w:rsidRPr="00943852" w:rsidTr="00D54C09">
        <w:tc>
          <w:tcPr>
            <w:tcW w:w="595" w:type="dxa"/>
            <w:vMerge/>
            <w:tcBorders>
              <w:left w:val="single" w:sz="4" w:space="0" w:color="auto"/>
              <w:bottom w:val="single" w:sz="4" w:space="0" w:color="auto"/>
              <w:right w:val="single" w:sz="4" w:space="0" w:color="auto"/>
            </w:tcBorders>
          </w:tcPr>
          <w:p w:rsidR="006C5DA0" w:rsidRPr="00943852" w:rsidRDefault="006C5DA0" w:rsidP="00412D38">
            <w:pPr>
              <w:pStyle w:val="a9"/>
              <w:rPr>
                <w:sz w:val="18"/>
                <w:szCs w:val="18"/>
              </w:rPr>
            </w:pPr>
          </w:p>
        </w:tc>
        <w:tc>
          <w:tcPr>
            <w:tcW w:w="3261" w:type="dxa"/>
            <w:vMerge/>
            <w:tcBorders>
              <w:left w:val="single" w:sz="4" w:space="0" w:color="auto"/>
              <w:bottom w:val="single" w:sz="4" w:space="0" w:color="auto"/>
              <w:right w:val="single" w:sz="4" w:space="0" w:color="auto"/>
            </w:tcBorders>
          </w:tcPr>
          <w:p w:rsidR="006C5DA0" w:rsidRPr="00943852" w:rsidRDefault="006C5DA0" w:rsidP="00412D38">
            <w:pPr>
              <w:pStyle w:val="a9"/>
              <w:rPr>
                <w:sz w:val="18"/>
                <w:szCs w:val="18"/>
              </w:rPr>
            </w:pPr>
          </w:p>
        </w:tc>
        <w:tc>
          <w:tcPr>
            <w:tcW w:w="850" w:type="dxa"/>
            <w:vMerge/>
            <w:tcBorders>
              <w:left w:val="single" w:sz="4" w:space="0" w:color="auto"/>
              <w:bottom w:val="single" w:sz="4" w:space="0" w:color="auto"/>
              <w:right w:val="single" w:sz="4" w:space="0" w:color="auto"/>
            </w:tcBorders>
          </w:tcPr>
          <w:p w:rsidR="006C5DA0" w:rsidRPr="00943852" w:rsidRDefault="006C5DA0" w:rsidP="00412D38">
            <w:pPr>
              <w:pStyle w:val="a9"/>
              <w:rPr>
                <w:sz w:val="18"/>
                <w:szCs w:val="18"/>
              </w:rPr>
            </w:pPr>
          </w:p>
        </w:tc>
        <w:tc>
          <w:tcPr>
            <w:tcW w:w="2269" w:type="dxa"/>
            <w:tcBorders>
              <w:top w:val="single" w:sz="4" w:space="0" w:color="auto"/>
              <w:left w:val="single" w:sz="4" w:space="0" w:color="auto"/>
              <w:bottom w:val="single" w:sz="4" w:space="0" w:color="auto"/>
            </w:tcBorders>
          </w:tcPr>
          <w:p w:rsidR="006C5DA0" w:rsidRPr="00943852" w:rsidRDefault="006C5DA0" w:rsidP="00412D38">
            <w:pPr>
              <w:pStyle w:val="a9"/>
              <w:rPr>
                <w:sz w:val="18"/>
                <w:szCs w:val="18"/>
              </w:rPr>
            </w:pPr>
            <w:r w:rsidRPr="00943852">
              <w:rPr>
                <w:sz w:val="18"/>
                <w:szCs w:val="18"/>
              </w:rPr>
              <w:t>Внебюджетные и</w:t>
            </w:r>
            <w:r w:rsidRPr="00943852">
              <w:rPr>
                <w:sz w:val="18"/>
                <w:szCs w:val="18"/>
              </w:rPr>
              <w:t>с</w:t>
            </w:r>
            <w:r w:rsidRPr="00943852">
              <w:rPr>
                <w:sz w:val="18"/>
                <w:szCs w:val="18"/>
              </w:rPr>
              <w:t>точники</w:t>
            </w:r>
          </w:p>
        </w:tc>
        <w:tc>
          <w:tcPr>
            <w:tcW w:w="1111" w:type="dxa"/>
            <w:tcBorders>
              <w:top w:val="single" w:sz="4" w:space="0" w:color="auto"/>
              <w:bottom w:val="single" w:sz="4" w:space="0" w:color="auto"/>
            </w:tcBorders>
            <w:vAlign w:val="center"/>
          </w:tcPr>
          <w:p w:rsidR="006C5DA0" w:rsidRPr="00943852" w:rsidRDefault="006C5DA0"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6C5DA0" w:rsidRPr="00943852" w:rsidRDefault="006C5DA0" w:rsidP="00412D38">
            <w:pPr>
              <w:jc w:val="center"/>
              <w:rPr>
                <w:rFonts w:ascii="Times New Roman" w:hAnsi="Times New Roman"/>
                <w:sz w:val="18"/>
                <w:szCs w:val="18"/>
              </w:rPr>
            </w:pPr>
            <w:r w:rsidRPr="00943852">
              <w:rPr>
                <w:rFonts w:ascii="Times New Roman" w:hAnsi="Times New Roman"/>
                <w:sz w:val="18"/>
                <w:szCs w:val="18"/>
              </w:rPr>
              <w:t>0</w:t>
            </w:r>
          </w:p>
        </w:tc>
        <w:tc>
          <w:tcPr>
            <w:tcW w:w="912" w:type="dxa"/>
            <w:tcBorders>
              <w:top w:val="single" w:sz="4" w:space="0" w:color="auto"/>
              <w:bottom w:val="single" w:sz="4" w:space="0" w:color="auto"/>
            </w:tcBorders>
            <w:vAlign w:val="center"/>
          </w:tcPr>
          <w:p w:rsidR="006C5DA0" w:rsidRPr="00943852" w:rsidRDefault="006C5DA0" w:rsidP="00412D38">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rsidR="006C5DA0" w:rsidRPr="00943852" w:rsidRDefault="006C5DA0" w:rsidP="00412D38">
            <w:pPr>
              <w:pStyle w:val="a9"/>
              <w:jc w:val="center"/>
              <w:rPr>
                <w:sz w:val="18"/>
                <w:szCs w:val="18"/>
              </w:rPr>
            </w:pPr>
            <w:r w:rsidRPr="00943852">
              <w:rPr>
                <w:sz w:val="18"/>
                <w:szCs w:val="18"/>
              </w:rPr>
              <w:t>0</w:t>
            </w:r>
          </w:p>
        </w:tc>
        <w:tc>
          <w:tcPr>
            <w:tcW w:w="709" w:type="dxa"/>
            <w:tcBorders>
              <w:top w:val="single" w:sz="4" w:space="0" w:color="auto"/>
              <w:bottom w:val="single" w:sz="4" w:space="0" w:color="auto"/>
            </w:tcBorders>
            <w:vAlign w:val="center"/>
          </w:tcPr>
          <w:p w:rsidR="006C5DA0" w:rsidRPr="00943852" w:rsidRDefault="006C5DA0" w:rsidP="00412D38">
            <w:pPr>
              <w:pStyle w:val="a9"/>
              <w:jc w:val="center"/>
              <w:rPr>
                <w:sz w:val="18"/>
                <w:szCs w:val="18"/>
              </w:rPr>
            </w:pPr>
          </w:p>
        </w:tc>
        <w:tc>
          <w:tcPr>
            <w:tcW w:w="567" w:type="dxa"/>
            <w:tcBorders>
              <w:top w:val="single" w:sz="4" w:space="0" w:color="auto"/>
              <w:bottom w:val="single" w:sz="4" w:space="0" w:color="auto"/>
            </w:tcBorders>
            <w:vAlign w:val="center"/>
          </w:tcPr>
          <w:p w:rsidR="006C5DA0" w:rsidRPr="00943852" w:rsidRDefault="006C5DA0"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6C5DA0" w:rsidRPr="00943852" w:rsidRDefault="006C5DA0" w:rsidP="00412D38">
            <w:pPr>
              <w:pStyle w:val="a9"/>
              <w:jc w:val="center"/>
              <w:rPr>
                <w:sz w:val="18"/>
                <w:szCs w:val="18"/>
              </w:rPr>
            </w:pPr>
          </w:p>
        </w:tc>
        <w:tc>
          <w:tcPr>
            <w:tcW w:w="1251" w:type="dxa"/>
            <w:vMerge/>
            <w:tcBorders>
              <w:left w:val="single" w:sz="4" w:space="0" w:color="auto"/>
              <w:bottom w:val="single" w:sz="4" w:space="0" w:color="auto"/>
              <w:right w:val="single" w:sz="4" w:space="0" w:color="auto"/>
            </w:tcBorders>
            <w:vAlign w:val="center"/>
          </w:tcPr>
          <w:p w:rsidR="006C5DA0" w:rsidRPr="00943852" w:rsidRDefault="006C5DA0" w:rsidP="00412D38">
            <w:pPr>
              <w:pStyle w:val="a9"/>
              <w:rPr>
                <w:sz w:val="18"/>
                <w:szCs w:val="18"/>
              </w:rPr>
            </w:pPr>
          </w:p>
        </w:tc>
        <w:tc>
          <w:tcPr>
            <w:tcW w:w="1275" w:type="dxa"/>
            <w:vMerge/>
            <w:tcBorders>
              <w:left w:val="single" w:sz="4" w:space="0" w:color="auto"/>
              <w:bottom w:val="single" w:sz="4" w:space="0" w:color="auto"/>
              <w:right w:val="single" w:sz="4" w:space="0" w:color="auto"/>
            </w:tcBorders>
            <w:vAlign w:val="center"/>
          </w:tcPr>
          <w:p w:rsidR="006C5DA0" w:rsidRPr="00943852" w:rsidRDefault="006C5DA0" w:rsidP="00412D38">
            <w:pPr>
              <w:pStyle w:val="a9"/>
              <w:rPr>
                <w:sz w:val="18"/>
                <w:szCs w:val="18"/>
              </w:rPr>
            </w:pPr>
          </w:p>
        </w:tc>
      </w:tr>
      <w:tr w:rsidR="000C31D6" w:rsidRPr="00943852" w:rsidTr="00D54C09">
        <w:trPr>
          <w:trHeight w:val="205"/>
        </w:trPr>
        <w:tc>
          <w:tcPr>
            <w:tcW w:w="595"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1.1.22.</w:t>
            </w:r>
          </w:p>
        </w:tc>
        <w:tc>
          <w:tcPr>
            <w:tcW w:w="3261"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Обустройство тротуара на ул. Парк</w:t>
            </w:r>
            <w:r w:rsidRPr="00943852">
              <w:rPr>
                <w:sz w:val="18"/>
                <w:szCs w:val="18"/>
              </w:rPr>
              <w:t>о</w:t>
            </w:r>
            <w:r w:rsidRPr="00943852">
              <w:rPr>
                <w:sz w:val="18"/>
                <w:szCs w:val="18"/>
              </w:rPr>
              <w:t>вая от пересечения с ул. Сафонова до дома № 30/24 ул. Парковая</w:t>
            </w:r>
          </w:p>
        </w:tc>
        <w:tc>
          <w:tcPr>
            <w:tcW w:w="850" w:type="dxa"/>
            <w:vMerge w:val="restart"/>
            <w:tcBorders>
              <w:left w:val="single" w:sz="4" w:space="0" w:color="auto"/>
              <w:right w:val="single" w:sz="4" w:space="0" w:color="auto"/>
            </w:tcBorders>
          </w:tcPr>
          <w:p w:rsidR="000C31D6" w:rsidRPr="00943852" w:rsidRDefault="000C31D6" w:rsidP="00412D38">
            <w:pPr>
              <w:pStyle w:val="a9"/>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Моско</w:t>
            </w:r>
            <w:r w:rsidRPr="00943852">
              <w:rPr>
                <w:sz w:val="18"/>
                <w:szCs w:val="18"/>
              </w:rPr>
              <w:t>в</w:t>
            </w:r>
            <w:r w:rsidRPr="00943852">
              <w:rPr>
                <w:sz w:val="18"/>
                <w:szCs w:val="18"/>
              </w:rPr>
              <w:t>ской обл</w:t>
            </w:r>
            <w:r w:rsidRPr="00943852">
              <w:rPr>
                <w:sz w:val="18"/>
                <w:szCs w:val="18"/>
              </w:rPr>
              <w:t>а</w:t>
            </w:r>
            <w:r w:rsidRPr="00943852">
              <w:rPr>
                <w:sz w:val="18"/>
                <w:szCs w:val="18"/>
              </w:rPr>
              <w:t>сти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E42BA5" w:rsidRDefault="000C31D6" w:rsidP="00412D38">
            <w:pPr>
              <w:jc w:val="center"/>
              <w:rPr>
                <w:rFonts w:ascii="Times New Roman" w:hAnsi="Times New Roman"/>
                <w:sz w:val="18"/>
                <w:szCs w:val="18"/>
              </w:rPr>
            </w:pPr>
            <w:r w:rsidRPr="00E42BA5">
              <w:rPr>
                <w:rFonts w:ascii="Times New Roman" w:hAnsi="Times New Roman"/>
                <w:sz w:val="18"/>
                <w:szCs w:val="18"/>
              </w:rPr>
              <w:t>2 000,0</w:t>
            </w:r>
          </w:p>
        </w:tc>
        <w:tc>
          <w:tcPr>
            <w:tcW w:w="912" w:type="dxa"/>
            <w:tcBorders>
              <w:top w:val="single" w:sz="4" w:space="0" w:color="auto"/>
              <w:bottom w:val="single" w:sz="4" w:space="0" w:color="auto"/>
            </w:tcBorders>
            <w:vAlign w:val="center"/>
          </w:tcPr>
          <w:p w:rsidR="000C31D6" w:rsidRPr="00E42BA5" w:rsidRDefault="000C31D6" w:rsidP="00412D38">
            <w:pPr>
              <w:jc w:val="center"/>
              <w:rPr>
                <w:rFonts w:ascii="Times New Roman" w:hAnsi="Times New Roman"/>
                <w:sz w:val="18"/>
                <w:szCs w:val="18"/>
              </w:rPr>
            </w:pPr>
            <w:r w:rsidRPr="00E42BA5">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E42BA5" w:rsidRDefault="000C31D6" w:rsidP="00412D38">
            <w:pPr>
              <w:pStyle w:val="a9"/>
              <w:jc w:val="center"/>
              <w:rPr>
                <w:sz w:val="18"/>
                <w:szCs w:val="18"/>
              </w:rPr>
            </w:pPr>
            <w:r w:rsidRPr="00E42BA5">
              <w:rPr>
                <w:sz w:val="18"/>
                <w:szCs w:val="18"/>
              </w:rPr>
              <w:t>2 000,0</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Средства бюджета горо</w:t>
            </w:r>
            <w:r w:rsidRPr="00943852">
              <w:rPr>
                <w:sz w:val="18"/>
                <w:szCs w:val="18"/>
              </w:rPr>
              <w:t>д</w:t>
            </w:r>
            <w:r w:rsidRPr="00943852">
              <w:rPr>
                <w:sz w:val="18"/>
                <w:szCs w:val="18"/>
              </w:rPr>
              <w:t>ского округа Лыткарино</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E42BA5" w:rsidRDefault="000C31D6" w:rsidP="00412D38">
            <w:pPr>
              <w:jc w:val="center"/>
              <w:rPr>
                <w:rFonts w:ascii="Times New Roman" w:hAnsi="Times New Roman"/>
                <w:sz w:val="18"/>
                <w:szCs w:val="18"/>
              </w:rPr>
            </w:pPr>
            <w:r w:rsidRPr="00E42BA5">
              <w:rPr>
                <w:rFonts w:ascii="Times New Roman" w:hAnsi="Times New Roman"/>
                <w:sz w:val="18"/>
                <w:szCs w:val="18"/>
              </w:rPr>
              <w:t>439,0</w:t>
            </w:r>
          </w:p>
        </w:tc>
        <w:tc>
          <w:tcPr>
            <w:tcW w:w="912" w:type="dxa"/>
            <w:tcBorders>
              <w:top w:val="single" w:sz="4" w:space="0" w:color="auto"/>
              <w:bottom w:val="single" w:sz="4" w:space="0" w:color="auto"/>
            </w:tcBorders>
            <w:vAlign w:val="center"/>
          </w:tcPr>
          <w:p w:rsidR="000C31D6" w:rsidRPr="00E42BA5" w:rsidRDefault="000C31D6" w:rsidP="00412D38">
            <w:pPr>
              <w:jc w:val="center"/>
              <w:rPr>
                <w:rFonts w:ascii="Times New Roman" w:hAnsi="Times New Roman"/>
                <w:sz w:val="18"/>
                <w:szCs w:val="18"/>
              </w:rPr>
            </w:pPr>
            <w:r w:rsidRPr="00E42BA5">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E42BA5" w:rsidRDefault="000C31D6" w:rsidP="00412D38">
            <w:pPr>
              <w:pStyle w:val="a9"/>
              <w:jc w:val="center"/>
              <w:rPr>
                <w:sz w:val="18"/>
                <w:szCs w:val="18"/>
              </w:rPr>
            </w:pPr>
            <w:r w:rsidRPr="00E42BA5">
              <w:rPr>
                <w:sz w:val="18"/>
                <w:szCs w:val="18"/>
              </w:rPr>
              <w:t>439,0</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right w:val="single" w:sz="4" w:space="0" w:color="auto"/>
            </w:tcBorders>
            <w:vAlign w:val="center"/>
          </w:tcPr>
          <w:p w:rsidR="000C31D6" w:rsidRPr="00943852" w:rsidRDefault="000C31D6" w:rsidP="00412D38">
            <w:pPr>
              <w:pStyle w:val="a9"/>
              <w:rPr>
                <w:sz w:val="18"/>
                <w:szCs w:val="18"/>
              </w:rPr>
            </w:pPr>
          </w:p>
        </w:tc>
      </w:tr>
      <w:tr w:rsidR="000C31D6" w:rsidRPr="00943852" w:rsidTr="00D54C09">
        <w:tc>
          <w:tcPr>
            <w:tcW w:w="595"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3261"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850" w:type="dxa"/>
            <w:vMerge/>
            <w:tcBorders>
              <w:left w:val="single" w:sz="4" w:space="0" w:color="auto"/>
              <w:bottom w:val="single" w:sz="4" w:space="0" w:color="auto"/>
              <w:right w:val="single" w:sz="4" w:space="0" w:color="auto"/>
            </w:tcBorders>
          </w:tcPr>
          <w:p w:rsidR="000C31D6" w:rsidRPr="00943852" w:rsidRDefault="000C31D6" w:rsidP="00412D38">
            <w:pPr>
              <w:pStyle w:val="a9"/>
              <w:rPr>
                <w:sz w:val="18"/>
                <w:szCs w:val="18"/>
              </w:rPr>
            </w:pPr>
          </w:p>
        </w:tc>
        <w:tc>
          <w:tcPr>
            <w:tcW w:w="2269" w:type="dxa"/>
            <w:tcBorders>
              <w:top w:val="single" w:sz="4" w:space="0" w:color="auto"/>
              <w:left w:val="single" w:sz="4" w:space="0" w:color="auto"/>
              <w:bottom w:val="single" w:sz="4" w:space="0" w:color="auto"/>
            </w:tcBorders>
          </w:tcPr>
          <w:p w:rsidR="000C31D6" w:rsidRPr="00943852" w:rsidRDefault="000C31D6" w:rsidP="00412D38">
            <w:pPr>
              <w:pStyle w:val="a9"/>
              <w:rPr>
                <w:sz w:val="18"/>
                <w:szCs w:val="18"/>
              </w:rPr>
            </w:pPr>
            <w:r w:rsidRPr="00943852">
              <w:rPr>
                <w:sz w:val="18"/>
                <w:szCs w:val="18"/>
              </w:rPr>
              <w:t>Внебюджетные и</w:t>
            </w:r>
            <w:r w:rsidRPr="00943852">
              <w:rPr>
                <w:sz w:val="18"/>
                <w:szCs w:val="18"/>
              </w:rPr>
              <w:t>с</w:t>
            </w:r>
            <w:r w:rsidRPr="00943852">
              <w:rPr>
                <w:sz w:val="18"/>
                <w:szCs w:val="18"/>
              </w:rPr>
              <w:t>точники</w:t>
            </w:r>
          </w:p>
        </w:tc>
        <w:tc>
          <w:tcPr>
            <w:tcW w:w="1111" w:type="dxa"/>
            <w:tcBorders>
              <w:top w:val="single" w:sz="4" w:space="0" w:color="auto"/>
              <w:bottom w:val="single" w:sz="4" w:space="0" w:color="auto"/>
            </w:tcBorders>
            <w:vAlign w:val="center"/>
          </w:tcPr>
          <w:p w:rsidR="000C31D6" w:rsidRPr="00943852" w:rsidRDefault="000C31D6" w:rsidP="00412D38">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rsidR="000C31D6" w:rsidRPr="00E42BA5" w:rsidRDefault="000C31D6" w:rsidP="00412D38">
            <w:pPr>
              <w:pStyle w:val="a9"/>
              <w:jc w:val="center"/>
              <w:rPr>
                <w:sz w:val="18"/>
                <w:szCs w:val="18"/>
              </w:rPr>
            </w:pPr>
            <w:r w:rsidRPr="00E42BA5">
              <w:rPr>
                <w:sz w:val="18"/>
                <w:szCs w:val="18"/>
              </w:rPr>
              <w:t>0</w:t>
            </w:r>
          </w:p>
        </w:tc>
        <w:tc>
          <w:tcPr>
            <w:tcW w:w="912" w:type="dxa"/>
            <w:tcBorders>
              <w:top w:val="single" w:sz="4" w:space="0" w:color="auto"/>
              <w:bottom w:val="single" w:sz="4" w:space="0" w:color="auto"/>
            </w:tcBorders>
            <w:vAlign w:val="center"/>
          </w:tcPr>
          <w:p w:rsidR="000C31D6" w:rsidRPr="00E42BA5" w:rsidRDefault="000C31D6" w:rsidP="00412D38">
            <w:pPr>
              <w:jc w:val="center"/>
              <w:rPr>
                <w:rFonts w:ascii="Times New Roman" w:hAnsi="Times New Roman"/>
                <w:sz w:val="18"/>
                <w:szCs w:val="18"/>
              </w:rPr>
            </w:pPr>
            <w:r w:rsidRPr="00E42BA5">
              <w:rPr>
                <w:rFonts w:ascii="Times New Roman" w:hAnsi="Times New Roman"/>
                <w:sz w:val="18"/>
                <w:szCs w:val="18"/>
              </w:rPr>
              <w:t>0</w:t>
            </w:r>
          </w:p>
        </w:tc>
        <w:tc>
          <w:tcPr>
            <w:tcW w:w="955" w:type="dxa"/>
            <w:tcBorders>
              <w:top w:val="single" w:sz="4" w:space="0" w:color="auto"/>
              <w:bottom w:val="single" w:sz="4" w:space="0" w:color="auto"/>
            </w:tcBorders>
            <w:vAlign w:val="center"/>
          </w:tcPr>
          <w:p w:rsidR="000C31D6" w:rsidRPr="00E42BA5" w:rsidRDefault="000C31D6" w:rsidP="00412D38">
            <w:pPr>
              <w:pStyle w:val="a9"/>
              <w:jc w:val="center"/>
              <w:rPr>
                <w:sz w:val="18"/>
                <w:szCs w:val="18"/>
              </w:rPr>
            </w:pPr>
            <w:r w:rsidRPr="00E42BA5">
              <w:rPr>
                <w:sz w:val="18"/>
                <w:szCs w:val="18"/>
              </w:rPr>
              <w:t>0</w:t>
            </w:r>
          </w:p>
        </w:tc>
        <w:tc>
          <w:tcPr>
            <w:tcW w:w="709"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67" w:type="dxa"/>
            <w:tcBorders>
              <w:top w:val="single" w:sz="4" w:space="0" w:color="auto"/>
              <w:bottom w:val="single" w:sz="4" w:space="0" w:color="auto"/>
            </w:tcBorders>
            <w:vAlign w:val="center"/>
          </w:tcPr>
          <w:p w:rsidR="000C31D6" w:rsidRPr="00943852" w:rsidRDefault="000C31D6" w:rsidP="00412D38">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51"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c>
          <w:tcPr>
            <w:tcW w:w="1275"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sz w:val="18"/>
                <w:szCs w:val="18"/>
              </w:rPr>
            </w:pPr>
          </w:p>
        </w:tc>
      </w:tr>
      <w:tr w:rsidR="00D54C09" w:rsidRPr="00943852" w:rsidTr="00D54C09">
        <w:tc>
          <w:tcPr>
            <w:tcW w:w="595" w:type="dxa"/>
            <w:vMerge w:val="restart"/>
            <w:tcBorders>
              <w:left w:val="single" w:sz="4" w:space="0" w:color="auto"/>
              <w:right w:val="single" w:sz="4" w:space="0" w:color="auto"/>
            </w:tcBorders>
          </w:tcPr>
          <w:p w:rsidR="00D54C09" w:rsidRPr="00943852" w:rsidRDefault="00D54C09" w:rsidP="00D54C09">
            <w:pPr>
              <w:pStyle w:val="a9"/>
              <w:rPr>
                <w:sz w:val="18"/>
                <w:szCs w:val="18"/>
              </w:rPr>
            </w:pPr>
            <w:r>
              <w:rPr>
                <w:sz w:val="18"/>
                <w:szCs w:val="18"/>
              </w:rPr>
              <w:t>1.1.23</w:t>
            </w:r>
          </w:p>
        </w:tc>
        <w:tc>
          <w:tcPr>
            <w:tcW w:w="3261" w:type="dxa"/>
            <w:vMerge w:val="restart"/>
            <w:tcBorders>
              <w:left w:val="single" w:sz="4" w:space="0" w:color="auto"/>
              <w:right w:val="single" w:sz="4" w:space="0" w:color="auto"/>
            </w:tcBorders>
          </w:tcPr>
          <w:p w:rsidR="00D54C09" w:rsidRPr="00943852" w:rsidRDefault="00D54C09" w:rsidP="00D54C09">
            <w:pPr>
              <w:pStyle w:val="a9"/>
              <w:rPr>
                <w:sz w:val="18"/>
                <w:szCs w:val="18"/>
              </w:rPr>
            </w:pPr>
            <w:r>
              <w:rPr>
                <w:sz w:val="18"/>
                <w:szCs w:val="18"/>
              </w:rPr>
              <w:t>Ремонт стелы «Лыткарино» при въезде в город Лыткарино по адресу: г.о. Лытк</w:t>
            </w:r>
            <w:r>
              <w:rPr>
                <w:sz w:val="18"/>
                <w:szCs w:val="18"/>
              </w:rPr>
              <w:t>а</w:t>
            </w:r>
            <w:r>
              <w:rPr>
                <w:sz w:val="18"/>
                <w:szCs w:val="18"/>
              </w:rPr>
              <w:t>рино, Лыткаринское  шоссе</w:t>
            </w:r>
          </w:p>
        </w:tc>
        <w:tc>
          <w:tcPr>
            <w:tcW w:w="850" w:type="dxa"/>
            <w:vMerge w:val="restart"/>
            <w:tcBorders>
              <w:left w:val="single" w:sz="4" w:space="0" w:color="auto"/>
              <w:right w:val="single" w:sz="4" w:space="0" w:color="auto"/>
            </w:tcBorders>
          </w:tcPr>
          <w:p w:rsidR="00D54C09" w:rsidRDefault="00D54C09" w:rsidP="00D54C09">
            <w:pPr>
              <w:pStyle w:val="a9"/>
              <w:rPr>
                <w:sz w:val="18"/>
                <w:szCs w:val="18"/>
              </w:rPr>
            </w:pPr>
          </w:p>
          <w:p w:rsidR="00D54C09" w:rsidRPr="006C5DA0" w:rsidRDefault="00D54C09" w:rsidP="00D54C09">
            <w:pPr>
              <w:rPr>
                <w:rFonts w:ascii="Times New Roman" w:hAnsi="Times New Roman"/>
                <w:sz w:val="18"/>
                <w:szCs w:val="18"/>
              </w:rPr>
            </w:pPr>
            <w:r>
              <w:rPr>
                <w:rFonts w:ascii="Times New Roman" w:hAnsi="Times New Roman"/>
                <w:sz w:val="18"/>
                <w:szCs w:val="18"/>
              </w:rPr>
              <w:t>2022</w:t>
            </w:r>
          </w:p>
        </w:tc>
        <w:tc>
          <w:tcPr>
            <w:tcW w:w="2269" w:type="dxa"/>
            <w:tcBorders>
              <w:top w:val="single" w:sz="4" w:space="0" w:color="auto"/>
              <w:left w:val="single" w:sz="4" w:space="0" w:color="auto"/>
              <w:bottom w:val="single" w:sz="4" w:space="0" w:color="auto"/>
            </w:tcBorders>
          </w:tcPr>
          <w:p w:rsidR="00D54C09" w:rsidRPr="00943852" w:rsidRDefault="00D54C09" w:rsidP="00D54C09">
            <w:pPr>
              <w:pStyle w:val="a9"/>
              <w:rPr>
                <w:sz w:val="18"/>
                <w:szCs w:val="18"/>
              </w:rPr>
            </w:pPr>
            <w:r w:rsidRPr="00943852">
              <w:rPr>
                <w:sz w:val="18"/>
                <w:szCs w:val="18"/>
              </w:rPr>
              <w:t>Средства бюджета Моско</w:t>
            </w:r>
            <w:r w:rsidRPr="00943852">
              <w:rPr>
                <w:sz w:val="18"/>
                <w:szCs w:val="18"/>
              </w:rPr>
              <w:t>в</w:t>
            </w:r>
            <w:r w:rsidRPr="00943852">
              <w:rPr>
                <w:sz w:val="18"/>
                <w:szCs w:val="18"/>
              </w:rPr>
              <w:t>ской обл</w:t>
            </w:r>
            <w:r w:rsidRPr="00943852">
              <w:rPr>
                <w:sz w:val="18"/>
                <w:szCs w:val="18"/>
              </w:rPr>
              <w:t>а</w:t>
            </w:r>
            <w:r w:rsidRPr="00943852">
              <w:rPr>
                <w:sz w:val="18"/>
                <w:szCs w:val="18"/>
              </w:rPr>
              <w:t>сти</w:t>
            </w:r>
          </w:p>
        </w:tc>
        <w:tc>
          <w:tcPr>
            <w:tcW w:w="1111" w:type="dxa"/>
            <w:tcBorders>
              <w:top w:val="single" w:sz="4" w:space="0" w:color="auto"/>
              <w:bottom w:val="single" w:sz="4" w:space="0" w:color="auto"/>
            </w:tcBorders>
            <w:vAlign w:val="center"/>
          </w:tcPr>
          <w:p w:rsidR="00D54C09" w:rsidRPr="00943852" w:rsidRDefault="00D54C09" w:rsidP="00D54C09">
            <w:pPr>
              <w:jc w:val="center"/>
              <w:rPr>
                <w:rFonts w:ascii="Times New Roman" w:hAnsi="Times New Roman"/>
                <w:sz w:val="18"/>
                <w:szCs w:val="18"/>
              </w:rPr>
            </w:pPr>
            <w:r>
              <w:rPr>
                <w:rFonts w:ascii="Times New Roman" w:hAnsi="Times New Roman"/>
                <w:sz w:val="18"/>
                <w:szCs w:val="18"/>
              </w:rPr>
              <w:t>0</w:t>
            </w:r>
          </w:p>
        </w:tc>
        <w:tc>
          <w:tcPr>
            <w:tcW w:w="992" w:type="dxa"/>
            <w:tcBorders>
              <w:top w:val="single" w:sz="4" w:space="0" w:color="auto"/>
              <w:bottom w:val="single" w:sz="4" w:space="0" w:color="auto"/>
            </w:tcBorders>
            <w:vAlign w:val="center"/>
          </w:tcPr>
          <w:p w:rsidR="00D54C09" w:rsidRPr="00943852" w:rsidRDefault="00D54C09" w:rsidP="00D54C09">
            <w:pPr>
              <w:pStyle w:val="a9"/>
              <w:jc w:val="center"/>
              <w:rPr>
                <w:sz w:val="18"/>
                <w:szCs w:val="18"/>
              </w:rPr>
            </w:pPr>
            <w:r>
              <w:rPr>
                <w:sz w:val="18"/>
                <w:szCs w:val="18"/>
              </w:rPr>
              <w:t>836,0</w:t>
            </w:r>
          </w:p>
        </w:tc>
        <w:tc>
          <w:tcPr>
            <w:tcW w:w="912" w:type="dxa"/>
            <w:tcBorders>
              <w:top w:val="single" w:sz="4" w:space="0" w:color="auto"/>
              <w:bottom w:val="single" w:sz="4" w:space="0" w:color="auto"/>
            </w:tcBorders>
            <w:vAlign w:val="center"/>
          </w:tcPr>
          <w:p w:rsidR="00D54C09" w:rsidRPr="00E42BA5" w:rsidRDefault="00D54C09" w:rsidP="00D54C09">
            <w:pPr>
              <w:jc w:val="center"/>
              <w:rPr>
                <w:rFonts w:ascii="Times New Roman" w:hAnsi="Times New Roman"/>
                <w:sz w:val="18"/>
                <w:szCs w:val="18"/>
              </w:rPr>
            </w:pPr>
            <w:r w:rsidRPr="00E42BA5">
              <w:rPr>
                <w:rFonts w:ascii="Times New Roman" w:hAnsi="Times New Roman"/>
                <w:sz w:val="18"/>
                <w:szCs w:val="18"/>
              </w:rPr>
              <w:t>0</w:t>
            </w:r>
          </w:p>
        </w:tc>
        <w:tc>
          <w:tcPr>
            <w:tcW w:w="955" w:type="dxa"/>
            <w:tcBorders>
              <w:top w:val="single" w:sz="4" w:space="0" w:color="auto"/>
              <w:bottom w:val="single" w:sz="4" w:space="0" w:color="auto"/>
            </w:tcBorders>
            <w:vAlign w:val="center"/>
          </w:tcPr>
          <w:p w:rsidR="00D54C09" w:rsidRPr="00E42BA5" w:rsidRDefault="00D54C09" w:rsidP="00D54C09">
            <w:pPr>
              <w:pStyle w:val="a9"/>
              <w:jc w:val="center"/>
              <w:rPr>
                <w:sz w:val="18"/>
                <w:szCs w:val="18"/>
              </w:rPr>
            </w:pPr>
            <w:r w:rsidRPr="00E42BA5">
              <w:rPr>
                <w:sz w:val="18"/>
                <w:szCs w:val="18"/>
              </w:rPr>
              <w:t>0</w:t>
            </w:r>
          </w:p>
        </w:tc>
        <w:tc>
          <w:tcPr>
            <w:tcW w:w="709" w:type="dxa"/>
            <w:tcBorders>
              <w:top w:val="single" w:sz="4" w:space="0" w:color="auto"/>
              <w:bottom w:val="single" w:sz="4" w:space="0" w:color="auto"/>
            </w:tcBorders>
            <w:vAlign w:val="center"/>
          </w:tcPr>
          <w:p w:rsidR="00D54C09" w:rsidRPr="00943852" w:rsidRDefault="00D54C09" w:rsidP="00D54C09">
            <w:pPr>
              <w:pStyle w:val="a9"/>
              <w:jc w:val="center"/>
              <w:rPr>
                <w:sz w:val="18"/>
                <w:szCs w:val="18"/>
              </w:rPr>
            </w:pPr>
            <w:r>
              <w:rPr>
                <w:sz w:val="18"/>
                <w:szCs w:val="18"/>
              </w:rPr>
              <w:t>836,0</w:t>
            </w:r>
          </w:p>
        </w:tc>
        <w:tc>
          <w:tcPr>
            <w:tcW w:w="567" w:type="dxa"/>
            <w:tcBorders>
              <w:top w:val="single" w:sz="4" w:space="0" w:color="auto"/>
              <w:bottom w:val="single" w:sz="4" w:space="0" w:color="auto"/>
            </w:tcBorders>
            <w:vAlign w:val="center"/>
          </w:tcPr>
          <w:p w:rsidR="00D54C09" w:rsidRPr="00943852" w:rsidRDefault="00D54C09" w:rsidP="00D54C09">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D54C09" w:rsidRPr="00943852" w:rsidRDefault="00D54C09" w:rsidP="00D54C09">
            <w:pPr>
              <w:pStyle w:val="a9"/>
              <w:jc w:val="center"/>
              <w:rPr>
                <w:sz w:val="18"/>
                <w:szCs w:val="18"/>
              </w:rPr>
            </w:pPr>
          </w:p>
        </w:tc>
        <w:tc>
          <w:tcPr>
            <w:tcW w:w="1251" w:type="dxa"/>
            <w:vMerge w:val="restart"/>
            <w:tcBorders>
              <w:left w:val="single" w:sz="4" w:space="0" w:color="auto"/>
              <w:right w:val="single" w:sz="4" w:space="0" w:color="auto"/>
            </w:tcBorders>
            <w:vAlign w:val="center"/>
          </w:tcPr>
          <w:p w:rsidR="00D54C09" w:rsidRPr="00943852" w:rsidRDefault="00D54C09" w:rsidP="00D54C09">
            <w:pPr>
              <w:pStyle w:val="a9"/>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rsidR="00D54C09" w:rsidRPr="00943852" w:rsidRDefault="00D54C09" w:rsidP="00D54C09">
            <w:pPr>
              <w:pStyle w:val="a9"/>
              <w:rPr>
                <w:sz w:val="18"/>
                <w:szCs w:val="18"/>
              </w:rPr>
            </w:pPr>
          </w:p>
        </w:tc>
      </w:tr>
      <w:tr w:rsidR="00D54C09" w:rsidRPr="00943852" w:rsidTr="00D54C09">
        <w:tc>
          <w:tcPr>
            <w:tcW w:w="595" w:type="dxa"/>
            <w:vMerge/>
            <w:tcBorders>
              <w:left w:val="single" w:sz="4" w:space="0" w:color="auto"/>
              <w:right w:val="single" w:sz="4" w:space="0" w:color="auto"/>
            </w:tcBorders>
          </w:tcPr>
          <w:p w:rsidR="00D54C09" w:rsidRPr="00943852" w:rsidRDefault="00D54C09" w:rsidP="00D54C09">
            <w:pPr>
              <w:pStyle w:val="a9"/>
              <w:rPr>
                <w:sz w:val="18"/>
                <w:szCs w:val="18"/>
              </w:rPr>
            </w:pPr>
          </w:p>
        </w:tc>
        <w:tc>
          <w:tcPr>
            <w:tcW w:w="3261" w:type="dxa"/>
            <w:vMerge/>
            <w:tcBorders>
              <w:left w:val="single" w:sz="4" w:space="0" w:color="auto"/>
              <w:right w:val="single" w:sz="4" w:space="0" w:color="auto"/>
            </w:tcBorders>
          </w:tcPr>
          <w:p w:rsidR="00D54C09" w:rsidRPr="00943852" w:rsidRDefault="00D54C09" w:rsidP="00D54C09">
            <w:pPr>
              <w:pStyle w:val="a9"/>
              <w:rPr>
                <w:sz w:val="18"/>
                <w:szCs w:val="18"/>
              </w:rPr>
            </w:pPr>
          </w:p>
        </w:tc>
        <w:tc>
          <w:tcPr>
            <w:tcW w:w="850" w:type="dxa"/>
            <w:vMerge/>
            <w:tcBorders>
              <w:left w:val="single" w:sz="4" w:space="0" w:color="auto"/>
              <w:right w:val="single" w:sz="4" w:space="0" w:color="auto"/>
            </w:tcBorders>
          </w:tcPr>
          <w:p w:rsidR="00D54C09" w:rsidRPr="00943852" w:rsidRDefault="00D54C09" w:rsidP="00D54C09">
            <w:pPr>
              <w:pStyle w:val="a9"/>
              <w:rPr>
                <w:sz w:val="18"/>
                <w:szCs w:val="18"/>
              </w:rPr>
            </w:pPr>
          </w:p>
        </w:tc>
        <w:tc>
          <w:tcPr>
            <w:tcW w:w="2269" w:type="dxa"/>
            <w:tcBorders>
              <w:top w:val="single" w:sz="4" w:space="0" w:color="auto"/>
              <w:left w:val="single" w:sz="4" w:space="0" w:color="auto"/>
              <w:bottom w:val="single" w:sz="4" w:space="0" w:color="auto"/>
            </w:tcBorders>
          </w:tcPr>
          <w:p w:rsidR="00D54C09" w:rsidRPr="00943852" w:rsidRDefault="00D54C09" w:rsidP="00D54C09">
            <w:pPr>
              <w:pStyle w:val="a9"/>
              <w:rPr>
                <w:sz w:val="18"/>
                <w:szCs w:val="18"/>
              </w:rPr>
            </w:pPr>
            <w:r w:rsidRPr="00943852">
              <w:rPr>
                <w:sz w:val="18"/>
                <w:szCs w:val="18"/>
              </w:rPr>
              <w:t>Средства бюджета горо</w:t>
            </w:r>
            <w:r w:rsidRPr="00943852">
              <w:rPr>
                <w:sz w:val="18"/>
                <w:szCs w:val="18"/>
              </w:rPr>
              <w:t>д</w:t>
            </w:r>
            <w:r w:rsidRPr="00943852">
              <w:rPr>
                <w:sz w:val="18"/>
                <w:szCs w:val="18"/>
              </w:rPr>
              <w:t>ского округа Лыткарино</w:t>
            </w:r>
          </w:p>
        </w:tc>
        <w:tc>
          <w:tcPr>
            <w:tcW w:w="1111" w:type="dxa"/>
            <w:tcBorders>
              <w:top w:val="single" w:sz="4" w:space="0" w:color="auto"/>
              <w:bottom w:val="single" w:sz="4" w:space="0" w:color="auto"/>
            </w:tcBorders>
            <w:vAlign w:val="center"/>
          </w:tcPr>
          <w:p w:rsidR="00D54C09" w:rsidRPr="00943852" w:rsidRDefault="00D54C09" w:rsidP="00D54C09">
            <w:pPr>
              <w:jc w:val="center"/>
              <w:rPr>
                <w:rFonts w:ascii="Times New Roman" w:hAnsi="Times New Roman"/>
                <w:sz w:val="18"/>
                <w:szCs w:val="18"/>
              </w:rPr>
            </w:pPr>
            <w:r>
              <w:rPr>
                <w:rFonts w:ascii="Times New Roman" w:hAnsi="Times New Roman"/>
                <w:sz w:val="18"/>
                <w:szCs w:val="18"/>
              </w:rPr>
              <w:t>0</w:t>
            </w:r>
          </w:p>
        </w:tc>
        <w:tc>
          <w:tcPr>
            <w:tcW w:w="992" w:type="dxa"/>
            <w:tcBorders>
              <w:top w:val="single" w:sz="4" w:space="0" w:color="auto"/>
              <w:bottom w:val="single" w:sz="4" w:space="0" w:color="auto"/>
            </w:tcBorders>
            <w:vAlign w:val="center"/>
          </w:tcPr>
          <w:p w:rsidR="00D54C09" w:rsidRPr="00943852" w:rsidRDefault="00D54C09" w:rsidP="00D54C09">
            <w:pPr>
              <w:pStyle w:val="a9"/>
              <w:jc w:val="center"/>
              <w:rPr>
                <w:sz w:val="18"/>
                <w:szCs w:val="18"/>
              </w:rPr>
            </w:pPr>
            <w:r>
              <w:rPr>
                <w:sz w:val="18"/>
                <w:szCs w:val="18"/>
              </w:rPr>
              <w:t>164,0</w:t>
            </w:r>
          </w:p>
        </w:tc>
        <w:tc>
          <w:tcPr>
            <w:tcW w:w="912" w:type="dxa"/>
            <w:tcBorders>
              <w:top w:val="single" w:sz="4" w:space="0" w:color="auto"/>
              <w:bottom w:val="single" w:sz="4" w:space="0" w:color="auto"/>
            </w:tcBorders>
            <w:vAlign w:val="center"/>
          </w:tcPr>
          <w:p w:rsidR="00D54C09" w:rsidRPr="00E42BA5" w:rsidRDefault="00D54C09" w:rsidP="00D54C09">
            <w:pPr>
              <w:jc w:val="center"/>
              <w:rPr>
                <w:rFonts w:ascii="Times New Roman" w:hAnsi="Times New Roman"/>
                <w:sz w:val="18"/>
                <w:szCs w:val="18"/>
              </w:rPr>
            </w:pPr>
            <w:r w:rsidRPr="00E42BA5">
              <w:rPr>
                <w:rFonts w:ascii="Times New Roman" w:hAnsi="Times New Roman"/>
                <w:sz w:val="18"/>
                <w:szCs w:val="18"/>
              </w:rPr>
              <w:t>0</w:t>
            </w:r>
          </w:p>
        </w:tc>
        <w:tc>
          <w:tcPr>
            <w:tcW w:w="955" w:type="dxa"/>
            <w:tcBorders>
              <w:top w:val="single" w:sz="4" w:space="0" w:color="auto"/>
              <w:bottom w:val="single" w:sz="4" w:space="0" w:color="auto"/>
            </w:tcBorders>
            <w:vAlign w:val="center"/>
          </w:tcPr>
          <w:p w:rsidR="00D54C09" w:rsidRPr="00E42BA5" w:rsidRDefault="00D54C09" w:rsidP="00D54C09">
            <w:pPr>
              <w:pStyle w:val="a9"/>
              <w:jc w:val="center"/>
              <w:rPr>
                <w:sz w:val="18"/>
                <w:szCs w:val="18"/>
              </w:rPr>
            </w:pPr>
            <w:r w:rsidRPr="00E42BA5">
              <w:rPr>
                <w:sz w:val="18"/>
                <w:szCs w:val="18"/>
              </w:rPr>
              <w:t>0</w:t>
            </w:r>
          </w:p>
        </w:tc>
        <w:tc>
          <w:tcPr>
            <w:tcW w:w="709" w:type="dxa"/>
            <w:tcBorders>
              <w:top w:val="single" w:sz="4" w:space="0" w:color="auto"/>
              <w:bottom w:val="single" w:sz="4" w:space="0" w:color="auto"/>
            </w:tcBorders>
            <w:vAlign w:val="center"/>
          </w:tcPr>
          <w:p w:rsidR="00D54C09" w:rsidRPr="00943852" w:rsidRDefault="00D54C09" w:rsidP="00D54C09">
            <w:pPr>
              <w:pStyle w:val="a9"/>
              <w:jc w:val="center"/>
              <w:rPr>
                <w:sz w:val="18"/>
                <w:szCs w:val="18"/>
              </w:rPr>
            </w:pPr>
            <w:r>
              <w:rPr>
                <w:sz w:val="18"/>
                <w:szCs w:val="18"/>
              </w:rPr>
              <w:t>164,0</w:t>
            </w:r>
          </w:p>
        </w:tc>
        <w:tc>
          <w:tcPr>
            <w:tcW w:w="567" w:type="dxa"/>
            <w:tcBorders>
              <w:top w:val="single" w:sz="4" w:space="0" w:color="auto"/>
              <w:bottom w:val="single" w:sz="4" w:space="0" w:color="auto"/>
            </w:tcBorders>
            <w:vAlign w:val="center"/>
          </w:tcPr>
          <w:p w:rsidR="00D54C09" w:rsidRPr="00943852" w:rsidRDefault="00D54C09" w:rsidP="00D54C09">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D54C09" w:rsidRPr="00943852" w:rsidRDefault="00D54C09" w:rsidP="00D54C09">
            <w:pPr>
              <w:pStyle w:val="a9"/>
              <w:jc w:val="center"/>
              <w:rPr>
                <w:sz w:val="18"/>
                <w:szCs w:val="18"/>
              </w:rPr>
            </w:pPr>
          </w:p>
        </w:tc>
        <w:tc>
          <w:tcPr>
            <w:tcW w:w="1251" w:type="dxa"/>
            <w:vMerge/>
            <w:tcBorders>
              <w:left w:val="single" w:sz="4" w:space="0" w:color="auto"/>
              <w:right w:val="single" w:sz="4" w:space="0" w:color="auto"/>
            </w:tcBorders>
            <w:vAlign w:val="center"/>
          </w:tcPr>
          <w:p w:rsidR="00D54C09" w:rsidRPr="00943852" w:rsidRDefault="00D54C09" w:rsidP="00D54C09">
            <w:pPr>
              <w:pStyle w:val="a9"/>
              <w:rPr>
                <w:sz w:val="18"/>
                <w:szCs w:val="18"/>
              </w:rPr>
            </w:pPr>
          </w:p>
        </w:tc>
        <w:tc>
          <w:tcPr>
            <w:tcW w:w="1275" w:type="dxa"/>
            <w:vMerge/>
            <w:tcBorders>
              <w:left w:val="single" w:sz="4" w:space="0" w:color="auto"/>
              <w:right w:val="single" w:sz="4" w:space="0" w:color="auto"/>
            </w:tcBorders>
            <w:vAlign w:val="center"/>
          </w:tcPr>
          <w:p w:rsidR="00D54C09" w:rsidRPr="00943852" w:rsidRDefault="00D54C09" w:rsidP="00D54C09">
            <w:pPr>
              <w:pStyle w:val="a9"/>
              <w:rPr>
                <w:sz w:val="18"/>
                <w:szCs w:val="18"/>
              </w:rPr>
            </w:pPr>
          </w:p>
        </w:tc>
      </w:tr>
      <w:tr w:rsidR="00D54C09" w:rsidRPr="00943852" w:rsidTr="00D54C09">
        <w:trPr>
          <w:trHeight w:val="301"/>
        </w:trPr>
        <w:tc>
          <w:tcPr>
            <w:tcW w:w="595" w:type="dxa"/>
            <w:vMerge/>
            <w:tcBorders>
              <w:left w:val="single" w:sz="4" w:space="0" w:color="auto"/>
              <w:bottom w:val="single" w:sz="4" w:space="0" w:color="auto"/>
              <w:right w:val="single" w:sz="4" w:space="0" w:color="auto"/>
            </w:tcBorders>
          </w:tcPr>
          <w:p w:rsidR="00D54C09" w:rsidRPr="00943852" w:rsidRDefault="00D54C09" w:rsidP="00D54C09">
            <w:pPr>
              <w:pStyle w:val="a9"/>
              <w:rPr>
                <w:sz w:val="18"/>
                <w:szCs w:val="18"/>
              </w:rPr>
            </w:pPr>
          </w:p>
        </w:tc>
        <w:tc>
          <w:tcPr>
            <w:tcW w:w="3261" w:type="dxa"/>
            <w:vMerge/>
            <w:tcBorders>
              <w:left w:val="single" w:sz="4" w:space="0" w:color="auto"/>
              <w:bottom w:val="single" w:sz="4" w:space="0" w:color="auto"/>
              <w:right w:val="single" w:sz="4" w:space="0" w:color="auto"/>
            </w:tcBorders>
          </w:tcPr>
          <w:p w:rsidR="00D54C09" w:rsidRPr="00943852" w:rsidRDefault="00D54C09" w:rsidP="00D54C09">
            <w:pPr>
              <w:pStyle w:val="a9"/>
              <w:rPr>
                <w:sz w:val="18"/>
                <w:szCs w:val="18"/>
              </w:rPr>
            </w:pPr>
          </w:p>
        </w:tc>
        <w:tc>
          <w:tcPr>
            <w:tcW w:w="850" w:type="dxa"/>
            <w:vMerge/>
            <w:tcBorders>
              <w:left w:val="single" w:sz="4" w:space="0" w:color="auto"/>
              <w:bottom w:val="single" w:sz="4" w:space="0" w:color="auto"/>
              <w:right w:val="single" w:sz="4" w:space="0" w:color="auto"/>
            </w:tcBorders>
          </w:tcPr>
          <w:p w:rsidR="00D54C09" w:rsidRPr="00943852" w:rsidRDefault="00D54C09" w:rsidP="00D54C09">
            <w:pPr>
              <w:pStyle w:val="a9"/>
              <w:rPr>
                <w:sz w:val="18"/>
                <w:szCs w:val="18"/>
              </w:rPr>
            </w:pPr>
          </w:p>
        </w:tc>
        <w:tc>
          <w:tcPr>
            <w:tcW w:w="2269" w:type="dxa"/>
            <w:tcBorders>
              <w:top w:val="single" w:sz="4" w:space="0" w:color="auto"/>
              <w:left w:val="single" w:sz="4" w:space="0" w:color="auto"/>
              <w:bottom w:val="single" w:sz="4" w:space="0" w:color="auto"/>
            </w:tcBorders>
          </w:tcPr>
          <w:p w:rsidR="00D54C09" w:rsidRPr="00943852" w:rsidRDefault="00D54C09" w:rsidP="00D54C09">
            <w:pPr>
              <w:pStyle w:val="a9"/>
              <w:rPr>
                <w:sz w:val="18"/>
                <w:szCs w:val="18"/>
              </w:rPr>
            </w:pPr>
            <w:r w:rsidRPr="00943852">
              <w:rPr>
                <w:sz w:val="18"/>
                <w:szCs w:val="18"/>
              </w:rPr>
              <w:t>Внебюджетные и</w:t>
            </w:r>
            <w:r w:rsidRPr="00943852">
              <w:rPr>
                <w:sz w:val="18"/>
                <w:szCs w:val="18"/>
              </w:rPr>
              <w:t>с</w:t>
            </w:r>
            <w:r w:rsidRPr="00943852">
              <w:rPr>
                <w:sz w:val="18"/>
                <w:szCs w:val="18"/>
              </w:rPr>
              <w:t>точники</w:t>
            </w:r>
          </w:p>
        </w:tc>
        <w:tc>
          <w:tcPr>
            <w:tcW w:w="1111" w:type="dxa"/>
            <w:tcBorders>
              <w:top w:val="single" w:sz="4" w:space="0" w:color="auto"/>
              <w:bottom w:val="single" w:sz="4" w:space="0" w:color="auto"/>
            </w:tcBorders>
            <w:vAlign w:val="center"/>
          </w:tcPr>
          <w:p w:rsidR="00D54C09" w:rsidRPr="00943852" w:rsidRDefault="00D54C09" w:rsidP="00D54C09">
            <w:pPr>
              <w:jc w:val="center"/>
              <w:rPr>
                <w:rFonts w:ascii="Times New Roman" w:hAnsi="Times New Roman"/>
                <w:sz w:val="18"/>
                <w:szCs w:val="18"/>
              </w:rPr>
            </w:pPr>
            <w:r>
              <w:rPr>
                <w:rFonts w:ascii="Times New Roman" w:hAnsi="Times New Roman"/>
                <w:sz w:val="18"/>
                <w:szCs w:val="18"/>
              </w:rPr>
              <w:t>0</w:t>
            </w:r>
          </w:p>
        </w:tc>
        <w:tc>
          <w:tcPr>
            <w:tcW w:w="992" w:type="dxa"/>
            <w:tcBorders>
              <w:top w:val="single" w:sz="4" w:space="0" w:color="auto"/>
              <w:bottom w:val="single" w:sz="4" w:space="0" w:color="auto"/>
            </w:tcBorders>
            <w:vAlign w:val="center"/>
          </w:tcPr>
          <w:p w:rsidR="00D54C09" w:rsidRPr="00943852" w:rsidRDefault="00D54C09" w:rsidP="00D54C09">
            <w:pPr>
              <w:pStyle w:val="a9"/>
              <w:jc w:val="center"/>
              <w:rPr>
                <w:sz w:val="18"/>
                <w:szCs w:val="18"/>
              </w:rPr>
            </w:pPr>
            <w:r>
              <w:rPr>
                <w:sz w:val="18"/>
                <w:szCs w:val="18"/>
              </w:rPr>
              <w:t>0</w:t>
            </w:r>
          </w:p>
        </w:tc>
        <w:tc>
          <w:tcPr>
            <w:tcW w:w="912" w:type="dxa"/>
            <w:tcBorders>
              <w:top w:val="single" w:sz="4" w:space="0" w:color="auto"/>
              <w:bottom w:val="single" w:sz="4" w:space="0" w:color="auto"/>
            </w:tcBorders>
            <w:vAlign w:val="center"/>
          </w:tcPr>
          <w:p w:rsidR="00D54C09" w:rsidRPr="00E42BA5" w:rsidRDefault="00D54C09" w:rsidP="00D54C09">
            <w:pPr>
              <w:jc w:val="center"/>
              <w:rPr>
                <w:rFonts w:ascii="Times New Roman" w:hAnsi="Times New Roman"/>
                <w:sz w:val="18"/>
                <w:szCs w:val="18"/>
              </w:rPr>
            </w:pPr>
            <w:r w:rsidRPr="00E42BA5">
              <w:rPr>
                <w:rFonts w:ascii="Times New Roman" w:hAnsi="Times New Roman"/>
                <w:sz w:val="18"/>
                <w:szCs w:val="18"/>
              </w:rPr>
              <w:t>0</w:t>
            </w:r>
          </w:p>
        </w:tc>
        <w:tc>
          <w:tcPr>
            <w:tcW w:w="955" w:type="dxa"/>
            <w:tcBorders>
              <w:top w:val="single" w:sz="4" w:space="0" w:color="auto"/>
              <w:bottom w:val="single" w:sz="4" w:space="0" w:color="auto"/>
            </w:tcBorders>
            <w:vAlign w:val="center"/>
          </w:tcPr>
          <w:p w:rsidR="00D54C09" w:rsidRPr="00E42BA5" w:rsidRDefault="00D54C09" w:rsidP="00D54C09">
            <w:pPr>
              <w:pStyle w:val="a9"/>
              <w:jc w:val="center"/>
              <w:rPr>
                <w:sz w:val="18"/>
                <w:szCs w:val="18"/>
              </w:rPr>
            </w:pPr>
            <w:r w:rsidRPr="00E42BA5">
              <w:rPr>
                <w:sz w:val="18"/>
                <w:szCs w:val="18"/>
              </w:rPr>
              <w:t>0</w:t>
            </w:r>
          </w:p>
        </w:tc>
        <w:tc>
          <w:tcPr>
            <w:tcW w:w="709" w:type="dxa"/>
            <w:tcBorders>
              <w:top w:val="single" w:sz="4" w:space="0" w:color="auto"/>
              <w:bottom w:val="single" w:sz="4" w:space="0" w:color="auto"/>
            </w:tcBorders>
            <w:vAlign w:val="center"/>
          </w:tcPr>
          <w:p w:rsidR="00D54C09" w:rsidRPr="00943852" w:rsidRDefault="00D54C09" w:rsidP="00D54C09">
            <w:pPr>
              <w:pStyle w:val="a9"/>
              <w:jc w:val="center"/>
              <w:rPr>
                <w:sz w:val="18"/>
                <w:szCs w:val="18"/>
              </w:rPr>
            </w:pPr>
            <w:r>
              <w:rPr>
                <w:sz w:val="18"/>
                <w:szCs w:val="18"/>
              </w:rPr>
              <w:t>0</w:t>
            </w:r>
          </w:p>
        </w:tc>
        <w:tc>
          <w:tcPr>
            <w:tcW w:w="567" w:type="dxa"/>
            <w:tcBorders>
              <w:top w:val="single" w:sz="4" w:space="0" w:color="auto"/>
              <w:bottom w:val="single" w:sz="4" w:space="0" w:color="auto"/>
            </w:tcBorders>
            <w:vAlign w:val="center"/>
          </w:tcPr>
          <w:p w:rsidR="00D54C09" w:rsidRPr="00943852" w:rsidRDefault="00D54C09" w:rsidP="00D54C09">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D54C09" w:rsidRPr="00943852" w:rsidRDefault="00D54C09" w:rsidP="00D54C09">
            <w:pPr>
              <w:pStyle w:val="a9"/>
              <w:jc w:val="center"/>
              <w:rPr>
                <w:sz w:val="18"/>
                <w:szCs w:val="18"/>
              </w:rPr>
            </w:pPr>
          </w:p>
        </w:tc>
        <w:tc>
          <w:tcPr>
            <w:tcW w:w="1251" w:type="dxa"/>
            <w:vMerge/>
            <w:tcBorders>
              <w:left w:val="single" w:sz="4" w:space="0" w:color="auto"/>
              <w:bottom w:val="single" w:sz="4" w:space="0" w:color="auto"/>
              <w:right w:val="single" w:sz="4" w:space="0" w:color="auto"/>
            </w:tcBorders>
            <w:vAlign w:val="center"/>
          </w:tcPr>
          <w:p w:rsidR="00D54C09" w:rsidRPr="00943852" w:rsidRDefault="00D54C09" w:rsidP="00D54C09">
            <w:pPr>
              <w:pStyle w:val="a9"/>
              <w:rPr>
                <w:sz w:val="18"/>
                <w:szCs w:val="18"/>
              </w:rPr>
            </w:pPr>
          </w:p>
        </w:tc>
        <w:tc>
          <w:tcPr>
            <w:tcW w:w="1275" w:type="dxa"/>
            <w:vMerge/>
            <w:tcBorders>
              <w:left w:val="single" w:sz="4" w:space="0" w:color="auto"/>
              <w:bottom w:val="single" w:sz="4" w:space="0" w:color="auto"/>
              <w:right w:val="single" w:sz="4" w:space="0" w:color="auto"/>
            </w:tcBorders>
            <w:vAlign w:val="center"/>
          </w:tcPr>
          <w:p w:rsidR="00D54C09" w:rsidRPr="00943852" w:rsidRDefault="00D54C09" w:rsidP="00D54C09">
            <w:pPr>
              <w:pStyle w:val="a9"/>
              <w:rPr>
                <w:sz w:val="18"/>
                <w:szCs w:val="18"/>
              </w:rPr>
            </w:pPr>
          </w:p>
        </w:tc>
      </w:tr>
      <w:tr w:rsidR="00D54C09" w:rsidRPr="00943852" w:rsidTr="00B5705D">
        <w:trPr>
          <w:trHeight w:val="109"/>
        </w:trPr>
        <w:tc>
          <w:tcPr>
            <w:tcW w:w="595" w:type="dxa"/>
            <w:vMerge w:val="restart"/>
            <w:tcBorders>
              <w:left w:val="single" w:sz="4" w:space="0" w:color="auto"/>
              <w:right w:val="single" w:sz="4" w:space="0" w:color="auto"/>
            </w:tcBorders>
          </w:tcPr>
          <w:p w:rsidR="00D54C09" w:rsidRPr="00943852" w:rsidRDefault="00D54C09" w:rsidP="00D54C09">
            <w:pPr>
              <w:pStyle w:val="a9"/>
              <w:rPr>
                <w:sz w:val="18"/>
                <w:szCs w:val="18"/>
              </w:rPr>
            </w:pPr>
            <w:r>
              <w:rPr>
                <w:sz w:val="18"/>
                <w:szCs w:val="18"/>
              </w:rPr>
              <w:t>1.1.24</w:t>
            </w:r>
          </w:p>
        </w:tc>
        <w:tc>
          <w:tcPr>
            <w:tcW w:w="3261" w:type="dxa"/>
            <w:vMerge w:val="restart"/>
            <w:tcBorders>
              <w:left w:val="single" w:sz="4" w:space="0" w:color="auto"/>
              <w:right w:val="single" w:sz="4" w:space="0" w:color="auto"/>
            </w:tcBorders>
          </w:tcPr>
          <w:p w:rsidR="00D54C09" w:rsidRPr="00943852" w:rsidRDefault="00D54C09" w:rsidP="00D54C09">
            <w:pPr>
              <w:pStyle w:val="a9"/>
              <w:rPr>
                <w:sz w:val="18"/>
                <w:szCs w:val="18"/>
              </w:rPr>
            </w:pPr>
            <w:r>
              <w:rPr>
                <w:sz w:val="18"/>
                <w:szCs w:val="18"/>
              </w:rPr>
              <w:t>Благоустройство территории родника по адресу: г.о. Лыткарино, Тураевское шо</w:t>
            </w:r>
            <w:r>
              <w:rPr>
                <w:sz w:val="18"/>
                <w:szCs w:val="18"/>
              </w:rPr>
              <w:t>с</w:t>
            </w:r>
            <w:r>
              <w:rPr>
                <w:sz w:val="18"/>
                <w:szCs w:val="18"/>
              </w:rPr>
              <w:t>се, лесной массив</w:t>
            </w:r>
          </w:p>
        </w:tc>
        <w:tc>
          <w:tcPr>
            <w:tcW w:w="850" w:type="dxa"/>
            <w:vMerge w:val="restart"/>
            <w:tcBorders>
              <w:left w:val="single" w:sz="4" w:space="0" w:color="auto"/>
              <w:right w:val="single" w:sz="4" w:space="0" w:color="auto"/>
            </w:tcBorders>
          </w:tcPr>
          <w:p w:rsidR="00D54C09" w:rsidRPr="00943852" w:rsidRDefault="00D54C09" w:rsidP="00D54C09">
            <w:pPr>
              <w:pStyle w:val="a9"/>
              <w:rPr>
                <w:sz w:val="18"/>
                <w:szCs w:val="18"/>
              </w:rPr>
            </w:pPr>
            <w:r>
              <w:rPr>
                <w:sz w:val="18"/>
                <w:szCs w:val="18"/>
              </w:rPr>
              <w:t>2022</w:t>
            </w:r>
          </w:p>
        </w:tc>
        <w:tc>
          <w:tcPr>
            <w:tcW w:w="2269" w:type="dxa"/>
            <w:tcBorders>
              <w:top w:val="single" w:sz="4" w:space="0" w:color="auto"/>
              <w:left w:val="single" w:sz="4" w:space="0" w:color="auto"/>
              <w:bottom w:val="single" w:sz="4" w:space="0" w:color="auto"/>
            </w:tcBorders>
          </w:tcPr>
          <w:p w:rsidR="00D54C09" w:rsidRPr="00943852" w:rsidRDefault="00D54C09" w:rsidP="00D54C09">
            <w:pPr>
              <w:pStyle w:val="a9"/>
              <w:rPr>
                <w:sz w:val="18"/>
                <w:szCs w:val="18"/>
              </w:rPr>
            </w:pPr>
            <w:r w:rsidRPr="00943852">
              <w:rPr>
                <w:sz w:val="18"/>
                <w:szCs w:val="18"/>
              </w:rPr>
              <w:t>Средства бюджета Моско</w:t>
            </w:r>
            <w:r w:rsidRPr="00943852">
              <w:rPr>
                <w:sz w:val="18"/>
                <w:szCs w:val="18"/>
              </w:rPr>
              <w:t>в</w:t>
            </w:r>
            <w:r w:rsidRPr="00943852">
              <w:rPr>
                <w:sz w:val="18"/>
                <w:szCs w:val="18"/>
              </w:rPr>
              <w:t>ской обл</w:t>
            </w:r>
            <w:r w:rsidRPr="00943852">
              <w:rPr>
                <w:sz w:val="18"/>
                <w:szCs w:val="18"/>
              </w:rPr>
              <w:t>а</w:t>
            </w:r>
            <w:r w:rsidRPr="00943852">
              <w:rPr>
                <w:sz w:val="18"/>
                <w:szCs w:val="18"/>
              </w:rPr>
              <w:t>сти</w:t>
            </w:r>
          </w:p>
        </w:tc>
        <w:tc>
          <w:tcPr>
            <w:tcW w:w="1111" w:type="dxa"/>
            <w:tcBorders>
              <w:top w:val="single" w:sz="4" w:space="0" w:color="auto"/>
              <w:bottom w:val="single" w:sz="4" w:space="0" w:color="auto"/>
            </w:tcBorders>
            <w:vAlign w:val="center"/>
          </w:tcPr>
          <w:p w:rsidR="00D54C09" w:rsidRPr="00943852" w:rsidRDefault="00D54C09" w:rsidP="00D54C09">
            <w:pPr>
              <w:jc w:val="center"/>
              <w:rPr>
                <w:rFonts w:ascii="Times New Roman" w:hAnsi="Times New Roman"/>
                <w:sz w:val="18"/>
                <w:szCs w:val="18"/>
              </w:rPr>
            </w:pPr>
            <w:r>
              <w:rPr>
                <w:rFonts w:ascii="Times New Roman" w:hAnsi="Times New Roman"/>
                <w:sz w:val="18"/>
                <w:szCs w:val="18"/>
              </w:rPr>
              <w:t>0</w:t>
            </w:r>
          </w:p>
        </w:tc>
        <w:tc>
          <w:tcPr>
            <w:tcW w:w="992" w:type="dxa"/>
            <w:tcBorders>
              <w:top w:val="single" w:sz="4" w:space="0" w:color="auto"/>
              <w:bottom w:val="single" w:sz="4" w:space="0" w:color="auto"/>
            </w:tcBorders>
            <w:vAlign w:val="center"/>
          </w:tcPr>
          <w:p w:rsidR="00D54C09" w:rsidRPr="00943852" w:rsidRDefault="00D54C09" w:rsidP="00D54C09">
            <w:pPr>
              <w:pStyle w:val="a9"/>
              <w:jc w:val="center"/>
              <w:rPr>
                <w:sz w:val="18"/>
                <w:szCs w:val="18"/>
              </w:rPr>
            </w:pPr>
            <w:r>
              <w:rPr>
                <w:sz w:val="18"/>
                <w:szCs w:val="18"/>
              </w:rPr>
              <w:t>836,0</w:t>
            </w:r>
          </w:p>
        </w:tc>
        <w:tc>
          <w:tcPr>
            <w:tcW w:w="912" w:type="dxa"/>
            <w:tcBorders>
              <w:top w:val="single" w:sz="4" w:space="0" w:color="auto"/>
              <w:bottom w:val="single" w:sz="4" w:space="0" w:color="auto"/>
            </w:tcBorders>
            <w:vAlign w:val="center"/>
          </w:tcPr>
          <w:p w:rsidR="00D54C09" w:rsidRPr="00943852" w:rsidRDefault="00D54C09" w:rsidP="00D54C09">
            <w:pPr>
              <w:jc w:val="center"/>
              <w:rPr>
                <w:rFonts w:ascii="Times New Roman" w:hAnsi="Times New Roman"/>
                <w:sz w:val="18"/>
                <w:szCs w:val="18"/>
              </w:rPr>
            </w:pPr>
            <w:r>
              <w:rPr>
                <w:rFonts w:ascii="Times New Roman" w:hAnsi="Times New Roman"/>
                <w:sz w:val="18"/>
                <w:szCs w:val="18"/>
              </w:rPr>
              <w:t>0</w:t>
            </w:r>
          </w:p>
        </w:tc>
        <w:tc>
          <w:tcPr>
            <w:tcW w:w="955" w:type="dxa"/>
            <w:tcBorders>
              <w:top w:val="single" w:sz="4" w:space="0" w:color="auto"/>
              <w:bottom w:val="single" w:sz="4" w:space="0" w:color="auto"/>
            </w:tcBorders>
            <w:vAlign w:val="center"/>
          </w:tcPr>
          <w:p w:rsidR="00D54C09" w:rsidRPr="00943852" w:rsidRDefault="00D54C09" w:rsidP="00D54C09">
            <w:pPr>
              <w:jc w:val="center"/>
              <w:rPr>
                <w:rFonts w:ascii="Times New Roman" w:hAnsi="Times New Roman"/>
                <w:sz w:val="18"/>
                <w:szCs w:val="18"/>
              </w:rPr>
            </w:pPr>
            <w:r>
              <w:rPr>
                <w:rFonts w:ascii="Times New Roman" w:hAnsi="Times New Roman"/>
                <w:sz w:val="18"/>
                <w:szCs w:val="18"/>
              </w:rPr>
              <w:t>0</w:t>
            </w:r>
          </w:p>
        </w:tc>
        <w:tc>
          <w:tcPr>
            <w:tcW w:w="709" w:type="dxa"/>
            <w:tcBorders>
              <w:top w:val="single" w:sz="4" w:space="0" w:color="auto"/>
              <w:bottom w:val="single" w:sz="4" w:space="0" w:color="auto"/>
            </w:tcBorders>
            <w:vAlign w:val="center"/>
          </w:tcPr>
          <w:p w:rsidR="00D54C09" w:rsidRPr="00943852" w:rsidRDefault="00D54C09" w:rsidP="00D54C09">
            <w:pPr>
              <w:pStyle w:val="a9"/>
              <w:jc w:val="center"/>
              <w:rPr>
                <w:sz w:val="18"/>
                <w:szCs w:val="18"/>
              </w:rPr>
            </w:pPr>
            <w:r>
              <w:rPr>
                <w:sz w:val="18"/>
                <w:szCs w:val="18"/>
              </w:rPr>
              <w:t>836,0</w:t>
            </w:r>
          </w:p>
        </w:tc>
        <w:tc>
          <w:tcPr>
            <w:tcW w:w="567" w:type="dxa"/>
            <w:tcBorders>
              <w:top w:val="single" w:sz="4" w:space="0" w:color="auto"/>
              <w:bottom w:val="single" w:sz="4" w:space="0" w:color="auto"/>
            </w:tcBorders>
            <w:vAlign w:val="center"/>
          </w:tcPr>
          <w:p w:rsidR="00D54C09" w:rsidRPr="00943852" w:rsidRDefault="00D54C09" w:rsidP="00D54C09">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D54C09" w:rsidRPr="00943852" w:rsidRDefault="00D54C09" w:rsidP="00D54C09">
            <w:pPr>
              <w:pStyle w:val="a9"/>
              <w:jc w:val="center"/>
              <w:rPr>
                <w:sz w:val="18"/>
                <w:szCs w:val="18"/>
              </w:rPr>
            </w:pPr>
          </w:p>
        </w:tc>
        <w:tc>
          <w:tcPr>
            <w:tcW w:w="1251" w:type="dxa"/>
            <w:vMerge w:val="restart"/>
            <w:tcBorders>
              <w:left w:val="single" w:sz="4" w:space="0" w:color="auto"/>
              <w:right w:val="single" w:sz="4" w:space="0" w:color="auto"/>
            </w:tcBorders>
            <w:vAlign w:val="center"/>
          </w:tcPr>
          <w:p w:rsidR="00D54C09" w:rsidRPr="00943852" w:rsidRDefault="00D54C09" w:rsidP="00D54C09">
            <w:pPr>
              <w:pStyle w:val="a9"/>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rsidR="00D54C09" w:rsidRPr="00943852" w:rsidRDefault="00D54C09" w:rsidP="00D54C09">
            <w:pPr>
              <w:pStyle w:val="a9"/>
              <w:rPr>
                <w:sz w:val="18"/>
                <w:szCs w:val="18"/>
              </w:rPr>
            </w:pPr>
          </w:p>
        </w:tc>
      </w:tr>
      <w:tr w:rsidR="00D54C09" w:rsidRPr="00943852" w:rsidTr="00B5705D">
        <w:tc>
          <w:tcPr>
            <w:tcW w:w="595" w:type="dxa"/>
            <w:vMerge/>
            <w:tcBorders>
              <w:left w:val="single" w:sz="4" w:space="0" w:color="auto"/>
              <w:right w:val="single" w:sz="4" w:space="0" w:color="auto"/>
            </w:tcBorders>
          </w:tcPr>
          <w:p w:rsidR="00D54C09" w:rsidRPr="00943852" w:rsidRDefault="00D54C09" w:rsidP="00D54C09">
            <w:pPr>
              <w:pStyle w:val="a9"/>
              <w:rPr>
                <w:sz w:val="18"/>
                <w:szCs w:val="18"/>
              </w:rPr>
            </w:pPr>
          </w:p>
        </w:tc>
        <w:tc>
          <w:tcPr>
            <w:tcW w:w="3261" w:type="dxa"/>
            <w:vMerge/>
            <w:tcBorders>
              <w:left w:val="single" w:sz="4" w:space="0" w:color="auto"/>
              <w:right w:val="single" w:sz="4" w:space="0" w:color="auto"/>
            </w:tcBorders>
          </w:tcPr>
          <w:p w:rsidR="00D54C09" w:rsidRPr="00943852" w:rsidRDefault="00D54C09" w:rsidP="00D54C09">
            <w:pPr>
              <w:pStyle w:val="a9"/>
              <w:rPr>
                <w:sz w:val="18"/>
                <w:szCs w:val="18"/>
              </w:rPr>
            </w:pPr>
          </w:p>
        </w:tc>
        <w:tc>
          <w:tcPr>
            <w:tcW w:w="850" w:type="dxa"/>
            <w:vMerge/>
            <w:tcBorders>
              <w:left w:val="single" w:sz="4" w:space="0" w:color="auto"/>
              <w:right w:val="single" w:sz="4" w:space="0" w:color="auto"/>
            </w:tcBorders>
          </w:tcPr>
          <w:p w:rsidR="00D54C09" w:rsidRPr="00943852" w:rsidRDefault="00D54C09" w:rsidP="00D54C09">
            <w:pPr>
              <w:pStyle w:val="a9"/>
              <w:rPr>
                <w:sz w:val="18"/>
                <w:szCs w:val="18"/>
              </w:rPr>
            </w:pPr>
          </w:p>
        </w:tc>
        <w:tc>
          <w:tcPr>
            <w:tcW w:w="2269" w:type="dxa"/>
            <w:tcBorders>
              <w:top w:val="single" w:sz="4" w:space="0" w:color="auto"/>
              <w:left w:val="single" w:sz="4" w:space="0" w:color="auto"/>
              <w:bottom w:val="single" w:sz="4" w:space="0" w:color="auto"/>
            </w:tcBorders>
          </w:tcPr>
          <w:p w:rsidR="00D54C09" w:rsidRPr="00943852" w:rsidRDefault="00D54C09" w:rsidP="00D54C09">
            <w:pPr>
              <w:pStyle w:val="a9"/>
              <w:rPr>
                <w:sz w:val="18"/>
                <w:szCs w:val="18"/>
              </w:rPr>
            </w:pPr>
            <w:r w:rsidRPr="00943852">
              <w:rPr>
                <w:sz w:val="18"/>
                <w:szCs w:val="18"/>
              </w:rPr>
              <w:t>Средства бюджета горо</w:t>
            </w:r>
            <w:r w:rsidRPr="00943852">
              <w:rPr>
                <w:sz w:val="18"/>
                <w:szCs w:val="18"/>
              </w:rPr>
              <w:t>д</w:t>
            </w:r>
            <w:r w:rsidRPr="00943852">
              <w:rPr>
                <w:sz w:val="18"/>
                <w:szCs w:val="18"/>
              </w:rPr>
              <w:lastRenderedPageBreak/>
              <w:t>ского округа Лыткарино</w:t>
            </w:r>
          </w:p>
        </w:tc>
        <w:tc>
          <w:tcPr>
            <w:tcW w:w="1111" w:type="dxa"/>
            <w:tcBorders>
              <w:top w:val="single" w:sz="4" w:space="0" w:color="auto"/>
              <w:bottom w:val="single" w:sz="4" w:space="0" w:color="auto"/>
            </w:tcBorders>
            <w:vAlign w:val="center"/>
          </w:tcPr>
          <w:p w:rsidR="00D54C09" w:rsidRPr="00943852" w:rsidRDefault="00D54C09" w:rsidP="00D54C09">
            <w:pPr>
              <w:jc w:val="center"/>
              <w:rPr>
                <w:rFonts w:ascii="Times New Roman" w:hAnsi="Times New Roman"/>
                <w:sz w:val="18"/>
                <w:szCs w:val="18"/>
              </w:rPr>
            </w:pPr>
            <w:r>
              <w:rPr>
                <w:rFonts w:ascii="Times New Roman" w:hAnsi="Times New Roman"/>
                <w:sz w:val="18"/>
                <w:szCs w:val="18"/>
              </w:rPr>
              <w:lastRenderedPageBreak/>
              <w:t>0</w:t>
            </w:r>
          </w:p>
        </w:tc>
        <w:tc>
          <w:tcPr>
            <w:tcW w:w="992" w:type="dxa"/>
            <w:tcBorders>
              <w:top w:val="single" w:sz="4" w:space="0" w:color="auto"/>
              <w:bottom w:val="single" w:sz="4" w:space="0" w:color="auto"/>
            </w:tcBorders>
            <w:vAlign w:val="center"/>
          </w:tcPr>
          <w:p w:rsidR="00D54C09" w:rsidRPr="00943852" w:rsidRDefault="00D54C09" w:rsidP="00D54C09">
            <w:pPr>
              <w:pStyle w:val="a9"/>
              <w:jc w:val="center"/>
              <w:rPr>
                <w:sz w:val="18"/>
                <w:szCs w:val="18"/>
              </w:rPr>
            </w:pPr>
            <w:r>
              <w:rPr>
                <w:sz w:val="18"/>
                <w:szCs w:val="18"/>
              </w:rPr>
              <w:t>164,0</w:t>
            </w:r>
          </w:p>
        </w:tc>
        <w:tc>
          <w:tcPr>
            <w:tcW w:w="912" w:type="dxa"/>
            <w:tcBorders>
              <w:top w:val="single" w:sz="4" w:space="0" w:color="auto"/>
              <w:bottom w:val="single" w:sz="4" w:space="0" w:color="auto"/>
            </w:tcBorders>
            <w:vAlign w:val="center"/>
          </w:tcPr>
          <w:p w:rsidR="00D54C09" w:rsidRPr="00943852" w:rsidRDefault="00D54C09" w:rsidP="00D54C09">
            <w:pPr>
              <w:jc w:val="center"/>
              <w:rPr>
                <w:rFonts w:ascii="Times New Roman" w:hAnsi="Times New Roman"/>
                <w:sz w:val="18"/>
                <w:szCs w:val="18"/>
              </w:rPr>
            </w:pPr>
            <w:r>
              <w:rPr>
                <w:rFonts w:ascii="Times New Roman" w:hAnsi="Times New Roman"/>
                <w:sz w:val="18"/>
                <w:szCs w:val="18"/>
              </w:rPr>
              <w:t>0</w:t>
            </w:r>
          </w:p>
        </w:tc>
        <w:tc>
          <w:tcPr>
            <w:tcW w:w="955" w:type="dxa"/>
            <w:tcBorders>
              <w:top w:val="single" w:sz="4" w:space="0" w:color="auto"/>
              <w:bottom w:val="single" w:sz="4" w:space="0" w:color="auto"/>
            </w:tcBorders>
            <w:vAlign w:val="center"/>
          </w:tcPr>
          <w:p w:rsidR="00D54C09" w:rsidRPr="00943852" w:rsidRDefault="00D54C09" w:rsidP="00D54C09">
            <w:pPr>
              <w:jc w:val="center"/>
              <w:rPr>
                <w:rFonts w:ascii="Times New Roman" w:hAnsi="Times New Roman"/>
                <w:sz w:val="18"/>
                <w:szCs w:val="18"/>
              </w:rPr>
            </w:pPr>
            <w:r>
              <w:rPr>
                <w:rFonts w:ascii="Times New Roman" w:hAnsi="Times New Roman"/>
                <w:sz w:val="18"/>
                <w:szCs w:val="18"/>
              </w:rPr>
              <w:t>0</w:t>
            </w:r>
          </w:p>
        </w:tc>
        <w:tc>
          <w:tcPr>
            <w:tcW w:w="709" w:type="dxa"/>
            <w:tcBorders>
              <w:top w:val="single" w:sz="4" w:space="0" w:color="auto"/>
              <w:bottom w:val="single" w:sz="4" w:space="0" w:color="auto"/>
            </w:tcBorders>
            <w:vAlign w:val="center"/>
          </w:tcPr>
          <w:p w:rsidR="00D54C09" w:rsidRPr="00943852" w:rsidRDefault="00D54C09" w:rsidP="00D54C09">
            <w:pPr>
              <w:pStyle w:val="a9"/>
              <w:jc w:val="center"/>
              <w:rPr>
                <w:sz w:val="18"/>
                <w:szCs w:val="18"/>
              </w:rPr>
            </w:pPr>
            <w:r>
              <w:rPr>
                <w:sz w:val="18"/>
                <w:szCs w:val="18"/>
              </w:rPr>
              <w:t>164,0</w:t>
            </w:r>
          </w:p>
        </w:tc>
        <w:tc>
          <w:tcPr>
            <w:tcW w:w="567" w:type="dxa"/>
            <w:tcBorders>
              <w:top w:val="single" w:sz="4" w:space="0" w:color="auto"/>
              <w:bottom w:val="single" w:sz="4" w:space="0" w:color="auto"/>
            </w:tcBorders>
            <w:vAlign w:val="center"/>
          </w:tcPr>
          <w:p w:rsidR="00D54C09" w:rsidRPr="00943852" w:rsidRDefault="00D54C09" w:rsidP="00D54C09">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D54C09" w:rsidRPr="00943852" w:rsidRDefault="00D54C09" w:rsidP="00D54C09">
            <w:pPr>
              <w:pStyle w:val="a9"/>
              <w:jc w:val="center"/>
              <w:rPr>
                <w:sz w:val="18"/>
                <w:szCs w:val="18"/>
              </w:rPr>
            </w:pPr>
          </w:p>
        </w:tc>
        <w:tc>
          <w:tcPr>
            <w:tcW w:w="1251" w:type="dxa"/>
            <w:vMerge/>
            <w:tcBorders>
              <w:left w:val="single" w:sz="4" w:space="0" w:color="auto"/>
              <w:right w:val="single" w:sz="4" w:space="0" w:color="auto"/>
            </w:tcBorders>
            <w:vAlign w:val="center"/>
          </w:tcPr>
          <w:p w:rsidR="00D54C09" w:rsidRPr="00943852" w:rsidRDefault="00D54C09" w:rsidP="00D54C09">
            <w:pPr>
              <w:pStyle w:val="a9"/>
              <w:rPr>
                <w:sz w:val="18"/>
                <w:szCs w:val="18"/>
              </w:rPr>
            </w:pPr>
          </w:p>
        </w:tc>
        <w:tc>
          <w:tcPr>
            <w:tcW w:w="1275" w:type="dxa"/>
            <w:vMerge/>
            <w:tcBorders>
              <w:left w:val="single" w:sz="4" w:space="0" w:color="auto"/>
              <w:right w:val="single" w:sz="4" w:space="0" w:color="auto"/>
            </w:tcBorders>
            <w:vAlign w:val="center"/>
          </w:tcPr>
          <w:p w:rsidR="00D54C09" w:rsidRPr="00943852" w:rsidRDefault="00D54C09" w:rsidP="00D54C09">
            <w:pPr>
              <w:pStyle w:val="a9"/>
              <w:rPr>
                <w:sz w:val="18"/>
                <w:szCs w:val="18"/>
              </w:rPr>
            </w:pPr>
          </w:p>
        </w:tc>
      </w:tr>
      <w:tr w:rsidR="00D54C09" w:rsidRPr="00943852" w:rsidTr="00D54C09">
        <w:tc>
          <w:tcPr>
            <w:tcW w:w="595" w:type="dxa"/>
            <w:vMerge/>
            <w:tcBorders>
              <w:left w:val="single" w:sz="4" w:space="0" w:color="auto"/>
              <w:bottom w:val="single" w:sz="4" w:space="0" w:color="auto"/>
              <w:right w:val="single" w:sz="4" w:space="0" w:color="auto"/>
            </w:tcBorders>
          </w:tcPr>
          <w:p w:rsidR="00D54C09" w:rsidRPr="00943852" w:rsidRDefault="00D54C09" w:rsidP="00D54C09">
            <w:pPr>
              <w:pStyle w:val="a9"/>
              <w:rPr>
                <w:sz w:val="18"/>
                <w:szCs w:val="18"/>
              </w:rPr>
            </w:pPr>
          </w:p>
        </w:tc>
        <w:tc>
          <w:tcPr>
            <w:tcW w:w="3261" w:type="dxa"/>
            <w:vMerge/>
            <w:tcBorders>
              <w:left w:val="single" w:sz="4" w:space="0" w:color="auto"/>
              <w:bottom w:val="single" w:sz="4" w:space="0" w:color="auto"/>
              <w:right w:val="single" w:sz="4" w:space="0" w:color="auto"/>
            </w:tcBorders>
          </w:tcPr>
          <w:p w:rsidR="00D54C09" w:rsidRPr="00943852" w:rsidRDefault="00D54C09" w:rsidP="00D54C09">
            <w:pPr>
              <w:pStyle w:val="a9"/>
              <w:rPr>
                <w:sz w:val="18"/>
                <w:szCs w:val="18"/>
              </w:rPr>
            </w:pPr>
          </w:p>
        </w:tc>
        <w:tc>
          <w:tcPr>
            <w:tcW w:w="850" w:type="dxa"/>
            <w:vMerge/>
            <w:tcBorders>
              <w:left w:val="single" w:sz="4" w:space="0" w:color="auto"/>
              <w:bottom w:val="single" w:sz="4" w:space="0" w:color="auto"/>
              <w:right w:val="single" w:sz="4" w:space="0" w:color="auto"/>
            </w:tcBorders>
          </w:tcPr>
          <w:p w:rsidR="00D54C09" w:rsidRPr="00943852" w:rsidRDefault="00D54C09" w:rsidP="00D54C09">
            <w:pPr>
              <w:pStyle w:val="a9"/>
              <w:rPr>
                <w:sz w:val="18"/>
                <w:szCs w:val="18"/>
              </w:rPr>
            </w:pPr>
          </w:p>
        </w:tc>
        <w:tc>
          <w:tcPr>
            <w:tcW w:w="2269" w:type="dxa"/>
            <w:tcBorders>
              <w:top w:val="single" w:sz="4" w:space="0" w:color="auto"/>
              <w:left w:val="single" w:sz="4" w:space="0" w:color="auto"/>
              <w:bottom w:val="single" w:sz="4" w:space="0" w:color="auto"/>
            </w:tcBorders>
          </w:tcPr>
          <w:p w:rsidR="00D54C09" w:rsidRPr="00943852" w:rsidRDefault="00D54C09" w:rsidP="00D54C09">
            <w:pPr>
              <w:pStyle w:val="a9"/>
              <w:rPr>
                <w:sz w:val="18"/>
                <w:szCs w:val="18"/>
              </w:rPr>
            </w:pPr>
            <w:r w:rsidRPr="00943852">
              <w:rPr>
                <w:sz w:val="18"/>
                <w:szCs w:val="18"/>
              </w:rPr>
              <w:t>Внебюджетные и</w:t>
            </w:r>
            <w:r w:rsidRPr="00943852">
              <w:rPr>
                <w:sz w:val="18"/>
                <w:szCs w:val="18"/>
              </w:rPr>
              <w:t>с</w:t>
            </w:r>
            <w:r w:rsidRPr="00943852">
              <w:rPr>
                <w:sz w:val="18"/>
                <w:szCs w:val="18"/>
              </w:rPr>
              <w:t>точники</w:t>
            </w:r>
          </w:p>
        </w:tc>
        <w:tc>
          <w:tcPr>
            <w:tcW w:w="1111" w:type="dxa"/>
            <w:tcBorders>
              <w:top w:val="single" w:sz="4" w:space="0" w:color="auto"/>
              <w:bottom w:val="single" w:sz="4" w:space="0" w:color="auto"/>
            </w:tcBorders>
            <w:vAlign w:val="center"/>
          </w:tcPr>
          <w:p w:rsidR="00D54C09" w:rsidRPr="00943852" w:rsidRDefault="00D54C09" w:rsidP="00D54C09">
            <w:pPr>
              <w:jc w:val="center"/>
              <w:rPr>
                <w:rFonts w:ascii="Times New Roman" w:hAnsi="Times New Roman"/>
                <w:sz w:val="18"/>
                <w:szCs w:val="18"/>
              </w:rPr>
            </w:pPr>
            <w:r>
              <w:rPr>
                <w:rFonts w:ascii="Times New Roman" w:hAnsi="Times New Roman"/>
                <w:sz w:val="18"/>
                <w:szCs w:val="18"/>
              </w:rPr>
              <w:t>0</w:t>
            </w:r>
          </w:p>
        </w:tc>
        <w:tc>
          <w:tcPr>
            <w:tcW w:w="992" w:type="dxa"/>
            <w:tcBorders>
              <w:top w:val="single" w:sz="4" w:space="0" w:color="auto"/>
              <w:bottom w:val="single" w:sz="4" w:space="0" w:color="auto"/>
            </w:tcBorders>
            <w:vAlign w:val="center"/>
          </w:tcPr>
          <w:p w:rsidR="00D54C09" w:rsidRPr="00943852" w:rsidRDefault="00D54C09" w:rsidP="00D54C09">
            <w:pPr>
              <w:pStyle w:val="a9"/>
              <w:jc w:val="center"/>
              <w:rPr>
                <w:sz w:val="18"/>
                <w:szCs w:val="18"/>
              </w:rPr>
            </w:pPr>
            <w:r>
              <w:rPr>
                <w:sz w:val="18"/>
                <w:szCs w:val="18"/>
              </w:rPr>
              <w:t>0</w:t>
            </w:r>
          </w:p>
        </w:tc>
        <w:tc>
          <w:tcPr>
            <w:tcW w:w="912" w:type="dxa"/>
            <w:tcBorders>
              <w:top w:val="single" w:sz="4" w:space="0" w:color="auto"/>
              <w:bottom w:val="single" w:sz="4" w:space="0" w:color="auto"/>
            </w:tcBorders>
            <w:vAlign w:val="center"/>
          </w:tcPr>
          <w:p w:rsidR="00D54C09" w:rsidRPr="00943852" w:rsidRDefault="00D54C09" w:rsidP="00D54C09">
            <w:pPr>
              <w:jc w:val="center"/>
              <w:rPr>
                <w:rFonts w:ascii="Times New Roman" w:hAnsi="Times New Roman"/>
                <w:sz w:val="18"/>
                <w:szCs w:val="18"/>
              </w:rPr>
            </w:pPr>
            <w:r>
              <w:rPr>
                <w:rFonts w:ascii="Times New Roman" w:hAnsi="Times New Roman"/>
                <w:sz w:val="18"/>
                <w:szCs w:val="18"/>
              </w:rPr>
              <w:t>0</w:t>
            </w:r>
          </w:p>
        </w:tc>
        <w:tc>
          <w:tcPr>
            <w:tcW w:w="955" w:type="dxa"/>
            <w:tcBorders>
              <w:top w:val="single" w:sz="4" w:space="0" w:color="auto"/>
              <w:bottom w:val="single" w:sz="4" w:space="0" w:color="auto"/>
            </w:tcBorders>
            <w:vAlign w:val="center"/>
          </w:tcPr>
          <w:p w:rsidR="00D54C09" w:rsidRPr="00943852" w:rsidRDefault="00D54C09" w:rsidP="00D54C09">
            <w:pPr>
              <w:jc w:val="center"/>
              <w:rPr>
                <w:rFonts w:ascii="Times New Roman" w:hAnsi="Times New Roman"/>
                <w:sz w:val="18"/>
                <w:szCs w:val="18"/>
              </w:rPr>
            </w:pPr>
            <w:r>
              <w:rPr>
                <w:rFonts w:ascii="Times New Roman" w:hAnsi="Times New Roman"/>
                <w:sz w:val="18"/>
                <w:szCs w:val="18"/>
              </w:rPr>
              <w:t>0</w:t>
            </w:r>
          </w:p>
        </w:tc>
        <w:tc>
          <w:tcPr>
            <w:tcW w:w="709" w:type="dxa"/>
            <w:tcBorders>
              <w:top w:val="single" w:sz="4" w:space="0" w:color="auto"/>
              <w:bottom w:val="single" w:sz="4" w:space="0" w:color="auto"/>
            </w:tcBorders>
            <w:vAlign w:val="center"/>
          </w:tcPr>
          <w:p w:rsidR="00D54C09" w:rsidRPr="00943852" w:rsidRDefault="00D54C09" w:rsidP="00D54C09">
            <w:pPr>
              <w:pStyle w:val="a9"/>
              <w:jc w:val="center"/>
              <w:rPr>
                <w:sz w:val="18"/>
                <w:szCs w:val="18"/>
              </w:rPr>
            </w:pPr>
            <w:r>
              <w:rPr>
                <w:sz w:val="18"/>
                <w:szCs w:val="18"/>
              </w:rPr>
              <w:t>0</w:t>
            </w:r>
          </w:p>
        </w:tc>
        <w:tc>
          <w:tcPr>
            <w:tcW w:w="567" w:type="dxa"/>
            <w:tcBorders>
              <w:top w:val="single" w:sz="4" w:space="0" w:color="auto"/>
              <w:bottom w:val="single" w:sz="4" w:space="0" w:color="auto"/>
            </w:tcBorders>
            <w:vAlign w:val="center"/>
          </w:tcPr>
          <w:p w:rsidR="00D54C09" w:rsidRPr="00943852" w:rsidRDefault="00D54C09" w:rsidP="00D54C09">
            <w:pPr>
              <w:pStyle w:val="a9"/>
              <w:jc w:val="center"/>
              <w:rPr>
                <w:sz w:val="18"/>
                <w:szCs w:val="18"/>
              </w:rPr>
            </w:pPr>
          </w:p>
        </w:tc>
        <w:tc>
          <w:tcPr>
            <w:tcW w:w="592" w:type="dxa"/>
            <w:tcBorders>
              <w:top w:val="single" w:sz="4" w:space="0" w:color="auto"/>
              <w:bottom w:val="single" w:sz="4" w:space="0" w:color="auto"/>
              <w:right w:val="single" w:sz="4" w:space="0" w:color="auto"/>
            </w:tcBorders>
            <w:vAlign w:val="center"/>
          </w:tcPr>
          <w:p w:rsidR="00D54C09" w:rsidRPr="00943852" w:rsidRDefault="00D54C09" w:rsidP="00D54C09">
            <w:pPr>
              <w:pStyle w:val="a9"/>
              <w:jc w:val="center"/>
              <w:rPr>
                <w:sz w:val="18"/>
                <w:szCs w:val="18"/>
              </w:rPr>
            </w:pPr>
          </w:p>
        </w:tc>
        <w:tc>
          <w:tcPr>
            <w:tcW w:w="1251" w:type="dxa"/>
            <w:vMerge/>
            <w:tcBorders>
              <w:left w:val="single" w:sz="4" w:space="0" w:color="auto"/>
              <w:bottom w:val="single" w:sz="4" w:space="0" w:color="auto"/>
              <w:right w:val="single" w:sz="4" w:space="0" w:color="auto"/>
            </w:tcBorders>
            <w:vAlign w:val="center"/>
          </w:tcPr>
          <w:p w:rsidR="00D54C09" w:rsidRPr="00943852" w:rsidRDefault="00D54C09" w:rsidP="00D54C09">
            <w:pPr>
              <w:pStyle w:val="a9"/>
              <w:rPr>
                <w:sz w:val="18"/>
                <w:szCs w:val="18"/>
              </w:rPr>
            </w:pPr>
          </w:p>
        </w:tc>
        <w:tc>
          <w:tcPr>
            <w:tcW w:w="1275" w:type="dxa"/>
            <w:vMerge/>
            <w:tcBorders>
              <w:left w:val="single" w:sz="4" w:space="0" w:color="auto"/>
              <w:bottom w:val="single" w:sz="4" w:space="0" w:color="auto"/>
              <w:right w:val="single" w:sz="4" w:space="0" w:color="auto"/>
            </w:tcBorders>
            <w:vAlign w:val="center"/>
          </w:tcPr>
          <w:p w:rsidR="00D54C09" w:rsidRPr="00943852" w:rsidRDefault="00D54C09" w:rsidP="00D54C09">
            <w:pPr>
              <w:pStyle w:val="a9"/>
              <w:rPr>
                <w:sz w:val="18"/>
                <w:szCs w:val="18"/>
              </w:rPr>
            </w:pPr>
          </w:p>
        </w:tc>
      </w:tr>
      <w:tr w:rsidR="000C31D6" w:rsidRPr="00943852" w:rsidTr="00D54C09">
        <w:trPr>
          <w:trHeight w:val="203"/>
        </w:trPr>
        <w:tc>
          <w:tcPr>
            <w:tcW w:w="4706" w:type="dxa"/>
            <w:gridSpan w:val="3"/>
            <w:vMerge w:val="restart"/>
            <w:tcBorders>
              <w:left w:val="single" w:sz="4" w:space="0" w:color="auto"/>
            </w:tcBorders>
          </w:tcPr>
          <w:p w:rsidR="000C31D6" w:rsidRPr="006414A2" w:rsidRDefault="000C31D6" w:rsidP="00412D38">
            <w:pPr>
              <w:pStyle w:val="a9"/>
              <w:rPr>
                <w:bCs/>
                <w:color w:val="000000"/>
                <w:sz w:val="18"/>
                <w:szCs w:val="18"/>
              </w:rPr>
            </w:pPr>
            <w:r w:rsidRPr="00943852">
              <w:rPr>
                <w:bCs/>
                <w:color w:val="000000"/>
                <w:sz w:val="18"/>
                <w:szCs w:val="18"/>
              </w:rPr>
              <w:t xml:space="preserve">Итого по подпрограмме  </w:t>
            </w:r>
            <w:r>
              <w:rPr>
                <w:bCs/>
                <w:color w:val="000000"/>
                <w:sz w:val="18"/>
                <w:szCs w:val="18"/>
              </w:rPr>
              <w:t>3</w:t>
            </w:r>
          </w:p>
        </w:tc>
        <w:tc>
          <w:tcPr>
            <w:tcW w:w="2269" w:type="dxa"/>
            <w:tcBorders>
              <w:top w:val="single" w:sz="4" w:space="0" w:color="auto"/>
              <w:bottom w:val="single" w:sz="4" w:space="0" w:color="auto"/>
              <w:right w:val="single" w:sz="4" w:space="0" w:color="auto"/>
            </w:tcBorders>
          </w:tcPr>
          <w:p w:rsidR="000C31D6" w:rsidRPr="00943852" w:rsidRDefault="000C31D6" w:rsidP="00412D38">
            <w:pPr>
              <w:pStyle w:val="a9"/>
              <w:rPr>
                <w:bCs/>
                <w:color w:val="000000"/>
                <w:sz w:val="18"/>
                <w:szCs w:val="18"/>
              </w:rPr>
            </w:pPr>
            <w:r w:rsidRPr="00943852">
              <w:rPr>
                <w:bCs/>
                <w:color w:val="000000"/>
                <w:sz w:val="18"/>
                <w:szCs w:val="18"/>
              </w:rPr>
              <w:t>Итого</w:t>
            </w:r>
          </w:p>
        </w:tc>
        <w:tc>
          <w:tcPr>
            <w:tcW w:w="1111" w:type="dxa"/>
            <w:tcBorders>
              <w:top w:val="single" w:sz="4" w:space="0" w:color="auto"/>
              <w:left w:val="single" w:sz="4" w:space="0" w:color="auto"/>
              <w:bottom w:val="single" w:sz="4" w:space="0" w:color="auto"/>
              <w:right w:val="single" w:sz="4" w:space="0" w:color="auto"/>
            </w:tcBorders>
            <w:vAlign w:val="center"/>
          </w:tcPr>
          <w:p w:rsidR="000C31D6" w:rsidRPr="00943852" w:rsidRDefault="000C31D6" w:rsidP="00412D38">
            <w:pPr>
              <w:pStyle w:val="a9"/>
              <w:jc w:val="center"/>
              <w:rPr>
                <w:bCs/>
                <w:color w:val="000000"/>
                <w:sz w:val="18"/>
                <w:szCs w:val="18"/>
              </w:rPr>
            </w:pPr>
            <w:r w:rsidRPr="00943852">
              <w:rPr>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C31D6" w:rsidRPr="00E42BA5" w:rsidRDefault="00B721C6" w:rsidP="00CA0F9A">
            <w:pPr>
              <w:pStyle w:val="a9"/>
              <w:jc w:val="center"/>
              <w:rPr>
                <w:sz w:val="18"/>
                <w:szCs w:val="18"/>
              </w:rPr>
            </w:pPr>
            <w:r>
              <w:rPr>
                <w:sz w:val="18"/>
                <w:szCs w:val="18"/>
              </w:rPr>
              <w:t>1</w:t>
            </w:r>
            <w:r w:rsidR="00CA0F9A">
              <w:rPr>
                <w:sz w:val="18"/>
                <w:szCs w:val="18"/>
              </w:rPr>
              <w:t>9</w:t>
            </w:r>
            <w:r>
              <w:rPr>
                <w:sz w:val="18"/>
                <w:szCs w:val="18"/>
              </w:rPr>
              <w:t> 568,9</w:t>
            </w:r>
          </w:p>
        </w:tc>
        <w:tc>
          <w:tcPr>
            <w:tcW w:w="912" w:type="dxa"/>
            <w:tcBorders>
              <w:top w:val="single" w:sz="4" w:space="0" w:color="auto"/>
              <w:left w:val="single" w:sz="4" w:space="0" w:color="auto"/>
              <w:bottom w:val="single" w:sz="4" w:space="0" w:color="auto"/>
              <w:right w:val="single" w:sz="4" w:space="0" w:color="auto"/>
            </w:tcBorders>
            <w:vAlign w:val="center"/>
          </w:tcPr>
          <w:p w:rsidR="000C31D6" w:rsidRPr="00E42BA5" w:rsidRDefault="000C31D6" w:rsidP="00412D38">
            <w:pPr>
              <w:pStyle w:val="a9"/>
              <w:jc w:val="center"/>
              <w:rPr>
                <w:sz w:val="18"/>
                <w:szCs w:val="18"/>
              </w:rPr>
            </w:pPr>
            <w:r w:rsidRPr="00E42BA5">
              <w:rPr>
                <w:sz w:val="18"/>
                <w:szCs w:val="18"/>
              </w:rPr>
              <w:t>9 032,3</w:t>
            </w:r>
          </w:p>
        </w:tc>
        <w:tc>
          <w:tcPr>
            <w:tcW w:w="955" w:type="dxa"/>
            <w:tcBorders>
              <w:top w:val="single" w:sz="4" w:space="0" w:color="auto"/>
              <w:left w:val="single" w:sz="4" w:space="0" w:color="auto"/>
              <w:bottom w:val="single" w:sz="4" w:space="0" w:color="auto"/>
              <w:right w:val="single" w:sz="4" w:space="0" w:color="auto"/>
            </w:tcBorders>
            <w:vAlign w:val="center"/>
          </w:tcPr>
          <w:p w:rsidR="000C31D6" w:rsidRPr="00E42BA5" w:rsidRDefault="00B721C6" w:rsidP="00412D38">
            <w:pPr>
              <w:pStyle w:val="a9"/>
              <w:jc w:val="center"/>
              <w:rPr>
                <w:sz w:val="18"/>
                <w:szCs w:val="18"/>
              </w:rPr>
            </w:pPr>
            <w:r>
              <w:rPr>
                <w:sz w:val="18"/>
                <w:szCs w:val="18"/>
              </w:rPr>
              <w:t>8 536,6</w:t>
            </w:r>
          </w:p>
        </w:tc>
        <w:tc>
          <w:tcPr>
            <w:tcW w:w="709" w:type="dxa"/>
            <w:tcBorders>
              <w:top w:val="single" w:sz="4" w:space="0" w:color="auto"/>
              <w:left w:val="single" w:sz="4" w:space="0" w:color="auto"/>
              <w:bottom w:val="single" w:sz="4" w:space="0" w:color="auto"/>
              <w:right w:val="single" w:sz="4" w:space="0" w:color="auto"/>
            </w:tcBorders>
            <w:vAlign w:val="center"/>
          </w:tcPr>
          <w:p w:rsidR="000C31D6" w:rsidRPr="00943852" w:rsidRDefault="00CA0F9A" w:rsidP="00412D38">
            <w:pPr>
              <w:pStyle w:val="a9"/>
              <w:jc w:val="center"/>
              <w:rPr>
                <w:sz w:val="18"/>
                <w:szCs w:val="18"/>
              </w:rPr>
            </w:pPr>
            <w:r>
              <w:rPr>
                <w:sz w:val="18"/>
                <w:szCs w:val="18"/>
              </w:rPr>
              <w:t>2 000,0</w:t>
            </w:r>
          </w:p>
        </w:tc>
        <w:tc>
          <w:tcPr>
            <w:tcW w:w="567" w:type="dxa"/>
            <w:tcBorders>
              <w:top w:val="single" w:sz="4" w:space="0" w:color="auto"/>
              <w:left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left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val="restart"/>
            <w:tcBorders>
              <w:left w:val="single" w:sz="4" w:space="0" w:color="auto"/>
              <w:right w:val="single" w:sz="4" w:space="0" w:color="auto"/>
            </w:tcBorders>
            <w:vAlign w:val="center"/>
          </w:tcPr>
          <w:p w:rsidR="000C31D6" w:rsidRPr="00943852" w:rsidRDefault="000C31D6" w:rsidP="00412D38">
            <w:pPr>
              <w:pStyle w:val="a9"/>
              <w:jc w:val="center"/>
              <w:rPr>
                <w:sz w:val="18"/>
                <w:szCs w:val="18"/>
              </w:rPr>
            </w:pPr>
          </w:p>
        </w:tc>
        <w:tc>
          <w:tcPr>
            <w:tcW w:w="1275" w:type="dxa"/>
            <w:vMerge w:val="restart"/>
            <w:tcBorders>
              <w:left w:val="single" w:sz="4" w:space="0" w:color="auto"/>
            </w:tcBorders>
            <w:vAlign w:val="center"/>
          </w:tcPr>
          <w:p w:rsidR="000C31D6" w:rsidRPr="00943852" w:rsidRDefault="000C31D6" w:rsidP="00412D38">
            <w:pPr>
              <w:pStyle w:val="a9"/>
              <w:jc w:val="center"/>
              <w:rPr>
                <w:sz w:val="18"/>
                <w:szCs w:val="18"/>
              </w:rPr>
            </w:pPr>
          </w:p>
        </w:tc>
      </w:tr>
      <w:tr w:rsidR="000C31D6" w:rsidRPr="00943852" w:rsidTr="00D54C09">
        <w:trPr>
          <w:trHeight w:val="20"/>
        </w:trPr>
        <w:tc>
          <w:tcPr>
            <w:tcW w:w="4706" w:type="dxa"/>
            <w:gridSpan w:val="3"/>
            <w:vMerge/>
            <w:tcBorders>
              <w:left w:val="single" w:sz="4" w:space="0" w:color="auto"/>
            </w:tcBorders>
          </w:tcPr>
          <w:p w:rsidR="000C31D6" w:rsidRPr="00943852" w:rsidRDefault="000C31D6" w:rsidP="00412D38">
            <w:pPr>
              <w:pStyle w:val="a9"/>
              <w:rPr>
                <w:bCs/>
                <w:color w:val="000000"/>
                <w:sz w:val="18"/>
                <w:szCs w:val="18"/>
              </w:rPr>
            </w:pPr>
          </w:p>
        </w:tc>
        <w:tc>
          <w:tcPr>
            <w:tcW w:w="2269" w:type="dxa"/>
            <w:tcBorders>
              <w:top w:val="single" w:sz="4" w:space="0" w:color="auto"/>
              <w:bottom w:val="single" w:sz="4" w:space="0" w:color="auto"/>
              <w:right w:val="single" w:sz="4" w:space="0" w:color="auto"/>
            </w:tcBorders>
          </w:tcPr>
          <w:p w:rsidR="000C31D6" w:rsidRPr="00943852" w:rsidRDefault="000C31D6" w:rsidP="00412D38">
            <w:pPr>
              <w:pStyle w:val="a9"/>
              <w:rPr>
                <w:bCs/>
                <w:color w:val="000000"/>
                <w:sz w:val="18"/>
                <w:szCs w:val="18"/>
              </w:rPr>
            </w:pPr>
            <w:r w:rsidRPr="00943852">
              <w:rPr>
                <w:bCs/>
                <w:color w:val="000000"/>
                <w:sz w:val="18"/>
                <w:szCs w:val="18"/>
              </w:rPr>
              <w:t>Средства бюджета Моско</w:t>
            </w:r>
            <w:r w:rsidRPr="00943852">
              <w:rPr>
                <w:bCs/>
                <w:color w:val="000000"/>
                <w:sz w:val="18"/>
                <w:szCs w:val="18"/>
              </w:rPr>
              <w:t>в</w:t>
            </w:r>
            <w:r w:rsidRPr="00943852">
              <w:rPr>
                <w:bCs/>
                <w:color w:val="000000"/>
                <w:sz w:val="18"/>
                <w:szCs w:val="18"/>
              </w:rPr>
              <w:t>ской обл</w:t>
            </w:r>
            <w:r w:rsidRPr="00943852">
              <w:rPr>
                <w:bCs/>
                <w:color w:val="000000"/>
                <w:sz w:val="18"/>
                <w:szCs w:val="18"/>
              </w:rPr>
              <w:t>а</w:t>
            </w:r>
            <w:r w:rsidRPr="00943852">
              <w:rPr>
                <w:bCs/>
                <w:color w:val="000000"/>
                <w:sz w:val="18"/>
                <w:szCs w:val="18"/>
              </w:rPr>
              <w:t>сти</w:t>
            </w:r>
          </w:p>
        </w:tc>
        <w:tc>
          <w:tcPr>
            <w:tcW w:w="1111" w:type="dxa"/>
            <w:tcBorders>
              <w:top w:val="single" w:sz="4" w:space="0" w:color="auto"/>
              <w:left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C31D6" w:rsidRPr="00E42BA5" w:rsidRDefault="00CA0F9A" w:rsidP="00412D38">
            <w:pPr>
              <w:pStyle w:val="a9"/>
              <w:jc w:val="center"/>
              <w:rPr>
                <w:sz w:val="18"/>
                <w:szCs w:val="18"/>
              </w:rPr>
            </w:pPr>
            <w:r>
              <w:rPr>
                <w:sz w:val="18"/>
                <w:szCs w:val="18"/>
              </w:rPr>
              <w:t>15 672,0</w:t>
            </w:r>
          </w:p>
        </w:tc>
        <w:tc>
          <w:tcPr>
            <w:tcW w:w="912" w:type="dxa"/>
            <w:tcBorders>
              <w:top w:val="single" w:sz="4" w:space="0" w:color="auto"/>
              <w:left w:val="single" w:sz="4" w:space="0" w:color="auto"/>
              <w:bottom w:val="single" w:sz="4" w:space="0" w:color="auto"/>
              <w:right w:val="single" w:sz="4" w:space="0" w:color="auto"/>
            </w:tcBorders>
            <w:vAlign w:val="center"/>
          </w:tcPr>
          <w:p w:rsidR="000C31D6" w:rsidRPr="00E42BA5" w:rsidRDefault="000C31D6" w:rsidP="00412D38">
            <w:pPr>
              <w:pStyle w:val="a9"/>
              <w:jc w:val="center"/>
              <w:rPr>
                <w:sz w:val="18"/>
                <w:szCs w:val="18"/>
              </w:rPr>
            </w:pPr>
            <w:r w:rsidRPr="00E42BA5">
              <w:rPr>
                <w:sz w:val="18"/>
                <w:szCs w:val="18"/>
              </w:rPr>
              <w:t>7 000,0</w:t>
            </w:r>
          </w:p>
        </w:tc>
        <w:tc>
          <w:tcPr>
            <w:tcW w:w="955" w:type="dxa"/>
            <w:tcBorders>
              <w:top w:val="single" w:sz="4" w:space="0" w:color="auto"/>
              <w:left w:val="single" w:sz="4" w:space="0" w:color="auto"/>
              <w:bottom w:val="single" w:sz="4" w:space="0" w:color="auto"/>
              <w:right w:val="single" w:sz="4" w:space="0" w:color="auto"/>
            </w:tcBorders>
            <w:vAlign w:val="center"/>
          </w:tcPr>
          <w:p w:rsidR="000C31D6" w:rsidRPr="00E42BA5" w:rsidRDefault="00B721C6" w:rsidP="00412D38">
            <w:pPr>
              <w:pStyle w:val="a9"/>
              <w:jc w:val="center"/>
              <w:rPr>
                <w:sz w:val="18"/>
                <w:szCs w:val="18"/>
              </w:rPr>
            </w:pPr>
            <w:r>
              <w:rPr>
                <w:sz w:val="18"/>
                <w:szCs w:val="18"/>
              </w:rPr>
              <w:t>7 000,0</w:t>
            </w:r>
          </w:p>
        </w:tc>
        <w:tc>
          <w:tcPr>
            <w:tcW w:w="709" w:type="dxa"/>
            <w:tcBorders>
              <w:top w:val="single" w:sz="4" w:space="0" w:color="auto"/>
              <w:left w:val="single" w:sz="4" w:space="0" w:color="auto"/>
              <w:bottom w:val="single" w:sz="4" w:space="0" w:color="auto"/>
              <w:right w:val="single" w:sz="4" w:space="0" w:color="auto"/>
            </w:tcBorders>
            <w:vAlign w:val="center"/>
          </w:tcPr>
          <w:p w:rsidR="000C31D6" w:rsidRPr="00943852" w:rsidRDefault="00CA0F9A" w:rsidP="00412D38">
            <w:pPr>
              <w:pStyle w:val="a9"/>
              <w:jc w:val="center"/>
              <w:rPr>
                <w:sz w:val="18"/>
                <w:szCs w:val="18"/>
              </w:rPr>
            </w:pPr>
            <w:r>
              <w:rPr>
                <w:sz w:val="18"/>
                <w:szCs w:val="18"/>
              </w:rPr>
              <w:t>1 672,0</w:t>
            </w:r>
          </w:p>
        </w:tc>
        <w:tc>
          <w:tcPr>
            <w:tcW w:w="567" w:type="dxa"/>
            <w:tcBorders>
              <w:top w:val="single" w:sz="4" w:space="0" w:color="auto"/>
              <w:left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left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rsidR="000C31D6" w:rsidRPr="00943852" w:rsidRDefault="000C31D6" w:rsidP="00412D38">
            <w:pPr>
              <w:pStyle w:val="a9"/>
              <w:rPr>
                <w:bCs/>
                <w:color w:val="000000"/>
                <w:sz w:val="18"/>
                <w:szCs w:val="18"/>
              </w:rPr>
            </w:pPr>
          </w:p>
        </w:tc>
        <w:tc>
          <w:tcPr>
            <w:tcW w:w="1275" w:type="dxa"/>
            <w:vMerge/>
            <w:tcBorders>
              <w:left w:val="single" w:sz="4" w:space="0" w:color="auto"/>
            </w:tcBorders>
            <w:vAlign w:val="center"/>
          </w:tcPr>
          <w:p w:rsidR="000C31D6" w:rsidRPr="00943852" w:rsidRDefault="000C31D6" w:rsidP="00412D38">
            <w:pPr>
              <w:pStyle w:val="a9"/>
              <w:rPr>
                <w:sz w:val="18"/>
                <w:szCs w:val="18"/>
              </w:rPr>
            </w:pPr>
          </w:p>
        </w:tc>
      </w:tr>
      <w:tr w:rsidR="000C31D6" w:rsidRPr="00943852" w:rsidTr="00D54C09">
        <w:trPr>
          <w:trHeight w:val="158"/>
        </w:trPr>
        <w:tc>
          <w:tcPr>
            <w:tcW w:w="4706" w:type="dxa"/>
            <w:gridSpan w:val="3"/>
            <w:vMerge/>
            <w:tcBorders>
              <w:left w:val="single" w:sz="4" w:space="0" w:color="auto"/>
            </w:tcBorders>
          </w:tcPr>
          <w:p w:rsidR="000C31D6" w:rsidRPr="00943852" w:rsidRDefault="000C31D6" w:rsidP="00412D38">
            <w:pPr>
              <w:pStyle w:val="a9"/>
              <w:rPr>
                <w:bCs/>
                <w:color w:val="000000"/>
                <w:sz w:val="18"/>
                <w:szCs w:val="18"/>
              </w:rPr>
            </w:pPr>
          </w:p>
        </w:tc>
        <w:tc>
          <w:tcPr>
            <w:tcW w:w="2269" w:type="dxa"/>
            <w:tcBorders>
              <w:top w:val="single" w:sz="4" w:space="0" w:color="auto"/>
              <w:bottom w:val="single" w:sz="4" w:space="0" w:color="auto"/>
              <w:right w:val="single" w:sz="4" w:space="0" w:color="auto"/>
            </w:tcBorders>
          </w:tcPr>
          <w:p w:rsidR="000C31D6" w:rsidRPr="00943852" w:rsidRDefault="000C31D6" w:rsidP="00412D38">
            <w:pPr>
              <w:pStyle w:val="a9"/>
              <w:rPr>
                <w:bCs/>
                <w:color w:val="000000"/>
                <w:sz w:val="18"/>
                <w:szCs w:val="18"/>
              </w:rPr>
            </w:pPr>
            <w:r w:rsidRPr="00943852">
              <w:rPr>
                <w:sz w:val="18"/>
                <w:szCs w:val="18"/>
              </w:rPr>
              <w:t>Средства бюджета горо</w:t>
            </w:r>
            <w:r w:rsidRPr="00943852">
              <w:rPr>
                <w:sz w:val="18"/>
                <w:szCs w:val="18"/>
              </w:rPr>
              <w:t>д</w:t>
            </w:r>
            <w:r w:rsidRPr="00943852">
              <w:rPr>
                <w:sz w:val="18"/>
                <w:szCs w:val="18"/>
              </w:rPr>
              <w:t>ского округа Лыткарино</w:t>
            </w:r>
          </w:p>
        </w:tc>
        <w:tc>
          <w:tcPr>
            <w:tcW w:w="1111" w:type="dxa"/>
            <w:tcBorders>
              <w:top w:val="single" w:sz="4" w:space="0" w:color="auto"/>
              <w:left w:val="single" w:sz="4" w:space="0" w:color="auto"/>
              <w:bottom w:val="single" w:sz="4" w:space="0" w:color="auto"/>
              <w:right w:val="single" w:sz="4" w:space="0" w:color="auto"/>
            </w:tcBorders>
            <w:vAlign w:val="center"/>
          </w:tcPr>
          <w:p w:rsidR="000C31D6" w:rsidRPr="00943852" w:rsidRDefault="000C31D6" w:rsidP="00412D38">
            <w:pPr>
              <w:pStyle w:val="a9"/>
              <w:jc w:val="center"/>
              <w:rPr>
                <w:bCs/>
                <w:color w:val="000000"/>
                <w:sz w:val="18"/>
                <w:szCs w:val="18"/>
              </w:rPr>
            </w:pPr>
            <w:r w:rsidRPr="00943852">
              <w:rPr>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C31D6" w:rsidRPr="00943852" w:rsidRDefault="000C31D6" w:rsidP="00CA0F9A">
            <w:pPr>
              <w:pStyle w:val="a9"/>
              <w:jc w:val="center"/>
              <w:rPr>
                <w:sz w:val="18"/>
                <w:szCs w:val="18"/>
              </w:rPr>
            </w:pPr>
            <w:r w:rsidRPr="00943852">
              <w:rPr>
                <w:sz w:val="18"/>
                <w:szCs w:val="18"/>
              </w:rPr>
              <w:t>3</w:t>
            </w:r>
            <w:r w:rsidR="00CA0F9A">
              <w:rPr>
                <w:sz w:val="18"/>
                <w:szCs w:val="18"/>
              </w:rPr>
              <w:t> 896,9</w:t>
            </w:r>
          </w:p>
        </w:tc>
        <w:tc>
          <w:tcPr>
            <w:tcW w:w="912" w:type="dxa"/>
            <w:tcBorders>
              <w:top w:val="single" w:sz="4" w:space="0" w:color="auto"/>
              <w:left w:val="single" w:sz="4" w:space="0" w:color="auto"/>
              <w:bottom w:val="single" w:sz="4" w:space="0" w:color="auto"/>
              <w:right w:val="single" w:sz="4" w:space="0" w:color="auto"/>
            </w:tcBorders>
            <w:vAlign w:val="center"/>
          </w:tcPr>
          <w:p w:rsidR="000C31D6" w:rsidRPr="00943852" w:rsidRDefault="000C31D6" w:rsidP="00412D38">
            <w:pPr>
              <w:pStyle w:val="a9"/>
              <w:jc w:val="center"/>
              <w:rPr>
                <w:bCs/>
                <w:color w:val="000000"/>
                <w:sz w:val="18"/>
                <w:szCs w:val="18"/>
              </w:rPr>
            </w:pPr>
            <w:r w:rsidRPr="00943852">
              <w:rPr>
                <w:sz w:val="18"/>
                <w:szCs w:val="18"/>
              </w:rPr>
              <w:t>2 032,3</w:t>
            </w:r>
          </w:p>
        </w:tc>
        <w:tc>
          <w:tcPr>
            <w:tcW w:w="955" w:type="dxa"/>
            <w:tcBorders>
              <w:top w:val="single" w:sz="4" w:space="0" w:color="auto"/>
              <w:left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1 536,6</w:t>
            </w:r>
          </w:p>
        </w:tc>
        <w:tc>
          <w:tcPr>
            <w:tcW w:w="709" w:type="dxa"/>
            <w:tcBorders>
              <w:top w:val="single" w:sz="4" w:space="0" w:color="auto"/>
              <w:left w:val="single" w:sz="4" w:space="0" w:color="auto"/>
              <w:bottom w:val="single" w:sz="4" w:space="0" w:color="auto"/>
              <w:right w:val="single" w:sz="4" w:space="0" w:color="auto"/>
            </w:tcBorders>
            <w:vAlign w:val="center"/>
          </w:tcPr>
          <w:p w:rsidR="000C31D6" w:rsidRPr="00943852" w:rsidRDefault="00CA0F9A" w:rsidP="00412D38">
            <w:pPr>
              <w:pStyle w:val="a9"/>
              <w:jc w:val="center"/>
              <w:rPr>
                <w:sz w:val="18"/>
                <w:szCs w:val="18"/>
              </w:rPr>
            </w:pPr>
            <w:r>
              <w:rPr>
                <w:sz w:val="18"/>
                <w:szCs w:val="18"/>
              </w:rPr>
              <w:t>328,0</w:t>
            </w:r>
          </w:p>
        </w:tc>
        <w:tc>
          <w:tcPr>
            <w:tcW w:w="567" w:type="dxa"/>
            <w:tcBorders>
              <w:top w:val="single" w:sz="4" w:space="0" w:color="auto"/>
              <w:left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left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rsidR="000C31D6" w:rsidRPr="00943852" w:rsidRDefault="000C31D6" w:rsidP="00412D38">
            <w:pPr>
              <w:pStyle w:val="a9"/>
              <w:rPr>
                <w:bCs/>
                <w:color w:val="000000"/>
                <w:sz w:val="18"/>
                <w:szCs w:val="18"/>
              </w:rPr>
            </w:pPr>
          </w:p>
        </w:tc>
        <w:tc>
          <w:tcPr>
            <w:tcW w:w="1275" w:type="dxa"/>
            <w:vMerge/>
            <w:tcBorders>
              <w:left w:val="single" w:sz="4" w:space="0" w:color="auto"/>
            </w:tcBorders>
            <w:vAlign w:val="center"/>
          </w:tcPr>
          <w:p w:rsidR="000C31D6" w:rsidRPr="00943852" w:rsidRDefault="000C31D6" w:rsidP="00412D38">
            <w:pPr>
              <w:pStyle w:val="a9"/>
              <w:rPr>
                <w:sz w:val="18"/>
                <w:szCs w:val="18"/>
              </w:rPr>
            </w:pPr>
          </w:p>
        </w:tc>
      </w:tr>
      <w:tr w:rsidR="000C31D6" w:rsidRPr="00943852" w:rsidTr="00D54C09">
        <w:trPr>
          <w:trHeight w:val="20"/>
        </w:trPr>
        <w:tc>
          <w:tcPr>
            <w:tcW w:w="4706" w:type="dxa"/>
            <w:gridSpan w:val="3"/>
            <w:vMerge/>
            <w:tcBorders>
              <w:left w:val="single" w:sz="4" w:space="0" w:color="auto"/>
              <w:bottom w:val="single" w:sz="4" w:space="0" w:color="auto"/>
            </w:tcBorders>
          </w:tcPr>
          <w:p w:rsidR="000C31D6" w:rsidRPr="00943852" w:rsidRDefault="000C31D6" w:rsidP="00412D38">
            <w:pPr>
              <w:pStyle w:val="a9"/>
              <w:rPr>
                <w:bCs/>
                <w:color w:val="000000"/>
                <w:sz w:val="18"/>
                <w:szCs w:val="18"/>
              </w:rPr>
            </w:pPr>
          </w:p>
        </w:tc>
        <w:tc>
          <w:tcPr>
            <w:tcW w:w="2269" w:type="dxa"/>
            <w:tcBorders>
              <w:top w:val="single" w:sz="4" w:space="0" w:color="auto"/>
              <w:bottom w:val="single" w:sz="4" w:space="0" w:color="auto"/>
              <w:right w:val="single" w:sz="4" w:space="0" w:color="auto"/>
            </w:tcBorders>
          </w:tcPr>
          <w:p w:rsidR="000C31D6" w:rsidRPr="00943852" w:rsidRDefault="000C31D6" w:rsidP="00412D38">
            <w:pPr>
              <w:pStyle w:val="a9"/>
              <w:rPr>
                <w:bCs/>
                <w:color w:val="000000"/>
                <w:sz w:val="18"/>
                <w:szCs w:val="18"/>
              </w:rPr>
            </w:pPr>
            <w:r w:rsidRPr="00943852">
              <w:rPr>
                <w:bCs/>
                <w:color w:val="000000"/>
                <w:sz w:val="18"/>
                <w:szCs w:val="18"/>
              </w:rPr>
              <w:t>Внебюджетные и</w:t>
            </w:r>
            <w:r w:rsidRPr="00943852">
              <w:rPr>
                <w:bCs/>
                <w:color w:val="000000"/>
                <w:sz w:val="18"/>
                <w:szCs w:val="18"/>
              </w:rPr>
              <w:t>с</w:t>
            </w:r>
            <w:r w:rsidRPr="00943852">
              <w:rPr>
                <w:bCs/>
                <w:color w:val="000000"/>
                <w:sz w:val="18"/>
                <w:szCs w:val="18"/>
              </w:rPr>
              <w:t>точники</w:t>
            </w:r>
          </w:p>
        </w:tc>
        <w:tc>
          <w:tcPr>
            <w:tcW w:w="1111" w:type="dxa"/>
            <w:tcBorders>
              <w:top w:val="single" w:sz="4" w:space="0" w:color="auto"/>
              <w:left w:val="single" w:sz="4" w:space="0" w:color="auto"/>
              <w:bottom w:val="single" w:sz="4" w:space="0" w:color="auto"/>
              <w:right w:val="single" w:sz="4" w:space="0" w:color="auto"/>
            </w:tcBorders>
            <w:vAlign w:val="center"/>
          </w:tcPr>
          <w:p w:rsidR="000C31D6" w:rsidRPr="00943852" w:rsidRDefault="000C31D6" w:rsidP="00412D38">
            <w:pPr>
              <w:pStyle w:val="a9"/>
              <w:jc w:val="center"/>
              <w:rPr>
                <w:bCs/>
                <w:color w:val="000000"/>
                <w:sz w:val="18"/>
                <w:szCs w:val="18"/>
              </w:rPr>
            </w:pPr>
            <w:r w:rsidRPr="00943852">
              <w:rPr>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12" w:type="dxa"/>
            <w:tcBorders>
              <w:top w:val="single" w:sz="4" w:space="0" w:color="auto"/>
              <w:left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955" w:type="dxa"/>
            <w:tcBorders>
              <w:top w:val="single" w:sz="4" w:space="0" w:color="auto"/>
              <w:left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0C31D6" w:rsidRPr="00943852" w:rsidRDefault="00CA0F9A" w:rsidP="00412D38">
            <w:pPr>
              <w:pStyle w:val="a9"/>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592" w:type="dxa"/>
            <w:tcBorders>
              <w:top w:val="single" w:sz="4" w:space="0" w:color="auto"/>
              <w:left w:val="single" w:sz="4" w:space="0" w:color="auto"/>
              <w:bottom w:val="single" w:sz="4" w:space="0" w:color="auto"/>
              <w:right w:val="single" w:sz="4" w:space="0" w:color="auto"/>
            </w:tcBorders>
            <w:vAlign w:val="center"/>
          </w:tcPr>
          <w:p w:rsidR="000C31D6" w:rsidRPr="00943852" w:rsidRDefault="000C31D6" w:rsidP="00412D38">
            <w:pPr>
              <w:pStyle w:val="a9"/>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rsidR="000C31D6" w:rsidRPr="00943852" w:rsidRDefault="000C31D6" w:rsidP="00412D38">
            <w:pPr>
              <w:pStyle w:val="a9"/>
              <w:rPr>
                <w:bCs/>
                <w:color w:val="000000"/>
                <w:sz w:val="18"/>
                <w:szCs w:val="18"/>
              </w:rPr>
            </w:pPr>
          </w:p>
        </w:tc>
        <w:tc>
          <w:tcPr>
            <w:tcW w:w="1275" w:type="dxa"/>
            <w:vMerge/>
            <w:tcBorders>
              <w:left w:val="single" w:sz="4" w:space="0" w:color="auto"/>
            </w:tcBorders>
            <w:vAlign w:val="center"/>
          </w:tcPr>
          <w:p w:rsidR="000C31D6" w:rsidRPr="00943852" w:rsidRDefault="000C31D6" w:rsidP="00412D38">
            <w:pPr>
              <w:pStyle w:val="a9"/>
              <w:rPr>
                <w:sz w:val="18"/>
                <w:szCs w:val="18"/>
              </w:rPr>
            </w:pPr>
          </w:p>
        </w:tc>
      </w:tr>
    </w:tbl>
    <w:p w:rsidR="000C31D6" w:rsidRPr="008B0513" w:rsidRDefault="000C31D6" w:rsidP="000C31D6">
      <w:pPr>
        <w:pStyle w:val="ConsPlusTitle"/>
        <w:tabs>
          <w:tab w:val="left" w:pos="8590"/>
        </w:tabs>
        <w:outlineLvl w:val="2"/>
        <w:rPr>
          <w:rFonts w:ascii="Times New Roman" w:hAnsi="Times New Roman" w:cs="Times New Roman"/>
          <w:b w:val="0"/>
          <w:sz w:val="8"/>
          <w:szCs w:val="18"/>
        </w:rPr>
      </w:pPr>
    </w:p>
    <w:p w:rsidR="000C31D6" w:rsidRPr="008B0513" w:rsidRDefault="000C31D6" w:rsidP="000C31D6">
      <w:pPr>
        <w:widowControl w:val="0"/>
        <w:autoSpaceDE w:val="0"/>
        <w:autoSpaceDN w:val="0"/>
        <w:adjustRightInd w:val="0"/>
        <w:jc w:val="center"/>
        <w:rPr>
          <w:rFonts w:ascii="Times New Roman" w:hAnsi="Times New Roman"/>
          <w:color w:val="000000"/>
          <w:sz w:val="10"/>
          <w:szCs w:val="28"/>
        </w:rPr>
      </w:pPr>
    </w:p>
    <w:p w:rsidR="00B721C6" w:rsidRDefault="00B721C6" w:rsidP="000C31D6">
      <w:pPr>
        <w:widowControl w:val="0"/>
        <w:tabs>
          <w:tab w:val="left" w:pos="4395"/>
        </w:tabs>
        <w:autoSpaceDE w:val="0"/>
        <w:autoSpaceDN w:val="0"/>
        <w:jc w:val="center"/>
        <w:rPr>
          <w:rFonts w:ascii="Times New Roman" w:hAnsi="Times New Roman"/>
          <w:szCs w:val="26"/>
        </w:rPr>
      </w:pPr>
    </w:p>
    <w:p w:rsidR="000C31D6" w:rsidRDefault="000C31D6" w:rsidP="000C31D6">
      <w:pPr>
        <w:widowControl w:val="0"/>
        <w:tabs>
          <w:tab w:val="left" w:pos="4395"/>
        </w:tabs>
        <w:autoSpaceDE w:val="0"/>
        <w:autoSpaceDN w:val="0"/>
        <w:jc w:val="center"/>
        <w:rPr>
          <w:rFonts w:ascii="Times New Roman" w:hAnsi="Times New Roman"/>
          <w:szCs w:val="26"/>
        </w:rPr>
      </w:pPr>
      <w:hyperlink r:id="rId15" w:history="1">
        <w:r w:rsidRPr="00351773">
          <w:rPr>
            <w:rFonts w:ascii="Times New Roman" w:hAnsi="Times New Roman"/>
            <w:szCs w:val="26"/>
          </w:rPr>
          <w:t>Паспорт</w:t>
        </w:r>
      </w:hyperlink>
      <w:r w:rsidRPr="00351773">
        <w:rPr>
          <w:rFonts w:ascii="Times New Roman" w:hAnsi="Times New Roman"/>
          <w:szCs w:val="26"/>
        </w:rPr>
        <w:t xml:space="preserve"> подпрограммы 4 «Молодежь Подмосковья» муниципальной программы «Развитие институтов гражданского общества, повышение э</w:t>
      </w:r>
      <w:r w:rsidRPr="00351773">
        <w:rPr>
          <w:rFonts w:ascii="Times New Roman" w:hAnsi="Times New Roman"/>
          <w:szCs w:val="26"/>
        </w:rPr>
        <w:t>ф</w:t>
      </w:r>
      <w:r w:rsidRPr="00351773">
        <w:rPr>
          <w:rFonts w:ascii="Times New Roman" w:hAnsi="Times New Roman"/>
          <w:szCs w:val="26"/>
        </w:rPr>
        <w:t>фективности местного самоуправления и реализации молодёжной полит</w:t>
      </w:r>
      <w:r w:rsidRPr="00351773">
        <w:rPr>
          <w:rFonts w:ascii="Times New Roman" w:hAnsi="Times New Roman"/>
          <w:szCs w:val="26"/>
        </w:rPr>
        <w:t>и</w:t>
      </w:r>
      <w:r w:rsidRPr="00351773">
        <w:rPr>
          <w:rFonts w:ascii="Times New Roman" w:hAnsi="Times New Roman"/>
          <w:szCs w:val="26"/>
        </w:rPr>
        <w:t>ки» на 2020-2024 годы»</w:t>
      </w:r>
    </w:p>
    <w:p w:rsidR="009B0688" w:rsidRDefault="009B0688" w:rsidP="000C31D6">
      <w:pPr>
        <w:widowControl w:val="0"/>
        <w:tabs>
          <w:tab w:val="left" w:pos="4395"/>
        </w:tabs>
        <w:autoSpaceDE w:val="0"/>
        <w:autoSpaceDN w:val="0"/>
        <w:jc w:val="center"/>
        <w:rPr>
          <w:rFonts w:ascii="Times New Roman" w:hAnsi="Times New Roman"/>
          <w:szCs w:val="26"/>
        </w:rPr>
      </w:pPr>
    </w:p>
    <w:tbl>
      <w:tblPr>
        <w:tblW w:w="0" w:type="auto"/>
        <w:tblInd w:w="250"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111"/>
        <w:gridCol w:w="2097"/>
        <w:gridCol w:w="1702"/>
        <w:gridCol w:w="1559"/>
        <w:gridCol w:w="1560"/>
        <w:gridCol w:w="1843"/>
        <w:gridCol w:w="1956"/>
      </w:tblGrid>
      <w:tr w:rsidR="009B0688" w:rsidRPr="009B0688" w:rsidTr="005F3808">
        <w:tc>
          <w:tcPr>
            <w:tcW w:w="4111"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widowControl w:val="0"/>
              <w:rPr>
                <w:rFonts w:ascii="Times New Roman" w:hAnsi="Times New Roman"/>
                <w:color w:val="000000"/>
                <w:sz w:val="22"/>
                <w:szCs w:val="20"/>
              </w:rPr>
            </w:pPr>
            <w:r w:rsidRPr="009B0688">
              <w:rPr>
                <w:rFonts w:ascii="Times New Roman" w:hAnsi="Times New Roman"/>
                <w:color w:val="000000"/>
                <w:sz w:val="22"/>
                <w:szCs w:val="20"/>
              </w:rPr>
              <w:t>Наименование муниципальной подпр</w:t>
            </w:r>
            <w:r w:rsidRPr="009B0688">
              <w:rPr>
                <w:rFonts w:ascii="Times New Roman" w:hAnsi="Times New Roman"/>
                <w:color w:val="000000"/>
                <w:sz w:val="22"/>
                <w:szCs w:val="20"/>
              </w:rPr>
              <w:t>о</w:t>
            </w:r>
            <w:r w:rsidRPr="009B0688">
              <w:rPr>
                <w:rFonts w:ascii="Times New Roman" w:hAnsi="Times New Roman"/>
                <w:color w:val="000000"/>
                <w:sz w:val="22"/>
                <w:szCs w:val="20"/>
              </w:rPr>
              <w:t>граммы</w:t>
            </w:r>
          </w:p>
        </w:tc>
        <w:tc>
          <w:tcPr>
            <w:tcW w:w="10717" w:type="dxa"/>
            <w:gridSpan w:val="6"/>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widowControl w:val="0"/>
              <w:rPr>
                <w:rFonts w:ascii="Times New Roman" w:hAnsi="Times New Roman"/>
                <w:color w:val="000000"/>
                <w:sz w:val="22"/>
                <w:szCs w:val="20"/>
              </w:rPr>
            </w:pPr>
            <w:r w:rsidRPr="009B0688">
              <w:rPr>
                <w:rFonts w:ascii="Times New Roman" w:hAnsi="Times New Roman"/>
                <w:color w:val="000000"/>
                <w:sz w:val="22"/>
                <w:szCs w:val="20"/>
              </w:rPr>
              <w:t>«Молодежь Подмосковья»</w:t>
            </w:r>
          </w:p>
        </w:tc>
      </w:tr>
      <w:tr w:rsidR="009B0688" w:rsidRPr="009B0688" w:rsidTr="005F3808">
        <w:tc>
          <w:tcPr>
            <w:tcW w:w="4111"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widowControl w:val="0"/>
              <w:rPr>
                <w:rFonts w:ascii="Times New Roman" w:hAnsi="Times New Roman"/>
                <w:color w:val="000000"/>
                <w:sz w:val="22"/>
                <w:szCs w:val="20"/>
              </w:rPr>
            </w:pPr>
            <w:r w:rsidRPr="009B0688">
              <w:rPr>
                <w:rFonts w:ascii="Times New Roman" w:hAnsi="Times New Roman"/>
                <w:color w:val="000000"/>
                <w:sz w:val="22"/>
                <w:szCs w:val="20"/>
              </w:rPr>
              <w:t>Координатор муниципальной подпр</w:t>
            </w:r>
            <w:r w:rsidRPr="009B0688">
              <w:rPr>
                <w:rFonts w:ascii="Times New Roman" w:hAnsi="Times New Roman"/>
                <w:color w:val="000000"/>
                <w:sz w:val="22"/>
                <w:szCs w:val="20"/>
              </w:rPr>
              <w:t>о</w:t>
            </w:r>
            <w:r w:rsidRPr="009B0688">
              <w:rPr>
                <w:rFonts w:ascii="Times New Roman" w:hAnsi="Times New Roman"/>
                <w:color w:val="000000"/>
                <w:sz w:val="22"/>
                <w:szCs w:val="20"/>
              </w:rPr>
              <w:t>граммы</w:t>
            </w:r>
          </w:p>
        </w:tc>
        <w:tc>
          <w:tcPr>
            <w:tcW w:w="10717" w:type="dxa"/>
            <w:gridSpan w:val="6"/>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Заместитель главы Администрации городского округа Лыткарино Бразгина Е.В.</w:t>
            </w:r>
          </w:p>
        </w:tc>
      </w:tr>
      <w:tr w:rsidR="009B0688" w:rsidRPr="009B0688" w:rsidTr="005F3808">
        <w:tc>
          <w:tcPr>
            <w:tcW w:w="4111"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widowControl w:val="0"/>
              <w:rPr>
                <w:rFonts w:ascii="Times New Roman" w:hAnsi="Times New Roman"/>
                <w:color w:val="000000"/>
                <w:sz w:val="22"/>
                <w:szCs w:val="20"/>
              </w:rPr>
            </w:pPr>
            <w:r w:rsidRPr="009B0688">
              <w:rPr>
                <w:rFonts w:ascii="Times New Roman" w:hAnsi="Times New Roman"/>
                <w:color w:val="000000"/>
                <w:sz w:val="22"/>
                <w:szCs w:val="20"/>
              </w:rPr>
              <w:t>Заказчик муниципальной подпрограммы</w:t>
            </w:r>
          </w:p>
        </w:tc>
        <w:tc>
          <w:tcPr>
            <w:tcW w:w="10717" w:type="dxa"/>
            <w:gridSpan w:val="6"/>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widowControl w:val="0"/>
              <w:rPr>
                <w:rFonts w:ascii="Times New Roman" w:hAnsi="Times New Roman"/>
                <w:color w:val="000000"/>
                <w:sz w:val="22"/>
                <w:szCs w:val="20"/>
              </w:rPr>
            </w:pPr>
            <w:r w:rsidRPr="009B0688">
              <w:rPr>
                <w:rFonts w:ascii="Times New Roman" w:hAnsi="Times New Roman"/>
                <w:color w:val="000000"/>
                <w:sz w:val="22"/>
                <w:szCs w:val="20"/>
              </w:rPr>
              <w:t>Администрация городского округа Лыткарино</w:t>
            </w:r>
          </w:p>
        </w:tc>
      </w:tr>
      <w:tr w:rsidR="009B0688" w:rsidRPr="009B0688" w:rsidTr="005F3808">
        <w:tc>
          <w:tcPr>
            <w:tcW w:w="4111"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widowControl w:val="0"/>
              <w:rPr>
                <w:rFonts w:ascii="Times New Roman" w:hAnsi="Times New Roman"/>
                <w:color w:val="000000"/>
                <w:sz w:val="22"/>
                <w:szCs w:val="20"/>
              </w:rPr>
            </w:pPr>
            <w:r w:rsidRPr="009B0688">
              <w:rPr>
                <w:rFonts w:ascii="Times New Roman" w:hAnsi="Times New Roman"/>
                <w:color w:val="000000"/>
                <w:sz w:val="22"/>
                <w:szCs w:val="20"/>
              </w:rPr>
              <w:t>Разработчик муниципальной подпр</w:t>
            </w:r>
            <w:r w:rsidRPr="009B0688">
              <w:rPr>
                <w:rFonts w:ascii="Times New Roman" w:hAnsi="Times New Roman"/>
                <w:color w:val="000000"/>
                <w:sz w:val="22"/>
                <w:szCs w:val="20"/>
              </w:rPr>
              <w:t>о</w:t>
            </w:r>
            <w:r w:rsidRPr="009B0688">
              <w:rPr>
                <w:rFonts w:ascii="Times New Roman" w:hAnsi="Times New Roman"/>
                <w:color w:val="000000"/>
                <w:sz w:val="22"/>
                <w:szCs w:val="20"/>
              </w:rPr>
              <w:t>граммы</w:t>
            </w:r>
          </w:p>
        </w:tc>
        <w:tc>
          <w:tcPr>
            <w:tcW w:w="10717" w:type="dxa"/>
            <w:gridSpan w:val="6"/>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widowControl w:val="0"/>
              <w:rPr>
                <w:rFonts w:ascii="Times New Roman" w:hAnsi="Times New Roman"/>
                <w:color w:val="000000"/>
                <w:sz w:val="22"/>
                <w:szCs w:val="20"/>
              </w:rPr>
            </w:pPr>
            <w:r w:rsidRPr="009B0688">
              <w:rPr>
                <w:rFonts w:ascii="Times New Roman" w:hAnsi="Times New Roman"/>
                <w:color w:val="000000"/>
                <w:sz w:val="22"/>
                <w:szCs w:val="20"/>
              </w:rPr>
              <w:t>Администрация городского округа Лыткарино</w:t>
            </w:r>
          </w:p>
        </w:tc>
      </w:tr>
      <w:tr w:rsidR="009B0688" w:rsidRPr="009B0688" w:rsidTr="005F3808">
        <w:tc>
          <w:tcPr>
            <w:tcW w:w="4111"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widowControl w:val="0"/>
              <w:rPr>
                <w:rFonts w:ascii="Times New Roman" w:hAnsi="Times New Roman"/>
                <w:color w:val="000000"/>
                <w:sz w:val="22"/>
                <w:szCs w:val="20"/>
              </w:rPr>
            </w:pPr>
            <w:r w:rsidRPr="009B0688">
              <w:rPr>
                <w:rFonts w:ascii="Times New Roman" w:hAnsi="Times New Roman"/>
                <w:color w:val="000000"/>
                <w:sz w:val="22"/>
                <w:szCs w:val="20"/>
              </w:rPr>
              <w:t>Ответственные за выполнение меропр</w:t>
            </w:r>
            <w:r w:rsidRPr="009B0688">
              <w:rPr>
                <w:rFonts w:ascii="Times New Roman" w:hAnsi="Times New Roman"/>
                <w:color w:val="000000"/>
                <w:sz w:val="22"/>
                <w:szCs w:val="20"/>
              </w:rPr>
              <w:t>и</w:t>
            </w:r>
            <w:r w:rsidRPr="009B0688">
              <w:rPr>
                <w:rFonts w:ascii="Times New Roman" w:hAnsi="Times New Roman"/>
                <w:color w:val="000000"/>
                <w:sz w:val="22"/>
                <w:szCs w:val="20"/>
              </w:rPr>
              <w:t>ятий муниципальной подпрограммы</w:t>
            </w:r>
          </w:p>
        </w:tc>
        <w:tc>
          <w:tcPr>
            <w:tcW w:w="10717" w:type="dxa"/>
            <w:gridSpan w:val="6"/>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widowControl w:val="0"/>
              <w:rPr>
                <w:rFonts w:ascii="Times New Roman" w:hAnsi="Times New Roman"/>
                <w:color w:val="000000"/>
                <w:sz w:val="22"/>
                <w:szCs w:val="20"/>
              </w:rPr>
            </w:pPr>
            <w:r w:rsidRPr="009B0688">
              <w:rPr>
                <w:rFonts w:ascii="Times New Roman" w:hAnsi="Times New Roman"/>
                <w:color w:val="000000"/>
                <w:sz w:val="22"/>
                <w:szCs w:val="20"/>
              </w:rPr>
              <w:t>Администрация городского округа Лыткарино, МКУ «Комитет по делам культуры, молодежи, спорта и тури</w:t>
            </w:r>
            <w:r w:rsidRPr="009B0688">
              <w:rPr>
                <w:rFonts w:ascii="Times New Roman" w:hAnsi="Times New Roman"/>
                <w:color w:val="000000"/>
                <w:sz w:val="22"/>
                <w:szCs w:val="20"/>
              </w:rPr>
              <w:t>з</w:t>
            </w:r>
            <w:r w:rsidRPr="009B0688">
              <w:rPr>
                <w:rFonts w:ascii="Times New Roman" w:hAnsi="Times New Roman"/>
                <w:color w:val="000000"/>
                <w:sz w:val="22"/>
                <w:szCs w:val="20"/>
              </w:rPr>
              <w:t>ма города Лыткарино», Управление образования г.Лыткарино.</w:t>
            </w:r>
          </w:p>
        </w:tc>
      </w:tr>
      <w:tr w:rsidR="009B0688" w:rsidRPr="009B0688" w:rsidTr="005F3808">
        <w:tc>
          <w:tcPr>
            <w:tcW w:w="4111"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widowControl w:val="0"/>
              <w:rPr>
                <w:rFonts w:ascii="Times New Roman" w:hAnsi="Times New Roman"/>
                <w:color w:val="000000"/>
                <w:sz w:val="22"/>
                <w:szCs w:val="20"/>
              </w:rPr>
            </w:pPr>
            <w:r w:rsidRPr="009B0688">
              <w:rPr>
                <w:rFonts w:ascii="Times New Roman" w:hAnsi="Times New Roman"/>
                <w:color w:val="000000"/>
                <w:sz w:val="22"/>
                <w:szCs w:val="20"/>
              </w:rPr>
              <w:t>Цели муниципальной подпрограммы</w:t>
            </w:r>
          </w:p>
        </w:tc>
        <w:tc>
          <w:tcPr>
            <w:tcW w:w="10717" w:type="dxa"/>
            <w:gridSpan w:val="6"/>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widowControl w:val="0"/>
              <w:rPr>
                <w:rFonts w:ascii="Times New Roman" w:hAnsi="Times New Roman"/>
                <w:color w:val="000000"/>
                <w:sz w:val="22"/>
                <w:szCs w:val="20"/>
              </w:rPr>
            </w:pPr>
            <w:r w:rsidRPr="009B0688">
              <w:rPr>
                <w:rFonts w:ascii="Times New Roman" w:hAnsi="Times New Roman"/>
                <w:color w:val="000000"/>
                <w:sz w:val="22"/>
                <w:szCs w:val="20"/>
              </w:rPr>
              <w:t>Создание условий для гражданско-патриотического, духовно-нравственного, социального, культурного и ф</w:t>
            </w:r>
            <w:r w:rsidRPr="009B0688">
              <w:rPr>
                <w:rFonts w:ascii="Times New Roman" w:hAnsi="Times New Roman"/>
                <w:color w:val="000000"/>
                <w:sz w:val="22"/>
                <w:szCs w:val="20"/>
              </w:rPr>
              <w:t>и</w:t>
            </w:r>
            <w:r w:rsidRPr="009B0688">
              <w:rPr>
                <w:rFonts w:ascii="Times New Roman" w:hAnsi="Times New Roman"/>
                <w:color w:val="000000"/>
                <w:sz w:val="22"/>
                <w:szCs w:val="20"/>
              </w:rPr>
              <w:t>зического развития подростков и молодежи г.о. Лыткарино.</w:t>
            </w:r>
          </w:p>
        </w:tc>
      </w:tr>
      <w:tr w:rsidR="009B0688" w:rsidRPr="009B0688" w:rsidTr="005F3808">
        <w:tc>
          <w:tcPr>
            <w:tcW w:w="4111"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widowControl w:val="0"/>
              <w:rPr>
                <w:rFonts w:ascii="Times New Roman" w:hAnsi="Times New Roman"/>
                <w:color w:val="000000"/>
                <w:sz w:val="22"/>
                <w:szCs w:val="20"/>
              </w:rPr>
            </w:pPr>
            <w:r w:rsidRPr="009B0688">
              <w:rPr>
                <w:rFonts w:ascii="Times New Roman" w:hAnsi="Times New Roman"/>
                <w:color w:val="000000"/>
                <w:sz w:val="22"/>
                <w:szCs w:val="20"/>
              </w:rPr>
              <w:t>Срок реализации муниципальной по</w:t>
            </w:r>
            <w:r w:rsidRPr="009B0688">
              <w:rPr>
                <w:rFonts w:ascii="Times New Roman" w:hAnsi="Times New Roman"/>
                <w:color w:val="000000"/>
                <w:sz w:val="22"/>
                <w:szCs w:val="20"/>
              </w:rPr>
              <w:t>д</w:t>
            </w:r>
            <w:r w:rsidRPr="009B0688">
              <w:rPr>
                <w:rFonts w:ascii="Times New Roman" w:hAnsi="Times New Roman"/>
                <w:color w:val="000000"/>
                <w:sz w:val="22"/>
                <w:szCs w:val="20"/>
              </w:rPr>
              <w:t>программы</w:t>
            </w:r>
          </w:p>
        </w:tc>
        <w:tc>
          <w:tcPr>
            <w:tcW w:w="10717" w:type="dxa"/>
            <w:gridSpan w:val="6"/>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widowControl w:val="0"/>
              <w:rPr>
                <w:rFonts w:ascii="Times New Roman" w:hAnsi="Times New Roman"/>
                <w:color w:val="000000"/>
                <w:sz w:val="22"/>
                <w:szCs w:val="20"/>
              </w:rPr>
            </w:pPr>
            <w:r w:rsidRPr="009B0688">
              <w:rPr>
                <w:rFonts w:ascii="Times New Roman" w:hAnsi="Times New Roman"/>
                <w:color w:val="000000"/>
                <w:sz w:val="22"/>
                <w:szCs w:val="20"/>
              </w:rPr>
              <w:t>2020-2024 годы</w:t>
            </w:r>
          </w:p>
        </w:tc>
      </w:tr>
      <w:tr w:rsidR="009B0688" w:rsidRPr="009B0688" w:rsidTr="005F3808">
        <w:tc>
          <w:tcPr>
            <w:tcW w:w="4111" w:type="dxa"/>
            <w:vMerge w:val="restart"/>
            <w:tcBorders>
              <w:top w:val="single" w:sz="4" w:space="0" w:color="000000"/>
              <w:left w:val="single" w:sz="4" w:space="0" w:color="000000"/>
              <w:bottom w:val="nil"/>
              <w:right w:val="nil"/>
            </w:tcBorders>
          </w:tcPr>
          <w:p w:rsidR="009B0688" w:rsidRPr="009B0688" w:rsidRDefault="009B0688" w:rsidP="009B0688">
            <w:pPr>
              <w:widowControl w:val="0"/>
              <w:rPr>
                <w:rFonts w:ascii="Times New Roman" w:hAnsi="Times New Roman"/>
                <w:color w:val="000000"/>
                <w:sz w:val="22"/>
                <w:szCs w:val="20"/>
              </w:rPr>
            </w:pPr>
            <w:r w:rsidRPr="009B0688">
              <w:rPr>
                <w:rFonts w:ascii="Times New Roman" w:hAnsi="Times New Roman"/>
                <w:color w:val="000000"/>
                <w:sz w:val="22"/>
                <w:szCs w:val="20"/>
              </w:rPr>
              <w:t>Источники финансирования муниц</w:t>
            </w:r>
            <w:r w:rsidRPr="009B0688">
              <w:rPr>
                <w:rFonts w:ascii="Times New Roman" w:hAnsi="Times New Roman"/>
                <w:color w:val="000000"/>
                <w:sz w:val="22"/>
                <w:szCs w:val="20"/>
              </w:rPr>
              <w:t>и</w:t>
            </w:r>
            <w:r w:rsidRPr="009B0688">
              <w:rPr>
                <w:rFonts w:ascii="Times New Roman" w:hAnsi="Times New Roman"/>
                <w:color w:val="000000"/>
                <w:sz w:val="22"/>
                <w:szCs w:val="20"/>
              </w:rPr>
              <w:t>пальной подпрограммы, в том числе по годам:</w:t>
            </w:r>
          </w:p>
        </w:tc>
        <w:tc>
          <w:tcPr>
            <w:tcW w:w="10717" w:type="dxa"/>
            <w:gridSpan w:val="6"/>
            <w:tcBorders>
              <w:top w:val="single" w:sz="4" w:space="0" w:color="000000"/>
              <w:left w:val="single" w:sz="4" w:space="0" w:color="000000"/>
              <w:bottom w:val="nil"/>
              <w:right w:val="single" w:sz="4" w:space="0" w:color="000000"/>
            </w:tcBorders>
          </w:tcPr>
          <w:p w:rsidR="009B0688" w:rsidRPr="009B0688" w:rsidRDefault="009B0688" w:rsidP="009B0688">
            <w:pPr>
              <w:widowControl w:val="0"/>
              <w:jc w:val="center"/>
              <w:rPr>
                <w:rFonts w:ascii="Times New Roman" w:hAnsi="Times New Roman"/>
                <w:color w:val="000000"/>
                <w:sz w:val="22"/>
                <w:szCs w:val="20"/>
              </w:rPr>
            </w:pPr>
            <w:r w:rsidRPr="009B0688">
              <w:rPr>
                <w:rFonts w:ascii="Times New Roman" w:hAnsi="Times New Roman"/>
                <w:color w:val="000000"/>
                <w:sz w:val="22"/>
                <w:szCs w:val="20"/>
              </w:rPr>
              <w:t>Расходы (тыс. рублей)</w:t>
            </w:r>
          </w:p>
        </w:tc>
      </w:tr>
      <w:tr w:rsidR="009B0688" w:rsidRPr="009B0688" w:rsidTr="005F3808">
        <w:tc>
          <w:tcPr>
            <w:tcW w:w="4111" w:type="dxa"/>
            <w:vMerge/>
            <w:tcBorders>
              <w:top w:val="single" w:sz="4" w:space="0" w:color="000000"/>
              <w:left w:val="single" w:sz="4" w:space="0" w:color="000000"/>
              <w:bottom w:val="nil"/>
              <w:right w:val="nil"/>
            </w:tcBorders>
          </w:tcPr>
          <w:p w:rsidR="009B0688" w:rsidRPr="009B0688" w:rsidRDefault="009B0688" w:rsidP="009B0688">
            <w:pPr>
              <w:rPr>
                <w:color w:val="000000"/>
                <w:szCs w:val="20"/>
              </w:rPr>
            </w:pPr>
          </w:p>
        </w:tc>
        <w:tc>
          <w:tcPr>
            <w:tcW w:w="2097" w:type="dxa"/>
            <w:tcBorders>
              <w:top w:val="single" w:sz="4" w:space="0" w:color="000000"/>
              <w:left w:val="single" w:sz="4" w:space="0" w:color="000000"/>
              <w:bottom w:val="nil"/>
              <w:right w:val="nil"/>
            </w:tcBorders>
          </w:tcPr>
          <w:p w:rsidR="009B0688" w:rsidRPr="009B0688" w:rsidRDefault="009B0688" w:rsidP="009B0688">
            <w:pPr>
              <w:widowControl w:val="0"/>
              <w:jc w:val="center"/>
              <w:rPr>
                <w:rFonts w:ascii="Times New Roman" w:hAnsi="Times New Roman"/>
                <w:color w:val="000000"/>
                <w:sz w:val="22"/>
                <w:szCs w:val="20"/>
              </w:rPr>
            </w:pPr>
            <w:r w:rsidRPr="009B0688">
              <w:rPr>
                <w:rFonts w:ascii="Times New Roman" w:hAnsi="Times New Roman"/>
                <w:color w:val="000000"/>
                <w:sz w:val="22"/>
                <w:szCs w:val="20"/>
              </w:rPr>
              <w:t>Всего</w:t>
            </w:r>
          </w:p>
        </w:tc>
        <w:tc>
          <w:tcPr>
            <w:tcW w:w="1702" w:type="dxa"/>
            <w:tcBorders>
              <w:top w:val="single" w:sz="4" w:space="0" w:color="000000"/>
              <w:left w:val="single" w:sz="4" w:space="0" w:color="000000"/>
              <w:bottom w:val="nil"/>
              <w:right w:val="nil"/>
            </w:tcBorders>
          </w:tcPr>
          <w:p w:rsidR="009B0688" w:rsidRPr="009B0688" w:rsidRDefault="009B0688" w:rsidP="009B0688">
            <w:pPr>
              <w:widowControl w:val="0"/>
              <w:jc w:val="center"/>
              <w:rPr>
                <w:rFonts w:ascii="Times New Roman" w:hAnsi="Times New Roman"/>
                <w:color w:val="000000"/>
                <w:sz w:val="22"/>
                <w:szCs w:val="20"/>
              </w:rPr>
            </w:pPr>
            <w:r w:rsidRPr="009B0688">
              <w:rPr>
                <w:rFonts w:ascii="Times New Roman" w:hAnsi="Times New Roman"/>
                <w:color w:val="000000"/>
                <w:sz w:val="22"/>
                <w:szCs w:val="20"/>
              </w:rPr>
              <w:t>2020 год</w:t>
            </w:r>
          </w:p>
        </w:tc>
        <w:tc>
          <w:tcPr>
            <w:tcW w:w="1559" w:type="dxa"/>
            <w:tcBorders>
              <w:top w:val="single" w:sz="4" w:space="0" w:color="000000"/>
              <w:left w:val="single" w:sz="4" w:space="0" w:color="000000"/>
              <w:bottom w:val="nil"/>
              <w:right w:val="nil"/>
            </w:tcBorders>
          </w:tcPr>
          <w:p w:rsidR="009B0688" w:rsidRPr="009B0688" w:rsidRDefault="009B0688" w:rsidP="009B0688">
            <w:pPr>
              <w:widowControl w:val="0"/>
              <w:jc w:val="center"/>
              <w:rPr>
                <w:rFonts w:ascii="Times New Roman" w:hAnsi="Times New Roman"/>
                <w:color w:val="000000"/>
                <w:sz w:val="22"/>
                <w:szCs w:val="20"/>
              </w:rPr>
            </w:pPr>
            <w:r w:rsidRPr="009B0688">
              <w:rPr>
                <w:rFonts w:ascii="Times New Roman" w:hAnsi="Times New Roman"/>
                <w:color w:val="000000"/>
                <w:sz w:val="22"/>
                <w:szCs w:val="20"/>
              </w:rPr>
              <w:t>2021 год</w:t>
            </w:r>
          </w:p>
        </w:tc>
        <w:tc>
          <w:tcPr>
            <w:tcW w:w="1560" w:type="dxa"/>
            <w:tcBorders>
              <w:top w:val="single" w:sz="4" w:space="0" w:color="000000"/>
              <w:left w:val="single" w:sz="4" w:space="0" w:color="000000"/>
              <w:bottom w:val="nil"/>
              <w:right w:val="nil"/>
            </w:tcBorders>
          </w:tcPr>
          <w:p w:rsidR="009B0688" w:rsidRPr="009B0688" w:rsidRDefault="009B0688" w:rsidP="009B0688">
            <w:pPr>
              <w:widowControl w:val="0"/>
              <w:jc w:val="center"/>
              <w:rPr>
                <w:rFonts w:ascii="Times New Roman" w:hAnsi="Times New Roman"/>
                <w:color w:val="000000"/>
                <w:sz w:val="22"/>
                <w:szCs w:val="20"/>
              </w:rPr>
            </w:pPr>
            <w:r w:rsidRPr="009B0688">
              <w:rPr>
                <w:rFonts w:ascii="Times New Roman" w:hAnsi="Times New Roman"/>
                <w:color w:val="000000"/>
                <w:sz w:val="22"/>
                <w:szCs w:val="20"/>
              </w:rPr>
              <w:t>2022 год</w:t>
            </w:r>
          </w:p>
        </w:tc>
        <w:tc>
          <w:tcPr>
            <w:tcW w:w="1843" w:type="dxa"/>
            <w:tcBorders>
              <w:top w:val="single" w:sz="4" w:space="0" w:color="000000"/>
              <w:left w:val="single" w:sz="4" w:space="0" w:color="000000"/>
              <w:bottom w:val="nil"/>
              <w:right w:val="nil"/>
            </w:tcBorders>
          </w:tcPr>
          <w:p w:rsidR="009B0688" w:rsidRPr="009B0688" w:rsidRDefault="009B0688" w:rsidP="009B0688">
            <w:pPr>
              <w:widowControl w:val="0"/>
              <w:jc w:val="center"/>
              <w:rPr>
                <w:rFonts w:ascii="Times New Roman" w:hAnsi="Times New Roman"/>
                <w:color w:val="000000"/>
                <w:sz w:val="22"/>
                <w:szCs w:val="20"/>
              </w:rPr>
            </w:pPr>
            <w:r w:rsidRPr="009B0688">
              <w:rPr>
                <w:rFonts w:ascii="Times New Roman" w:hAnsi="Times New Roman"/>
                <w:color w:val="000000"/>
                <w:sz w:val="22"/>
                <w:szCs w:val="20"/>
              </w:rPr>
              <w:t>2023 год</w:t>
            </w:r>
          </w:p>
        </w:tc>
        <w:tc>
          <w:tcPr>
            <w:tcW w:w="1956" w:type="dxa"/>
            <w:tcBorders>
              <w:top w:val="single" w:sz="4" w:space="0" w:color="000000"/>
              <w:left w:val="single" w:sz="4" w:space="0" w:color="000000"/>
              <w:bottom w:val="nil"/>
              <w:right w:val="single" w:sz="4" w:space="0" w:color="000000"/>
            </w:tcBorders>
          </w:tcPr>
          <w:p w:rsidR="009B0688" w:rsidRPr="009B0688" w:rsidRDefault="009B0688" w:rsidP="009B0688">
            <w:pPr>
              <w:widowControl w:val="0"/>
              <w:jc w:val="center"/>
              <w:rPr>
                <w:rFonts w:ascii="Times New Roman" w:hAnsi="Times New Roman"/>
                <w:color w:val="000000"/>
                <w:sz w:val="22"/>
                <w:szCs w:val="20"/>
              </w:rPr>
            </w:pPr>
            <w:r w:rsidRPr="009B0688">
              <w:rPr>
                <w:rFonts w:ascii="Times New Roman" w:hAnsi="Times New Roman"/>
                <w:color w:val="000000"/>
                <w:sz w:val="22"/>
                <w:szCs w:val="20"/>
              </w:rPr>
              <w:t>2024 год</w:t>
            </w:r>
          </w:p>
        </w:tc>
      </w:tr>
      <w:tr w:rsidR="009B0688" w:rsidRPr="009B0688" w:rsidTr="005F3808">
        <w:tc>
          <w:tcPr>
            <w:tcW w:w="4111" w:type="dxa"/>
            <w:tcBorders>
              <w:top w:val="single" w:sz="4" w:space="0" w:color="000000"/>
              <w:left w:val="single" w:sz="4" w:space="0" w:color="000000"/>
              <w:bottom w:val="nil"/>
              <w:right w:val="nil"/>
            </w:tcBorders>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Средства бюджета Московской области</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w:t>
            </w:r>
          </w:p>
        </w:tc>
        <w:tc>
          <w:tcPr>
            <w:tcW w:w="1702" w:type="dxa"/>
            <w:tcBorders>
              <w:top w:val="single" w:sz="4" w:space="0" w:color="000000"/>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w:t>
            </w:r>
          </w:p>
        </w:tc>
        <w:tc>
          <w:tcPr>
            <w:tcW w:w="1559" w:type="dxa"/>
            <w:tcBorders>
              <w:top w:val="single" w:sz="4" w:space="0" w:color="000000"/>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w:t>
            </w:r>
          </w:p>
        </w:tc>
        <w:tc>
          <w:tcPr>
            <w:tcW w:w="1560" w:type="dxa"/>
            <w:tcBorders>
              <w:top w:val="single" w:sz="4" w:space="0" w:color="000000"/>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w:t>
            </w:r>
          </w:p>
        </w:tc>
        <w:tc>
          <w:tcPr>
            <w:tcW w:w="1843" w:type="dxa"/>
            <w:tcBorders>
              <w:top w:val="single" w:sz="4" w:space="0" w:color="000000"/>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w:t>
            </w:r>
          </w:p>
        </w:tc>
        <w:tc>
          <w:tcPr>
            <w:tcW w:w="1956" w:type="dxa"/>
            <w:tcBorders>
              <w:top w:val="single" w:sz="4" w:space="0" w:color="000000"/>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w:t>
            </w:r>
          </w:p>
        </w:tc>
      </w:tr>
      <w:tr w:rsidR="009B0688" w:rsidRPr="009B0688" w:rsidTr="005F3808">
        <w:tc>
          <w:tcPr>
            <w:tcW w:w="4111" w:type="dxa"/>
            <w:tcBorders>
              <w:top w:val="single" w:sz="4" w:space="0" w:color="000000"/>
              <w:left w:val="single" w:sz="4" w:space="0" w:color="000000"/>
              <w:bottom w:val="nil"/>
              <w:right w:val="nil"/>
            </w:tcBorders>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Средства федерального бюджета</w:t>
            </w:r>
          </w:p>
        </w:tc>
        <w:tc>
          <w:tcPr>
            <w:tcW w:w="2097" w:type="dxa"/>
            <w:tcBorders>
              <w:top w:val="nil"/>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w:t>
            </w:r>
          </w:p>
        </w:tc>
        <w:tc>
          <w:tcPr>
            <w:tcW w:w="1702" w:type="dxa"/>
            <w:tcBorders>
              <w:top w:val="nil"/>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w:t>
            </w:r>
          </w:p>
        </w:tc>
        <w:tc>
          <w:tcPr>
            <w:tcW w:w="1559" w:type="dxa"/>
            <w:tcBorders>
              <w:top w:val="nil"/>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w:t>
            </w:r>
          </w:p>
        </w:tc>
        <w:tc>
          <w:tcPr>
            <w:tcW w:w="1560" w:type="dxa"/>
            <w:tcBorders>
              <w:top w:val="nil"/>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w:t>
            </w:r>
          </w:p>
        </w:tc>
        <w:tc>
          <w:tcPr>
            <w:tcW w:w="1843" w:type="dxa"/>
            <w:tcBorders>
              <w:top w:val="nil"/>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w:t>
            </w:r>
          </w:p>
        </w:tc>
        <w:tc>
          <w:tcPr>
            <w:tcW w:w="1956" w:type="dxa"/>
            <w:tcBorders>
              <w:top w:val="nil"/>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w:t>
            </w:r>
          </w:p>
        </w:tc>
      </w:tr>
      <w:tr w:rsidR="009B0688" w:rsidRPr="009B0688" w:rsidTr="005F3808">
        <w:trPr>
          <w:trHeight w:val="441"/>
        </w:trPr>
        <w:tc>
          <w:tcPr>
            <w:tcW w:w="4111" w:type="dxa"/>
            <w:tcBorders>
              <w:top w:val="single" w:sz="4" w:space="0" w:color="000000"/>
              <w:left w:val="single" w:sz="4" w:space="0" w:color="000000"/>
              <w:bottom w:val="nil"/>
              <w:right w:val="nil"/>
            </w:tcBorders>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Средства бюджета городского округа Лыткарино</w:t>
            </w:r>
          </w:p>
        </w:tc>
        <w:tc>
          <w:tcPr>
            <w:tcW w:w="2097" w:type="dxa"/>
            <w:tcBorders>
              <w:top w:val="nil"/>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5 686,3</w:t>
            </w:r>
          </w:p>
        </w:tc>
        <w:tc>
          <w:tcPr>
            <w:tcW w:w="1702" w:type="dxa"/>
            <w:tcBorders>
              <w:top w:val="nil"/>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719,8</w:t>
            </w:r>
          </w:p>
        </w:tc>
        <w:tc>
          <w:tcPr>
            <w:tcW w:w="1559" w:type="dxa"/>
            <w:tcBorders>
              <w:top w:val="nil"/>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1 429,1</w:t>
            </w:r>
          </w:p>
        </w:tc>
        <w:tc>
          <w:tcPr>
            <w:tcW w:w="1560" w:type="dxa"/>
            <w:tcBorders>
              <w:top w:val="nil"/>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1 525,1</w:t>
            </w:r>
          </w:p>
        </w:tc>
        <w:tc>
          <w:tcPr>
            <w:tcW w:w="1843" w:type="dxa"/>
            <w:tcBorders>
              <w:top w:val="nil"/>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1 207,3</w:t>
            </w:r>
          </w:p>
        </w:tc>
        <w:tc>
          <w:tcPr>
            <w:tcW w:w="1956" w:type="dxa"/>
            <w:tcBorders>
              <w:top w:val="nil"/>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805,0</w:t>
            </w:r>
          </w:p>
        </w:tc>
      </w:tr>
      <w:tr w:rsidR="009B0688" w:rsidRPr="009B0688" w:rsidTr="005F3808">
        <w:tc>
          <w:tcPr>
            <w:tcW w:w="4111" w:type="dxa"/>
            <w:tcBorders>
              <w:top w:val="single" w:sz="4" w:space="0" w:color="000000"/>
              <w:left w:val="single" w:sz="4" w:space="0" w:color="000000"/>
              <w:bottom w:val="nil"/>
              <w:right w:val="nil"/>
            </w:tcBorders>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Всего, в том числе по годам:</w:t>
            </w:r>
          </w:p>
        </w:tc>
        <w:tc>
          <w:tcPr>
            <w:tcW w:w="2097" w:type="dxa"/>
            <w:tcBorders>
              <w:top w:val="nil"/>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5 686,3</w:t>
            </w:r>
          </w:p>
        </w:tc>
        <w:tc>
          <w:tcPr>
            <w:tcW w:w="1702" w:type="dxa"/>
            <w:tcBorders>
              <w:top w:val="nil"/>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719,8</w:t>
            </w:r>
          </w:p>
        </w:tc>
        <w:tc>
          <w:tcPr>
            <w:tcW w:w="1559" w:type="dxa"/>
            <w:tcBorders>
              <w:top w:val="nil"/>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1 429,1</w:t>
            </w:r>
          </w:p>
        </w:tc>
        <w:tc>
          <w:tcPr>
            <w:tcW w:w="1560" w:type="dxa"/>
            <w:tcBorders>
              <w:top w:val="nil"/>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1 525,1</w:t>
            </w:r>
          </w:p>
        </w:tc>
        <w:tc>
          <w:tcPr>
            <w:tcW w:w="1843" w:type="dxa"/>
            <w:tcBorders>
              <w:top w:val="nil"/>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1 207,3</w:t>
            </w:r>
          </w:p>
        </w:tc>
        <w:tc>
          <w:tcPr>
            <w:tcW w:w="1956" w:type="dxa"/>
            <w:tcBorders>
              <w:top w:val="nil"/>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805,0</w:t>
            </w:r>
          </w:p>
        </w:tc>
      </w:tr>
      <w:tr w:rsidR="009B0688" w:rsidRPr="009B0688" w:rsidTr="005F3808">
        <w:trPr>
          <w:trHeight w:val="64"/>
        </w:trPr>
        <w:tc>
          <w:tcPr>
            <w:tcW w:w="4111" w:type="dxa"/>
            <w:tcBorders>
              <w:top w:val="single" w:sz="4" w:space="0" w:color="000000"/>
              <w:left w:val="single" w:sz="4" w:space="0" w:color="000000"/>
              <w:bottom w:val="single" w:sz="4" w:space="0" w:color="000000"/>
              <w:right w:val="nil"/>
            </w:tcBorders>
          </w:tcPr>
          <w:p w:rsidR="009B0688" w:rsidRPr="009B0688" w:rsidRDefault="009B0688" w:rsidP="009B0688">
            <w:pPr>
              <w:widowControl w:val="0"/>
              <w:rPr>
                <w:rFonts w:ascii="Times New Roman" w:hAnsi="Times New Roman"/>
                <w:color w:val="000000"/>
                <w:sz w:val="22"/>
                <w:szCs w:val="20"/>
              </w:rPr>
            </w:pPr>
            <w:r w:rsidRPr="009B0688">
              <w:rPr>
                <w:rFonts w:ascii="Times New Roman" w:hAnsi="Times New Roman"/>
                <w:color w:val="000000"/>
                <w:sz w:val="22"/>
                <w:szCs w:val="20"/>
              </w:rPr>
              <w:t>Планируемые результаты реализации муниципальной подпрограммы</w:t>
            </w:r>
          </w:p>
        </w:tc>
        <w:tc>
          <w:tcPr>
            <w:tcW w:w="10717" w:type="dxa"/>
            <w:gridSpan w:val="6"/>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 Увеличение доли молодых граждан, принимающих участие в мероприятиях по гражданско-патриотическому и духовно-нравственному воспитанию молодёжи, и вовлечённых в международное, межрегиональное и межмуниципальное сотрудничество - 24%;</w:t>
            </w:r>
          </w:p>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 Увеличение доли подростков временно трудоустроенных в период летних школьных каникул, в общей чи</w:t>
            </w:r>
            <w:r w:rsidRPr="009B0688">
              <w:rPr>
                <w:rFonts w:ascii="Times New Roman" w:hAnsi="Times New Roman"/>
                <w:color w:val="000000"/>
                <w:sz w:val="22"/>
                <w:szCs w:val="20"/>
              </w:rPr>
              <w:t>с</w:t>
            </w:r>
            <w:r w:rsidRPr="009B0688">
              <w:rPr>
                <w:rFonts w:ascii="Times New Roman" w:hAnsi="Times New Roman"/>
                <w:color w:val="000000"/>
                <w:sz w:val="22"/>
                <w:szCs w:val="20"/>
              </w:rPr>
              <w:lastRenderedPageBreak/>
              <w:t>ленности подростков в возрасте от 14 до 18 лет, подлежащих трудоустройству – 3,43%;</w:t>
            </w:r>
          </w:p>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 Увеличение доли молодежи, задействованной в мероприятиях по вовлечению в творческую деятельность, от общего числа молодежи в Московской области – 45%;</w:t>
            </w:r>
          </w:p>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 Увеличение доли граждан, вовлеченных в добровольческую деятельность – 20%.</w:t>
            </w:r>
          </w:p>
        </w:tc>
      </w:tr>
    </w:tbl>
    <w:p w:rsidR="009B0688" w:rsidRDefault="009B0688" w:rsidP="000C31D6">
      <w:pPr>
        <w:widowControl w:val="0"/>
        <w:tabs>
          <w:tab w:val="left" w:pos="4395"/>
        </w:tabs>
        <w:autoSpaceDE w:val="0"/>
        <w:autoSpaceDN w:val="0"/>
        <w:jc w:val="center"/>
        <w:rPr>
          <w:rFonts w:ascii="Times New Roman" w:hAnsi="Times New Roman"/>
          <w:szCs w:val="26"/>
        </w:rPr>
      </w:pPr>
    </w:p>
    <w:p w:rsidR="000C31D6" w:rsidRPr="00072EEA" w:rsidRDefault="000C31D6" w:rsidP="000C31D6">
      <w:pPr>
        <w:widowControl w:val="0"/>
        <w:autoSpaceDE w:val="0"/>
        <w:autoSpaceDN w:val="0"/>
        <w:jc w:val="both"/>
        <w:rPr>
          <w:rFonts w:ascii="Times New Roman" w:hAnsi="Times New Roman"/>
          <w:sz w:val="18"/>
          <w:szCs w:val="18"/>
        </w:rPr>
      </w:pPr>
    </w:p>
    <w:p w:rsidR="000C31D6" w:rsidRDefault="000C31D6" w:rsidP="000C31D6">
      <w:pPr>
        <w:widowControl w:val="0"/>
        <w:tabs>
          <w:tab w:val="left" w:pos="4395"/>
        </w:tabs>
        <w:autoSpaceDE w:val="0"/>
        <w:autoSpaceDN w:val="0"/>
        <w:ind w:firstLine="709"/>
        <w:jc w:val="center"/>
        <w:rPr>
          <w:rFonts w:ascii="Times New Roman" w:hAnsi="Times New Roman"/>
          <w:szCs w:val="26"/>
        </w:rPr>
      </w:pPr>
      <w:r w:rsidRPr="00351773">
        <w:rPr>
          <w:rFonts w:ascii="Times New Roman" w:hAnsi="Times New Roman"/>
          <w:szCs w:val="26"/>
        </w:rPr>
        <w:t xml:space="preserve">15. Характеристика основных направлений молодежной политики с учётом реализации подпрограммы 4 «Молодёжь Подмосковья» </w:t>
      </w:r>
    </w:p>
    <w:p w:rsidR="000C31D6" w:rsidRDefault="000C31D6" w:rsidP="000C31D6">
      <w:pPr>
        <w:widowControl w:val="0"/>
        <w:tabs>
          <w:tab w:val="left" w:pos="4395"/>
        </w:tabs>
        <w:autoSpaceDE w:val="0"/>
        <w:autoSpaceDN w:val="0"/>
        <w:ind w:firstLine="709"/>
        <w:jc w:val="center"/>
        <w:rPr>
          <w:rFonts w:ascii="Times New Roman" w:hAnsi="Times New Roman"/>
          <w:szCs w:val="26"/>
        </w:rPr>
      </w:pPr>
      <w:r w:rsidRPr="00351773">
        <w:rPr>
          <w:rFonts w:ascii="Times New Roman" w:hAnsi="Times New Roman"/>
          <w:szCs w:val="26"/>
        </w:rPr>
        <w:t xml:space="preserve">муниципальной программы «Развитие институтов гражданского общества, повышение эффективности местного самоуправления и </w:t>
      </w:r>
    </w:p>
    <w:p w:rsidR="000C31D6" w:rsidRDefault="000C31D6" w:rsidP="000C31D6">
      <w:pPr>
        <w:widowControl w:val="0"/>
        <w:tabs>
          <w:tab w:val="left" w:pos="4395"/>
        </w:tabs>
        <w:autoSpaceDE w:val="0"/>
        <w:autoSpaceDN w:val="0"/>
        <w:ind w:firstLine="709"/>
        <w:jc w:val="center"/>
        <w:rPr>
          <w:rFonts w:ascii="Times New Roman" w:hAnsi="Times New Roman"/>
          <w:szCs w:val="26"/>
        </w:rPr>
      </w:pPr>
      <w:r w:rsidRPr="00351773">
        <w:rPr>
          <w:rFonts w:ascii="Times New Roman" w:hAnsi="Times New Roman"/>
          <w:szCs w:val="26"/>
        </w:rPr>
        <w:t>реализации мол</w:t>
      </w:r>
      <w:r w:rsidRPr="00351773">
        <w:rPr>
          <w:rFonts w:ascii="Times New Roman" w:hAnsi="Times New Roman"/>
          <w:szCs w:val="26"/>
        </w:rPr>
        <w:t>о</w:t>
      </w:r>
      <w:r w:rsidRPr="00351773">
        <w:rPr>
          <w:rFonts w:ascii="Times New Roman" w:hAnsi="Times New Roman"/>
          <w:szCs w:val="26"/>
        </w:rPr>
        <w:t>дёжной политики» на 2020-2024 годы»</w:t>
      </w:r>
    </w:p>
    <w:p w:rsidR="000C31D6" w:rsidRPr="00351773" w:rsidRDefault="000C31D6" w:rsidP="000C31D6">
      <w:pPr>
        <w:widowControl w:val="0"/>
        <w:tabs>
          <w:tab w:val="left" w:pos="4395"/>
        </w:tabs>
        <w:autoSpaceDE w:val="0"/>
        <w:autoSpaceDN w:val="0"/>
        <w:ind w:firstLine="709"/>
        <w:jc w:val="center"/>
        <w:rPr>
          <w:rFonts w:ascii="Times New Roman" w:hAnsi="Times New Roman"/>
          <w:szCs w:val="26"/>
        </w:rPr>
      </w:pPr>
    </w:p>
    <w:p w:rsidR="000C31D6" w:rsidRPr="0066297E" w:rsidRDefault="000C31D6" w:rsidP="000C31D6">
      <w:pPr>
        <w:widowControl w:val="0"/>
        <w:autoSpaceDE w:val="0"/>
        <w:autoSpaceDN w:val="0"/>
        <w:adjustRightInd w:val="0"/>
        <w:ind w:firstLine="851"/>
        <w:jc w:val="both"/>
        <w:rPr>
          <w:rFonts w:ascii="Times New Roman" w:hAnsi="Times New Roman"/>
          <w:sz w:val="22"/>
          <w:szCs w:val="28"/>
        </w:rPr>
      </w:pPr>
      <w:r w:rsidRPr="0066297E">
        <w:rPr>
          <w:rFonts w:ascii="Times New Roman" w:hAnsi="Times New Roman"/>
          <w:sz w:val="22"/>
          <w:szCs w:val="28"/>
        </w:rPr>
        <w:t>Государственная молодежная политика является одним из направлений деятельности госуда</w:t>
      </w:r>
      <w:r w:rsidRPr="0066297E">
        <w:rPr>
          <w:rFonts w:ascii="Times New Roman" w:hAnsi="Times New Roman"/>
          <w:sz w:val="22"/>
          <w:szCs w:val="28"/>
        </w:rPr>
        <w:t>р</w:t>
      </w:r>
      <w:r w:rsidRPr="0066297E">
        <w:rPr>
          <w:rFonts w:ascii="Times New Roman" w:hAnsi="Times New Roman"/>
          <w:sz w:val="22"/>
          <w:szCs w:val="28"/>
        </w:rPr>
        <w:t>ства, нацеленным на создание правовых, экономических и организационных условий и гарантий для самореализации личности молодого человека, а также выступает важнейшим инструментом формирования, разв</w:t>
      </w:r>
      <w:r w:rsidRPr="0066297E">
        <w:rPr>
          <w:rFonts w:ascii="Times New Roman" w:hAnsi="Times New Roman"/>
          <w:sz w:val="22"/>
          <w:szCs w:val="28"/>
        </w:rPr>
        <w:t>и</w:t>
      </w:r>
      <w:r w:rsidRPr="0066297E">
        <w:rPr>
          <w:rFonts w:ascii="Times New Roman" w:hAnsi="Times New Roman"/>
          <w:sz w:val="22"/>
          <w:szCs w:val="28"/>
        </w:rPr>
        <w:t>тия и активного использования потенциала молодого покол</w:t>
      </w:r>
      <w:r w:rsidRPr="0066297E">
        <w:rPr>
          <w:rFonts w:ascii="Times New Roman" w:hAnsi="Times New Roman"/>
          <w:sz w:val="22"/>
          <w:szCs w:val="28"/>
        </w:rPr>
        <w:t>е</w:t>
      </w:r>
      <w:r w:rsidRPr="0066297E">
        <w:rPr>
          <w:rFonts w:ascii="Times New Roman" w:hAnsi="Times New Roman"/>
          <w:sz w:val="22"/>
          <w:szCs w:val="28"/>
        </w:rPr>
        <w:t xml:space="preserve">ния. </w:t>
      </w:r>
    </w:p>
    <w:p w:rsidR="000C31D6" w:rsidRPr="0066297E" w:rsidRDefault="000C31D6" w:rsidP="000C31D6">
      <w:pPr>
        <w:widowControl w:val="0"/>
        <w:tabs>
          <w:tab w:val="left" w:pos="10768"/>
        </w:tabs>
        <w:autoSpaceDE w:val="0"/>
        <w:autoSpaceDN w:val="0"/>
        <w:adjustRightInd w:val="0"/>
        <w:ind w:right="34" w:firstLine="851"/>
        <w:jc w:val="both"/>
        <w:rPr>
          <w:rFonts w:ascii="Times New Roman" w:hAnsi="Times New Roman"/>
          <w:sz w:val="22"/>
          <w:szCs w:val="28"/>
        </w:rPr>
      </w:pPr>
      <w:r w:rsidRPr="0066297E">
        <w:rPr>
          <w:rFonts w:ascii="Times New Roman" w:hAnsi="Times New Roman"/>
          <w:sz w:val="22"/>
          <w:szCs w:val="28"/>
        </w:rPr>
        <w:t>Молодёжь оценивается как сила, способная оказывать серьезное влияние на темпы и характер общественного развития. Однако в настоящее время молодежь испытывает затруднения в ада</w:t>
      </w:r>
      <w:r w:rsidRPr="0066297E">
        <w:rPr>
          <w:rFonts w:ascii="Times New Roman" w:hAnsi="Times New Roman"/>
          <w:sz w:val="22"/>
          <w:szCs w:val="28"/>
        </w:rPr>
        <w:t>п</w:t>
      </w:r>
      <w:r w:rsidRPr="0066297E">
        <w:rPr>
          <w:rFonts w:ascii="Times New Roman" w:hAnsi="Times New Roman"/>
          <w:sz w:val="22"/>
          <w:szCs w:val="28"/>
        </w:rPr>
        <w:t>тации к социально-экономическим реалиям, самореализации в общественной жизни. В значительной степени, корни негативных тенденций лежат в неподготовленности молодежи к самостоятельной жизни, неумении активно строить свой жизненный путь и добиваться при этом успеха. Молодежь обладает большими возможностями, которые необходимо задействовать в интересах города, однако зачастую не умеет практич</w:t>
      </w:r>
      <w:r w:rsidRPr="0066297E">
        <w:rPr>
          <w:rFonts w:ascii="Times New Roman" w:hAnsi="Times New Roman"/>
          <w:sz w:val="22"/>
          <w:szCs w:val="28"/>
        </w:rPr>
        <w:t>е</w:t>
      </w:r>
      <w:r w:rsidRPr="0066297E">
        <w:rPr>
          <w:rFonts w:ascii="Times New Roman" w:hAnsi="Times New Roman"/>
          <w:sz w:val="22"/>
          <w:szCs w:val="28"/>
        </w:rPr>
        <w:t>ски реализовать свой потенциал, не имеет опыта участия в решении социал</w:t>
      </w:r>
      <w:r w:rsidRPr="0066297E">
        <w:rPr>
          <w:rFonts w:ascii="Times New Roman" w:hAnsi="Times New Roman"/>
          <w:sz w:val="22"/>
          <w:szCs w:val="28"/>
        </w:rPr>
        <w:t>ь</w:t>
      </w:r>
      <w:r w:rsidRPr="0066297E">
        <w:rPr>
          <w:rFonts w:ascii="Times New Roman" w:hAnsi="Times New Roman"/>
          <w:sz w:val="22"/>
          <w:szCs w:val="28"/>
        </w:rPr>
        <w:t>но-значимых задач.</w:t>
      </w:r>
    </w:p>
    <w:p w:rsidR="000C31D6" w:rsidRPr="0066297E" w:rsidRDefault="000C31D6" w:rsidP="000C31D6">
      <w:pPr>
        <w:widowControl w:val="0"/>
        <w:tabs>
          <w:tab w:val="left" w:pos="10768"/>
        </w:tabs>
        <w:autoSpaceDE w:val="0"/>
        <w:autoSpaceDN w:val="0"/>
        <w:adjustRightInd w:val="0"/>
        <w:ind w:right="34" w:firstLine="851"/>
        <w:jc w:val="both"/>
        <w:rPr>
          <w:rFonts w:ascii="Times New Roman" w:hAnsi="Times New Roman"/>
          <w:sz w:val="22"/>
          <w:szCs w:val="28"/>
        </w:rPr>
      </w:pPr>
      <w:r w:rsidRPr="0066297E">
        <w:rPr>
          <w:rFonts w:ascii="Times New Roman" w:hAnsi="Times New Roman"/>
          <w:sz w:val="22"/>
          <w:szCs w:val="28"/>
        </w:rPr>
        <w:t>Проблемы современной молодёжи определяют такие важные направления молодёжной политики как развитие гражданской позиции и патриотизма, формирование здорового образа жизни, социальная поддержка, создание условий для самореализации молодых л</w:t>
      </w:r>
      <w:r w:rsidRPr="0066297E">
        <w:rPr>
          <w:rFonts w:ascii="Times New Roman" w:hAnsi="Times New Roman"/>
          <w:sz w:val="22"/>
          <w:szCs w:val="28"/>
        </w:rPr>
        <w:t>ю</w:t>
      </w:r>
      <w:r w:rsidRPr="0066297E">
        <w:rPr>
          <w:rFonts w:ascii="Times New Roman" w:hAnsi="Times New Roman"/>
          <w:sz w:val="22"/>
          <w:szCs w:val="28"/>
        </w:rPr>
        <w:t xml:space="preserve">дей. </w:t>
      </w:r>
    </w:p>
    <w:p w:rsidR="000C31D6" w:rsidRPr="0066297E" w:rsidRDefault="000C31D6" w:rsidP="000C31D6">
      <w:pPr>
        <w:widowControl w:val="0"/>
        <w:tabs>
          <w:tab w:val="left" w:pos="10768"/>
        </w:tabs>
        <w:autoSpaceDE w:val="0"/>
        <w:autoSpaceDN w:val="0"/>
        <w:adjustRightInd w:val="0"/>
        <w:ind w:right="34" w:firstLine="851"/>
        <w:jc w:val="both"/>
        <w:rPr>
          <w:rFonts w:ascii="Times New Roman" w:hAnsi="Times New Roman"/>
          <w:sz w:val="22"/>
          <w:szCs w:val="28"/>
        </w:rPr>
      </w:pPr>
      <w:r w:rsidRPr="0066297E">
        <w:rPr>
          <w:rFonts w:ascii="Times New Roman" w:hAnsi="Times New Roman"/>
          <w:sz w:val="22"/>
          <w:szCs w:val="28"/>
        </w:rPr>
        <w:t>Муниципальная подпрограмма «Молодёжь Подмосковья» направлена на решение вопросов молодежной политики в г. о. Лыткарино, на развитие п</w:t>
      </w:r>
      <w:r w:rsidRPr="0066297E">
        <w:rPr>
          <w:rFonts w:ascii="Times New Roman" w:hAnsi="Times New Roman"/>
          <w:sz w:val="22"/>
          <w:szCs w:val="28"/>
        </w:rPr>
        <w:t>о</w:t>
      </w:r>
      <w:r w:rsidRPr="0066297E">
        <w:rPr>
          <w:rFonts w:ascii="Times New Roman" w:hAnsi="Times New Roman"/>
          <w:sz w:val="22"/>
          <w:szCs w:val="28"/>
        </w:rPr>
        <w:t>зитивных тенденций и постепенное устранение негативных составляющих молодежной среды, создание необходимых условий для выбора молодыми гражд</w:t>
      </w:r>
      <w:r w:rsidRPr="0066297E">
        <w:rPr>
          <w:rFonts w:ascii="Times New Roman" w:hAnsi="Times New Roman"/>
          <w:sz w:val="22"/>
          <w:szCs w:val="28"/>
        </w:rPr>
        <w:t>а</w:t>
      </w:r>
      <w:r w:rsidRPr="0066297E">
        <w:rPr>
          <w:rFonts w:ascii="Times New Roman" w:hAnsi="Times New Roman"/>
          <w:sz w:val="22"/>
          <w:szCs w:val="28"/>
        </w:rPr>
        <w:t>нами своего жизненного пути, формирование социальной ответственности не только за себя, но и за будущее своего города и общества в ц</w:t>
      </w:r>
      <w:r w:rsidRPr="0066297E">
        <w:rPr>
          <w:rFonts w:ascii="Times New Roman" w:hAnsi="Times New Roman"/>
          <w:sz w:val="22"/>
          <w:szCs w:val="28"/>
        </w:rPr>
        <w:t>е</w:t>
      </w:r>
      <w:r w:rsidRPr="0066297E">
        <w:rPr>
          <w:rFonts w:ascii="Times New Roman" w:hAnsi="Times New Roman"/>
          <w:sz w:val="22"/>
          <w:szCs w:val="28"/>
        </w:rPr>
        <w:t>лом. Программа носит комплексный характер и обеспечивает последовательность в реализации мер по формированию условий становления и развития молодых граждан гор</w:t>
      </w:r>
      <w:r w:rsidRPr="0066297E">
        <w:rPr>
          <w:rFonts w:ascii="Times New Roman" w:hAnsi="Times New Roman"/>
          <w:sz w:val="22"/>
          <w:szCs w:val="28"/>
        </w:rPr>
        <w:t>о</w:t>
      </w:r>
      <w:r w:rsidRPr="0066297E">
        <w:rPr>
          <w:rFonts w:ascii="Times New Roman" w:hAnsi="Times New Roman"/>
          <w:sz w:val="22"/>
          <w:szCs w:val="28"/>
        </w:rPr>
        <w:t>да Лы</w:t>
      </w:r>
      <w:r w:rsidRPr="0066297E">
        <w:rPr>
          <w:rFonts w:ascii="Times New Roman" w:hAnsi="Times New Roman"/>
          <w:sz w:val="22"/>
          <w:szCs w:val="28"/>
        </w:rPr>
        <w:t>т</w:t>
      </w:r>
      <w:r w:rsidRPr="0066297E">
        <w:rPr>
          <w:rFonts w:ascii="Times New Roman" w:hAnsi="Times New Roman"/>
          <w:sz w:val="22"/>
          <w:szCs w:val="28"/>
        </w:rPr>
        <w:t xml:space="preserve">карино от 14 до 30 лет.       </w:t>
      </w:r>
    </w:p>
    <w:p w:rsidR="000C31D6" w:rsidRPr="0066297E" w:rsidRDefault="000C31D6" w:rsidP="000C31D6">
      <w:pPr>
        <w:widowControl w:val="0"/>
        <w:tabs>
          <w:tab w:val="left" w:pos="10768"/>
        </w:tabs>
        <w:autoSpaceDE w:val="0"/>
        <w:autoSpaceDN w:val="0"/>
        <w:adjustRightInd w:val="0"/>
        <w:ind w:right="34" w:firstLine="851"/>
        <w:jc w:val="both"/>
        <w:rPr>
          <w:rFonts w:ascii="Times New Roman" w:hAnsi="Times New Roman"/>
          <w:sz w:val="22"/>
          <w:szCs w:val="28"/>
        </w:rPr>
      </w:pPr>
      <w:r w:rsidRPr="0066297E">
        <w:rPr>
          <w:rFonts w:ascii="Times New Roman" w:hAnsi="Times New Roman"/>
          <w:sz w:val="22"/>
          <w:szCs w:val="28"/>
        </w:rPr>
        <w:t>Задача молодежной политики – создание условий для развития и реализации способностей и потенциала молодого поколения не только в своих со</w:t>
      </w:r>
      <w:r w:rsidRPr="0066297E">
        <w:rPr>
          <w:rFonts w:ascii="Times New Roman" w:hAnsi="Times New Roman"/>
          <w:sz w:val="22"/>
          <w:szCs w:val="28"/>
        </w:rPr>
        <w:t>б</w:t>
      </w:r>
      <w:r w:rsidRPr="0066297E">
        <w:rPr>
          <w:rFonts w:ascii="Times New Roman" w:hAnsi="Times New Roman"/>
          <w:sz w:val="22"/>
          <w:szCs w:val="28"/>
        </w:rPr>
        <w:t>ственных интересах, но и в интересах общества, а также активное привлечение подростков и молодёжи к участию в добровольческой деятельности, волонтё</w:t>
      </w:r>
      <w:r w:rsidRPr="0066297E">
        <w:rPr>
          <w:rFonts w:ascii="Times New Roman" w:hAnsi="Times New Roman"/>
          <w:sz w:val="22"/>
          <w:szCs w:val="28"/>
        </w:rPr>
        <w:t>р</w:t>
      </w:r>
      <w:r w:rsidRPr="0066297E">
        <w:rPr>
          <w:rFonts w:ascii="Times New Roman" w:hAnsi="Times New Roman"/>
          <w:sz w:val="22"/>
          <w:szCs w:val="28"/>
        </w:rPr>
        <w:t>ском движении. Если молодёжь будет востребованной, получит возможности самореализации в сег</w:t>
      </w:r>
      <w:r w:rsidRPr="0066297E">
        <w:rPr>
          <w:rFonts w:ascii="Times New Roman" w:hAnsi="Times New Roman"/>
          <w:sz w:val="22"/>
          <w:szCs w:val="28"/>
        </w:rPr>
        <w:t>о</w:t>
      </w:r>
      <w:r w:rsidRPr="0066297E">
        <w:rPr>
          <w:rFonts w:ascii="Times New Roman" w:hAnsi="Times New Roman"/>
          <w:sz w:val="22"/>
          <w:szCs w:val="28"/>
        </w:rPr>
        <w:t>дняшней сложной жизни, то будет дан дополнительный импульс социально-экономическому развитию города, и, вместе с этим, молодёжь обретёт перспективы на будущее, что будет являться также способом пр</w:t>
      </w:r>
      <w:r w:rsidRPr="0066297E">
        <w:rPr>
          <w:rFonts w:ascii="Times New Roman" w:hAnsi="Times New Roman"/>
          <w:sz w:val="22"/>
          <w:szCs w:val="28"/>
        </w:rPr>
        <w:t>е</w:t>
      </w:r>
      <w:r w:rsidRPr="0066297E">
        <w:rPr>
          <w:rFonts w:ascii="Times New Roman" w:hAnsi="Times New Roman"/>
          <w:sz w:val="22"/>
          <w:szCs w:val="28"/>
        </w:rPr>
        <w:t xml:space="preserve">одоления негативных явлений в молодёжной среде. </w:t>
      </w:r>
    </w:p>
    <w:p w:rsidR="000C31D6" w:rsidRPr="0066297E" w:rsidRDefault="000C31D6" w:rsidP="000C31D6">
      <w:pPr>
        <w:widowControl w:val="0"/>
        <w:tabs>
          <w:tab w:val="left" w:pos="10768"/>
        </w:tabs>
        <w:autoSpaceDE w:val="0"/>
        <w:autoSpaceDN w:val="0"/>
        <w:adjustRightInd w:val="0"/>
        <w:ind w:right="34" w:firstLine="851"/>
        <w:jc w:val="both"/>
        <w:rPr>
          <w:rFonts w:ascii="Times New Roman" w:hAnsi="Times New Roman"/>
          <w:sz w:val="22"/>
          <w:szCs w:val="28"/>
        </w:rPr>
      </w:pPr>
      <w:r w:rsidRPr="0066297E">
        <w:rPr>
          <w:rFonts w:ascii="Times New Roman" w:hAnsi="Times New Roman"/>
          <w:sz w:val="22"/>
          <w:szCs w:val="28"/>
        </w:rPr>
        <w:t>Решение вопросов военно-патриотического воспитания подростков и молодёжи в современных условиях требует системного подхода, который пре</w:t>
      </w:r>
      <w:r w:rsidRPr="0066297E">
        <w:rPr>
          <w:rFonts w:ascii="Times New Roman" w:hAnsi="Times New Roman"/>
          <w:sz w:val="22"/>
          <w:szCs w:val="28"/>
        </w:rPr>
        <w:t>д</w:t>
      </w:r>
      <w:r w:rsidRPr="0066297E">
        <w:rPr>
          <w:rFonts w:ascii="Times New Roman" w:hAnsi="Times New Roman"/>
          <w:sz w:val="22"/>
          <w:szCs w:val="28"/>
        </w:rPr>
        <w:t>полагает объединение усилий всех заинтересованных организаций и учреждений города Лыткарино и нашёл своё отражение в календарном плане мер</w:t>
      </w:r>
      <w:r w:rsidRPr="0066297E">
        <w:rPr>
          <w:rFonts w:ascii="Times New Roman" w:hAnsi="Times New Roman"/>
          <w:sz w:val="22"/>
          <w:szCs w:val="28"/>
        </w:rPr>
        <w:t>о</w:t>
      </w:r>
      <w:r w:rsidRPr="0066297E">
        <w:rPr>
          <w:rFonts w:ascii="Times New Roman" w:hAnsi="Times New Roman"/>
          <w:sz w:val="22"/>
          <w:szCs w:val="28"/>
        </w:rPr>
        <w:t>приятий по военно-патриотическому воспитанию подростков и молодёжи города Лытк</w:t>
      </w:r>
      <w:r w:rsidRPr="0066297E">
        <w:rPr>
          <w:rFonts w:ascii="Times New Roman" w:hAnsi="Times New Roman"/>
          <w:sz w:val="22"/>
          <w:szCs w:val="28"/>
        </w:rPr>
        <w:t>а</w:t>
      </w:r>
      <w:r w:rsidRPr="0066297E">
        <w:rPr>
          <w:rFonts w:ascii="Times New Roman" w:hAnsi="Times New Roman"/>
          <w:sz w:val="22"/>
          <w:szCs w:val="28"/>
        </w:rPr>
        <w:t>рино в рамках реализации Подпрограммы.</w:t>
      </w:r>
    </w:p>
    <w:p w:rsidR="000C31D6" w:rsidRPr="0066297E" w:rsidRDefault="000C31D6" w:rsidP="000C31D6">
      <w:pPr>
        <w:widowControl w:val="0"/>
        <w:tabs>
          <w:tab w:val="left" w:pos="10768"/>
        </w:tabs>
        <w:autoSpaceDE w:val="0"/>
        <w:autoSpaceDN w:val="0"/>
        <w:adjustRightInd w:val="0"/>
        <w:ind w:right="34" w:firstLine="851"/>
        <w:jc w:val="both"/>
        <w:rPr>
          <w:rFonts w:ascii="Times New Roman" w:hAnsi="Times New Roman"/>
          <w:sz w:val="22"/>
          <w:szCs w:val="28"/>
        </w:rPr>
      </w:pPr>
      <w:r w:rsidRPr="0066297E">
        <w:rPr>
          <w:rFonts w:ascii="Times New Roman" w:hAnsi="Times New Roman"/>
          <w:sz w:val="22"/>
          <w:szCs w:val="28"/>
        </w:rPr>
        <w:t>Важными направлениями Подпрограммы</w:t>
      </w:r>
      <w:r w:rsidRPr="0066297E">
        <w:rPr>
          <w:rFonts w:ascii="Times New Roman" w:hAnsi="Times New Roman"/>
          <w:spacing w:val="12"/>
          <w:sz w:val="22"/>
          <w:szCs w:val="28"/>
        </w:rPr>
        <w:t xml:space="preserve"> </w:t>
      </w:r>
      <w:r w:rsidRPr="0066297E">
        <w:rPr>
          <w:rFonts w:ascii="Times New Roman" w:hAnsi="Times New Roman"/>
          <w:sz w:val="22"/>
          <w:szCs w:val="28"/>
        </w:rPr>
        <w:t>являются формирование у подростков и молодежи готовности к участию в общественно-политической жи</w:t>
      </w:r>
      <w:r w:rsidRPr="0066297E">
        <w:rPr>
          <w:rFonts w:ascii="Times New Roman" w:hAnsi="Times New Roman"/>
          <w:sz w:val="22"/>
          <w:szCs w:val="28"/>
        </w:rPr>
        <w:t>з</w:t>
      </w:r>
      <w:r w:rsidRPr="0066297E">
        <w:rPr>
          <w:rFonts w:ascii="Times New Roman" w:hAnsi="Times New Roman"/>
          <w:sz w:val="22"/>
          <w:szCs w:val="28"/>
        </w:rPr>
        <w:t>ни страны и нашего города, воспитание патриот</w:t>
      </w:r>
      <w:r w:rsidRPr="0066297E">
        <w:rPr>
          <w:rFonts w:ascii="Times New Roman" w:hAnsi="Times New Roman"/>
          <w:sz w:val="22"/>
          <w:szCs w:val="28"/>
        </w:rPr>
        <w:t>и</w:t>
      </w:r>
      <w:r w:rsidRPr="0066297E">
        <w:rPr>
          <w:rFonts w:ascii="Times New Roman" w:hAnsi="Times New Roman"/>
          <w:sz w:val="22"/>
          <w:szCs w:val="28"/>
        </w:rPr>
        <w:t>ческих чувств и сознания, любви к Родине, родному краю, сохранение и развитие чувства гордости за свою страну на основе исторических ценностей и национальных традиций, содействие повышению престижа службы в рядах Вооружённых сил РФ, а также восп</w:t>
      </w:r>
      <w:r w:rsidRPr="0066297E">
        <w:rPr>
          <w:rFonts w:ascii="Times New Roman" w:hAnsi="Times New Roman"/>
          <w:sz w:val="22"/>
          <w:szCs w:val="28"/>
        </w:rPr>
        <w:t>и</w:t>
      </w:r>
      <w:r w:rsidRPr="0066297E">
        <w:rPr>
          <w:rFonts w:ascii="Times New Roman" w:hAnsi="Times New Roman"/>
          <w:sz w:val="22"/>
          <w:szCs w:val="28"/>
        </w:rPr>
        <w:t>тание духовно-нравственных качеств у подрастающего поколения, воспитание сознательной дисциплины и культуры поведения, потребности самообразов</w:t>
      </w:r>
      <w:r w:rsidRPr="0066297E">
        <w:rPr>
          <w:rFonts w:ascii="Times New Roman" w:hAnsi="Times New Roman"/>
          <w:sz w:val="22"/>
          <w:szCs w:val="28"/>
        </w:rPr>
        <w:t>а</w:t>
      </w:r>
      <w:r w:rsidRPr="0066297E">
        <w:rPr>
          <w:rFonts w:ascii="Times New Roman" w:hAnsi="Times New Roman"/>
          <w:sz w:val="22"/>
          <w:szCs w:val="28"/>
        </w:rPr>
        <w:t>ния, формирование и развитие у молодых людей города правовой культ</w:t>
      </w:r>
      <w:r w:rsidRPr="0066297E">
        <w:rPr>
          <w:rFonts w:ascii="Times New Roman" w:hAnsi="Times New Roman"/>
          <w:sz w:val="22"/>
          <w:szCs w:val="28"/>
        </w:rPr>
        <w:t>у</w:t>
      </w:r>
      <w:r w:rsidRPr="0066297E">
        <w:rPr>
          <w:rFonts w:ascii="Times New Roman" w:hAnsi="Times New Roman"/>
          <w:sz w:val="22"/>
          <w:szCs w:val="28"/>
        </w:rPr>
        <w:t xml:space="preserve">ры. </w:t>
      </w:r>
    </w:p>
    <w:p w:rsidR="000C31D6" w:rsidRPr="0066297E" w:rsidRDefault="000C31D6" w:rsidP="000C31D6">
      <w:pPr>
        <w:widowControl w:val="0"/>
        <w:autoSpaceDE w:val="0"/>
        <w:autoSpaceDN w:val="0"/>
        <w:adjustRightInd w:val="0"/>
        <w:ind w:right="-2" w:firstLine="851"/>
        <w:jc w:val="both"/>
        <w:rPr>
          <w:rFonts w:ascii="Times New Roman" w:hAnsi="Times New Roman"/>
          <w:sz w:val="20"/>
          <w:szCs w:val="28"/>
        </w:rPr>
      </w:pPr>
      <w:r w:rsidRPr="0066297E">
        <w:rPr>
          <w:rFonts w:ascii="Times New Roman" w:hAnsi="Times New Roman"/>
          <w:sz w:val="20"/>
          <w:szCs w:val="28"/>
        </w:rPr>
        <w:t xml:space="preserve">По итогам реализации мероприятий данного направления Подпрограммы предполагается увеличение числа молодежи, активно участвующей в политической жизни </w:t>
      </w:r>
      <w:r w:rsidRPr="0066297E">
        <w:rPr>
          <w:rFonts w:ascii="Times New Roman" w:hAnsi="Times New Roman"/>
          <w:sz w:val="20"/>
          <w:szCs w:val="28"/>
        </w:rPr>
        <w:lastRenderedPageBreak/>
        <w:t>общества; снижение уровня правонарушений среди детей и подрос</w:t>
      </w:r>
      <w:r w:rsidRPr="0066297E">
        <w:rPr>
          <w:rFonts w:ascii="Times New Roman" w:hAnsi="Times New Roman"/>
          <w:sz w:val="20"/>
          <w:szCs w:val="28"/>
        </w:rPr>
        <w:t>т</w:t>
      </w:r>
      <w:r w:rsidRPr="0066297E">
        <w:rPr>
          <w:rFonts w:ascii="Times New Roman" w:hAnsi="Times New Roman"/>
          <w:sz w:val="20"/>
          <w:szCs w:val="28"/>
        </w:rPr>
        <w:t>ков.</w:t>
      </w:r>
    </w:p>
    <w:p w:rsidR="000C31D6" w:rsidRPr="0066297E" w:rsidRDefault="000C31D6" w:rsidP="000C31D6">
      <w:pPr>
        <w:widowControl w:val="0"/>
        <w:autoSpaceDE w:val="0"/>
        <w:autoSpaceDN w:val="0"/>
        <w:adjustRightInd w:val="0"/>
        <w:ind w:right="-2" w:firstLine="851"/>
        <w:jc w:val="both"/>
        <w:rPr>
          <w:rFonts w:ascii="Times New Roman" w:hAnsi="Times New Roman"/>
          <w:sz w:val="22"/>
          <w:szCs w:val="28"/>
        </w:rPr>
      </w:pPr>
      <w:r w:rsidRPr="0066297E">
        <w:rPr>
          <w:rFonts w:ascii="Times New Roman" w:hAnsi="Times New Roman"/>
          <w:sz w:val="22"/>
          <w:szCs w:val="28"/>
        </w:rPr>
        <w:t>Актуальность вопроса, касающегося здоровья молодого поколения, требует особого внимания, поскольку у детей и подростков с каждым годом во</w:t>
      </w:r>
      <w:r w:rsidRPr="0066297E">
        <w:rPr>
          <w:rFonts w:ascii="Times New Roman" w:hAnsi="Times New Roman"/>
          <w:sz w:val="22"/>
          <w:szCs w:val="28"/>
        </w:rPr>
        <w:t>з</w:t>
      </w:r>
      <w:r w:rsidRPr="0066297E">
        <w:rPr>
          <w:rFonts w:ascii="Times New Roman" w:hAnsi="Times New Roman"/>
          <w:sz w:val="22"/>
          <w:szCs w:val="28"/>
        </w:rPr>
        <w:t>растает количество заболеваний. В создавшейся ситуации необходимо воспитывать у молодежи отношение к собственному здоровью как к наивысшей ценн</w:t>
      </w:r>
      <w:r w:rsidRPr="0066297E">
        <w:rPr>
          <w:rFonts w:ascii="Times New Roman" w:hAnsi="Times New Roman"/>
          <w:sz w:val="22"/>
          <w:szCs w:val="28"/>
        </w:rPr>
        <w:t>о</w:t>
      </w:r>
      <w:r w:rsidRPr="0066297E">
        <w:rPr>
          <w:rFonts w:ascii="Times New Roman" w:hAnsi="Times New Roman"/>
          <w:sz w:val="22"/>
          <w:szCs w:val="28"/>
        </w:rPr>
        <w:t xml:space="preserve">сти, и не только личной. </w:t>
      </w:r>
    </w:p>
    <w:p w:rsidR="000C31D6" w:rsidRPr="0066297E" w:rsidRDefault="000C31D6" w:rsidP="000C31D6">
      <w:pPr>
        <w:widowControl w:val="0"/>
        <w:tabs>
          <w:tab w:val="left" w:pos="10768"/>
          <w:tab w:val="left" w:pos="10818"/>
        </w:tabs>
        <w:autoSpaceDE w:val="0"/>
        <w:autoSpaceDN w:val="0"/>
        <w:adjustRightInd w:val="0"/>
        <w:ind w:firstLine="851"/>
        <w:jc w:val="both"/>
        <w:rPr>
          <w:rFonts w:ascii="Times New Roman" w:hAnsi="Times New Roman"/>
          <w:sz w:val="22"/>
          <w:szCs w:val="28"/>
        </w:rPr>
      </w:pPr>
      <w:r w:rsidRPr="0066297E">
        <w:rPr>
          <w:rFonts w:ascii="Times New Roman" w:hAnsi="Times New Roman"/>
          <w:sz w:val="22"/>
          <w:szCs w:val="28"/>
        </w:rPr>
        <w:t>Поэтому одним из направлений Подпрограммы является формирование здорового образа жизни молодого поколения г.Лыткарино и первичная пр</w:t>
      </w:r>
      <w:r w:rsidRPr="0066297E">
        <w:rPr>
          <w:rFonts w:ascii="Times New Roman" w:hAnsi="Times New Roman"/>
          <w:sz w:val="22"/>
          <w:szCs w:val="28"/>
        </w:rPr>
        <w:t>о</w:t>
      </w:r>
      <w:r w:rsidRPr="0066297E">
        <w:rPr>
          <w:rFonts w:ascii="Times New Roman" w:hAnsi="Times New Roman"/>
          <w:sz w:val="22"/>
          <w:szCs w:val="28"/>
        </w:rPr>
        <w:t>филактика асоциальных явлений в молодежной среде. Здоровый образ жизни является важным фактором здоровья: повышает трудовую активность, создает физический и душевный комфорт, активизирует жизненную позицию, защитные силы орг</w:t>
      </w:r>
      <w:r w:rsidRPr="0066297E">
        <w:rPr>
          <w:rFonts w:ascii="Times New Roman" w:hAnsi="Times New Roman"/>
          <w:sz w:val="22"/>
          <w:szCs w:val="28"/>
        </w:rPr>
        <w:t>а</w:t>
      </w:r>
      <w:r w:rsidRPr="0066297E">
        <w:rPr>
          <w:rFonts w:ascii="Times New Roman" w:hAnsi="Times New Roman"/>
          <w:sz w:val="22"/>
          <w:szCs w:val="28"/>
        </w:rPr>
        <w:t>низма, укрепляет общее состояние, снижает частоту заболеваний. Первостепенная роль в сохранении и формировании здоровья принадлежит с</w:t>
      </w:r>
      <w:r w:rsidRPr="0066297E">
        <w:rPr>
          <w:rFonts w:ascii="Times New Roman" w:hAnsi="Times New Roman"/>
          <w:sz w:val="22"/>
          <w:szCs w:val="28"/>
        </w:rPr>
        <w:t>а</w:t>
      </w:r>
      <w:r w:rsidRPr="0066297E">
        <w:rPr>
          <w:rFonts w:ascii="Times New Roman" w:hAnsi="Times New Roman"/>
          <w:sz w:val="22"/>
          <w:szCs w:val="28"/>
        </w:rPr>
        <w:t>мому человеку, его образу жизни, ценностям, установкам, степени гармонизации его вну</w:t>
      </w:r>
      <w:r w:rsidRPr="0066297E">
        <w:rPr>
          <w:rFonts w:ascii="Times New Roman" w:hAnsi="Times New Roman"/>
          <w:sz w:val="22"/>
          <w:szCs w:val="28"/>
        </w:rPr>
        <w:t>т</w:t>
      </w:r>
      <w:r w:rsidRPr="0066297E">
        <w:rPr>
          <w:rFonts w:ascii="Times New Roman" w:hAnsi="Times New Roman"/>
          <w:sz w:val="22"/>
          <w:szCs w:val="28"/>
        </w:rPr>
        <w:t>реннего мира и отношений с окружением.</w:t>
      </w:r>
    </w:p>
    <w:p w:rsidR="000C31D6" w:rsidRPr="0066297E" w:rsidRDefault="000C31D6" w:rsidP="000C31D6">
      <w:pPr>
        <w:ind w:right="-2" w:firstLine="851"/>
        <w:jc w:val="both"/>
        <w:rPr>
          <w:rFonts w:ascii="Times New Roman" w:hAnsi="Times New Roman"/>
          <w:sz w:val="22"/>
          <w:szCs w:val="28"/>
        </w:rPr>
      </w:pPr>
      <w:r w:rsidRPr="0066297E">
        <w:rPr>
          <w:rFonts w:ascii="Times New Roman" w:hAnsi="Times New Roman"/>
          <w:sz w:val="22"/>
          <w:szCs w:val="28"/>
        </w:rPr>
        <w:t>Для борьбы с основными угрозами здоровью и жизни молодых людей, важно изменить их поведение, вовлекая молодежь в профилактические пр</w:t>
      </w:r>
      <w:r w:rsidRPr="0066297E">
        <w:rPr>
          <w:rFonts w:ascii="Times New Roman" w:hAnsi="Times New Roman"/>
          <w:sz w:val="22"/>
          <w:szCs w:val="28"/>
        </w:rPr>
        <w:t>о</w:t>
      </w:r>
      <w:r w:rsidRPr="0066297E">
        <w:rPr>
          <w:rFonts w:ascii="Times New Roman" w:hAnsi="Times New Roman"/>
          <w:sz w:val="22"/>
          <w:szCs w:val="28"/>
        </w:rPr>
        <w:t>граммы, регулярно информируя о преимуществах здорового образа жизни и улучшая их знания о факторах риска и факторах, способствующих здоровью. Необходимо стремится убедить молодое поколение в том, что ответственное отношение к собственному здоровью позволяет каждому построить для себя успешное б</w:t>
      </w:r>
      <w:r w:rsidRPr="0066297E">
        <w:rPr>
          <w:rFonts w:ascii="Times New Roman" w:hAnsi="Times New Roman"/>
          <w:sz w:val="22"/>
          <w:szCs w:val="28"/>
        </w:rPr>
        <w:t>у</w:t>
      </w:r>
      <w:r w:rsidRPr="0066297E">
        <w:rPr>
          <w:rFonts w:ascii="Times New Roman" w:hAnsi="Times New Roman"/>
          <w:sz w:val="22"/>
          <w:szCs w:val="28"/>
        </w:rPr>
        <w:t xml:space="preserve">дущее. </w:t>
      </w:r>
    </w:p>
    <w:p w:rsidR="000C31D6" w:rsidRPr="0066297E" w:rsidRDefault="000C31D6" w:rsidP="000C31D6">
      <w:pPr>
        <w:ind w:right="-2" w:firstLine="851"/>
        <w:jc w:val="both"/>
        <w:rPr>
          <w:rFonts w:ascii="Times New Roman" w:hAnsi="Times New Roman"/>
          <w:sz w:val="22"/>
          <w:szCs w:val="28"/>
        </w:rPr>
      </w:pPr>
      <w:r w:rsidRPr="0066297E">
        <w:rPr>
          <w:rFonts w:ascii="Times New Roman" w:hAnsi="Times New Roman"/>
          <w:sz w:val="22"/>
          <w:szCs w:val="28"/>
        </w:rPr>
        <w:t>Пропаганда здорового образа жизни среди детей и подростков должна носить профилактический характер: предлагать альтернативу, возможность в</w:t>
      </w:r>
      <w:r w:rsidRPr="0066297E">
        <w:rPr>
          <w:rFonts w:ascii="Times New Roman" w:hAnsi="Times New Roman"/>
          <w:sz w:val="22"/>
          <w:szCs w:val="28"/>
        </w:rPr>
        <w:t>ы</w:t>
      </w:r>
      <w:r w:rsidRPr="0066297E">
        <w:rPr>
          <w:rFonts w:ascii="Times New Roman" w:hAnsi="Times New Roman"/>
          <w:sz w:val="22"/>
          <w:szCs w:val="28"/>
        </w:rPr>
        <w:t>бора своего места в жизни, заинтересовать разноо</w:t>
      </w:r>
      <w:r w:rsidRPr="0066297E">
        <w:rPr>
          <w:rFonts w:ascii="Times New Roman" w:hAnsi="Times New Roman"/>
          <w:sz w:val="22"/>
          <w:szCs w:val="28"/>
        </w:rPr>
        <w:t>б</w:t>
      </w:r>
      <w:r w:rsidRPr="0066297E">
        <w:rPr>
          <w:rFonts w:ascii="Times New Roman" w:hAnsi="Times New Roman"/>
          <w:sz w:val="22"/>
          <w:szCs w:val="28"/>
        </w:rPr>
        <w:t xml:space="preserve">разными увлечениями. </w:t>
      </w:r>
    </w:p>
    <w:p w:rsidR="000C31D6" w:rsidRPr="0066297E" w:rsidRDefault="000C31D6" w:rsidP="000C31D6">
      <w:pPr>
        <w:widowControl w:val="0"/>
        <w:autoSpaceDE w:val="0"/>
        <w:autoSpaceDN w:val="0"/>
        <w:adjustRightInd w:val="0"/>
        <w:ind w:firstLine="851"/>
        <w:jc w:val="both"/>
        <w:rPr>
          <w:rFonts w:ascii="Times New Roman" w:eastAsia="Calibri" w:hAnsi="Times New Roman"/>
          <w:sz w:val="22"/>
          <w:szCs w:val="28"/>
        </w:rPr>
      </w:pPr>
      <w:r w:rsidRPr="0066297E">
        <w:rPr>
          <w:rFonts w:ascii="Times New Roman" w:hAnsi="Times New Roman"/>
          <w:sz w:val="22"/>
          <w:szCs w:val="28"/>
        </w:rPr>
        <w:t>Необходимо привлекать к проведению профилактических мероприятий профессиональных психологов, которые имеют контакт с детьми и подрос</w:t>
      </w:r>
      <w:r w:rsidRPr="0066297E">
        <w:rPr>
          <w:rFonts w:ascii="Times New Roman" w:hAnsi="Times New Roman"/>
          <w:sz w:val="22"/>
          <w:szCs w:val="28"/>
        </w:rPr>
        <w:t>т</w:t>
      </w:r>
      <w:r w:rsidRPr="0066297E">
        <w:rPr>
          <w:rFonts w:ascii="Times New Roman" w:hAnsi="Times New Roman"/>
          <w:sz w:val="22"/>
          <w:szCs w:val="28"/>
        </w:rPr>
        <w:t>ками и могут уловить нюансы состояния и поведения, зачастую ускользающие от родителей и специалистов-наркологов. Активная пропаганда здорового обр</w:t>
      </w:r>
      <w:r w:rsidRPr="0066297E">
        <w:rPr>
          <w:rFonts w:ascii="Times New Roman" w:hAnsi="Times New Roman"/>
          <w:sz w:val="22"/>
          <w:szCs w:val="28"/>
        </w:rPr>
        <w:t>а</w:t>
      </w:r>
      <w:r w:rsidRPr="0066297E">
        <w:rPr>
          <w:rFonts w:ascii="Times New Roman" w:hAnsi="Times New Roman"/>
          <w:sz w:val="22"/>
          <w:szCs w:val="28"/>
        </w:rPr>
        <w:t>за жизни должна окружать молодых людей повсюду, прививая им правильный образ мыслей.</w:t>
      </w:r>
    </w:p>
    <w:p w:rsidR="000C31D6" w:rsidRPr="0066297E" w:rsidRDefault="000C31D6" w:rsidP="000C31D6">
      <w:pPr>
        <w:widowControl w:val="0"/>
        <w:autoSpaceDE w:val="0"/>
        <w:autoSpaceDN w:val="0"/>
        <w:adjustRightInd w:val="0"/>
        <w:ind w:left="-284" w:firstLine="710"/>
        <w:jc w:val="both"/>
        <w:rPr>
          <w:rFonts w:ascii="Times New Roman" w:eastAsia="Calibri" w:hAnsi="Times New Roman"/>
          <w:sz w:val="22"/>
          <w:szCs w:val="28"/>
        </w:rPr>
      </w:pPr>
      <w:r w:rsidRPr="0066297E">
        <w:rPr>
          <w:rFonts w:ascii="Times New Roman" w:eastAsia="Calibri" w:hAnsi="Times New Roman"/>
          <w:sz w:val="22"/>
          <w:szCs w:val="28"/>
        </w:rPr>
        <w:t>По итогам реализации мероприятий данного направления Подпрограммы предполагается увеличение охвата детей и подростков профилактическими м</w:t>
      </w:r>
      <w:r w:rsidRPr="0066297E">
        <w:rPr>
          <w:rFonts w:ascii="Times New Roman" w:eastAsia="Calibri" w:hAnsi="Times New Roman"/>
          <w:sz w:val="22"/>
          <w:szCs w:val="28"/>
        </w:rPr>
        <w:t>е</w:t>
      </w:r>
      <w:r w:rsidRPr="0066297E">
        <w:rPr>
          <w:rFonts w:ascii="Times New Roman" w:eastAsia="Calibri" w:hAnsi="Times New Roman"/>
          <w:sz w:val="22"/>
          <w:szCs w:val="28"/>
        </w:rPr>
        <w:t>роприяти</w:t>
      </w:r>
      <w:r w:rsidRPr="0066297E">
        <w:rPr>
          <w:rFonts w:ascii="Times New Roman" w:eastAsia="Calibri" w:hAnsi="Times New Roman"/>
          <w:sz w:val="22"/>
          <w:szCs w:val="28"/>
        </w:rPr>
        <w:t>я</w:t>
      </w:r>
      <w:r w:rsidRPr="0066297E">
        <w:rPr>
          <w:rFonts w:ascii="Times New Roman" w:eastAsia="Calibri" w:hAnsi="Times New Roman"/>
          <w:sz w:val="22"/>
          <w:szCs w:val="28"/>
        </w:rPr>
        <w:t>ми, направленными на пропаганду здорового образа жизни, улучшение морально-психологического климата в молодежной среде, увеличение числа молодежи, активно участвующей в городских спортивных мер</w:t>
      </w:r>
      <w:r w:rsidRPr="0066297E">
        <w:rPr>
          <w:rFonts w:ascii="Times New Roman" w:eastAsia="Calibri" w:hAnsi="Times New Roman"/>
          <w:sz w:val="22"/>
          <w:szCs w:val="28"/>
        </w:rPr>
        <w:t>о</w:t>
      </w:r>
      <w:r w:rsidRPr="0066297E">
        <w:rPr>
          <w:rFonts w:ascii="Times New Roman" w:eastAsia="Calibri" w:hAnsi="Times New Roman"/>
          <w:sz w:val="22"/>
          <w:szCs w:val="28"/>
        </w:rPr>
        <w:t>приятиях.</w:t>
      </w:r>
    </w:p>
    <w:p w:rsidR="000C31D6" w:rsidRPr="0066297E" w:rsidRDefault="000C31D6" w:rsidP="000C31D6">
      <w:pPr>
        <w:widowControl w:val="0"/>
        <w:autoSpaceDE w:val="0"/>
        <w:autoSpaceDN w:val="0"/>
        <w:adjustRightInd w:val="0"/>
        <w:ind w:left="-284" w:firstLine="708"/>
        <w:jc w:val="both"/>
        <w:rPr>
          <w:rFonts w:ascii="Times New Roman" w:hAnsi="Times New Roman"/>
          <w:sz w:val="22"/>
          <w:szCs w:val="28"/>
        </w:rPr>
      </w:pPr>
      <w:r w:rsidRPr="0066297E">
        <w:rPr>
          <w:rFonts w:ascii="Times New Roman" w:hAnsi="Times New Roman"/>
          <w:color w:val="000000"/>
          <w:sz w:val="22"/>
          <w:szCs w:val="28"/>
        </w:rPr>
        <w:t>Нынешнее время требует постоянного внимания к интересам человека, и в первую очередь, дальнейшего совершенствования образовательного процесса, служащего гармоничному развитию представителей молодого поколения. </w:t>
      </w:r>
      <w:r w:rsidRPr="0066297E">
        <w:rPr>
          <w:rFonts w:ascii="Times New Roman" w:hAnsi="Times New Roman"/>
          <w:sz w:val="22"/>
          <w:szCs w:val="28"/>
        </w:rPr>
        <w:t>Российское общество переживает кризис сознания современных молодых людей, изм</w:t>
      </w:r>
      <w:r w:rsidRPr="0066297E">
        <w:rPr>
          <w:rFonts w:ascii="Times New Roman" w:hAnsi="Times New Roman"/>
          <w:sz w:val="22"/>
          <w:szCs w:val="28"/>
        </w:rPr>
        <w:t>е</w:t>
      </w:r>
      <w:r w:rsidRPr="0066297E">
        <w:rPr>
          <w:rFonts w:ascii="Times New Roman" w:hAnsi="Times New Roman"/>
          <w:sz w:val="22"/>
          <w:szCs w:val="28"/>
        </w:rPr>
        <w:t>нение в ценностных ориентациях подрастающего поколения, различные формы деструктивного повед</w:t>
      </w:r>
      <w:r w:rsidRPr="0066297E">
        <w:rPr>
          <w:rFonts w:ascii="Times New Roman" w:hAnsi="Times New Roman"/>
          <w:sz w:val="22"/>
          <w:szCs w:val="28"/>
        </w:rPr>
        <w:t>е</w:t>
      </w:r>
      <w:r w:rsidRPr="0066297E">
        <w:rPr>
          <w:rFonts w:ascii="Times New Roman" w:hAnsi="Times New Roman"/>
          <w:sz w:val="22"/>
          <w:szCs w:val="28"/>
        </w:rPr>
        <w:t>ния. Все более заметна тенденция подмены осмысления жизненно важных вопросов простыми решениями, предлагаемыми массовой культ</w:t>
      </w:r>
      <w:r w:rsidRPr="0066297E">
        <w:rPr>
          <w:rFonts w:ascii="Times New Roman" w:hAnsi="Times New Roman"/>
          <w:sz w:val="22"/>
          <w:szCs w:val="28"/>
        </w:rPr>
        <w:t>у</w:t>
      </w:r>
      <w:r w:rsidRPr="0066297E">
        <w:rPr>
          <w:rFonts w:ascii="Times New Roman" w:hAnsi="Times New Roman"/>
          <w:sz w:val="22"/>
          <w:szCs w:val="28"/>
        </w:rPr>
        <w:t>рой. Содействие развитию познавательных интересов, интеллектуального мышления и творческого потенци</w:t>
      </w:r>
      <w:r w:rsidRPr="0066297E">
        <w:rPr>
          <w:rFonts w:ascii="Times New Roman" w:hAnsi="Times New Roman"/>
          <w:sz w:val="22"/>
          <w:szCs w:val="28"/>
        </w:rPr>
        <w:t>а</w:t>
      </w:r>
      <w:r w:rsidRPr="0066297E">
        <w:rPr>
          <w:rFonts w:ascii="Times New Roman" w:hAnsi="Times New Roman"/>
          <w:sz w:val="22"/>
          <w:szCs w:val="28"/>
        </w:rPr>
        <w:t xml:space="preserve">ла молодежи – одна из главных целей молодежной политики. </w:t>
      </w:r>
    </w:p>
    <w:p w:rsidR="000C31D6" w:rsidRPr="0066297E" w:rsidRDefault="000C31D6" w:rsidP="000C31D6">
      <w:pPr>
        <w:widowControl w:val="0"/>
        <w:autoSpaceDE w:val="0"/>
        <w:autoSpaceDN w:val="0"/>
        <w:adjustRightInd w:val="0"/>
        <w:ind w:left="-284" w:firstLine="708"/>
        <w:jc w:val="both"/>
        <w:rPr>
          <w:rFonts w:ascii="Times New Roman" w:hAnsi="Times New Roman"/>
          <w:sz w:val="22"/>
          <w:szCs w:val="28"/>
        </w:rPr>
      </w:pPr>
      <w:r w:rsidRPr="0066297E">
        <w:rPr>
          <w:rFonts w:ascii="Times New Roman" w:hAnsi="Times New Roman"/>
          <w:sz w:val="22"/>
          <w:szCs w:val="28"/>
        </w:rPr>
        <w:t>Интеллектуальное и эстетическое воспитание играют важную роль в становлении личности, в формировании условий жизнеспособности в обществе. Научить видеть прекрасное вокруг себя, в окружающей действ</w:t>
      </w:r>
      <w:r w:rsidRPr="0066297E">
        <w:rPr>
          <w:rFonts w:ascii="Times New Roman" w:hAnsi="Times New Roman"/>
          <w:sz w:val="22"/>
          <w:szCs w:val="28"/>
        </w:rPr>
        <w:t>и</w:t>
      </w:r>
      <w:r w:rsidRPr="0066297E">
        <w:rPr>
          <w:rFonts w:ascii="Times New Roman" w:hAnsi="Times New Roman"/>
          <w:sz w:val="22"/>
          <w:szCs w:val="28"/>
        </w:rPr>
        <w:t>тельности призвана система эстетического воспитания. Эстетическое воспитание и образование не только открывают душу человека навстречу звукам, краскам, формам, но и в целом способствуют более полному, более связному и глубокому пониманию м</w:t>
      </w:r>
      <w:r w:rsidRPr="0066297E">
        <w:rPr>
          <w:rFonts w:ascii="Times New Roman" w:hAnsi="Times New Roman"/>
          <w:sz w:val="22"/>
          <w:szCs w:val="28"/>
        </w:rPr>
        <w:t>и</w:t>
      </w:r>
      <w:r w:rsidRPr="0066297E">
        <w:rPr>
          <w:rFonts w:ascii="Times New Roman" w:hAnsi="Times New Roman"/>
          <w:sz w:val="22"/>
          <w:szCs w:val="28"/>
        </w:rPr>
        <w:t>ра и гармоничному,  всестороннему раскрытию себя. Это, в свою очередь, дает импульс творческому мышлению, расширяет возможности в поиске и нахожд</w:t>
      </w:r>
      <w:r w:rsidRPr="0066297E">
        <w:rPr>
          <w:rFonts w:ascii="Times New Roman" w:hAnsi="Times New Roman"/>
          <w:sz w:val="22"/>
          <w:szCs w:val="28"/>
        </w:rPr>
        <w:t>е</w:t>
      </w:r>
      <w:r w:rsidRPr="0066297E">
        <w:rPr>
          <w:rFonts w:ascii="Times New Roman" w:hAnsi="Times New Roman"/>
          <w:sz w:val="22"/>
          <w:szCs w:val="28"/>
        </w:rPr>
        <w:t>нии новых путей, решений, в том числе в сфере науки, произво</w:t>
      </w:r>
      <w:r w:rsidRPr="0066297E">
        <w:rPr>
          <w:rFonts w:ascii="Times New Roman" w:hAnsi="Times New Roman"/>
          <w:sz w:val="22"/>
          <w:szCs w:val="28"/>
        </w:rPr>
        <w:t>д</w:t>
      </w:r>
      <w:r w:rsidRPr="0066297E">
        <w:rPr>
          <w:rFonts w:ascii="Times New Roman" w:hAnsi="Times New Roman"/>
          <w:sz w:val="22"/>
          <w:szCs w:val="28"/>
        </w:rPr>
        <w:t>ства, экономики.</w:t>
      </w:r>
    </w:p>
    <w:p w:rsidR="000C31D6" w:rsidRPr="0066297E" w:rsidRDefault="000C31D6" w:rsidP="000C31D6">
      <w:pPr>
        <w:widowControl w:val="0"/>
        <w:autoSpaceDE w:val="0"/>
        <w:autoSpaceDN w:val="0"/>
        <w:adjustRightInd w:val="0"/>
        <w:ind w:left="-284" w:firstLine="708"/>
        <w:jc w:val="both"/>
        <w:rPr>
          <w:rFonts w:ascii="Times New Roman" w:hAnsi="Times New Roman"/>
          <w:color w:val="000000"/>
          <w:sz w:val="22"/>
          <w:szCs w:val="28"/>
          <w:shd w:val="clear" w:color="auto" w:fill="FFFFFF"/>
        </w:rPr>
      </w:pPr>
      <w:r w:rsidRPr="0066297E">
        <w:rPr>
          <w:rFonts w:ascii="Times New Roman" w:hAnsi="Times New Roman"/>
          <w:color w:val="000000"/>
          <w:sz w:val="22"/>
          <w:szCs w:val="28"/>
          <w:shd w:val="clear" w:color="auto" w:fill="FBFFEF"/>
        </w:rPr>
        <w:t>В этой связи необходимо решать и вопрос организации досуга молодежи -</w:t>
      </w:r>
      <w:r w:rsidRPr="0066297E">
        <w:rPr>
          <w:rFonts w:ascii="Times New Roman" w:hAnsi="Times New Roman"/>
          <w:color w:val="000000"/>
          <w:sz w:val="22"/>
          <w:szCs w:val="28"/>
          <w:shd w:val="clear" w:color="auto" w:fill="FFFFFF"/>
        </w:rPr>
        <w:t xml:space="preserve"> создавать оптимальные условия для гармоничного развития личности, стимул</w:t>
      </w:r>
      <w:r w:rsidRPr="0066297E">
        <w:rPr>
          <w:rFonts w:ascii="Times New Roman" w:hAnsi="Times New Roman"/>
          <w:color w:val="000000"/>
          <w:sz w:val="22"/>
          <w:szCs w:val="28"/>
          <w:shd w:val="clear" w:color="auto" w:fill="FFFFFF"/>
        </w:rPr>
        <w:t>и</w:t>
      </w:r>
      <w:r w:rsidRPr="0066297E">
        <w:rPr>
          <w:rFonts w:ascii="Times New Roman" w:hAnsi="Times New Roman"/>
          <w:color w:val="000000"/>
          <w:sz w:val="22"/>
          <w:szCs w:val="28"/>
          <w:shd w:val="clear" w:color="auto" w:fill="FFFFFF"/>
        </w:rPr>
        <w:t>ровать стремление молодых к активному проведению досуга, сводить к минимуму ничем незанятое свободное время мол</w:t>
      </w:r>
      <w:r w:rsidRPr="0066297E">
        <w:rPr>
          <w:rFonts w:ascii="Times New Roman" w:hAnsi="Times New Roman"/>
          <w:color w:val="000000"/>
          <w:sz w:val="22"/>
          <w:szCs w:val="28"/>
          <w:shd w:val="clear" w:color="auto" w:fill="FFFFFF"/>
        </w:rPr>
        <w:t>о</w:t>
      </w:r>
      <w:r w:rsidRPr="0066297E">
        <w:rPr>
          <w:rFonts w:ascii="Times New Roman" w:hAnsi="Times New Roman"/>
          <w:color w:val="000000"/>
          <w:sz w:val="22"/>
          <w:szCs w:val="28"/>
          <w:shd w:val="clear" w:color="auto" w:fill="FFFFFF"/>
        </w:rPr>
        <w:t>дых людей.</w:t>
      </w:r>
    </w:p>
    <w:p w:rsidR="000C31D6" w:rsidRDefault="000C31D6" w:rsidP="000C31D6">
      <w:pPr>
        <w:widowControl w:val="0"/>
        <w:autoSpaceDE w:val="0"/>
        <w:autoSpaceDN w:val="0"/>
        <w:adjustRightInd w:val="0"/>
        <w:ind w:left="426" w:right="-2" w:firstLine="708"/>
        <w:jc w:val="both"/>
        <w:rPr>
          <w:rFonts w:ascii="Times New Roman" w:hAnsi="Times New Roman"/>
          <w:color w:val="000000"/>
          <w:sz w:val="28"/>
          <w:szCs w:val="28"/>
          <w:shd w:val="clear" w:color="auto" w:fill="FFFFFF"/>
        </w:rPr>
        <w:sectPr w:rsidR="000C31D6" w:rsidSect="00412D38">
          <w:footerReference w:type="default" r:id="rId16"/>
          <w:pgSz w:w="16839" w:h="11907" w:orient="landscape" w:code="9"/>
          <w:pgMar w:top="1134" w:right="567" w:bottom="709" w:left="1134" w:header="0" w:footer="0" w:gutter="0"/>
          <w:cols w:space="720"/>
          <w:docGrid w:linePitch="299"/>
        </w:sectPr>
      </w:pPr>
    </w:p>
    <w:p w:rsidR="000C31D6" w:rsidRDefault="000C31D6" w:rsidP="000C31D6">
      <w:pPr>
        <w:widowControl w:val="0"/>
        <w:tabs>
          <w:tab w:val="left" w:pos="4395"/>
        </w:tabs>
        <w:autoSpaceDE w:val="0"/>
        <w:autoSpaceDN w:val="0"/>
        <w:jc w:val="center"/>
        <w:rPr>
          <w:rFonts w:ascii="Times New Roman" w:hAnsi="Times New Roman"/>
          <w:szCs w:val="26"/>
        </w:rPr>
      </w:pPr>
      <w:r w:rsidRPr="00351773">
        <w:rPr>
          <w:rFonts w:ascii="Times New Roman" w:hAnsi="Times New Roman"/>
          <w:szCs w:val="26"/>
        </w:rPr>
        <w:lastRenderedPageBreak/>
        <w:t>16. Перечень мероприятий подпрограммы 4 «Молодежь Подмосковья» муниципальной программы «Развитие институтов гражданск</w:t>
      </w:r>
      <w:r w:rsidRPr="00351773">
        <w:rPr>
          <w:rFonts w:ascii="Times New Roman" w:hAnsi="Times New Roman"/>
          <w:szCs w:val="26"/>
        </w:rPr>
        <w:t>о</w:t>
      </w:r>
      <w:r w:rsidRPr="00351773">
        <w:rPr>
          <w:rFonts w:ascii="Times New Roman" w:hAnsi="Times New Roman"/>
          <w:szCs w:val="26"/>
        </w:rPr>
        <w:t>го общества, повышение эффективности местного самоуправления и реализации молодёжной полит</w:t>
      </w:r>
      <w:r w:rsidRPr="00351773">
        <w:rPr>
          <w:rFonts w:ascii="Times New Roman" w:hAnsi="Times New Roman"/>
          <w:szCs w:val="26"/>
        </w:rPr>
        <w:t>и</w:t>
      </w:r>
      <w:r w:rsidRPr="00351773">
        <w:rPr>
          <w:rFonts w:ascii="Times New Roman" w:hAnsi="Times New Roman"/>
          <w:szCs w:val="26"/>
        </w:rPr>
        <w:t>ки» на 2020-2024 годы»</w:t>
      </w:r>
    </w:p>
    <w:p w:rsidR="009B0688" w:rsidRDefault="009B0688" w:rsidP="000C31D6">
      <w:pPr>
        <w:widowControl w:val="0"/>
        <w:tabs>
          <w:tab w:val="left" w:pos="4395"/>
        </w:tabs>
        <w:autoSpaceDE w:val="0"/>
        <w:autoSpaceDN w:val="0"/>
        <w:jc w:val="center"/>
        <w:rPr>
          <w:rFonts w:ascii="Times New Roman" w:hAnsi="Times New Roman"/>
          <w:szCs w:val="26"/>
        </w:rPr>
      </w:pPr>
    </w:p>
    <w:tbl>
      <w:tblPr>
        <w:tblW w:w="0" w:type="auto"/>
        <w:tblInd w:w="-34" w:type="dxa"/>
        <w:tblLayout w:type="fixed"/>
        <w:tblLook w:val="04A0" w:firstRow="1" w:lastRow="0" w:firstColumn="1" w:lastColumn="0" w:noHBand="0" w:noVBand="1"/>
      </w:tblPr>
      <w:tblGrid>
        <w:gridCol w:w="568"/>
        <w:gridCol w:w="2268"/>
        <w:gridCol w:w="992"/>
        <w:gridCol w:w="1843"/>
        <w:gridCol w:w="1417"/>
        <w:gridCol w:w="850"/>
        <w:gridCol w:w="851"/>
        <w:gridCol w:w="850"/>
        <w:gridCol w:w="851"/>
        <w:gridCol w:w="851"/>
        <w:gridCol w:w="851"/>
        <w:gridCol w:w="1418"/>
        <w:gridCol w:w="1418"/>
      </w:tblGrid>
      <w:tr w:rsidR="009B0688" w:rsidRPr="009B0688" w:rsidTr="005F3808">
        <w:trPr>
          <w:trHeight w:val="497"/>
        </w:trPr>
        <w:tc>
          <w:tcPr>
            <w:tcW w:w="568" w:type="dxa"/>
            <w:vMerge w:val="restart"/>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w:t>
            </w:r>
          </w:p>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п/п</w:t>
            </w:r>
          </w:p>
        </w:tc>
        <w:tc>
          <w:tcPr>
            <w:tcW w:w="2268" w:type="dxa"/>
            <w:vMerge w:val="restart"/>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Мероприятие Подпр</w:t>
            </w:r>
            <w:r w:rsidRPr="009B0688">
              <w:rPr>
                <w:rFonts w:ascii="Times New Roman" w:hAnsi="Times New Roman"/>
                <w:color w:val="000000"/>
                <w:sz w:val="18"/>
                <w:szCs w:val="20"/>
              </w:rPr>
              <w:t>о</w:t>
            </w:r>
            <w:r w:rsidRPr="009B0688">
              <w:rPr>
                <w:rFonts w:ascii="Times New Roman" w:hAnsi="Times New Roman"/>
                <w:color w:val="000000"/>
                <w:sz w:val="18"/>
                <w:szCs w:val="20"/>
              </w:rPr>
              <w:t xml:space="preserve">граммы </w:t>
            </w:r>
          </w:p>
        </w:tc>
        <w:tc>
          <w:tcPr>
            <w:tcW w:w="992" w:type="dxa"/>
            <w:vMerge w:val="restart"/>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Сроки исполн</w:t>
            </w:r>
            <w:r w:rsidRPr="009B0688">
              <w:rPr>
                <w:rFonts w:ascii="Times New Roman" w:hAnsi="Times New Roman"/>
                <w:color w:val="000000"/>
                <w:sz w:val="18"/>
                <w:szCs w:val="20"/>
              </w:rPr>
              <w:t>е</w:t>
            </w:r>
            <w:r w:rsidRPr="009B0688">
              <w:rPr>
                <w:rFonts w:ascii="Times New Roman" w:hAnsi="Times New Roman"/>
                <w:color w:val="000000"/>
                <w:sz w:val="18"/>
                <w:szCs w:val="20"/>
              </w:rPr>
              <w:t>ния м</w:t>
            </w:r>
            <w:r w:rsidRPr="009B0688">
              <w:rPr>
                <w:rFonts w:ascii="Times New Roman" w:hAnsi="Times New Roman"/>
                <w:color w:val="000000"/>
                <w:sz w:val="18"/>
                <w:szCs w:val="20"/>
              </w:rPr>
              <w:t>е</w:t>
            </w:r>
            <w:r w:rsidRPr="009B0688">
              <w:rPr>
                <w:rFonts w:ascii="Times New Roman" w:hAnsi="Times New Roman"/>
                <w:color w:val="000000"/>
                <w:sz w:val="18"/>
                <w:szCs w:val="20"/>
              </w:rPr>
              <w:t>ропри</w:t>
            </w:r>
            <w:r w:rsidRPr="009B0688">
              <w:rPr>
                <w:rFonts w:ascii="Times New Roman" w:hAnsi="Times New Roman"/>
                <w:color w:val="000000"/>
                <w:sz w:val="18"/>
                <w:szCs w:val="20"/>
              </w:rPr>
              <w:t>я</w:t>
            </w:r>
            <w:r w:rsidRPr="009B0688">
              <w:rPr>
                <w:rFonts w:ascii="Times New Roman" w:hAnsi="Times New Roman"/>
                <w:color w:val="000000"/>
                <w:sz w:val="18"/>
                <w:szCs w:val="20"/>
              </w:rPr>
              <w:t>тия</w:t>
            </w:r>
          </w:p>
        </w:tc>
        <w:tc>
          <w:tcPr>
            <w:tcW w:w="1843" w:type="dxa"/>
            <w:vMerge w:val="restart"/>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Источники фина</w:t>
            </w:r>
            <w:r w:rsidRPr="009B0688">
              <w:rPr>
                <w:rFonts w:ascii="Times New Roman" w:hAnsi="Times New Roman"/>
                <w:color w:val="000000"/>
                <w:sz w:val="18"/>
                <w:szCs w:val="20"/>
              </w:rPr>
              <w:t>н</w:t>
            </w:r>
            <w:r w:rsidRPr="009B0688">
              <w:rPr>
                <w:rFonts w:ascii="Times New Roman" w:hAnsi="Times New Roman"/>
                <w:color w:val="000000"/>
                <w:sz w:val="18"/>
                <w:szCs w:val="20"/>
              </w:rPr>
              <w:t>сирования</w:t>
            </w:r>
          </w:p>
          <w:p w:rsidR="009B0688" w:rsidRPr="009B0688" w:rsidRDefault="009B0688" w:rsidP="009B0688">
            <w:pPr>
              <w:rPr>
                <w:rFonts w:ascii="Times New Roman" w:hAnsi="Times New Roman"/>
                <w:color w:val="000000"/>
                <w:sz w:val="18"/>
                <w:szCs w:val="20"/>
              </w:rPr>
            </w:pPr>
          </w:p>
        </w:tc>
        <w:tc>
          <w:tcPr>
            <w:tcW w:w="1417" w:type="dxa"/>
            <w:vMerge w:val="restart"/>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ind w:right="-108"/>
              <w:rPr>
                <w:rFonts w:ascii="Times New Roman" w:hAnsi="Times New Roman"/>
                <w:color w:val="000000"/>
                <w:sz w:val="18"/>
                <w:szCs w:val="20"/>
              </w:rPr>
            </w:pPr>
            <w:r w:rsidRPr="009B0688">
              <w:rPr>
                <w:rFonts w:ascii="Times New Roman" w:hAnsi="Times New Roman"/>
                <w:color w:val="000000"/>
                <w:sz w:val="18"/>
                <w:szCs w:val="20"/>
              </w:rPr>
              <w:t>Объем финанси-рования мероп-риятия в году, предшеству</w:t>
            </w:r>
            <w:r w:rsidRPr="009B0688">
              <w:rPr>
                <w:rFonts w:ascii="Times New Roman" w:hAnsi="Times New Roman"/>
                <w:color w:val="000000"/>
                <w:sz w:val="18"/>
                <w:szCs w:val="20"/>
              </w:rPr>
              <w:t>ю</w:t>
            </w:r>
            <w:r w:rsidRPr="009B0688">
              <w:rPr>
                <w:rFonts w:ascii="Times New Roman" w:hAnsi="Times New Roman"/>
                <w:color w:val="000000"/>
                <w:sz w:val="18"/>
                <w:szCs w:val="20"/>
              </w:rPr>
              <w:t>щему году нач</w:t>
            </w:r>
            <w:r w:rsidRPr="009B0688">
              <w:rPr>
                <w:rFonts w:ascii="Times New Roman" w:hAnsi="Times New Roman"/>
                <w:color w:val="000000"/>
                <w:sz w:val="18"/>
                <w:szCs w:val="20"/>
              </w:rPr>
              <w:t>а</w:t>
            </w:r>
            <w:r w:rsidRPr="009B0688">
              <w:rPr>
                <w:rFonts w:ascii="Times New Roman" w:hAnsi="Times New Roman"/>
                <w:color w:val="000000"/>
                <w:sz w:val="18"/>
                <w:szCs w:val="20"/>
              </w:rPr>
              <w:t>ла реализации муниципальной подпрограммы</w:t>
            </w:r>
            <w:r w:rsidRPr="009B0688">
              <w:rPr>
                <w:rFonts w:ascii="Times New Roman" w:hAnsi="Times New Roman"/>
                <w:color w:val="000000"/>
                <w:sz w:val="18"/>
                <w:szCs w:val="20"/>
              </w:rPr>
              <w:br/>
              <w:t>(тыс. руб.)</w:t>
            </w:r>
          </w:p>
        </w:tc>
        <w:tc>
          <w:tcPr>
            <w:tcW w:w="850" w:type="dxa"/>
            <w:vMerge w:val="restart"/>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Всего</w:t>
            </w:r>
            <w:r w:rsidRPr="009B0688">
              <w:rPr>
                <w:rFonts w:ascii="Times New Roman" w:hAnsi="Times New Roman"/>
                <w:color w:val="000000"/>
                <w:sz w:val="18"/>
                <w:szCs w:val="20"/>
              </w:rPr>
              <w:br/>
              <w:t>(тыс. руб.)</w:t>
            </w:r>
          </w:p>
        </w:tc>
        <w:tc>
          <w:tcPr>
            <w:tcW w:w="4254" w:type="dxa"/>
            <w:gridSpan w:val="5"/>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Объемы финансирования по годам (тыс. руб.)</w:t>
            </w:r>
          </w:p>
        </w:tc>
        <w:tc>
          <w:tcPr>
            <w:tcW w:w="1418" w:type="dxa"/>
            <w:vMerge w:val="restart"/>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Ответствен-ный за выпо</w:t>
            </w:r>
            <w:r w:rsidRPr="009B0688">
              <w:rPr>
                <w:rFonts w:ascii="Times New Roman" w:hAnsi="Times New Roman"/>
                <w:color w:val="000000"/>
                <w:sz w:val="18"/>
                <w:szCs w:val="20"/>
              </w:rPr>
              <w:t>л</w:t>
            </w:r>
            <w:r w:rsidRPr="009B0688">
              <w:rPr>
                <w:rFonts w:ascii="Times New Roman" w:hAnsi="Times New Roman"/>
                <w:color w:val="000000"/>
                <w:sz w:val="18"/>
                <w:szCs w:val="20"/>
              </w:rPr>
              <w:t>нение мер</w:t>
            </w:r>
            <w:r w:rsidRPr="009B0688">
              <w:rPr>
                <w:rFonts w:ascii="Times New Roman" w:hAnsi="Times New Roman"/>
                <w:color w:val="000000"/>
                <w:sz w:val="18"/>
                <w:szCs w:val="20"/>
              </w:rPr>
              <w:t>о</w:t>
            </w:r>
            <w:r w:rsidRPr="009B0688">
              <w:rPr>
                <w:rFonts w:ascii="Times New Roman" w:hAnsi="Times New Roman"/>
                <w:color w:val="000000"/>
                <w:sz w:val="18"/>
                <w:szCs w:val="20"/>
              </w:rPr>
              <w:t xml:space="preserve">приятия </w:t>
            </w:r>
          </w:p>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 xml:space="preserve">Под-программы </w:t>
            </w:r>
          </w:p>
        </w:tc>
        <w:tc>
          <w:tcPr>
            <w:tcW w:w="1418" w:type="dxa"/>
            <w:vMerge w:val="restart"/>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Результаты выполнения мероприятия Подпрограммы</w:t>
            </w:r>
          </w:p>
        </w:tc>
      </w:tr>
      <w:tr w:rsidR="009B0688" w:rsidRPr="009B0688" w:rsidTr="005F3808">
        <w:trPr>
          <w:trHeight w:val="960"/>
        </w:trPr>
        <w:tc>
          <w:tcPr>
            <w:tcW w:w="568"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c>
          <w:tcPr>
            <w:tcW w:w="2268"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c>
          <w:tcPr>
            <w:tcW w:w="992"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c>
          <w:tcPr>
            <w:tcW w:w="1843"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c>
          <w:tcPr>
            <w:tcW w:w="1417"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c>
          <w:tcPr>
            <w:tcW w:w="850"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c>
          <w:tcPr>
            <w:tcW w:w="851"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 xml:space="preserve">2020 </w:t>
            </w:r>
          </w:p>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год</w:t>
            </w:r>
          </w:p>
        </w:tc>
        <w:tc>
          <w:tcPr>
            <w:tcW w:w="850"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 xml:space="preserve">2021 </w:t>
            </w:r>
          </w:p>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год</w:t>
            </w:r>
          </w:p>
        </w:tc>
        <w:tc>
          <w:tcPr>
            <w:tcW w:w="851"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 xml:space="preserve">2022 </w:t>
            </w:r>
          </w:p>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год</w:t>
            </w:r>
          </w:p>
        </w:tc>
        <w:tc>
          <w:tcPr>
            <w:tcW w:w="851"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 xml:space="preserve">2023 </w:t>
            </w:r>
          </w:p>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год</w:t>
            </w:r>
          </w:p>
        </w:tc>
        <w:tc>
          <w:tcPr>
            <w:tcW w:w="851"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 xml:space="preserve">2024 </w:t>
            </w:r>
          </w:p>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год</w:t>
            </w:r>
          </w:p>
        </w:tc>
        <w:tc>
          <w:tcPr>
            <w:tcW w:w="1418"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c>
          <w:tcPr>
            <w:tcW w:w="1418"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r>
      <w:tr w:rsidR="009B0688" w:rsidRPr="009B0688" w:rsidTr="005F3808">
        <w:trPr>
          <w:trHeight w:val="85"/>
        </w:trPr>
        <w:tc>
          <w:tcPr>
            <w:tcW w:w="568"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1</w:t>
            </w:r>
          </w:p>
        </w:tc>
        <w:tc>
          <w:tcPr>
            <w:tcW w:w="2268"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2</w:t>
            </w:r>
          </w:p>
        </w:tc>
        <w:tc>
          <w:tcPr>
            <w:tcW w:w="992"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3</w:t>
            </w:r>
          </w:p>
        </w:tc>
        <w:tc>
          <w:tcPr>
            <w:tcW w:w="1843"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4</w:t>
            </w:r>
          </w:p>
        </w:tc>
        <w:tc>
          <w:tcPr>
            <w:tcW w:w="1417"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5</w:t>
            </w:r>
          </w:p>
        </w:tc>
        <w:tc>
          <w:tcPr>
            <w:tcW w:w="850"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6</w:t>
            </w:r>
          </w:p>
        </w:tc>
        <w:tc>
          <w:tcPr>
            <w:tcW w:w="851"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7</w:t>
            </w:r>
          </w:p>
        </w:tc>
        <w:tc>
          <w:tcPr>
            <w:tcW w:w="850"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8</w:t>
            </w:r>
          </w:p>
        </w:tc>
        <w:tc>
          <w:tcPr>
            <w:tcW w:w="851"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9</w:t>
            </w:r>
          </w:p>
        </w:tc>
        <w:tc>
          <w:tcPr>
            <w:tcW w:w="851"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10</w:t>
            </w:r>
          </w:p>
        </w:tc>
        <w:tc>
          <w:tcPr>
            <w:tcW w:w="851"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11</w:t>
            </w:r>
          </w:p>
        </w:tc>
        <w:tc>
          <w:tcPr>
            <w:tcW w:w="1418"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13</w:t>
            </w:r>
          </w:p>
        </w:tc>
      </w:tr>
      <w:tr w:rsidR="009B0688" w:rsidRPr="009B0688" w:rsidTr="005F3808">
        <w:trPr>
          <w:trHeight w:val="133"/>
        </w:trPr>
        <w:tc>
          <w:tcPr>
            <w:tcW w:w="568" w:type="dxa"/>
            <w:vMerge w:val="restart"/>
            <w:tcBorders>
              <w:top w:val="single" w:sz="4" w:space="0" w:color="000000"/>
              <w:left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1.</w:t>
            </w:r>
          </w:p>
        </w:tc>
        <w:tc>
          <w:tcPr>
            <w:tcW w:w="2268" w:type="dxa"/>
            <w:vMerge w:val="restart"/>
            <w:tcBorders>
              <w:top w:val="single" w:sz="4" w:space="0" w:color="000000"/>
              <w:left w:val="single" w:sz="4" w:space="0" w:color="000000"/>
              <w:right w:val="single" w:sz="4" w:space="0" w:color="000000"/>
            </w:tcBorders>
            <w:shd w:val="clear" w:color="auto" w:fill="auto"/>
          </w:tcPr>
          <w:p w:rsidR="009B0688" w:rsidRPr="009B0688" w:rsidRDefault="009B0688" w:rsidP="009B0688">
            <w:pPr>
              <w:ind w:right="-108"/>
              <w:rPr>
                <w:rFonts w:ascii="Times New Roman" w:hAnsi="Times New Roman"/>
                <w:color w:val="000000"/>
                <w:sz w:val="18"/>
                <w:szCs w:val="20"/>
              </w:rPr>
            </w:pPr>
            <w:r w:rsidRPr="009B0688">
              <w:rPr>
                <w:rFonts w:ascii="Times New Roman" w:hAnsi="Times New Roman"/>
                <w:color w:val="000000"/>
                <w:sz w:val="18"/>
                <w:szCs w:val="20"/>
              </w:rPr>
              <w:t>Основное мероприятие 01.</w:t>
            </w:r>
          </w:p>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Организация и провед</w:t>
            </w:r>
            <w:r w:rsidRPr="009B0688">
              <w:rPr>
                <w:rFonts w:ascii="Times New Roman" w:hAnsi="Times New Roman"/>
                <w:color w:val="000000"/>
                <w:sz w:val="18"/>
                <w:szCs w:val="20"/>
              </w:rPr>
              <w:t>е</w:t>
            </w:r>
            <w:r w:rsidRPr="009B0688">
              <w:rPr>
                <w:rFonts w:ascii="Times New Roman" w:hAnsi="Times New Roman"/>
                <w:color w:val="000000"/>
                <w:sz w:val="18"/>
                <w:szCs w:val="20"/>
              </w:rPr>
              <w:t>ния мероприятий по гражданско-патриотичес-кому и духовно-нравственному воспит</w:t>
            </w:r>
            <w:r w:rsidRPr="009B0688">
              <w:rPr>
                <w:rFonts w:ascii="Times New Roman" w:hAnsi="Times New Roman"/>
                <w:color w:val="000000"/>
                <w:sz w:val="18"/>
                <w:szCs w:val="20"/>
              </w:rPr>
              <w:t>а</w:t>
            </w:r>
            <w:r w:rsidRPr="009B0688">
              <w:rPr>
                <w:rFonts w:ascii="Times New Roman" w:hAnsi="Times New Roman"/>
                <w:color w:val="000000"/>
                <w:sz w:val="18"/>
                <w:szCs w:val="20"/>
              </w:rPr>
              <w:t>нию молодежи, а также по вовлечению молодежи в международное, межрег</w:t>
            </w:r>
            <w:r w:rsidRPr="009B0688">
              <w:rPr>
                <w:rFonts w:ascii="Times New Roman" w:hAnsi="Times New Roman"/>
                <w:color w:val="000000"/>
                <w:sz w:val="18"/>
                <w:szCs w:val="20"/>
              </w:rPr>
              <w:t>и</w:t>
            </w:r>
            <w:r w:rsidRPr="009B0688">
              <w:rPr>
                <w:rFonts w:ascii="Times New Roman" w:hAnsi="Times New Roman"/>
                <w:color w:val="000000"/>
                <w:sz w:val="18"/>
                <w:szCs w:val="20"/>
              </w:rPr>
              <w:t>ональное и межмуниц</w:t>
            </w:r>
            <w:r w:rsidRPr="009B0688">
              <w:rPr>
                <w:rFonts w:ascii="Times New Roman" w:hAnsi="Times New Roman"/>
                <w:color w:val="000000"/>
                <w:sz w:val="18"/>
                <w:szCs w:val="20"/>
              </w:rPr>
              <w:t>и</w:t>
            </w:r>
            <w:r w:rsidRPr="009B0688">
              <w:rPr>
                <w:rFonts w:ascii="Times New Roman" w:hAnsi="Times New Roman"/>
                <w:color w:val="000000"/>
                <w:sz w:val="18"/>
                <w:szCs w:val="20"/>
              </w:rPr>
              <w:t>пальное сотрудничество</w:t>
            </w:r>
          </w:p>
        </w:tc>
        <w:tc>
          <w:tcPr>
            <w:tcW w:w="992" w:type="dxa"/>
            <w:vMerge w:val="restart"/>
            <w:tcBorders>
              <w:top w:val="single" w:sz="4" w:space="0" w:color="000000"/>
              <w:left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2020-2024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Итого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c>
          <w:tcPr>
            <w:tcW w:w="850" w:type="dxa"/>
            <w:tcBorders>
              <w:top w:val="nil"/>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5 686,3</w:t>
            </w:r>
          </w:p>
        </w:tc>
        <w:tc>
          <w:tcPr>
            <w:tcW w:w="851" w:type="dxa"/>
            <w:tcBorders>
              <w:top w:val="nil"/>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719,8</w:t>
            </w:r>
          </w:p>
        </w:tc>
        <w:tc>
          <w:tcPr>
            <w:tcW w:w="850" w:type="dxa"/>
            <w:tcBorders>
              <w:top w:val="nil"/>
              <w:left w:val="nil"/>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1 429,1</w:t>
            </w:r>
          </w:p>
        </w:tc>
        <w:tc>
          <w:tcPr>
            <w:tcW w:w="851" w:type="dxa"/>
            <w:tcBorders>
              <w:top w:val="nil"/>
              <w:left w:val="nil"/>
              <w:bottom w:val="single" w:sz="4" w:space="0" w:color="000000"/>
              <w:right w:val="single" w:sz="4" w:space="0" w:color="000000"/>
            </w:tcBorders>
            <w:shd w:val="clear" w:color="auto" w:fill="auto"/>
            <w:vAlign w:val="center"/>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1 525,1</w:t>
            </w:r>
          </w:p>
        </w:tc>
        <w:tc>
          <w:tcPr>
            <w:tcW w:w="851" w:type="dxa"/>
            <w:tcBorders>
              <w:top w:val="nil"/>
              <w:left w:val="nil"/>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1 207,3</w:t>
            </w:r>
          </w:p>
        </w:tc>
        <w:tc>
          <w:tcPr>
            <w:tcW w:w="851" w:type="dxa"/>
            <w:tcBorders>
              <w:top w:val="nil"/>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805,0</w:t>
            </w:r>
          </w:p>
        </w:tc>
        <w:tc>
          <w:tcPr>
            <w:tcW w:w="1418" w:type="dxa"/>
            <w:vMerge w:val="restart"/>
            <w:tcBorders>
              <w:top w:val="single" w:sz="4" w:space="0" w:color="000000"/>
              <w:left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Администр</w:t>
            </w:r>
            <w:r w:rsidRPr="009B0688">
              <w:rPr>
                <w:rFonts w:ascii="Times New Roman" w:hAnsi="Times New Roman"/>
                <w:color w:val="000000"/>
                <w:sz w:val="18"/>
                <w:szCs w:val="20"/>
              </w:rPr>
              <w:t>а</w:t>
            </w:r>
            <w:r w:rsidRPr="009B0688">
              <w:rPr>
                <w:rFonts w:ascii="Times New Roman" w:hAnsi="Times New Roman"/>
                <w:color w:val="000000"/>
                <w:sz w:val="18"/>
                <w:szCs w:val="20"/>
              </w:rPr>
              <w:t>ция городского округа Лытк</w:t>
            </w:r>
            <w:r w:rsidRPr="009B0688">
              <w:rPr>
                <w:rFonts w:ascii="Times New Roman" w:hAnsi="Times New Roman"/>
                <w:color w:val="000000"/>
                <w:sz w:val="18"/>
                <w:szCs w:val="20"/>
              </w:rPr>
              <w:t>а</w:t>
            </w:r>
            <w:r w:rsidRPr="009B0688">
              <w:rPr>
                <w:rFonts w:ascii="Times New Roman" w:hAnsi="Times New Roman"/>
                <w:color w:val="000000"/>
                <w:sz w:val="18"/>
                <w:szCs w:val="20"/>
              </w:rPr>
              <w:t>рино, МКУ «Комитет по делам культ</w:t>
            </w:r>
            <w:r w:rsidRPr="009B0688">
              <w:rPr>
                <w:rFonts w:ascii="Times New Roman" w:hAnsi="Times New Roman"/>
                <w:color w:val="000000"/>
                <w:sz w:val="18"/>
                <w:szCs w:val="20"/>
              </w:rPr>
              <w:t>у</w:t>
            </w:r>
            <w:r w:rsidRPr="009B0688">
              <w:rPr>
                <w:rFonts w:ascii="Times New Roman" w:hAnsi="Times New Roman"/>
                <w:color w:val="000000"/>
                <w:sz w:val="18"/>
                <w:szCs w:val="20"/>
              </w:rPr>
              <w:t>ры, молодежи, спорта и т</w:t>
            </w:r>
            <w:r w:rsidRPr="009B0688">
              <w:rPr>
                <w:rFonts w:ascii="Times New Roman" w:hAnsi="Times New Roman"/>
                <w:color w:val="000000"/>
                <w:sz w:val="18"/>
                <w:szCs w:val="20"/>
              </w:rPr>
              <w:t>у</w:t>
            </w:r>
            <w:r w:rsidRPr="009B0688">
              <w:rPr>
                <w:rFonts w:ascii="Times New Roman" w:hAnsi="Times New Roman"/>
                <w:color w:val="000000"/>
                <w:sz w:val="18"/>
                <w:szCs w:val="20"/>
              </w:rPr>
              <w:t>ризма города Лыткарино»</w:t>
            </w:r>
          </w:p>
        </w:tc>
        <w:tc>
          <w:tcPr>
            <w:tcW w:w="1418" w:type="dxa"/>
            <w:vMerge w:val="restart"/>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Увеличение доли молодых граждан, пр</w:t>
            </w:r>
            <w:r w:rsidRPr="009B0688">
              <w:rPr>
                <w:rFonts w:ascii="Times New Roman" w:hAnsi="Times New Roman"/>
                <w:color w:val="000000"/>
                <w:sz w:val="18"/>
                <w:szCs w:val="20"/>
              </w:rPr>
              <w:t>и</w:t>
            </w:r>
            <w:r w:rsidRPr="009B0688">
              <w:rPr>
                <w:rFonts w:ascii="Times New Roman" w:hAnsi="Times New Roman"/>
                <w:color w:val="000000"/>
                <w:sz w:val="18"/>
                <w:szCs w:val="20"/>
              </w:rPr>
              <w:t>нимающих участие в м</w:t>
            </w:r>
            <w:r w:rsidRPr="009B0688">
              <w:rPr>
                <w:rFonts w:ascii="Times New Roman" w:hAnsi="Times New Roman"/>
                <w:color w:val="000000"/>
                <w:sz w:val="18"/>
                <w:szCs w:val="20"/>
              </w:rPr>
              <w:t>е</w:t>
            </w:r>
            <w:r w:rsidRPr="009B0688">
              <w:rPr>
                <w:rFonts w:ascii="Times New Roman" w:hAnsi="Times New Roman"/>
                <w:color w:val="000000"/>
                <w:sz w:val="18"/>
                <w:szCs w:val="20"/>
              </w:rPr>
              <w:t>роприятиях по гражданско-патриотич</w:t>
            </w:r>
            <w:r w:rsidRPr="009B0688">
              <w:rPr>
                <w:rFonts w:ascii="Times New Roman" w:hAnsi="Times New Roman"/>
                <w:color w:val="000000"/>
                <w:sz w:val="18"/>
                <w:szCs w:val="20"/>
              </w:rPr>
              <w:t>е</w:t>
            </w:r>
            <w:r w:rsidRPr="009B0688">
              <w:rPr>
                <w:rFonts w:ascii="Times New Roman" w:hAnsi="Times New Roman"/>
                <w:color w:val="000000"/>
                <w:sz w:val="18"/>
                <w:szCs w:val="20"/>
              </w:rPr>
              <w:t>скому и духо</w:t>
            </w:r>
            <w:r w:rsidRPr="009B0688">
              <w:rPr>
                <w:rFonts w:ascii="Times New Roman" w:hAnsi="Times New Roman"/>
                <w:color w:val="000000"/>
                <w:sz w:val="18"/>
                <w:szCs w:val="20"/>
              </w:rPr>
              <w:t>в</w:t>
            </w:r>
            <w:r w:rsidRPr="009B0688">
              <w:rPr>
                <w:rFonts w:ascii="Times New Roman" w:hAnsi="Times New Roman"/>
                <w:color w:val="000000"/>
                <w:sz w:val="18"/>
                <w:szCs w:val="20"/>
              </w:rPr>
              <w:t>но-нравственному воспитанию молодёжи, и вовлечённых в междунаро</w:t>
            </w:r>
            <w:r w:rsidRPr="009B0688">
              <w:rPr>
                <w:rFonts w:ascii="Times New Roman" w:hAnsi="Times New Roman"/>
                <w:color w:val="000000"/>
                <w:sz w:val="18"/>
                <w:szCs w:val="20"/>
              </w:rPr>
              <w:t>д</w:t>
            </w:r>
            <w:r w:rsidRPr="009B0688">
              <w:rPr>
                <w:rFonts w:ascii="Times New Roman" w:hAnsi="Times New Roman"/>
                <w:color w:val="000000"/>
                <w:sz w:val="18"/>
                <w:szCs w:val="20"/>
              </w:rPr>
              <w:t>ное, межреги</w:t>
            </w:r>
            <w:r w:rsidRPr="009B0688">
              <w:rPr>
                <w:rFonts w:ascii="Times New Roman" w:hAnsi="Times New Roman"/>
                <w:color w:val="000000"/>
                <w:sz w:val="18"/>
                <w:szCs w:val="20"/>
              </w:rPr>
              <w:t>о</w:t>
            </w:r>
            <w:r w:rsidRPr="009B0688">
              <w:rPr>
                <w:rFonts w:ascii="Times New Roman" w:hAnsi="Times New Roman"/>
                <w:color w:val="000000"/>
                <w:sz w:val="18"/>
                <w:szCs w:val="20"/>
              </w:rPr>
              <w:t>нальное и межмуниц</w:t>
            </w:r>
            <w:r w:rsidRPr="009B0688">
              <w:rPr>
                <w:rFonts w:ascii="Times New Roman" w:hAnsi="Times New Roman"/>
                <w:color w:val="000000"/>
                <w:sz w:val="18"/>
                <w:szCs w:val="20"/>
              </w:rPr>
              <w:t>и</w:t>
            </w:r>
            <w:r w:rsidRPr="009B0688">
              <w:rPr>
                <w:rFonts w:ascii="Times New Roman" w:hAnsi="Times New Roman"/>
                <w:color w:val="000000"/>
                <w:sz w:val="18"/>
                <w:szCs w:val="20"/>
              </w:rPr>
              <w:t>пальное с</w:t>
            </w:r>
            <w:r w:rsidRPr="009B0688">
              <w:rPr>
                <w:rFonts w:ascii="Times New Roman" w:hAnsi="Times New Roman"/>
                <w:color w:val="000000"/>
                <w:sz w:val="18"/>
                <w:szCs w:val="20"/>
              </w:rPr>
              <w:t>о</w:t>
            </w:r>
            <w:r w:rsidRPr="009B0688">
              <w:rPr>
                <w:rFonts w:ascii="Times New Roman" w:hAnsi="Times New Roman"/>
                <w:color w:val="000000"/>
                <w:sz w:val="18"/>
                <w:szCs w:val="20"/>
              </w:rPr>
              <w:t>трудничество</w:t>
            </w:r>
          </w:p>
        </w:tc>
      </w:tr>
      <w:tr w:rsidR="009B0688" w:rsidRPr="009B0688" w:rsidTr="005F3808">
        <w:trPr>
          <w:trHeight w:val="804"/>
        </w:trPr>
        <w:tc>
          <w:tcPr>
            <w:tcW w:w="568" w:type="dxa"/>
            <w:vMerge/>
            <w:tcBorders>
              <w:top w:val="single" w:sz="4" w:space="0" w:color="000000"/>
              <w:left w:val="single" w:sz="4" w:space="0" w:color="000000"/>
              <w:right w:val="single" w:sz="4" w:space="0" w:color="000000"/>
            </w:tcBorders>
          </w:tcPr>
          <w:p w:rsidR="009B0688" w:rsidRPr="009B0688" w:rsidRDefault="009B0688" w:rsidP="009B0688">
            <w:pPr>
              <w:rPr>
                <w:color w:val="000000"/>
                <w:szCs w:val="20"/>
              </w:rPr>
            </w:pPr>
          </w:p>
        </w:tc>
        <w:tc>
          <w:tcPr>
            <w:tcW w:w="2268" w:type="dxa"/>
            <w:vMerge/>
            <w:tcBorders>
              <w:top w:val="single" w:sz="4" w:space="0" w:color="000000"/>
              <w:left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992" w:type="dxa"/>
            <w:vMerge/>
            <w:tcBorders>
              <w:top w:val="single" w:sz="4" w:space="0" w:color="000000"/>
              <w:left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Средства бюджета городского округа Лыткарино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5 686,3</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719,8</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1 429,1</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1 525,1</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1 207,3</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805,0</w:t>
            </w:r>
          </w:p>
        </w:tc>
        <w:tc>
          <w:tcPr>
            <w:tcW w:w="1418" w:type="dxa"/>
            <w:vMerge/>
            <w:tcBorders>
              <w:top w:val="single" w:sz="4" w:space="0" w:color="000000"/>
              <w:left w:val="single" w:sz="4" w:space="0" w:color="000000"/>
              <w:right w:val="single" w:sz="4" w:space="0" w:color="000000"/>
            </w:tcBorders>
          </w:tcPr>
          <w:p w:rsidR="009B0688" w:rsidRPr="009B0688" w:rsidRDefault="009B0688" w:rsidP="009B0688">
            <w:pPr>
              <w:rPr>
                <w:color w:val="000000"/>
                <w:szCs w:val="20"/>
              </w:rPr>
            </w:pPr>
          </w:p>
        </w:tc>
        <w:tc>
          <w:tcPr>
            <w:tcW w:w="1418"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r>
      <w:tr w:rsidR="009B0688" w:rsidRPr="009B0688" w:rsidTr="005F3808">
        <w:trPr>
          <w:trHeight w:val="282"/>
        </w:trPr>
        <w:tc>
          <w:tcPr>
            <w:tcW w:w="568"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Мероприятие 01.01.     Организация и провед</w:t>
            </w:r>
            <w:r w:rsidRPr="009B0688">
              <w:rPr>
                <w:rFonts w:ascii="Times New Roman" w:hAnsi="Times New Roman"/>
                <w:color w:val="000000"/>
                <w:sz w:val="18"/>
                <w:szCs w:val="20"/>
              </w:rPr>
              <w:t>е</w:t>
            </w:r>
            <w:r w:rsidRPr="009B0688">
              <w:rPr>
                <w:rFonts w:ascii="Times New Roman" w:hAnsi="Times New Roman"/>
                <w:color w:val="000000"/>
                <w:sz w:val="18"/>
                <w:szCs w:val="20"/>
              </w:rPr>
              <w:t>ние мероприятий по гражданско-патриотичес-кому и духовно-нравственному воспит</w:t>
            </w:r>
            <w:r w:rsidRPr="009B0688">
              <w:rPr>
                <w:rFonts w:ascii="Times New Roman" w:hAnsi="Times New Roman"/>
                <w:color w:val="000000"/>
                <w:sz w:val="18"/>
                <w:szCs w:val="20"/>
              </w:rPr>
              <w:t>а</w:t>
            </w:r>
            <w:r w:rsidRPr="009B0688">
              <w:rPr>
                <w:rFonts w:ascii="Times New Roman" w:hAnsi="Times New Roman"/>
                <w:color w:val="000000"/>
                <w:sz w:val="18"/>
                <w:szCs w:val="20"/>
              </w:rPr>
              <w:t>нию молодежи.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2020-2024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Средства бюджета городского округа Лыткарино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4 026,4</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677,2</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698,6</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638,3</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1207,3</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805,0</w:t>
            </w:r>
          </w:p>
        </w:tc>
        <w:tc>
          <w:tcPr>
            <w:tcW w:w="1418"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Администр</w:t>
            </w:r>
            <w:r w:rsidRPr="009B0688">
              <w:rPr>
                <w:rFonts w:ascii="Times New Roman" w:hAnsi="Times New Roman"/>
                <w:color w:val="000000"/>
                <w:sz w:val="18"/>
                <w:szCs w:val="20"/>
              </w:rPr>
              <w:t>а</w:t>
            </w:r>
            <w:r w:rsidRPr="009B0688">
              <w:rPr>
                <w:rFonts w:ascii="Times New Roman" w:hAnsi="Times New Roman"/>
                <w:color w:val="000000"/>
                <w:sz w:val="18"/>
                <w:szCs w:val="20"/>
              </w:rPr>
              <w:t>ция городского округа Лытк</w:t>
            </w:r>
            <w:r w:rsidRPr="009B0688">
              <w:rPr>
                <w:rFonts w:ascii="Times New Roman" w:hAnsi="Times New Roman"/>
                <w:color w:val="000000"/>
                <w:sz w:val="18"/>
                <w:szCs w:val="20"/>
              </w:rPr>
              <w:t>а</w:t>
            </w:r>
            <w:r w:rsidRPr="009B0688">
              <w:rPr>
                <w:rFonts w:ascii="Times New Roman" w:hAnsi="Times New Roman"/>
                <w:color w:val="000000"/>
                <w:sz w:val="18"/>
                <w:szCs w:val="20"/>
              </w:rPr>
              <w:t>рино, МКУ «Комитет по делам культ</w:t>
            </w:r>
            <w:r w:rsidRPr="009B0688">
              <w:rPr>
                <w:rFonts w:ascii="Times New Roman" w:hAnsi="Times New Roman"/>
                <w:color w:val="000000"/>
                <w:sz w:val="18"/>
                <w:szCs w:val="20"/>
              </w:rPr>
              <w:t>у</w:t>
            </w:r>
            <w:r w:rsidRPr="009B0688">
              <w:rPr>
                <w:rFonts w:ascii="Times New Roman" w:hAnsi="Times New Roman"/>
                <w:color w:val="000000"/>
                <w:sz w:val="18"/>
                <w:szCs w:val="20"/>
              </w:rPr>
              <w:t>ры, молодежи, спорта и т</w:t>
            </w:r>
            <w:r w:rsidRPr="009B0688">
              <w:rPr>
                <w:rFonts w:ascii="Times New Roman" w:hAnsi="Times New Roman"/>
                <w:color w:val="000000"/>
                <w:sz w:val="18"/>
                <w:szCs w:val="20"/>
              </w:rPr>
              <w:t>у</w:t>
            </w:r>
            <w:r w:rsidRPr="009B0688">
              <w:rPr>
                <w:rFonts w:ascii="Times New Roman" w:hAnsi="Times New Roman"/>
                <w:color w:val="000000"/>
                <w:sz w:val="18"/>
                <w:szCs w:val="20"/>
              </w:rPr>
              <w:t>ризма города Лыткарино»</w:t>
            </w:r>
          </w:p>
        </w:tc>
        <w:tc>
          <w:tcPr>
            <w:tcW w:w="1418"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r>
      <w:tr w:rsidR="009B0688" w:rsidRPr="009B0688" w:rsidTr="005F3808">
        <w:trPr>
          <w:trHeight w:val="412"/>
        </w:trPr>
        <w:tc>
          <w:tcPr>
            <w:tcW w:w="568"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Мероприятие 01.03. Пр</w:t>
            </w:r>
            <w:r w:rsidRPr="009B0688">
              <w:rPr>
                <w:rFonts w:ascii="Times New Roman" w:hAnsi="Times New Roman"/>
                <w:color w:val="000000"/>
                <w:sz w:val="18"/>
                <w:szCs w:val="20"/>
              </w:rPr>
              <w:t>о</w:t>
            </w:r>
            <w:r w:rsidRPr="009B0688">
              <w:rPr>
                <w:rFonts w:ascii="Times New Roman" w:hAnsi="Times New Roman"/>
                <w:color w:val="000000"/>
                <w:sz w:val="18"/>
                <w:szCs w:val="20"/>
              </w:rPr>
              <w:t>ведение мероприятий по обеспечению занятости несовершеннолетних, из них: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2020-2024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Средства бюджета городского округа Лыткарино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1 659,9</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42,6</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730,5</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886,8</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0</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0</w:t>
            </w:r>
          </w:p>
        </w:tc>
        <w:tc>
          <w:tcPr>
            <w:tcW w:w="1418" w:type="dxa"/>
            <w:vMerge w:val="restart"/>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Управление образования г.Лыткарино</w:t>
            </w:r>
          </w:p>
        </w:tc>
        <w:tc>
          <w:tcPr>
            <w:tcW w:w="1418" w:type="dxa"/>
            <w:vMerge w:val="restart"/>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Увеличение доли подрос</w:t>
            </w:r>
            <w:r w:rsidRPr="009B0688">
              <w:rPr>
                <w:rFonts w:ascii="Times New Roman" w:hAnsi="Times New Roman"/>
                <w:color w:val="000000"/>
                <w:sz w:val="18"/>
                <w:szCs w:val="20"/>
              </w:rPr>
              <w:t>т</w:t>
            </w:r>
            <w:r w:rsidRPr="009B0688">
              <w:rPr>
                <w:rFonts w:ascii="Times New Roman" w:hAnsi="Times New Roman"/>
                <w:color w:val="000000"/>
                <w:sz w:val="18"/>
                <w:szCs w:val="20"/>
              </w:rPr>
              <w:t>ков временно трудо-</w:t>
            </w:r>
          </w:p>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устроенных в период летних школьных к</w:t>
            </w:r>
            <w:r w:rsidRPr="009B0688">
              <w:rPr>
                <w:rFonts w:ascii="Times New Roman" w:hAnsi="Times New Roman"/>
                <w:color w:val="000000"/>
                <w:sz w:val="18"/>
                <w:szCs w:val="20"/>
              </w:rPr>
              <w:t>а</w:t>
            </w:r>
            <w:r w:rsidRPr="009B0688">
              <w:rPr>
                <w:rFonts w:ascii="Times New Roman" w:hAnsi="Times New Roman"/>
                <w:color w:val="000000"/>
                <w:sz w:val="18"/>
                <w:szCs w:val="20"/>
              </w:rPr>
              <w:t>никул, в общей численности под-ростков в возрасте от 14 до 18 лет, по</w:t>
            </w:r>
            <w:r w:rsidRPr="009B0688">
              <w:rPr>
                <w:rFonts w:ascii="Times New Roman" w:hAnsi="Times New Roman"/>
                <w:color w:val="000000"/>
                <w:sz w:val="18"/>
                <w:szCs w:val="20"/>
              </w:rPr>
              <w:t>д</w:t>
            </w:r>
            <w:r w:rsidRPr="009B0688">
              <w:rPr>
                <w:rFonts w:ascii="Times New Roman" w:hAnsi="Times New Roman"/>
                <w:color w:val="000000"/>
                <w:sz w:val="18"/>
                <w:szCs w:val="20"/>
              </w:rPr>
              <w:t>лежащих тр</w:t>
            </w:r>
            <w:r w:rsidRPr="009B0688">
              <w:rPr>
                <w:rFonts w:ascii="Times New Roman" w:hAnsi="Times New Roman"/>
                <w:color w:val="000000"/>
                <w:sz w:val="18"/>
                <w:szCs w:val="20"/>
              </w:rPr>
              <w:t>у</w:t>
            </w:r>
            <w:r w:rsidRPr="009B0688">
              <w:rPr>
                <w:rFonts w:ascii="Times New Roman" w:hAnsi="Times New Roman"/>
                <w:color w:val="000000"/>
                <w:sz w:val="18"/>
                <w:szCs w:val="20"/>
              </w:rPr>
              <w:t>доустройству</w:t>
            </w:r>
          </w:p>
        </w:tc>
      </w:tr>
      <w:tr w:rsidR="009B0688" w:rsidRPr="009B0688" w:rsidTr="005F3808">
        <w:trPr>
          <w:trHeight w:val="56"/>
        </w:trPr>
        <w:tc>
          <w:tcPr>
            <w:tcW w:w="568"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1.2.1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Оплата кредиторской задолженности прошлых лет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2020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Средства бюджета городского округа Лыткарино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27,6</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27,6</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0</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0</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0</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0</w:t>
            </w:r>
          </w:p>
        </w:tc>
        <w:tc>
          <w:tcPr>
            <w:tcW w:w="1418"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c>
          <w:tcPr>
            <w:tcW w:w="1418"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r>
      <w:tr w:rsidR="009B0688" w:rsidRPr="009B0688" w:rsidTr="005F3808">
        <w:trPr>
          <w:trHeight w:val="56"/>
        </w:trPr>
        <w:tc>
          <w:tcPr>
            <w:tcW w:w="568" w:type="dxa"/>
            <w:vMerge w:val="restart"/>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2.</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ind w:right="-108"/>
              <w:rPr>
                <w:rFonts w:ascii="Times New Roman" w:hAnsi="Times New Roman"/>
                <w:color w:val="000000"/>
                <w:sz w:val="18"/>
                <w:szCs w:val="20"/>
              </w:rPr>
            </w:pPr>
            <w:r w:rsidRPr="009B0688">
              <w:rPr>
                <w:rFonts w:ascii="Times New Roman" w:hAnsi="Times New Roman"/>
                <w:color w:val="000000"/>
                <w:sz w:val="18"/>
                <w:szCs w:val="20"/>
              </w:rPr>
              <w:t>Основное мероприятие E8.</w:t>
            </w:r>
          </w:p>
          <w:p w:rsidR="009B0688" w:rsidRPr="009B0688" w:rsidRDefault="009B0688" w:rsidP="009B0688">
            <w:pPr>
              <w:ind w:right="-108"/>
              <w:rPr>
                <w:rFonts w:ascii="Times New Roman" w:hAnsi="Times New Roman"/>
                <w:color w:val="000000"/>
                <w:sz w:val="18"/>
                <w:szCs w:val="20"/>
              </w:rPr>
            </w:pPr>
            <w:r w:rsidRPr="009B0688">
              <w:rPr>
                <w:rFonts w:ascii="Times New Roman" w:hAnsi="Times New Roman"/>
                <w:color w:val="000000"/>
                <w:sz w:val="18"/>
                <w:szCs w:val="20"/>
              </w:rPr>
              <w:t>Федеральный проект «С</w:t>
            </w:r>
            <w:r w:rsidRPr="009B0688">
              <w:rPr>
                <w:rFonts w:ascii="Times New Roman" w:hAnsi="Times New Roman"/>
                <w:color w:val="000000"/>
                <w:sz w:val="18"/>
                <w:szCs w:val="20"/>
              </w:rPr>
              <w:t>о</w:t>
            </w:r>
            <w:r w:rsidRPr="009B0688">
              <w:rPr>
                <w:rFonts w:ascii="Times New Roman" w:hAnsi="Times New Roman"/>
                <w:color w:val="000000"/>
                <w:sz w:val="18"/>
                <w:szCs w:val="20"/>
              </w:rPr>
              <w:lastRenderedPageBreak/>
              <w:t>циальная активность»</w:t>
            </w:r>
          </w:p>
          <w:p w:rsidR="009B0688" w:rsidRPr="009B0688" w:rsidRDefault="009B0688" w:rsidP="009B0688">
            <w:pPr>
              <w:rPr>
                <w:rFonts w:ascii="Times New Roman" w:hAnsi="Times New Roman"/>
                <w:color w:val="000000"/>
                <w:sz w:val="18"/>
                <w:szCs w:val="20"/>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lastRenderedPageBreak/>
              <w:t>2020-2024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Итого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w:t>
            </w:r>
          </w:p>
        </w:tc>
        <w:tc>
          <w:tcPr>
            <w:tcW w:w="1418"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p>
        </w:tc>
        <w:tc>
          <w:tcPr>
            <w:tcW w:w="1418" w:type="dxa"/>
            <w:vMerge w:val="restart"/>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p>
          <w:p w:rsidR="009B0688" w:rsidRPr="009B0688" w:rsidRDefault="009B0688" w:rsidP="009B0688">
            <w:pPr>
              <w:rPr>
                <w:rFonts w:ascii="Times New Roman" w:hAnsi="Times New Roman"/>
                <w:color w:val="000000"/>
                <w:sz w:val="18"/>
                <w:szCs w:val="20"/>
              </w:rPr>
            </w:pPr>
          </w:p>
          <w:p w:rsidR="009B0688" w:rsidRPr="009B0688" w:rsidRDefault="009B0688" w:rsidP="009B0688">
            <w:pPr>
              <w:rPr>
                <w:rFonts w:ascii="Times New Roman" w:hAnsi="Times New Roman"/>
                <w:color w:val="000000"/>
                <w:sz w:val="18"/>
                <w:szCs w:val="20"/>
              </w:rPr>
            </w:pPr>
          </w:p>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Увеличение доли граждан, вовлеченных в добровольч</w:t>
            </w:r>
            <w:r w:rsidRPr="009B0688">
              <w:rPr>
                <w:rFonts w:ascii="Times New Roman" w:hAnsi="Times New Roman"/>
                <w:color w:val="000000"/>
                <w:sz w:val="18"/>
                <w:szCs w:val="20"/>
              </w:rPr>
              <w:t>е</w:t>
            </w:r>
            <w:r w:rsidRPr="009B0688">
              <w:rPr>
                <w:rFonts w:ascii="Times New Roman" w:hAnsi="Times New Roman"/>
                <w:color w:val="000000"/>
                <w:sz w:val="18"/>
                <w:szCs w:val="20"/>
              </w:rPr>
              <w:t>скую деятел</w:t>
            </w:r>
            <w:r w:rsidRPr="009B0688">
              <w:rPr>
                <w:rFonts w:ascii="Times New Roman" w:hAnsi="Times New Roman"/>
                <w:color w:val="000000"/>
                <w:sz w:val="18"/>
                <w:szCs w:val="20"/>
              </w:rPr>
              <w:t>ь</w:t>
            </w:r>
            <w:r w:rsidRPr="009B0688">
              <w:rPr>
                <w:rFonts w:ascii="Times New Roman" w:hAnsi="Times New Roman"/>
                <w:color w:val="000000"/>
                <w:sz w:val="18"/>
                <w:szCs w:val="20"/>
              </w:rPr>
              <w:t>ность</w:t>
            </w:r>
          </w:p>
          <w:p w:rsidR="009B0688" w:rsidRPr="009B0688" w:rsidRDefault="009B0688" w:rsidP="009B0688">
            <w:pPr>
              <w:rPr>
                <w:rFonts w:ascii="Times New Roman" w:hAnsi="Times New Roman"/>
                <w:color w:val="000000"/>
                <w:sz w:val="18"/>
                <w:szCs w:val="20"/>
              </w:rPr>
            </w:pPr>
          </w:p>
          <w:p w:rsidR="009B0688" w:rsidRPr="009B0688" w:rsidRDefault="009B0688" w:rsidP="009B0688">
            <w:pPr>
              <w:rPr>
                <w:rFonts w:ascii="Times New Roman" w:hAnsi="Times New Roman"/>
                <w:color w:val="000000"/>
                <w:sz w:val="18"/>
                <w:szCs w:val="20"/>
              </w:rPr>
            </w:pPr>
          </w:p>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Увеличение доли молод</w:t>
            </w:r>
            <w:r w:rsidRPr="009B0688">
              <w:rPr>
                <w:rFonts w:ascii="Times New Roman" w:hAnsi="Times New Roman"/>
                <w:color w:val="000000"/>
                <w:sz w:val="18"/>
                <w:szCs w:val="20"/>
              </w:rPr>
              <w:t>е</w:t>
            </w:r>
            <w:r w:rsidRPr="009B0688">
              <w:rPr>
                <w:rFonts w:ascii="Times New Roman" w:hAnsi="Times New Roman"/>
                <w:color w:val="000000"/>
                <w:sz w:val="18"/>
                <w:szCs w:val="20"/>
              </w:rPr>
              <w:t>жи, задейств</w:t>
            </w:r>
            <w:r w:rsidRPr="009B0688">
              <w:rPr>
                <w:rFonts w:ascii="Times New Roman" w:hAnsi="Times New Roman"/>
                <w:color w:val="000000"/>
                <w:sz w:val="18"/>
                <w:szCs w:val="20"/>
              </w:rPr>
              <w:t>о</w:t>
            </w:r>
            <w:r w:rsidRPr="009B0688">
              <w:rPr>
                <w:rFonts w:ascii="Times New Roman" w:hAnsi="Times New Roman"/>
                <w:color w:val="000000"/>
                <w:sz w:val="18"/>
                <w:szCs w:val="20"/>
              </w:rPr>
              <w:t>ванной в мер</w:t>
            </w:r>
            <w:r w:rsidRPr="009B0688">
              <w:rPr>
                <w:rFonts w:ascii="Times New Roman" w:hAnsi="Times New Roman"/>
                <w:color w:val="000000"/>
                <w:sz w:val="18"/>
                <w:szCs w:val="20"/>
              </w:rPr>
              <w:t>о</w:t>
            </w:r>
            <w:r w:rsidRPr="009B0688">
              <w:rPr>
                <w:rFonts w:ascii="Times New Roman" w:hAnsi="Times New Roman"/>
                <w:color w:val="000000"/>
                <w:sz w:val="18"/>
                <w:szCs w:val="20"/>
              </w:rPr>
              <w:t>приятиях по вовлечению в творческую деятельность, от общего чи</w:t>
            </w:r>
            <w:r w:rsidRPr="009B0688">
              <w:rPr>
                <w:rFonts w:ascii="Times New Roman" w:hAnsi="Times New Roman"/>
                <w:color w:val="000000"/>
                <w:sz w:val="18"/>
                <w:szCs w:val="20"/>
              </w:rPr>
              <w:t>с</w:t>
            </w:r>
            <w:r w:rsidRPr="009B0688">
              <w:rPr>
                <w:rFonts w:ascii="Times New Roman" w:hAnsi="Times New Roman"/>
                <w:color w:val="000000"/>
                <w:sz w:val="18"/>
                <w:szCs w:val="20"/>
              </w:rPr>
              <w:t xml:space="preserve">ла молодежи в Московской области </w:t>
            </w:r>
          </w:p>
        </w:tc>
      </w:tr>
      <w:tr w:rsidR="009B0688" w:rsidRPr="009B0688" w:rsidTr="005F3808">
        <w:trPr>
          <w:trHeight w:val="77"/>
        </w:trPr>
        <w:tc>
          <w:tcPr>
            <w:tcW w:w="568"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 xml:space="preserve">Средства бюджета </w:t>
            </w:r>
            <w:r w:rsidRPr="009B0688">
              <w:rPr>
                <w:rFonts w:ascii="Times New Roman" w:hAnsi="Times New Roman"/>
                <w:color w:val="000000"/>
                <w:sz w:val="18"/>
                <w:szCs w:val="20"/>
              </w:rPr>
              <w:lastRenderedPageBreak/>
              <w:t>Московской области</w:t>
            </w:r>
          </w:p>
        </w:tc>
        <w:tc>
          <w:tcPr>
            <w:tcW w:w="1417" w:type="dxa"/>
            <w:tcBorders>
              <w:top w:val="nil"/>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c>
          <w:tcPr>
            <w:tcW w:w="5104" w:type="dxa"/>
            <w:gridSpan w:val="6"/>
            <w:vMerge w:val="restart"/>
            <w:tcBorders>
              <w:top w:val="nil"/>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В пределах средств, предусмотренных на обеспечение де</w:t>
            </w:r>
            <w:r w:rsidRPr="009B0688">
              <w:rPr>
                <w:rFonts w:ascii="Times New Roman" w:hAnsi="Times New Roman"/>
                <w:color w:val="000000"/>
                <w:sz w:val="18"/>
                <w:szCs w:val="20"/>
              </w:rPr>
              <w:t>я</w:t>
            </w:r>
            <w:r w:rsidRPr="009B0688">
              <w:rPr>
                <w:rFonts w:ascii="Times New Roman" w:hAnsi="Times New Roman"/>
                <w:color w:val="000000"/>
                <w:sz w:val="18"/>
                <w:szCs w:val="20"/>
              </w:rPr>
              <w:lastRenderedPageBreak/>
              <w:t xml:space="preserve">тельности Администрации городского округа Лыткарино </w:t>
            </w:r>
          </w:p>
        </w:tc>
        <w:tc>
          <w:tcPr>
            <w:tcW w:w="1418"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p>
        </w:tc>
        <w:tc>
          <w:tcPr>
            <w:tcW w:w="1418"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r>
      <w:tr w:rsidR="009B0688" w:rsidRPr="009B0688" w:rsidTr="005F3808">
        <w:trPr>
          <w:trHeight w:val="77"/>
        </w:trPr>
        <w:tc>
          <w:tcPr>
            <w:tcW w:w="568"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Средства федерал</w:t>
            </w:r>
            <w:r w:rsidRPr="009B0688">
              <w:rPr>
                <w:rFonts w:ascii="Times New Roman" w:hAnsi="Times New Roman"/>
                <w:color w:val="000000"/>
                <w:sz w:val="18"/>
                <w:szCs w:val="20"/>
              </w:rPr>
              <w:t>ь</w:t>
            </w:r>
            <w:r w:rsidRPr="009B0688">
              <w:rPr>
                <w:rFonts w:ascii="Times New Roman" w:hAnsi="Times New Roman"/>
                <w:color w:val="000000"/>
                <w:sz w:val="18"/>
                <w:szCs w:val="20"/>
              </w:rPr>
              <w:t xml:space="preserve">ного бюджета </w:t>
            </w:r>
          </w:p>
        </w:tc>
        <w:tc>
          <w:tcPr>
            <w:tcW w:w="1417" w:type="dxa"/>
            <w:tcBorders>
              <w:top w:val="nil"/>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c>
          <w:tcPr>
            <w:tcW w:w="5104" w:type="dxa"/>
            <w:gridSpan w:val="6"/>
            <w:vMerge/>
            <w:tcBorders>
              <w:top w:val="nil"/>
              <w:left w:val="nil"/>
              <w:bottom w:val="single" w:sz="4" w:space="0" w:color="000000"/>
              <w:right w:val="single" w:sz="4" w:space="0" w:color="000000"/>
            </w:tcBorders>
            <w:shd w:val="clear" w:color="auto" w:fill="auto"/>
            <w:vAlign w:val="center"/>
          </w:tcPr>
          <w:p w:rsidR="009B0688" w:rsidRPr="009B0688" w:rsidRDefault="009B0688" w:rsidP="009B0688">
            <w:pPr>
              <w:rPr>
                <w:color w:val="000000"/>
                <w:szCs w:val="20"/>
              </w:rPr>
            </w:pPr>
          </w:p>
        </w:tc>
        <w:tc>
          <w:tcPr>
            <w:tcW w:w="1418"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p>
        </w:tc>
        <w:tc>
          <w:tcPr>
            <w:tcW w:w="1418"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r>
      <w:tr w:rsidR="009B0688" w:rsidRPr="009B0688" w:rsidTr="005F3808">
        <w:trPr>
          <w:trHeight w:val="471"/>
        </w:trPr>
        <w:tc>
          <w:tcPr>
            <w:tcW w:w="568"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Средства бюджета городского округа Лыткарино</w:t>
            </w:r>
          </w:p>
        </w:tc>
        <w:tc>
          <w:tcPr>
            <w:tcW w:w="1417" w:type="dxa"/>
            <w:tcBorders>
              <w:top w:val="nil"/>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c>
          <w:tcPr>
            <w:tcW w:w="5104" w:type="dxa"/>
            <w:gridSpan w:val="6"/>
            <w:vMerge/>
            <w:tcBorders>
              <w:top w:val="nil"/>
              <w:left w:val="nil"/>
              <w:bottom w:val="single" w:sz="4" w:space="0" w:color="000000"/>
              <w:right w:val="single" w:sz="4" w:space="0" w:color="000000"/>
            </w:tcBorders>
            <w:shd w:val="clear" w:color="auto" w:fill="auto"/>
            <w:vAlign w:val="center"/>
          </w:tcPr>
          <w:p w:rsidR="009B0688" w:rsidRPr="009B0688" w:rsidRDefault="009B0688" w:rsidP="009B0688">
            <w:pPr>
              <w:rPr>
                <w:color w:val="000000"/>
                <w:szCs w:val="20"/>
              </w:rPr>
            </w:pPr>
          </w:p>
        </w:tc>
        <w:tc>
          <w:tcPr>
            <w:tcW w:w="1418"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p>
        </w:tc>
        <w:tc>
          <w:tcPr>
            <w:tcW w:w="1418"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r>
      <w:tr w:rsidR="009B0688" w:rsidRPr="009B0688" w:rsidTr="005F3808">
        <w:trPr>
          <w:trHeight w:val="361"/>
        </w:trPr>
        <w:tc>
          <w:tcPr>
            <w:tcW w:w="568" w:type="dxa"/>
            <w:vMerge w:val="restart"/>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2.1</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Мероприятие Е8.01.</w:t>
            </w:r>
          </w:p>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Создание условий для развития наставничества, поддержки общественных инициатив и проектов, в том числе в сфере добр</w:t>
            </w:r>
            <w:r w:rsidRPr="009B0688">
              <w:rPr>
                <w:rFonts w:ascii="Times New Roman" w:hAnsi="Times New Roman"/>
                <w:color w:val="000000"/>
                <w:sz w:val="18"/>
                <w:szCs w:val="20"/>
              </w:rPr>
              <w:t>о</w:t>
            </w:r>
            <w:r w:rsidRPr="009B0688">
              <w:rPr>
                <w:rFonts w:ascii="Times New Roman" w:hAnsi="Times New Roman"/>
                <w:color w:val="000000"/>
                <w:sz w:val="18"/>
                <w:szCs w:val="20"/>
              </w:rPr>
              <w:t>вольчества (волонтерства)</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2020-2024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Средства бюджета Московской области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c>
          <w:tcPr>
            <w:tcW w:w="5104" w:type="dxa"/>
            <w:gridSpan w:val="6"/>
            <w:vMerge w:val="restart"/>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В пределах средств, предусмотренных на обеспечение де</w:t>
            </w:r>
            <w:r w:rsidRPr="009B0688">
              <w:rPr>
                <w:rFonts w:ascii="Times New Roman" w:hAnsi="Times New Roman"/>
                <w:color w:val="000000"/>
                <w:sz w:val="18"/>
                <w:szCs w:val="20"/>
              </w:rPr>
              <w:t>я</w:t>
            </w:r>
            <w:r w:rsidRPr="009B0688">
              <w:rPr>
                <w:rFonts w:ascii="Times New Roman" w:hAnsi="Times New Roman"/>
                <w:color w:val="000000"/>
                <w:sz w:val="18"/>
                <w:szCs w:val="20"/>
              </w:rPr>
              <w:t>тельности Администрации городского округа Лыткарино</w:t>
            </w:r>
          </w:p>
        </w:tc>
        <w:tc>
          <w:tcPr>
            <w:tcW w:w="1418"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p>
        </w:tc>
        <w:tc>
          <w:tcPr>
            <w:tcW w:w="1418"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r>
      <w:tr w:rsidR="009B0688" w:rsidRPr="009B0688" w:rsidTr="005F3808">
        <w:trPr>
          <w:trHeight w:val="282"/>
        </w:trPr>
        <w:tc>
          <w:tcPr>
            <w:tcW w:w="568"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Средства федерал</w:t>
            </w:r>
            <w:r w:rsidRPr="009B0688">
              <w:rPr>
                <w:rFonts w:ascii="Times New Roman" w:hAnsi="Times New Roman"/>
                <w:color w:val="000000"/>
                <w:sz w:val="18"/>
                <w:szCs w:val="20"/>
              </w:rPr>
              <w:t>ь</w:t>
            </w:r>
            <w:r w:rsidRPr="009B0688">
              <w:rPr>
                <w:rFonts w:ascii="Times New Roman" w:hAnsi="Times New Roman"/>
                <w:color w:val="000000"/>
                <w:sz w:val="18"/>
                <w:szCs w:val="20"/>
              </w:rPr>
              <w:t xml:space="preserve">ного бюджета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c>
          <w:tcPr>
            <w:tcW w:w="5104" w:type="dxa"/>
            <w:gridSpan w:val="6"/>
            <w:vMerge/>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rPr>
                <w:color w:val="000000"/>
                <w:szCs w:val="20"/>
              </w:rPr>
            </w:pPr>
          </w:p>
        </w:tc>
        <w:tc>
          <w:tcPr>
            <w:tcW w:w="1418"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p>
        </w:tc>
        <w:tc>
          <w:tcPr>
            <w:tcW w:w="1418"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r>
      <w:tr w:rsidR="009B0688" w:rsidRPr="009B0688" w:rsidTr="005F3808">
        <w:trPr>
          <w:trHeight w:val="169"/>
        </w:trPr>
        <w:tc>
          <w:tcPr>
            <w:tcW w:w="568"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Средства бюджета городского округа Лыткарино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c>
          <w:tcPr>
            <w:tcW w:w="5104" w:type="dxa"/>
            <w:gridSpan w:val="6"/>
            <w:vMerge/>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rPr>
                <w:color w:val="000000"/>
                <w:szCs w:val="20"/>
              </w:rPr>
            </w:pPr>
          </w:p>
        </w:tc>
        <w:tc>
          <w:tcPr>
            <w:tcW w:w="1418"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p>
        </w:tc>
        <w:tc>
          <w:tcPr>
            <w:tcW w:w="1418"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r>
      <w:tr w:rsidR="009B0688" w:rsidRPr="009B0688" w:rsidTr="005F3808">
        <w:trPr>
          <w:trHeight w:val="56"/>
        </w:trPr>
        <w:tc>
          <w:tcPr>
            <w:tcW w:w="568" w:type="dxa"/>
            <w:vMerge w:val="restart"/>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2.2.</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Мероприятие Е8.02.</w:t>
            </w:r>
          </w:p>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Формирование эффекти</w:t>
            </w:r>
            <w:r w:rsidRPr="009B0688">
              <w:rPr>
                <w:rFonts w:ascii="Times New Roman" w:hAnsi="Times New Roman"/>
                <w:color w:val="000000"/>
                <w:sz w:val="18"/>
                <w:szCs w:val="20"/>
              </w:rPr>
              <w:t>в</w:t>
            </w:r>
            <w:r w:rsidRPr="009B0688">
              <w:rPr>
                <w:rFonts w:ascii="Times New Roman" w:hAnsi="Times New Roman"/>
                <w:color w:val="000000"/>
                <w:sz w:val="18"/>
                <w:szCs w:val="20"/>
              </w:rPr>
              <w:t>ной системы выявления, поддержки и развития способностей и талантов у детей и молодежи</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2020-2024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Средства бюджета Московской области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c>
          <w:tcPr>
            <w:tcW w:w="5104" w:type="dxa"/>
            <w:gridSpan w:val="6"/>
            <w:vMerge w:val="restart"/>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В пределах средств, предусмотренных на обеспечение де</w:t>
            </w:r>
            <w:r w:rsidRPr="009B0688">
              <w:rPr>
                <w:rFonts w:ascii="Times New Roman" w:hAnsi="Times New Roman"/>
                <w:color w:val="000000"/>
                <w:sz w:val="18"/>
                <w:szCs w:val="20"/>
              </w:rPr>
              <w:t>я</w:t>
            </w:r>
            <w:r w:rsidRPr="009B0688">
              <w:rPr>
                <w:rFonts w:ascii="Times New Roman" w:hAnsi="Times New Roman"/>
                <w:color w:val="000000"/>
                <w:sz w:val="18"/>
                <w:szCs w:val="20"/>
              </w:rPr>
              <w:t>тельности Администрации городского округа Лыткарино</w:t>
            </w:r>
          </w:p>
        </w:tc>
        <w:tc>
          <w:tcPr>
            <w:tcW w:w="1418" w:type="dxa"/>
            <w:tcBorders>
              <w:top w:val="single" w:sz="4" w:space="0" w:color="000000"/>
              <w:left w:val="single" w:sz="4" w:space="0" w:color="000000"/>
              <w:bottom w:val="single" w:sz="4" w:space="0" w:color="000000"/>
            </w:tcBorders>
          </w:tcPr>
          <w:p w:rsidR="009B0688" w:rsidRPr="009B0688" w:rsidRDefault="009B0688" w:rsidP="009B0688">
            <w:pPr>
              <w:rPr>
                <w:rFonts w:ascii="Times New Roman" w:hAnsi="Times New Roman"/>
                <w:color w:val="000000"/>
                <w:sz w:val="18"/>
                <w:szCs w:val="20"/>
              </w:rPr>
            </w:pPr>
          </w:p>
        </w:tc>
        <w:tc>
          <w:tcPr>
            <w:tcW w:w="1418"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r>
      <w:tr w:rsidR="009B0688" w:rsidRPr="009B0688" w:rsidTr="005F3808">
        <w:trPr>
          <w:trHeight w:val="282"/>
        </w:trPr>
        <w:tc>
          <w:tcPr>
            <w:tcW w:w="568"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Средства федерал</w:t>
            </w:r>
            <w:r w:rsidRPr="009B0688">
              <w:rPr>
                <w:rFonts w:ascii="Times New Roman" w:hAnsi="Times New Roman"/>
                <w:color w:val="000000"/>
                <w:sz w:val="18"/>
                <w:szCs w:val="20"/>
              </w:rPr>
              <w:t>ь</w:t>
            </w:r>
            <w:r w:rsidRPr="009B0688">
              <w:rPr>
                <w:rFonts w:ascii="Times New Roman" w:hAnsi="Times New Roman"/>
                <w:color w:val="000000"/>
                <w:sz w:val="18"/>
                <w:szCs w:val="20"/>
              </w:rPr>
              <w:t xml:space="preserve">ного бюджета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c>
          <w:tcPr>
            <w:tcW w:w="5104" w:type="dxa"/>
            <w:gridSpan w:val="6"/>
            <w:vMerge/>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rPr>
                <w:color w:val="000000"/>
                <w:szCs w:val="20"/>
              </w:rPr>
            </w:pPr>
          </w:p>
        </w:tc>
        <w:tc>
          <w:tcPr>
            <w:tcW w:w="1418" w:type="dxa"/>
            <w:tcBorders>
              <w:top w:val="single" w:sz="4" w:space="0" w:color="000000"/>
              <w:left w:val="single" w:sz="4" w:space="0" w:color="000000"/>
              <w:bottom w:val="single" w:sz="4" w:space="0" w:color="000000"/>
            </w:tcBorders>
          </w:tcPr>
          <w:p w:rsidR="009B0688" w:rsidRPr="009B0688" w:rsidRDefault="009B0688" w:rsidP="009B0688">
            <w:pPr>
              <w:rPr>
                <w:rFonts w:ascii="Times New Roman" w:hAnsi="Times New Roman"/>
                <w:color w:val="000000"/>
                <w:sz w:val="18"/>
                <w:szCs w:val="20"/>
              </w:rPr>
            </w:pPr>
          </w:p>
        </w:tc>
        <w:tc>
          <w:tcPr>
            <w:tcW w:w="1418"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r>
      <w:tr w:rsidR="009B0688" w:rsidRPr="009B0688" w:rsidTr="005F3808">
        <w:trPr>
          <w:trHeight w:val="414"/>
        </w:trPr>
        <w:tc>
          <w:tcPr>
            <w:tcW w:w="568"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Средства бюджета городского округа Лыткарино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c>
          <w:tcPr>
            <w:tcW w:w="5104" w:type="dxa"/>
            <w:gridSpan w:val="6"/>
            <w:vMerge/>
            <w:tcBorders>
              <w:top w:val="single" w:sz="4" w:space="0" w:color="000000"/>
              <w:left w:val="nil"/>
              <w:bottom w:val="single" w:sz="4" w:space="0" w:color="000000"/>
              <w:right w:val="single" w:sz="4" w:space="0" w:color="000000"/>
            </w:tcBorders>
            <w:shd w:val="clear" w:color="auto" w:fill="auto"/>
            <w:vAlign w:val="center"/>
          </w:tcPr>
          <w:p w:rsidR="009B0688" w:rsidRPr="009B0688" w:rsidRDefault="009B0688" w:rsidP="009B0688">
            <w:pPr>
              <w:rPr>
                <w:color w:val="000000"/>
                <w:szCs w:val="20"/>
              </w:rPr>
            </w:pPr>
          </w:p>
        </w:tc>
        <w:tc>
          <w:tcPr>
            <w:tcW w:w="1418"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p>
        </w:tc>
        <w:tc>
          <w:tcPr>
            <w:tcW w:w="1418" w:type="dxa"/>
            <w:vMerge/>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color w:val="000000"/>
                <w:szCs w:val="20"/>
              </w:rPr>
            </w:pPr>
          </w:p>
        </w:tc>
      </w:tr>
      <w:tr w:rsidR="009B0688" w:rsidRPr="009B0688" w:rsidTr="005F3808">
        <w:trPr>
          <w:trHeight w:val="282"/>
        </w:trPr>
        <w:tc>
          <w:tcPr>
            <w:tcW w:w="568"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Итого по подпрограмме 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c>
          <w:tcPr>
            <w:tcW w:w="850" w:type="dxa"/>
            <w:tcBorders>
              <w:top w:val="single" w:sz="4" w:space="0" w:color="000000"/>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5 686,3</w:t>
            </w:r>
          </w:p>
        </w:tc>
        <w:tc>
          <w:tcPr>
            <w:tcW w:w="851" w:type="dxa"/>
            <w:tcBorders>
              <w:top w:val="nil"/>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719,8</w:t>
            </w:r>
          </w:p>
        </w:tc>
        <w:tc>
          <w:tcPr>
            <w:tcW w:w="850" w:type="dxa"/>
            <w:tcBorders>
              <w:top w:val="nil"/>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1 429,1</w:t>
            </w:r>
          </w:p>
        </w:tc>
        <w:tc>
          <w:tcPr>
            <w:tcW w:w="851" w:type="dxa"/>
            <w:tcBorders>
              <w:top w:val="nil"/>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1 525,1</w:t>
            </w:r>
          </w:p>
        </w:tc>
        <w:tc>
          <w:tcPr>
            <w:tcW w:w="851" w:type="dxa"/>
            <w:tcBorders>
              <w:top w:val="nil"/>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1 207,3</w:t>
            </w:r>
          </w:p>
        </w:tc>
        <w:tc>
          <w:tcPr>
            <w:tcW w:w="851" w:type="dxa"/>
            <w:tcBorders>
              <w:top w:val="nil"/>
              <w:left w:val="nil"/>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805,0</w:t>
            </w:r>
          </w:p>
        </w:tc>
        <w:tc>
          <w:tcPr>
            <w:tcW w:w="1418" w:type="dxa"/>
            <w:tcBorders>
              <w:top w:val="nil"/>
              <w:left w:val="nil"/>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c>
          <w:tcPr>
            <w:tcW w:w="1418" w:type="dxa"/>
            <w:tcBorders>
              <w:top w:val="single" w:sz="4" w:space="0" w:color="000000"/>
              <w:left w:val="single" w:sz="4" w:space="0" w:color="000000"/>
              <w:bottom w:val="single" w:sz="4" w:space="0" w:color="000000"/>
              <w:right w:val="single" w:sz="4" w:space="0" w:color="000000"/>
            </w:tcBorders>
          </w:tcPr>
          <w:p w:rsidR="009B0688" w:rsidRPr="009B0688" w:rsidRDefault="009B0688" w:rsidP="009B0688">
            <w:pPr>
              <w:rPr>
                <w:rFonts w:ascii="Times New Roman" w:hAnsi="Times New Roman"/>
                <w:color w:val="000000"/>
                <w:sz w:val="18"/>
                <w:szCs w:val="20"/>
              </w:rPr>
            </w:pPr>
          </w:p>
        </w:tc>
      </w:tr>
    </w:tbl>
    <w:p w:rsidR="009B0688" w:rsidRPr="009B0688" w:rsidRDefault="009B0688" w:rsidP="009B0688">
      <w:pPr>
        <w:widowControl w:val="0"/>
        <w:tabs>
          <w:tab w:val="left" w:pos="1785"/>
          <w:tab w:val="center" w:pos="7285"/>
        </w:tabs>
        <w:rPr>
          <w:color w:val="000000"/>
          <w:szCs w:val="20"/>
        </w:rPr>
      </w:pPr>
    </w:p>
    <w:p w:rsidR="009B0688" w:rsidRPr="00351773" w:rsidRDefault="009B0688" w:rsidP="000C31D6">
      <w:pPr>
        <w:widowControl w:val="0"/>
        <w:tabs>
          <w:tab w:val="left" w:pos="4395"/>
        </w:tabs>
        <w:autoSpaceDE w:val="0"/>
        <w:autoSpaceDN w:val="0"/>
        <w:jc w:val="center"/>
        <w:rPr>
          <w:rFonts w:ascii="Times New Roman" w:hAnsi="Times New Roman"/>
          <w:szCs w:val="26"/>
        </w:rPr>
      </w:pPr>
    </w:p>
    <w:p w:rsidR="000C31D6" w:rsidRDefault="000C31D6" w:rsidP="000C31D6">
      <w:pPr>
        <w:widowControl w:val="0"/>
        <w:tabs>
          <w:tab w:val="left" w:pos="4395"/>
        </w:tabs>
        <w:autoSpaceDE w:val="0"/>
        <w:autoSpaceDN w:val="0"/>
        <w:jc w:val="center"/>
        <w:rPr>
          <w:rFonts w:ascii="Times New Roman" w:eastAsia="Calibri" w:hAnsi="Times New Roman"/>
          <w:szCs w:val="26"/>
          <w:lang w:eastAsia="en-US"/>
        </w:rPr>
      </w:pPr>
      <w:r w:rsidRPr="00351773">
        <w:rPr>
          <w:rFonts w:ascii="Times New Roman" w:eastAsia="Calibri" w:hAnsi="Times New Roman"/>
          <w:szCs w:val="26"/>
          <w:lang w:eastAsia="en-US"/>
        </w:rPr>
        <w:t xml:space="preserve">Паспорт подпрограммы № 5 «Обеспечивающая подпрограмма» муниципальной программы «Развитие институтов гражданского общества, </w:t>
      </w:r>
    </w:p>
    <w:p w:rsidR="000C31D6" w:rsidRDefault="000C31D6" w:rsidP="000C31D6">
      <w:pPr>
        <w:widowControl w:val="0"/>
        <w:tabs>
          <w:tab w:val="left" w:pos="4395"/>
        </w:tabs>
        <w:autoSpaceDE w:val="0"/>
        <w:autoSpaceDN w:val="0"/>
        <w:jc w:val="center"/>
        <w:rPr>
          <w:rFonts w:ascii="Times New Roman" w:eastAsia="Calibri" w:hAnsi="Times New Roman"/>
          <w:szCs w:val="26"/>
          <w:lang w:eastAsia="en-US"/>
        </w:rPr>
      </w:pPr>
      <w:r w:rsidRPr="00351773">
        <w:rPr>
          <w:rFonts w:ascii="Times New Roman" w:eastAsia="Calibri" w:hAnsi="Times New Roman"/>
          <w:szCs w:val="26"/>
          <w:lang w:eastAsia="en-US"/>
        </w:rPr>
        <w:t>повышение эффективности местного самоуправления и реализации молодёжной политики» на 2020-2024 г</w:t>
      </w:r>
      <w:r w:rsidRPr="00351773">
        <w:rPr>
          <w:rFonts w:ascii="Times New Roman" w:eastAsia="Calibri" w:hAnsi="Times New Roman"/>
          <w:szCs w:val="26"/>
          <w:lang w:eastAsia="en-US"/>
        </w:rPr>
        <w:t>о</w:t>
      </w:r>
      <w:r w:rsidRPr="00351773">
        <w:rPr>
          <w:rFonts w:ascii="Times New Roman" w:eastAsia="Calibri" w:hAnsi="Times New Roman"/>
          <w:szCs w:val="26"/>
          <w:lang w:eastAsia="en-US"/>
        </w:rPr>
        <w:t>ды»</w:t>
      </w:r>
    </w:p>
    <w:p w:rsidR="009B0688" w:rsidRDefault="009B0688" w:rsidP="000C31D6">
      <w:pPr>
        <w:widowControl w:val="0"/>
        <w:tabs>
          <w:tab w:val="left" w:pos="4395"/>
        </w:tabs>
        <w:autoSpaceDE w:val="0"/>
        <w:autoSpaceDN w:val="0"/>
        <w:jc w:val="center"/>
        <w:rPr>
          <w:rFonts w:ascii="Times New Roman" w:eastAsia="Calibri" w:hAnsi="Times New Roman"/>
          <w:szCs w:val="26"/>
          <w:lang w:eastAsia="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126"/>
        <w:gridCol w:w="2126"/>
        <w:gridCol w:w="1984"/>
        <w:gridCol w:w="1985"/>
        <w:gridCol w:w="1658"/>
        <w:gridCol w:w="1602"/>
      </w:tblGrid>
      <w:tr w:rsidR="009B0688" w:rsidRPr="009B0688" w:rsidTr="005F3808">
        <w:trPr>
          <w:trHeight w:val="56"/>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Наименование подпрограммы</w:t>
            </w:r>
          </w:p>
        </w:tc>
        <w:tc>
          <w:tcPr>
            <w:tcW w:w="11481" w:type="dxa"/>
            <w:gridSpan w:val="6"/>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Обеспечивающая подпрограмма</w:t>
            </w:r>
          </w:p>
        </w:tc>
      </w:tr>
      <w:tr w:rsidR="009B0688" w:rsidRPr="009B0688" w:rsidTr="005F3808">
        <w:trPr>
          <w:trHeight w:val="56"/>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Координатор подпрограммы</w:t>
            </w:r>
          </w:p>
        </w:tc>
        <w:tc>
          <w:tcPr>
            <w:tcW w:w="11481" w:type="dxa"/>
            <w:gridSpan w:val="6"/>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Заместитель Главы Администрации – управляющий делами Администрации городского округа Лыткарино  Завьялова Е.С.</w:t>
            </w:r>
          </w:p>
        </w:tc>
      </w:tr>
      <w:tr w:rsidR="009B0688" w:rsidRPr="009B0688" w:rsidTr="005F3808">
        <w:trPr>
          <w:trHeight w:val="56"/>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Заказчик подпрограммы</w:t>
            </w:r>
          </w:p>
        </w:tc>
        <w:tc>
          <w:tcPr>
            <w:tcW w:w="11481" w:type="dxa"/>
            <w:gridSpan w:val="6"/>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Администрация городского округа Лыткарино</w:t>
            </w:r>
          </w:p>
        </w:tc>
      </w:tr>
      <w:tr w:rsidR="009B0688" w:rsidRPr="009B0688" w:rsidTr="005F3808">
        <w:trPr>
          <w:trHeight w:val="56"/>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Разработчик подпрограммы</w:t>
            </w:r>
          </w:p>
        </w:tc>
        <w:tc>
          <w:tcPr>
            <w:tcW w:w="11481" w:type="dxa"/>
            <w:gridSpan w:val="6"/>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Администрация городского округа Лыткарино</w:t>
            </w:r>
          </w:p>
        </w:tc>
      </w:tr>
      <w:tr w:rsidR="009B0688" w:rsidRPr="009B0688" w:rsidTr="005F3808">
        <w:trPr>
          <w:trHeight w:val="56"/>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Ответственные за выполнение мероприятий подпрограммы</w:t>
            </w:r>
          </w:p>
        </w:tc>
        <w:tc>
          <w:tcPr>
            <w:tcW w:w="11481" w:type="dxa"/>
            <w:gridSpan w:val="6"/>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Администрация городского округа Лыткарино</w:t>
            </w:r>
          </w:p>
        </w:tc>
      </w:tr>
      <w:tr w:rsidR="009B0688" w:rsidRPr="009B0688" w:rsidTr="005F3808">
        <w:trPr>
          <w:trHeight w:val="253"/>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Цель подпрограммы</w:t>
            </w:r>
          </w:p>
        </w:tc>
        <w:tc>
          <w:tcPr>
            <w:tcW w:w="11481" w:type="dxa"/>
            <w:gridSpan w:val="6"/>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Лыткарино</w:t>
            </w:r>
          </w:p>
        </w:tc>
      </w:tr>
      <w:tr w:rsidR="009B0688" w:rsidRPr="009B0688" w:rsidTr="005F3808">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Сроки реализации подпрограммы</w:t>
            </w:r>
          </w:p>
        </w:tc>
        <w:tc>
          <w:tcPr>
            <w:tcW w:w="11481" w:type="dxa"/>
            <w:gridSpan w:val="6"/>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2020-2024 годы</w:t>
            </w:r>
          </w:p>
        </w:tc>
      </w:tr>
      <w:tr w:rsidR="009B0688" w:rsidRPr="009B0688" w:rsidTr="005F3808">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Источники финансирования по</w:t>
            </w:r>
            <w:r w:rsidRPr="009B0688">
              <w:rPr>
                <w:rFonts w:ascii="Times New Roman" w:hAnsi="Times New Roman"/>
                <w:color w:val="000000"/>
                <w:sz w:val="22"/>
                <w:szCs w:val="20"/>
              </w:rPr>
              <w:t>д</w:t>
            </w:r>
            <w:r w:rsidRPr="009B0688">
              <w:rPr>
                <w:rFonts w:ascii="Times New Roman" w:hAnsi="Times New Roman"/>
                <w:color w:val="000000"/>
                <w:sz w:val="22"/>
                <w:szCs w:val="20"/>
              </w:rPr>
              <w:t>программы, в том числе по г</w:t>
            </w:r>
            <w:r w:rsidRPr="009B0688">
              <w:rPr>
                <w:rFonts w:ascii="Times New Roman" w:hAnsi="Times New Roman"/>
                <w:color w:val="000000"/>
                <w:sz w:val="22"/>
                <w:szCs w:val="20"/>
              </w:rPr>
              <w:t>о</w:t>
            </w:r>
            <w:r w:rsidRPr="009B0688">
              <w:rPr>
                <w:rFonts w:ascii="Times New Roman" w:hAnsi="Times New Roman"/>
                <w:color w:val="000000"/>
                <w:sz w:val="22"/>
                <w:szCs w:val="20"/>
              </w:rPr>
              <w:t>дам:</w:t>
            </w:r>
          </w:p>
        </w:tc>
        <w:tc>
          <w:tcPr>
            <w:tcW w:w="11481" w:type="dxa"/>
            <w:gridSpan w:val="6"/>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Расходы (тыс. рублей)</w:t>
            </w:r>
          </w:p>
        </w:tc>
      </w:tr>
      <w:tr w:rsidR="009B0688" w:rsidRPr="009B0688" w:rsidTr="005F3808">
        <w:trPr>
          <w:trHeight w:val="355"/>
        </w:trPr>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Всего</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2020 год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2021 год</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2022 год</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2023 год</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2024 год</w:t>
            </w:r>
          </w:p>
        </w:tc>
      </w:tr>
      <w:tr w:rsidR="009B0688" w:rsidRPr="009B0688" w:rsidTr="005F3808">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Всего:</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20 748,0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3 768,0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4 536,0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4 398,0</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3 976,0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4 070,0</w:t>
            </w:r>
          </w:p>
        </w:tc>
      </w:tr>
      <w:tr w:rsidR="009B0688" w:rsidRPr="009B0688" w:rsidTr="005F3808">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Средства федерального бюджета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20 748,0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3 768,0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4 536,0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4 398,0</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3 976,0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4 070,0</w:t>
            </w:r>
          </w:p>
        </w:tc>
      </w:tr>
      <w:tr w:rsidR="009B0688" w:rsidRPr="009B0688" w:rsidTr="005F3808">
        <w:tc>
          <w:tcPr>
            <w:tcW w:w="14883" w:type="dxa"/>
            <w:gridSpan w:val="7"/>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Основное мероприятие 3 «Осуществление первичного воинского учёта на территориях, где отсутствуют военные комиссариаты</w:t>
            </w:r>
          </w:p>
        </w:tc>
      </w:tr>
      <w:tr w:rsidR="009B0688" w:rsidRPr="009B0688" w:rsidTr="005F3808">
        <w:trPr>
          <w:trHeight w:val="334"/>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Всего:</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19 280,0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3 762,0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3 773,0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3 870,0</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3 870,0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4 005,0</w:t>
            </w:r>
          </w:p>
        </w:tc>
      </w:tr>
      <w:tr w:rsidR="009B0688" w:rsidRPr="009B0688" w:rsidTr="005F3808">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lastRenderedPageBreak/>
              <w:t>Средства федерального бюджета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19 280,0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3 762,0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3 773,0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3 870,0</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3 870,0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4 005,0</w:t>
            </w:r>
          </w:p>
        </w:tc>
      </w:tr>
      <w:tr w:rsidR="009B0688" w:rsidRPr="009B0688" w:rsidTr="005F3808">
        <w:tc>
          <w:tcPr>
            <w:tcW w:w="14883" w:type="dxa"/>
            <w:gridSpan w:val="7"/>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Основное мероприятие 4 «Составление (изменение) списков кандидатов в присяжные заседатели федеральных судов общей юрисдикции Российской     Федерации»</w:t>
            </w:r>
          </w:p>
        </w:tc>
      </w:tr>
      <w:tr w:rsidR="009B0688" w:rsidRPr="009B0688" w:rsidTr="005F3808">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Всего:</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707,0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6,0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2,0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528,0</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106,0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65,0</w:t>
            </w:r>
          </w:p>
        </w:tc>
      </w:tr>
      <w:tr w:rsidR="009B0688" w:rsidRPr="009B0688" w:rsidTr="005F3808">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Средства федерального бюджета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707,0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6,0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2,0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528,0</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106,0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65,0</w:t>
            </w:r>
          </w:p>
        </w:tc>
      </w:tr>
      <w:tr w:rsidR="009B0688" w:rsidRPr="009B0688" w:rsidTr="005F3808">
        <w:tc>
          <w:tcPr>
            <w:tcW w:w="14883" w:type="dxa"/>
            <w:gridSpan w:val="7"/>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Основное мероприятие 6  «Подготовка и проведение Всероссийской переписи населения»</w:t>
            </w:r>
          </w:p>
        </w:tc>
      </w:tr>
      <w:tr w:rsidR="009B0688" w:rsidRPr="009B0688" w:rsidTr="005F3808">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Всего:</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761,0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761,0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0</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0</w:t>
            </w:r>
          </w:p>
        </w:tc>
      </w:tr>
      <w:tr w:rsidR="009B0688" w:rsidRPr="009B0688" w:rsidTr="005F3808">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22"/>
                <w:szCs w:val="20"/>
              </w:rPr>
            </w:pPr>
            <w:r w:rsidRPr="009B0688">
              <w:rPr>
                <w:rFonts w:ascii="Times New Roman" w:hAnsi="Times New Roman"/>
                <w:color w:val="000000"/>
                <w:sz w:val="22"/>
                <w:szCs w:val="20"/>
              </w:rPr>
              <w:t>Средства федерального бюджета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761,0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761,0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0</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688" w:rsidRPr="009B0688" w:rsidRDefault="009B0688" w:rsidP="009B0688">
            <w:pPr>
              <w:jc w:val="center"/>
              <w:rPr>
                <w:rFonts w:ascii="Times New Roman" w:hAnsi="Times New Roman"/>
                <w:color w:val="000000"/>
                <w:sz w:val="22"/>
                <w:szCs w:val="20"/>
              </w:rPr>
            </w:pPr>
            <w:r w:rsidRPr="009B0688">
              <w:rPr>
                <w:rFonts w:ascii="Times New Roman" w:hAnsi="Times New Roman"/>
                <w:color w:val="000000"/>
                <w:sz w:val="22"/>
                <w:szCs w:val="20"/>
              </w:rPr>
              <w:t>0</w:t>
            </w:r>
          </w:p>
        </w:tc>
      </w:tr>
    </w:tbl>
    <w:p w:rsidR="009B0688" w:rsidRPr="00351773" w:rsidRDefault="009B0688" w:rsidP="000C31D6">
      <w:pPr>
        <w:widowControl w:val="0"/>
        <w:tabs>
          <w:tab w:val="left" w:pos="4395"/>
        </w:tabs>
        <w:autoSpaceDE w:val="0"/>
        <w:autoSpaceDN w:val="0"/>
        <w:jc w:val="center"/>
        <w:rPr>
          <w:rFonts w:ascii="Times New Roman" w:eastAsia="Calibri" w:hAnsi="Times New Roman"/>
          <w:szCs w:val="26"/>
          <w:lang w:eastAsia="en-US"/>
        </w:rPr>
      </w:pPr>
    </w:p>
    <w:p w:rsidR="000C31D6" w:rsidRPr="009B0BB8" w:rsidRDefault="000C31D6" w:rsidP="000C31D6">
      <w:pPr>
        <w:widowControl w:val="0"/>
        <w:autoSpaceDE w:val="0"/>
        <w:autoSpaceDN w:val="0"/>
        <w:adjustRightInd w:val="0"/>
        <w:contextualSpacing/>
        <w:outlineLvl w:val="2"/>
        <w:rPr>
          <w:rFonts w:ascii="Times New Roman" w:eastAsia="Calibri" w:hAnsi="Times New Roman"/>
          <w:sz w:val="18"/>
          <w:szCs w:val="18"/>
          <w:lang w:eastAsia="en-US"/>
        </w:rPr>
      </w:pPr>
    </w:p>
    <w:p w:rsidR="000C31D6" w:rsidRPr="008B0513" w:rsidRDefault="000C31D6" w:rsidP="000C31D6">
      <w:pPr>
        <w:widowControl w:val="0"/>
        <w:autoSpaceDE w:val="0"/>
        <w:autoSpaceDN w:val="0"/>
        <w:adjustRightInd w:val="0"/>
        <w:ind w:left="426"/>
        <w:contextualSpacing/>
        <w:jc w:val="center"/>
        <w:outlineLvl w:val="2"/>
        <w:rPr>
          <w:rFonts w:ascii="Times New Roman" w:hAnsi="Times New Roman"/>
          <w:color w:val="000000"/>
          <w:szCs w:val="28"/>
        </w:rPr>
      </w:pPr>
      <w:r w:rsidRPr="008B0513">
        <w:rPr>
          <w:rFonts w:ascii="Times New Roman" w:hAnsi="Times New Roman"/>
          <w:color w:val="000000"/>
          <w:szCs w:val="28"/>
        </w:rPr>
        <w:t>Характеристика состояния, основные проблемы и перспективы их развития в сфере муниципального управления</w:t>
      </w:r>
    </w:p>
    <w:p w:rsidR="000C31D6" w:rsidRPr="00A12535" w:rsidRDefault="000C31D6" w:rsidP="000C31D6">
      <w:pPr>
        <w:widowControl w:val="0"/>
        <w:autoSpaceDE w:val="0"/>
        <w:autoSpaceDN w:val="0"/>
        <w:adjustRightInd w:val="0"/>
        <w:ind w:left="426"/>
        <w:contextualSpacing/>
        <w:jc w:val="both"/>
        <w:outlineLvl w:val="2"/>
        <w:rPr>
          <w:rFonts w:ascii="Times New Roman" w:hAnsi="Times New Roman"/>
          <w:color w:val="000000"/>
          <w:sz w:val="14"/>
          <w:szCs w:val="28"/>
        </w:rPr>
      </w:pPr>
    </w:p>
    <w:p w:rsidR="000C31D6" w:rsidRPr="00FF25B1" w:rsidRDefault="000C31D6" w:rsidP="000C31D6">
      <w:pPr>
        <w:widowControl w:val="0"/>
        <w:ind w:left="426" w:firstLine="540"/>
        <w:jc w:val="both"/>
        <w:rPr>
          <w:rFonts w:ascii="Times New Roman" w:eastAsia="Calibri" w:hAnsi="Times New Roman"/>
          <w:color w:val="000000"/>
          <w:szCs w:val="28"/>
        </w:rPr>
      </w:pPr>
      <w:r w:rsidRPr="00FF25B1">
        <w:rPr>
          <w:rFonts w:ascii="Times New Roman" w:eastAsia="Calibri" w:hAnsi="Times New Roman"/>
          <w:color w:val="000000"/>
          <w:szCs w:val="28"/>
        </w:rPr>
        <w:t>Подпрограмма «Обеспечивающая подпрограмма»  (далее - Подпрограмма) сформирована в рамках выполнения задачи по совершенств</w:t>
      </w:r>
      <w:r w:rsidRPr="00FF25B1">
        <w:rPr>
          <w:rFonts w:ascii="Times New Roman" w:eastAsia="Calibri" w:hAnsi="Times New Roman"/>
          <w:color w:val="000000"/>
          <w:szCs w:val="28"/>
        </w:rPr>
        <w:t>о</w:t>
      </w:r>
      <w:r w:rsidRPr="00FF25B1">
        <w:rPr>
          <w:rFonts w:ascii="Times New Roman" w:eastAsia="Calibri" w:hAnsi="Times New Roman"/>
          <w:color w:val="000000"/>
          <w:szCs w:val="28"/>
        </w:rPr>
        <w:t>ванию сист</w:t>
      </w:r>
      <w:r w:rsidRPr="00FF25B1">
        <w:rPr>
          <w:rFonts w:ascii="Times New Roman" w:eastAsia="Calibri" w:hAnsi="Times New Roman"/>
          <w:color w:val="000000"/>
          <w:szCs w:val="28"/>
        </w:rPr>
        <w:t>е</w:t>
      </w:r>
      <w:r w:rsidRPr="00FF25B1">
        <w:rPr>
          <w:rFonts w:ascii="Times New Roman" w:eastAsia="Calibri" w:hAnsi="Times New Roman"/>
          <w:color w:val="000000"/>
          <w:szCs w:val="28"/>
        </w:rPr>
        <w:t>мы муниципального управления городского округа Лыткарино.</w:t>
      </w:r>
    </w:p>
    <w:p w:rsidR="000C31D6" w:rsidRPr="00FF25B1" w:rsidRDefault="000C31D6" w:rsidP="000C31D6">
      <w:pPr>
        <w:widowControl w:val="0"/>
        <w:ind w:left="426" w:firstLine="540"/>
        <w:jc w:val="both"/>
        <w:rPr>
          <w:rFonts w:ascii="Times New Roman" w:eastAsia="Calibri" w:hAnsi="Times New Roman"/>
          <w:color w:val="000000"/>
          <w:szCs w:val="28"/>
        </w:rPr>
      </w:pPr>
      <w:r w:rsidRPr="00FF25B1">
        <w:rPr>
          <w:rFonts w:ascii="Times New Roman" w:eastAsia="Calibri" w:hAnsi="Times New Roman"/>
          <w:color w:val="000000"/>
          <w:szCs w:val="28"/>
        </w:rPr>
        <w:t>Подпрограмма разработана в целях повышения эффективности организационного, нормативно-правового и финансового обеспечения, развития и укрепления материально-технической базы Администрации г</w:t>
      </w:r>
      <w:r w:rsidRPr="00FF25B1">
        <w:rPr>
          <w:rFonts w:ascii="Times New Roman" w:eastAsia="Calibri" w:hAnsi="Times New Roman"/>
          <w:color w:val="000000"/>
          <w:szCs w:val="28"/>
        </w:rPr>
        <w:t>о</w:t>
      </w:r>
      <w:r w:rsidRPr="00FF25B1">
        <w:rPr>
          <w:rFonts w:ascii="Times New Roman" w:eastAsia="Calibri" w:hAnsi="Times New Roman"/>
          <w:color w:val="000000"/>
          <w:szCs w:val="28"/>
        </w:rPr>
        <w:t>родского округа Лыткарино.</w:t>
      </w:r>
    </w:p>
    <w:p w:rsidR="000C31D6" w:rsidRPr="00FF25B1" w:rsidRDefault="000C31D6" w:rsidP="000C31D6">
      <w:pPr>
        <w:widowControl w:val="0"/>
        <w:ind w:left="426" w:firstLine="540"/>
        <w:jc w:val="both"/>
        <w:rPr>
          <w:rFonts w:ascii="Times New Roman" w:eastAsia="Calibri" w:hAnsi="Times New Roman"/>
          <w:color w:val="000000"/>
          <w:sz w:val="28"/>
          <w:szCs w:val="28"/>
        </w:rPr>
      </w:pPr>
    </w:p>
    <w:p w:rsidR="000C31D6" w:rsidRDefault="000C31D6" w:rsidP="000C31D6">
      <w:pPr>
        <w:widowControl w:val="0"/>
        <w:autoSpaceDE w:val="0"/>
        <w:autoSpaceDN w:val="0"/>
        <w:adjustRightInd w:val="0"/>
        <w:jc w:val="both"/>
        <w:outlineLvl w:val="1"/>
        <w:rPr>
          <w:rFonts w:ascii="Times New Roman" w:hAnsi="Times New Roman"/>
          <w:color w:val="000000"/>
          <w:szCs w:val="28"/>
        </w:rPr>
      </w:pPr>
      <w:r>
        <w:rPr>
          <w:rFonts w:ascii="Times New Roman" w:hAnsi="Times New Roman"/>
          <w:color w:val="000000"/>
          <w:szCs w:val="28"/>
        </w:rPr>
        <w:t xml:space="preserve">18. </w:t>
      </w:r>
      <w:r w:rsidRPr="008B0513">
        <w:rPr>
          <w:rFonts w:ascii="Times New Roman" w:hAnsi="Times New Roman"/>
          <w:color w:val="000000"/>
          <w:szCs w:val="28"/>
        </w:rPr>
        <w:t xml:space="preserve">Перечень мероприятий подпрограммы № </w:t>
      </w:r>
      <w:r>
        <w:rPr>
          <w:rFonts w:ascii="Times New Roman" w:hAnsi="Times New Roman"/>
          <w:color w:val="000000"/>
          <w:szCs w:val="28"/>
        </w:rPr>
        <w:t>5 «Обеспечивающая подпрограмма»</w:t>
      </w:r>
      <w:r w:rsidRPr="008B0513">
        <w:rPr>
          <w:rFonts w:ascii="Times New Roman" w:hAnsi="Times New Roman"/>
          <w:color w:val="000000"/>
          <w:szCs w:val="28"/>
        </w:rPr>
        <w:t xml:space="preserve"> муниципальной  программы «Развитие институтов гражданск</w:t>
      </w:r>
      <w:r w:rsidRPr="008B0513">
        <w:rPr>
          <w:rFonts w:ascii="Times New Roman" w:hAnsi="Times New Roman"/>
          <w:color w:val="000000"/>
          <w:szCs w:val="28"/>
        </w:rPr>
        <w:t>о</w:t>
      </w:r>
      <w:r w:rsidRPr="008B0513">
        <w:rPr>
          <w:rFonts w:ascii="Times New Roman" w:hAnsi="Times New Roman"/>
          <w:color w:val="000000"/>
          <w:szCs w:val="28"/>
        </w:rPr>
        <w:t>го общества, повышение эффективности местного самоуправления и реализации молодежной пол</w:t>
      </w:r>
      <w:r w:rsidRPr="008B0513">
        <w:rPr>
          <w:rFonts w:ascii="Times New Roman" w:hAnsi="Times New Roman"/>
          <w:color w:val="000000"/>
          <w:szCs w:val="28"/>
        </w:rPr>
        <w:t>и</w:t>
      </w:r>
      <w:r w:rsidRPr="008B0513">
        <w:rPr>
          <w:rFonts w:ascii="Times New Roman" w:hAnsi="Times New Roman"/>
          <w:color w:val="000000"/>
          <w:szCs w:val="28"/>
        </w:rPr>
        <w:t xml:space="preserve">тики» </w:t>
      </w:r>
    </w:p>
    <w:p w:rsidR="00F31B57" w:rsidRPr="008B0513" w:rsidRDefault="00F31B57" w:rsidP="000C31D6">
      <w:pPr>
        <w:widowControl w:val="0"/>
        <w:autoSpaceDE w:val="0"/>
        <w:autoSpaceDN w:val="0"/>
        <w:adjustRightInd w:val="0"/>
        <w:jc w:val="both"/>
        <w:outlineLvl w:val="1"/>
        <w:rPr>
          <w:rFonts w:ascii="Times New Roman" w:hAnsi="Times New Roman"/>
          <w:color w:val="00000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1276"/>
        <w:gridCol w:w="991"/>
        <w:gridCol w:w="960"/>
        <w:gridCol w:w="911"/>
        <w:gridCol w:w="932"/>
        <w:gridCol w:w="932"/>
        <w:gridCol w:w="911"/>
        <w:gridCol w:w="818"/>
        <w:gridCol w:w="1449"/>
        <w:gridCol w:w="2018"/>
      </w:tblGrid>
      <w:tr w:rsidR="009B0688" w:rsidRPr="009B0688" w:rsidTr="005F3808">
        <w:trPr>
          <w:trHeight w:val="64"/>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w:t>
            </w:r>
          </w:p>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п/п</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Мероприятия по реализации по</w:t>
            </w:r>
            <w:r w:rsidRPr="009B0688">
              <w:rPr>
                <w:rFonts w:ascii="Times New Roman" w:hAnsi="Times New Roman"/>
                <w:color w:val="000000"/>
                <w:sz w:val="18"/>
                <w:szCs w:val="20"/>
              </w:rPr>
              <w:t>д</w:t>
            </w:r>
            <w:r w:rsidRPr="009B0688">
              <w:rPr>
                <w:rFonts w:ascii="Times New Roman" w:hAnsi="Times New Roman"/>
                <w:color w:val="000000"/>
                <w:sz w:val="18"/>
                <w:szCs w:val="20"/>
              </w:rPr>
              <w:t>программы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Источник финансир</w:t>
            </w:r>
            <w:r w:rsidRPr="009B0688">
              <w:rPr>
                <w:rFonts w:ascii="Times New Roman" w:hAnsi="Times New Roman"/>
                <w:color w:val="000000"/>
                <w:sz w:val="18"/>
                <w:szCs w:val="20"/>
              </w:rPr>
              <w:t>о</w:t>
            </w:r>
            <w:r w:rsidRPr="009B0688">
              <w:rPr>
                <w:rFonts w:ascii="Times New Roman" w:hAnsi="Times New Roman"/>
                <w:color w:val="000000"/>
                <w:sz w:val="18"/>
                <w:szCs w:val="20"/>
              </w:rPr>
              <w:t>вания</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Срок вы-полнения меропр</w:t>
            </w:r>
            <w:r w:rsidRPr="009B0688">
              <w:rPr>
                <w:rFonts w:ascii="Times New Roman" w:hAnsi="Times New Roman"/>
                <w:color w:val="000000"/>
                <w:sz w:val="18"/>
                <w:szCs w:val="20"/>
              </w:rPr>
              <w:t>и</w:t>
            </w:r>
            <w:r w:rsidRPr="009B0688">
              <w:rPr>
                <w:rFonts w:ascii="Times New Roman" w:hAnsi="Times New Roman"/>
                <w:color w:val="000000"/>
                <w:sz w:val="18"/>
                <w:szCs w:val="20"/>
              </w:rPr>
              <w:t>ятия</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Всего, (тыс. руб.)</w:t>
            </w:r>
          </w:p>
        </w:tc>
        <w:tc>
          <w:tcPr>
            <w:tcW w:w="4504" w:type="dxa"/>
            <w:gridSpan w:val="5"/>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Объем финансирования по годам, (тыс. руб.)</w:t>
            </w:r>
          </w:p>
        </w:tc>
        <w:tc>
          <w:tcPr>
            <w:tcW w:w="14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Ответственный за выполнение мероприятия подпрограммы</w:t>
            </w:r>
          </w:p>
        </w:tc>
        <w:tc>
          <w:tcPr>
            <w:tcW w:w="20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Наименование показ</w:t>
            </w:r>
            <w:r w:rsidRPr="009B0688">
              <w:rPr>
                <w:rFonts w:ascii="Times New Roman" w:hAnsi="Times New Roman"/>
                <w:color w:val="000000"/>
                <w:sz w:val="18"/>
                <w:szCs w:val="20"/>
              </w:rPr>
              <w:t>а</w:t>
            </w:r>
            <w:r w:rsidRPr="009B0688">
              <w:rPr>
                <w:rFonts w:ascii="Times New Roman" w:hAnsi="Times New Roman"/>
                <w:color w:val="000000"/>
                <w:sz w:val="18"/>
                <w:szCs w:val="20"/>
              </w:rPr>
              <w:t>теля, на достижение которого направлено мероприятие</w:t>
            </w:r>
          </w:p>
        </w:tc>
      </w:tr>
      <w:tr w:rsidR="009B0688" w:rsidRPr="009B0688" w:rsidTr="005F3808">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2020 год</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2021 год</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2022 год</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2023год</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2024 год</w:t>
            </w:r>
          </w:p>
        </w:tc>
        <w:tc>
          <w:tcPr>
            <w:tcW w:w="1449"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r>
      <w:tr w:rsidR="009B0688" w:rsidRPr="009B0688" w:rsidTr="005F3808">
        <w:trPr>
          <w:trHeight w:val="7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4</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5</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6</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7</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8</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9</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10</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11</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12</w:t>
            </w:r>
          </w:p>
        </w:tc>
      </w:tr>
      <w:tr w:rsidR="009B0688" w:rsidRPr="009B0688" w:rsidTr="005F3808">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1.</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Основное  мероприятие 03:</w:t>
            </w:r>
          </w:p>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Осуществление первичного в</w:t>
            </w:r>
            <w:r w:rsidRPr="009B0688">
              <w:rPr>
                <w:rFonts w:ascii="Times New Roman" w:hAnsi="Times New Roman"/>
                <w:color w:val="000000"/>
                <w:sz w:val="18"/>
                <w:szCs w:val="20"/>
              </w:rPr>
              <w:t>о</w:t>
            </w:r>
            <w:r w:rsidRPr="009B0688">
              <w:rPr>
                <w:rFonts w:ascii="Times New Roman" w:hAnsi="Times New Roman"/>
                <w:color w:val="000000"/>
                <w:sz w:val="18"/>
                <w:szCs w:val="20"/>
              </w:rPr>
              <w:t>инского учёта на территориях, где отсутствуют военные коми</w:t>
            </w:r>
            <w:r w:rsidRPr="009B0688">
              <w:rPr>
                <w:rFonts w:ascii="Times New Roman" w:hAnsi="Times New Roman"/>
                <w:color w:val="000000"/>
                <w:sz w:val="18"/>
                <w:szCs w:val="20"/>
              </w:rPr>
              <w:t>с</w:t>
            </w:r>
            <w:r w:rsidRPr="009B0688">
              <w:rPr>
                <w:rFonts w:ascii="Times New Roman" w:hAnsi="Times New Roman"/>
                <w:color w:val="000000"/>
                <w:sz w:val="18"/>
                <w:szCs w:val="20"/>
              </w:rPr>
              <w:t>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Всего:</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2020-2024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19 280,0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3 762,0</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3 773,0</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3 870,0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3 870,0</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4 005,0</w:t>
            </w:r>
          </w:p>
        </w:tc>
        <w:tc>
          <w:tcPr>
            <w:tcW w:w="14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Администрация городского округа Лытк</w:t>
            </w:r>
            <w:r w:rsidRPr="009B0688">
              <w:rPr>
                <w:rFonts w:ascii="Times New Roman" w:hAnsi="Times New Roman"/>
                <w:color w:val="000000"/>
                <w:sz w:val="18"/>
                <w:szCs w:val="20"/>
              </w:rPr>
              <w:t>а</w:t>
            </w:r>
            <w:r w:rsidRPr="009B0688">
              <w:rPr>
                <w:rFonts w:ascii="Times New Roman" w:hAnsi="Times New Roman"/>
                <w:color w:val="000000"/>
                <w:sz w:val="18"/>
                <w:szCs w:val="20"/>
              </w:rPr>
              <w:t>рино</w:t>
            </w:r>
          </w:p>
        </w:tc>
        <w:tc>
          <w:tcPr>
            <w:tcW w:w="20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r>
      <w:tr w:rsidR="009B0688" w:rsidRPr="009B0688" w:rsidTr="005F3808">
        <w:trPr>
          <w:trHeight w:val="339"/>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Средства федерального бюджета</w:t>
            </w:r>
          </w:p>
        </w:tc>
        <w:tc>
          <w:tcPr>
            <w:tcW w:w="9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rPr>
                <w:color w:val="00000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19 280,0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3 762,0</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3 773,0</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3 870,0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3 870,0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4 005,0</w:t>
            </w:r>
          </w:p>
        </w:tc>
        <w:tc>
          <w:tcPr>
            <w:tcW w:w="1449"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r>
      <w:tr w:rsidR="009B0688" w:rsidRPr="009B0688" w:rsidTr="005F3808">
        <w:trPr>
          <w:trHeight w:val="339"/>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Мероприятие 03.01.</w:t>
            </w:r>
          </w:p>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Осуществление первичного в</w:t>
            </w:r>
            <w:r w:rsidRPr="009B0688">
              <w:rPr>
                <w:rFonts w:ascii="Times New Roman" w:hAnsi="Times New Roman"/>
                <w:color w:val="000000"/>
                <w:sz w:val="18"/>
                <w:szCs w:val="20"/>
              </w:rPr>
              <w:t>о</w:t>
            </w:r>
            <w:r w:rsidRPr="009B0688">
              <w:rPr>
                <w:rFonts w:ascii="Times New Roman" w:hAnsi="Times New Roman"/>
                <w:color w:val="000000"/>
                <w:sz w:val="18"/>
                <w:szCs w:val="20"/>
              </w:rPr>
              <w:t>инского учёта на территориях, где отсутствуют военные коми</w:t>
            </w:r>
            <w:r w:rsidRPr="009B0688">
              <w:rPr>
                <w:rFonts w:ascii="Times New Roman" w:hAnsi="Times New Roman"/>
                <w:color w:val="000000"/>
                <w:sz w:val="18"/>
                <w:szCs w:val="20"/>
              </w:rPr>
              <w:t>с</w:t>
            </w:r>
            <w:r w:rsidRPr="009B0688">
              <w:rPr>
                <w:rFonts w:ascii="Times New Roman" w:hAnsi="Times New Roman"/>
                <w:color w:val="000000"/>
                <w:sz w:val="18"/>
                <w:szCs w:val="20"/>
              </w:rPr>
              <w:t>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Средства федерального бюджета</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2020-2024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19 280,0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3 762,0</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3 773,0</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3 870,0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3 870,0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4 005,0</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Администрация городского округа Лытк</w:t>
            </w:r>
            <w:r w:rsidRPr="009B0688">
              <w:rPr>
                <w:rFonts w:ascii="Times New Roman" w:hAnsi="Times New Roman"/>
                <w:color w:val="000000"/>
                <w:sz w:val="18"/>
                <w:szCs w:val="20"/>
              </w:rPr>
              <w:t>а</w:t>
            </w:r>
            <w:r w:rsidRPr="009B0688">
              <w:rPr>
                <w:rFonts w:ascii="Times New Roman" w:hAnsi="Times New Roman"/>
                <w:color w:val="000000"/>
                <w:sz w:val="18"/>
                <w:szCs w:val="20"/>
              </w:rPr>
              <w:t>рино</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r>
      <w:tr w:rsidR="009B0688" w:rsidRPr="009B0688" w:rsidTr="005F3808">
        <w:trPr>
          <w:trHeight w:val="56"/>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2.</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 xml:space="preserve">Основное мероприятие 04: </w:t>
            </w:r>
          </w:p>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Корректировка списков кандид</w:t>
            </w:r>
            <w:r w:rsidRPr="009B0688">
              <w:rPr>
                <w:rFonts w:ascii="Times New Roman" w:hAnsi="Times New Roman"/>
                <w:color w:val="000000"/>
                <w:sz w:val="18"/>
                <w:szCs w:val="20"/>
              </w:rPr>
              <w:t>а</w:t>
            </w:r>
            <w:r w:rsidRPr="009B0688">
              <w:rPr>
                <w:rFonts w:ascii="Times New Roman" w:hAnsi="Times New Roman"/>
                <w:color w:val="000000"/>
                <w:sz w:val="18"/>
                <w:szCs w:val="20"/>
              </w:rPr>
              <w:t>тов в присяжные заседатели ф</w:t>
            </w:r>
            <w:r w:rsidRPr="009B0688">
              <w:rPr>
                <w:rFonts w:ascii="Times New Roman" w:hAnsi="Times New Roman"/>
                <w:color w:val="000000"/>
                <w:sz w:val="18"/>
                <w:szCs w:val="20"/>
              </w:rPr>
              <w:t>е</w:t>
            </w:r>
            <w:r w:rsidRPr="009B0688">
              <w:rPr>
                <w:rFonts w:ascii="Times New Roman" w:hAnsi="Times New Roman"/>
                <w:color w:val="000000"/>
                <w:sz w:val="18"/>
                <w:szCs w:val="20"/>
              </w:rPr>
              <w:t>деральных судов общей юри</w:t>
            </w:r>
            <w:r w:rsidRPr="009B0688">
              <w:rPr>
                <w:rFonts w:ascii="Times New Roman" w:hAnsi="Times New Roman"/>
                <w:color w:val="000000"/>
                <w:sz w:val="18"/>
                <w:szCs w:val="20"/>
              </w:rPr>
              <w:t>с</w:t>
            </w:r>
            <w:r w:rsidRPr="009B0688">
              <w:rPr>
                <w:rFonts w:ascii="Times New Roman" w:hAnsi="Times New Roman"/>
                <w:color w:val="000000"/>
                <w:sz w:val="18"/>
                <w:szCs w:val="20"/>
              </w:rPr>
              <w:t xml:space="preserve">дикции в Российской Федерации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Всего:</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2020-2024</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707,0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6,0</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2,0</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528,0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106,0</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65,0</w:t>
            </w:r>
          </w:p>
        </w:tc>
        <w:tc>
          <w:tcPr>
            <w:tcW w:w="14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Администрация городского округа Лытк</w:t>
            </w:r>
            <w:r w:rsidRPr="009B0688">
              <w:rPr>
                <w:rFonts w:ascii="Times New Roman" w:hAnsi="Times New Roman"/>
                <w:color w:val="000000"/>
                <w:sz w:val="18"/>
                <w:szCs w:val="20"/>
              </w:rPr>
              <w:t>а</w:t>
            </w:r>
            <w:r w:rsidRPr="009B0688">
              <w:rPr>
                <w:rFonts w:ascii="Times New Roman" w:hAnsi="Times New Roman"/>
                <w:color w:val="000000"/>
                <w:sz w:val="18"/>
                <w:szCs w:val="20"/>
              </w:rPr>
              <w:t>рино</w:t>
            </w:r>
          </w:p>
        </w:tc>
        <w:tc>
          <w:tcPr>
            <w:tcW w:w="20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r>
      <w:tr w:rsidR="009B0688" w:rsidRPr="009B0688" w:rsidTr="005F3808">
        <w:trPr>
          <w:trHeight w:val="241"/>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Средства федерального бюджета</w:t>
            </w:r>
          </w:p>
        </w:tc>
        <w:tc>
          <w:tcPr>
            <w:tcW w:w="9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rPr>
                <w:color w:val="00000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707,0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6,0</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2,0</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528,0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106,0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65,0</w:t>
            </w:r>
          </w:p>
        </w:tc>
        <w:tc>
          <w:tcPr>
            <w:tcW w:w="1449"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r>
      <w:tr w:rsidR="009B0688" w:rsidRPr="009B0688" w:rsidTr="005F3808">
        <w:trPr>
          <w:trHeight w:val="24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2.1.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Мероприятие 04.01.</w:t>
            </w:r>
          </w:p>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Составление (изменение) списков кандидатов в присяжные засед</w:t>
            </w:r>
            <w:r w:rsidRPr="009B0688">
              <w:rPr>
                <w:rFonts w:ascii="Times New Roman" w:hAnsi="Times New Roman"/>
                <w:color w:val="000000"/>
                <w:sz w:val="18"/>
                <w:szCs w:val="20"/>
              </w:rPr>
              <w:t>а</w:t>
            </w:r>
            <w:r w:rsidRPr="009B0688">
              <w:rPr>
                <w:rFonts w:ascii="Times New Roman" w:hAnsi="Times New Roman"/>
                <w:color w:val="000000"/>
                <w:sz w:val="18"/>
                <w:szCs w:val="20"/>
              </w:rPr>
              <w:t>тели федеральных судов общей юрисдикции в Российской Фед</w:t>
            </w:r>
            <w:r w:rsidRPr="009B0688">
              <w:rPr>
                <w:rFonts w:ascii="Times New Roman" w:hAnsi="Times New Roman"/>
                <w:color w:val="000000"/>
                <w:sz w:val="18"/>
                <w:szCs w:val="20"/>
              </w:rPr>
              <w:t>е</w:t>
            </w:r>
            <w:r w:rsidRPr="009B0688">
              <w:rPr>
                <w:rFonts w:ascii="Times New Roman" w:hAnsi="Times New Roman"/>
                <w:color w:val="000000"/>
                <w:sz w:val="18"/>
                <w:szCs w:val="20"/>
              </w:rPr>
              <w:lastRenderedPageBreak/>
              <w:t>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lastRenderedPageBreak/>
              <w:t>Средства федерального бюджета</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2020-2024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707,0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6,0</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2,0</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528,0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106,0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65,0</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Администрация городского округа Лытк</w:t>
            </w:r>
            <w:r w:rsidRPr="009B0688">
              <w:rPr>
                <w:rFonts w:ascii="Times New Roman" w:hAnsi="Times New Roman"/>
                <w:color w:val="000000"/>
                <w:sz w:val="18"/>
                <w:szCs w:val="20"/>
              </w:rPr>
              <w:t>а</w:t>
            </w:r>
            <w:r w:rsidRPr="009B0688">
              <w:rPr>
                <w:rFonts w:ascii="Times New Roman" w:hAnsi="Times New Roman"/>
                <w:color w:val="000000"/>
                <w:sz w:val="18"/>
                <w:szCs w:val="20"/>
              </w:rPr>
              <w:t>рино</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r>
      <w:tr w:rsidR="009B0688" w:rsidRPr="009B0688" w:rsidTr="005F3808">
        <w:trPr>
          <w:trHeight w:val="77"/>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lastRenderedPageBreak/>
              <w:t>3.</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 xml:space="preserve">Основное мероприятие  06 </w:t>
            </w:r>
          </w:p>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Подготовка и проведение Вс</w:t>
            </w:r>
            <w:r w:rsidRPr="009B0688">
              <w:rPr>
                <w:rFonts w:ascii="Times New Roman" w:hAnsi="Times New Roman"/>
                <w:color w:val="000000"/>
                <w:sz w:val="18"/>
                <w:szCs w:val="20"/>
              </w:rPr>
              <w:t>е</w:t>
            </w:r>
            <w:r w:rsidRPr="009B0688">
              <w:rPr>
                <w:rFonts w:ascii="Times New Roman" w:hAnsi="Times New Roman"/>
                <w:color w:val="000000"/>
                <w:sz w:val="18"/>
                <w:szCs w:val="20"/>
              </w:rPr>
              <w:t>российской переписи населения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Всего:</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2020-2024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761,0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0</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761,0</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0</w:t>
            </w:r>
          </w:p>
        </w:tc>
        <w:tc>
          <w:tcPr>
            <w:tcW w:w="14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Администрация городского округа Лытк</w:t>
            </w:r>
            <w:r w:rsidRPr="009B0688">
              <w:rPr>
                <w:rFonts w:ascii="Times New Roman" w:hAnsi="Times New Roman"/>
                <w:color w:val="000000"/>
                <w:sz w:val="18"/>
                <w:szCs w:val="20"/>
              </w:rPr>
              <w:t>а</w:t>
            </w:r>
            <w:r w:rsidRPr="009B0688">
              <w:rPr>
                <w:rFonts w:ascii="Times New Roman" w:hAnsi="Times New Roman"/>
                <w:color w:val="000000"/>
                <w:sz w:val="18"/>
                <w:szCs w:val="20"/>
              </w:rPr>
              <w:t>рино</w:t>
            </w:r>
          </w:p>
        </w:tc>
        <w:tc>
          <w:tcPr>
            <w:tcW w:w="20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r>
      <w:tr w:rsidR="009B0688" w:rsidRPr="009B0688" w:rsidTr="005F3808">
        <w:trPr>
          <w:trHeight w:val="235"/>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Средства федерального бюджета</w:t>
            </w:r>
          </w:p>
        </w:tc>
        <w:tc>
          <w:tcPr>
            <w:tcW w:w="9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rPr>
                <w:color w:val="00000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761,0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0</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761,0</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0</w:t>
            </w:r>
          </w:p>
        </w:tc>
        <w:tc>
          <w:tcPr>
            <w:tcW w:w="1449"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color w:val="000000"/>
                <w:szCs w:val="20"/>
              </w:rPr>
            </w:pPr>
          </w:p>
        </w:tc>
      </w:tr>
      <w:tr w:rsidR="009B0688" w:rsidRPr="009B0688" w:rsidTr="005F3808">
        <w:trPr>
          <w:trHeight w:val="235"/>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3.1.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Мероприятие 06.01.</w:t>
            </w:r>
          </w:p>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Проведение Всероссийской пер</w:t>
            </w:r>
            <w:r w:rsidRPr="009B0688">
              <w:rPr>
                <w:rFonts w:ascii="Times New Roman" w:hAnsi="Times New Roman"/>
                <w:color w:val="000000"/>
                <w:sz w:val="18"/>
                <w:szCs w:val="20"/>
              </w:rPr>
              <w:t>е</w:t>
            </w:r>
            <w:r w:rsidRPr="009B0688">
              <w:rPr>
                <w:rFonts w:ascii="Times New Roman" w:hAnsi="Times New Roman"/>
                <w:color w:val="000000"/>
                <w:sz w:val="18"/>
                <w:szCs w:val="20"/>
              </w:rPr>
              <w:t>писи населения 2020 года</w:t>
            </w:r>
          </w:p>
          <w:p w:rsidR="009B0688" w:rsidRPr="009B0688" w:rsidRDefault="009B0688" w:rsidP="009B0688">
            <w:pPr>
              <w:rPr>
                <w:rFonts w:ascii="Times New Roman" w:hAnsi="Times New Roman"/>
                <w:color w:val="000000"/>
                <w:sz w:val="18"/>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Средства федерального бюджета</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2020-2024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761,0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0</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761,0</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0</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Администрация городского округа Лытк</w:t>
            </w:r>
            <w:r w:rsidRPr="009B0688">
              <w:rPr>
                <w:rFonts w:ascii="Times New Roman" w:hAnsi="Times New Roman"/>
                <w:color w:val="000000"/>
                <w:sz w:val="18"/>
                <w:szCs w:val="20"/>
              </w:rPr>
              <w:t>а</w:t>
            </w:r>
            <w:r w:rsidRPr="009B0688">
              <w:rPr>
                <w:rFonts w:ascii="Times New Roman" w:hAnsi="Times New Roman"/>
                <w:color w:val="000000"/>
                <w:sz w:val="18"/>
                <w:szCs w:val="20"/>
              </w:rPr>
              <w:t>рино</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r>
      <w:tr w:rsidR="009B0688" w:rsidRPr="009B0688" w:rsidTr="005F3808">
        <w:trPr>
          <w:trHeight w:val="49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Итого по подпрограмме  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rPr>
                <w:rFonts w:ascii="Times New Roman" w:hAnsi="Times New Roman"/>
                <w:color w:val="000000"/>
                <w:sz w:val="18"/>
                <w:szCs w:val="20"/>
              </w:rPr>
            </w:pPr>
            <w:r w:rsidRPr="009B0688">
              <w:rPr>
                <w:rFonts w:ascii="Times New Roman" w:hAnsi="Times New Roman"/>
                <w:color w:val="000000"/>
                <w:sz w:val="18"/>
                <w:szCs w:val="20"/>
              </w:rPr>
              <w:t>Средства федераль-ного бюдж</w:t>
            </w:r>
            <w:r w:rsidRPr="009B0688">
              <w:rPr>
                <w:rFonts w:ascii="Times New Roman" w:hAnsi="Times New Roman"/>
                <w:color w:val="000000"/>
                <w:sz w:val="18"/>
                <w:szCs w:val="20"/>
              </w:rPr>
              <w:t>е</w:t>
            </w:r>
            <w:r w:rsidRPr="009B0688">
              <w:rPr>
                <w:rFonts w:ascii="Times New Roman" w:hAnsi="Times New Roman"/>
                <w:color w:val="000000"/>
                <w:sz w:val="18"/>
                <w:szCs w:val="20"/>
              </w:rPr>
              <w:t>та</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rPr>
                <w:rFonts w:ascii="Times New Roman" w:hAnsi="Times New Roman"/>
                <w:color w:val="000000"/>
                <w:sz w:val="18"/>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20 748,0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3 768,0</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4 536,0</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4 398,0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3 976,0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688" w:rsidRPr="009B0688" w:rsidRDefault="009B0688" w:rsidP="009B0688">
            <w:pPr>
              <w:jc w:val="center"/>
              <w:rPr>
                <w:rFonts w:ascii="Times New Roman" w:hAnsi="Times New Roman"/>
                <w:color w:val="000000"/>
                <w:sz w:val="18"/>
                <w:szCs w:val="20"/>
              </w:rPr>
            </w:pPr>
            <w:r w:rsidRPr="009B0688">
              <w:rPr>
                <w:rFonts w:ascii="Times New Roman" w:hAnsi="Times New Roman"/>
                <w:color w:val="000000"/>
                <w:sz w:val="18"/>
                <w:szCs w:val="20"/>
              </w:rPr>
              <w:t>4 070,0</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9B0688" w:rsidRPr="009B0688" w:rsidRDefault="009B0688" w:rsidP="009B0688">
            <w:pPr>
              <w:rPr>
                <w:rFonts w:ascii="Times New Roman" w:hAnsi="Times New Roman"/>
                <w:color w:val="000000"/>
                <w:sz w:val="18"/>
                <w:szCs w:val="20"/>
              </w:rPr>
            </w:pPr>
          </w:p>
        </w:tc>
      </w:tr>
    </w:tbl>
    <w:p w:rsidR="009B0688" w:rsidRPr="009B0688" w:rsidRDefault="009B0688" w:rsidP="009B0688">
      <w:pPr>
        <w:widowControl w:val="0"/>
        <w:ind w:left="1080"/>
        <w:outlineLvl w:val="1"/>
        <w:rPr>
          <w:rFonts w:ascii="Times New Roman" w:hAnsi="Times New Roman"/>
          <w:color w:val="000000"/>
          <w:sz w:val="18"/>
          <w:szCs w:val="20"/>
        </w:rPr>
      </w:pPr>
    </w:p>
    <w:p w:rsidR="000C31D6" w:rsidRDefault="000C31D6" w:rsidP="000C31D6">
      <w:pPr>
        <w:widowControl w:val="0"/>
        <w:autoSpaceDE w:val="0"/>
        <w:autoSpaceDN w:val="0"/>
        <w:adjustRightInd w:val="0"/>
        <w:ind w:left="1080"/>
        <w:jc w:val="both"/>
        <w:outlineLvl w:val="1"/>
        <w:rPr>
          <w:rFonts w:ascii="Times New Roman" w:hAnsi="Times New Roman"/>
          <w:color w:val="000000"/>
          <w:sz w:val="28"/>
          <w:szCs w:val="28"/>
        </w:rPr>
      </w:pPr>
    </w:p>
    <w:bookmarkEnd w:id="0"/>
    <w:bookmarkEnd w:id="1"/>
    <w:bookmarkEnd w:id="2"/>
    <w:bookmarkEnd w:id="3"/>
    <w:bookmarkEnd w:id="4"/>
    <w:p w:rsidR="00181CF9" w:rsidRPr="00173C28" w:rsidRDefault="00181CF9" w:rsidP="00977CAD">
      <w:pPr>
        <w:jc w:val="center"/>
        <w:rPr>
          <w:rFonts w:ascii="Times New Roman" w:hAnsi="Times New Roman"/>
          <w:b/>
          <w:color w:val="000000"/>
          <w:sz w:val="20"/>
          <w:szCs w:val="18"/>
        </w:rPr>
      </w:pPr>
    </w:p>
    <w:sectPr w:rsidR="00181CF9" w:rsidRPr="00173C28" w:rsidSect="00E70EED">
      <w:footerReference w:type="default" r:id="rId17"/>
      <w:pgSz w:w="16838" w:h="11906" w:orient="landscape" w:code="9"/>
      <w:pgMar w:top="426" w:right="567" w:bottom="426" w:left="993"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412" w:rsidRDefault="001A6412" w:rsidP="00EF2603">
      <w:r>
        <w:separator/>
      </w:r>
    </w:p>
  </w:endnote>
  <w:endnote w:type="continuationSeparator" w:id="0">
    <w:p w:rsidR="001A6412" w:rsidRDefault="001A6412" w:rsidP="00EF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35" w:rsidRDefault="009B1D35">
    <w:pPr>
      <w:pStyle w:val="ae"/>
      <w:jc w:val="center"/>
    </w:pPr>
  </w:p>
  <w:p w:rsidR="009B1D35" w:rsidRDefault="009B1D3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35" w:rsidRDefault="009B1D35" w:rsidP="00412D38">
    <w:pPr>
      <w:pStyle w:val="a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35" w:rsidRDefault="009B1D35">
    <w:pPr>
      <w:pStyle w:val="ae"/>
      <w:jc w:val="right"/>
    </w:pPr>
    <w:r>
      <w:fldChar w:fldCharType="begin"/>
    </w:r>
    <w:r>
      <w:instrText>PAGE   \* MERGEFORMAT</w:instrText>
    </w:r>
    <w:r>
      <w:fldChar w:fldCharType="separate"/>
    </w:r>
    <w:r w:rsidR="004B2794">
      <w:rPr>
        <w:noProof/>
      </w:rPr>
      <w:t>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412" w:rsidRDefault="001A6412" w:rsidP="00EF2603">
      <w:r>
        <w:separator/>
      </w:r>
    </w:p>
  </w:footnote>
  <w:footnote w:type="continuationSeparator" w:id="0">
    <w:p w:rsidR="001A6412" w:rsidRDefault="001A6412" w:rsidP="00EF2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4E56E4F"/>
    <w:multiLevelType w:val="multilevel"/>
    <w:tmpl w:val="50C05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717BDD"/>
    <w:multiLevelType w:val="hybridMultilevel"/>
    <w:tmpl w:val="445C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261426"/>
    <w:multiLevelType w:val="hybridMultilevel"/>
    <w:tmpl w:val="1ED2C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975F19"/>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957E3"/>
    <w:multiLevelType w:val="hybridMultilevel"/>
    <w:tmpl w:val="1EFAAF3E"/>
    <w:lvl w:ilvl="0" w:tplc="1EECBB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0CD8619B"/>
    <w:multiLevelType w:val="hybridMultilevel"/>
    <w:tmpl w:val="1484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D75DEC"/>
    <w:multiLevelType w:val="hybridMultilevel"/>
    <w:tmpl w:val="5866B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3453DC"/>
    <w:multiLevelType w:val="hybridMultilevel"/>
    <w:tmpl w:val="81E6B362"/>
    <w:lvl w:ilvl="0" w:tplc="8726524C">
      <w:start w:val="20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D5085C"/>
    <w:multiLevelType w:val="hybridMultilevel"/>
    <w:tmpl w:val="79B6C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505918"/>
    <w:multiLevelType w:val="hybridMultilevel"/>
    <w:tmpl w:val="7AB284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0AE63FA"/>
    <w:multiLevelType w:val="hybridMultilevel"/>
    <w:tmpl w:val="DEE45D2E"/>
    <w:lvl w:ilvl="0" w:tplc="2B027A9A">
      <w:start w:val="1"/>
      <w:numFmt w:val="decimal"/>
      <w:lvlText w:val="%1)"/>
      <w:lvlJc w:val="left"/>
      <w:pPr>
        <w:ind w:left="1422" w:hanging="360"/>
      </w:pPr>
      <w:rPr>
        <w:rFonts w:hint="default"/>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3">
    <w:nsid w:val="227D5173"/>
    <w:multiLevelType w:val="hybridMultilevel"/>
    <w:tmpl w:val="D1BA5C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2C3473F"/>
    <w:multiLevelType w:val="hybridMultilevel"/>
    <w:tmpl w:val="F8FCA628"/>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5">
    <w:nsid w:val="24BF7FBD"/>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1C6547"/>
    <w:multiLevelType w:val="hybridMultilevel"/>
    <w:tmpl w:val="5CB4ECFE"/>
    <w:lvl w:ilvl="0" w:tplc="66C2B91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8F04226"/>
    <w:multiLevelType w:val="multilevel"/>
    <w:tmpl w:val="B7222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20">
    <w:nsid w:val="2D24085C"/>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281A08"/>
    <w:multiLevelType w:val="hybridMultilevel"/>
    <w:tmpl w:val="4426CB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470857"/>
    <w:multiLevelType w:val="hybridMultilevel"/>
    <w:tmpl w:val="E5384F34"/>
    <w:lvl w:ilvl="0" w:tplc="1C48525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FD11B3"/>
    <w:multiLevelType w:val="hybridMultilevel"/>
    <w:tmpl w:val="00869224"/>
    <w:lvl w:ilvl="0" w:tplc="A1F4952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78638B"/>
    <w:multiLevelType w:val="hybridMultilevel"/>
    <w:tmpl w:val="38660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FE6D7A"/>
    <w:multiLevelType w:val="multilevel"/>
    <w:tmpl w:val="75DE3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E90572A"/>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F3547D"/>
    <w:multiLevelType w:val="hybridMultilevel"/>
    <w:tmpl w:val="EC8C64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89C424B"/>
    <w:multiLevelType w:val="hybridMultilevel"/>
    <w:tmpl w:val="44AA92E4"/>
    <w:lvl w:ilvl="0" w:tplc="6E669C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AB671C7"/>
    <w:multiLevelType w:val="hybridMultilevel"/>
    <w:tmpl w:val="7E423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F20E2"/>
    <w:multiLevelType w:val="hybridMultilevel"/>
    <w:tmpl w:val="4E3CD9CE"/>
    <w:lvl w:ilvl="0" w:tplc="991A013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BEE0E15"/>
    <w:multiLevelType w:val="hybridMultilevel"/>
    <w:tmpl w:val="9F6EB3CA"/>
    <w:lvl w:ilvl="0" w:tplc="47D655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13860ED"/>
    <w:multiLevelType w:val="multilevel"/>
    <w:tmpl w:val="4822B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3A757E2"/>
    <w:multiLevelType w:val="hybridMultilevel"/>
    <w:tmpl w:val="68DC5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8F5EF4"/>
    <w:multiLevelType w:val="hybridMultilevel"/>
    <w:tmpl w:val="1E088708"/>
    <w:lvl w:ilvl="0" w:tplc="FCDE8D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nsid w:val="697F046D"/>
    <w:multiLevelType w:val="hybridMultilevel"/>
    <w:tmpl w:val="8986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771A47"/>
    <w:multiLevelType w:val="hybridMultilevel"/>
    <w:tmpl w:val="87F09AF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705B23"/>
    <w:multiLevelType w:val="hybridMultilevel"/>
    <w:tmpl w:val="9F06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621292"/>
    <w:multiLevelType w:val="hybridMultilevel"/>
    <w:tmpl w:val="74403D50"/>
    <w:lvl w:ilvl="0" w:tplc="192E4F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6893662"/>
    <w:multiLevelType w:val="hybridMultilevel"/>
    <w:tmpl w:val="CDD64946"/>
    <w:lvl w:ilvl="0" w:tplc="C5A003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74A151B"/>
    <w:multiLevelType w:val="hybridMultilevel"/>
    <w:tmpl w:val="1484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D43FE2"/>
    <w:multiLevelType w:val="multilevel"/>
    <w:tmpl w:val="0636B3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79702263"/>
    <w:multiLevelType w:val="multilevel"/>
    <w:tmpl w:val="DDCA1794"/>
    <w:lvl w:ilvl="0">
      <w:start w:val="1"/>
      <w:numFmt w:val="decimal"/>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3"/>
  </w:num>
  <w:num w:numId="4">
    <w:abstractNumId w:val="3"/>
  </w:num>
  <w:num w:numId="5">
    <w:abstractNumId w:val="21"/>
  </w:num>
  <w:num w:numId="6">
    <w:abstractNumId w:val="39"/>
  </w:num>
  <w:num w:numId="7">
    <w:abstractNumId w:val="20"/>
  </w:num>
  <w:num w:numId="8">
    <w:abstractNumId w:val="29"/>
  </w:num>
  <w:num w:numId="9">
    <w:abstractNumId w:val="10"/>
  </w:num>
  <w:num w:numId="10">
    <w:abstractNumId w:val="36"/>
  </w:num>
  <w:num w:numId="11">
    <w:abstractNumId w:val="6"/>
  </w:num>
  <w:num w:numId="12">
    <w:abstractNumId w:val="24"/>
  </w:num>
  <w:num w:numId="13">
    <w:abstractNumId w:val="13"/>
  </w:num>
  <w:num w:numId="14">
    <w:abstractNumId w:val="25"/>
  </w:num>
  <w:num w:numId="15">
    <w:abstractNumId w:val="30"/>
  </w:num>
  <w:num w:numId="16">
    <w:abstractNumId w:val="32"/>
  </w:num>
  <w:num w:numId="17">
    <w:abstractNumId w:val="22"/>
  </w:num>
  <w:num w:numId="18">
    <w:abstractNumId w:val="41"/>
  </w:num>
  <w:num w:numId="19">
    <w:abstractNumId w:val="35"/>
  </w:num>
  <w:num w:numId="20">
    <w:abstractNumId w:val="12"/>
  </w:num>
  <w:num w:numId="21">
    <w:abstractNumId w:val="11"/>
  </w:num>
  <w:num w:numId="22">
    <w:abstractNumId w:val="31"/>
  </w:num>
  <w:num w:numId="23">
    <w:abstractNumId w:val="15"/>
  </w:num>
  <w:num w:numId="24">
    <w:abstractNumId w:val="40"/>
  </w:num>
  <w:num w:numId="25">
    <w:abstractNumId w:val="17"/>
  </w:num>
  <w:num w:numId="26">
    <w:abstractNumId w:val="28"/>
  </w:num>
  <w:num w:numId="27">
    <w:abstractNumId w:val="16"/>
  </w:num>
  <w:num w:numId="28">
    <w:abstractNumId w:val="3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5"/>
  </w:num>
  <w:num w:numId="32">
    <w:abstractNumId w:val="9"/>
  </w:num>
  <w:num w:numId="33">
    <w:abstractNumId w:val="27"/>
  </w:num>
  <w:num w:numId="34">
    <w:abstractNumId w:val="37"/>
  </w:num>
  <w:num w:numId="35">
    <w:abstractNumId w:val="23"/>
  </w:num>
  <w:num w:numId="36">
    <w:abstractNumId w:val="42"/>
  </w:num>
  <w:num w:numId="37">
    <w:abstractNumId w:val="34"/>
  </w:num>
  <w:num w:numId="38">
    <w:abstractNumId w:val="4"/>
  </w:num>
  <w:num w:numId="39">
    <w:abstractNumId w:val="7"/>
  </w:num>
  <w:num w:numId="40">
    <w:abstractNumId w:val="8"/>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44"/>
  </w:num>
  <w:num w:numId="44">
    <w:abstractNumId w:val="2"/>
  </w:num>
  <w:num w:numId="45">
    <w:abstractNumId w:val="18"/>
  </w:num>
  <w:num w:numId="46">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C3"/>
    <w:rsid w:val="0000224B"/>
    <w:rsid w:val="0000293F"/>
    <w:rsid w:val="00003623"/>
    <w:rsid w:val="0000491E"/>
    <w:rsid w:val="00004C65"/>
    <w:rsid w:val="00006484"/>
    <w:rsid w:val="000064DA"/>
    <w:rsid w:val="00006D1E"/>
    <w:rsid w:val="000113C1"/>
    <w:rsid w:val="00011A91"/>
    <w:rsid w:val="000137B0"/>
    <w:rsid w:val="000137DD"/>
    <w:rsid w:val="00013E88"/>
    <w:rsid w:val="00014194"/>
    <w:rsid w:val="00014B39"/>
    <w:rsid w:val="00015DF8"/>
    <w:rsid w:val="000163F7"/>
    <w:rsid w:val="00016A1E"/>
    <w:rsid w:val="00016C98"/>
    <w:rsid w:val="00017924"/>
    <w:rsid w:val="00020126"/>
    <w:rsid w:val="00023322"/>
    <w:rsid w:val="000234F9"/>
    <w:rsid w:val="00024B53"/>
    <w:rsid w:val="00026C9E"/>
    <w:rsid w:val="00030165"/>
    <w:rsid w:val="00030F1E"/>
    <w:rsid w:val="000310D5"/>
    <w:rsid w:val="00033507"/>
    <w:rsid w:val="0003389B"/>
    <w:rsid w:val="00033A12"/>
    <w:rsid w:val="0003527A"/>
    <w:rsid w:val="000356D0"/>
    <w:rsid w:val="00037C34"/>
    <w:rsid w:val="000425E2"/>
    <w:rsid w:val="00044977"/>
    <w:rsid w:val="000458DE"/>
    <w:rsid w:val="0004642E"/>
    <w:rsid w:val="00046FBB"/>
    <w:rsid w:val="0005005B"/>
    <w:rsid w:val="00050743"/>
    <w:rsid w:val="00052EA7"/>
    <w:rsid w:val="00053566"/>
    <w:rsid w:val="000559D9"/>
    <w:rsid w:val="00056AEE"/>
    <w:rsid w:val="00060F83"/>
    <w:rsid w:val="0006106B"/>
    <w:rsid w:val="00061447"/>
    <w:rsid w:val="000621CA"/>
    <w:rsid w:val="00063128"/>
    <w:rsid w:val="000633AA"/>
    <w:rsid w:val="00064702"/>
    <w:rsid w:val="00065661"/>
    <w:rsid w:val="00065867"/>
    <w:rsid w:val="000678FD"/>
    <w:rsid w:val="000710AA"/>
    <w:rsid w:val="000714A9"/>
    <w:rsid w:val="00071FAE"/>
    <w:rsid w:val="000732C5"/>
    <w:rsid w:val="00077EE3"/>
    <w:rsid w:val="000800BF"/>
    <w:rsid w:val="00080961"/>
    <w:rsid w:val="000821F3"/>
    <w:rsid w:val="0008326D"/>
    <w:rsid w:val="0008374F"/>
    <w:rsid w:val="0008383F"/>
    <w:rsid w:val="00083ACA"/>
    <w:rsid w:val="00083C50"/>
    <w:rsid w:val="00083DE1"/>
    <w:rsid w:val="00084F27"/>
    <w:rsid w:val="00086638"/>
    <w:rsid w:val="00087099"/>
    <w:rsid w:val="0009329C"/>
    <w:rsid w:val="000949FB"/>
    <w:rsid w:val="0009777D"/>
    <w:rsid w:val="000A1CF8"/>
    <w:rsid w:val="000A31A0"/>
    <w:rsid w:val="000A38A4"/>
    <w:rsid w:val="000A42EA"/>
    <w:rsid w:val="000A5D1A"/>
    <w:rsid w:val="000A6624"/>
    <w:rsid w:val="000B07D5"/>
    <w:rsid w:val="000B0880"/>
    <w:rsid w:val="000B0C72"/>
    <w:rsid w:val="000B145A"/>
    <w:rsid w:val="000B3272"/>
    <w:rsid w:val="000B3337"/>
    <w:rsid w:val="000B5ADF"/>
    <w:rsid w:val="000B6492"/>
    <w:rsid w:val="000B71D1"/>
    <w:rsid w:val="000C085E"/>
    <w:rsid w:val="000C0957"/>
    <w:rsid w:val="000C2DBB"/>
    <w:rsid w:val="000C31D6"/>
    <w:rsid w:val="000C3F48"/>
    <w:rsid w:val="000C4CF8"/>
    <w:rsid w:val="000C56E6"/>
    <w:rsid w:val="000C597C"/>
    <w:rsid w:val="000C59C8"/>
    <w:rsid w:val="000C7108"/>
    <w:rsid w:val="000C720C"/>
    <w:rsid w:val="000D0CF4"/>
    <w:rsid w:val="000D175E"/>
    <w:rsid w:val="000D2315"/>
    <w:rsid w:val="000D3003"/>
    <w:rsid w:val="000D3676"/>
    <w:rsid w:val="000D6254"/>
    <w:rsid w:val="000D6867"/>
    <w:rsid w:val="000E3557"/>
    <w:rsid w:val="000E4283"/>
    <w:rsid w:val="000E4942"/>
    <w:rsid w:val="000E5CD2"/>
    <w:rsid w:val="000E6FC0"/>
    <w:rsid w:val="000E7C60"/>
    <w:rsid w:val="000F007B"/>
    <w:rsid w:val="000F12E1"/>
    <w:rsid w:val="000F1E2C"/>
    <w:rsid w:val="000F2BF3"/>
    <w:rsid w:val="000F45FC"/>
    <w:rsid w:val="000F467C"/>
    <w:rsid w:val="000F6831"/>
    <w:rsid w:val="000F710A"/>
    <w:rsid w:val="0010107B"/>
    <w:rsid w:val="0010116A"/>
    <w:rsid w:val="00101C3D"/>
    <w:rsid w:val="00101C9C"/>
    <w:rsid w:val="001037E8"/>
    <w:rsid w:val="001045EF"/>
    <w:rsid w:val="00104BDB"/>
    <w:rsid w:val="00105AEF"/>
    <w:rsid w:val="00106D3D"/>
    <w:rsid w:val="001074A1"/>
    <w:rsid w:val="0010767B"/>
    <w:rsid w:val="00110217"/>
    <w:rsid w:val="0011068A"/>
    <w:rsid w:val="00110DA0"/>
    <w:rsid w:val="0011175D"/>
    <w:rsid w:val="001146D8"/>
    <w:rsid w:val="00116C8A"/>
    <w:rsid w:val="0012085C"/>
    <w:rsid w:val="0012167F"/>
    <w:rsid w:val="00121A29"/>
    <w:rsid w:val="00121A79"/>
    <w:rsid w:val="00124A8F"/>
    <w:rsid w:val="00124BB7"/>
    <w:rsid w:val="001261CE"/>
    <w:rsid w:val="0012672A"/>
    <w:rsid w:val="00126CEB"/>
    <w:rsid w:val="001270AE"/>
    <w:rsid w:val="00127446"/>
    <w:rsid w:val="00127642"/>
    <w:rsid w:val="00127C0F"/>
    <w:rsid w:val="0013156D"/>
    <w:rsid w:val="001326D6"/>
    <w:rsid w:val="001336B1"/>
    <w:rsid w:val="001358E2"/>
    <w:rsid w:val="00135E93"/>
    <w:rsid w:val="00136175"/>
    <w:rsid w:val="00136817"/>
    <w:rsid w:val="001369CF"/>
    <w:rsid w:val="00136D6D"/>
    <w:rsid w:val="00137931"/>
    <w:rsid w:val="00140736"/>
    <w:rsid w:val="00141149"/>
    <w:rsid w:val="00142294"/>
    <w:rsid w:val="00142CC4"/>
    <w:rsid w:val="001435BD"/>
    <w:rsid w:val="00145B34"/>
    <w:rsid w:val="00146C50"/>
    <w:rsid w:val="00147215"/>
    <w:rsid w:val="0014776B"/>
    <w:rsid w:val="00150E58"/>
    <w:rsid w:val="00151340"/>
    <w:rsid w:val="00151B02"/>
    <w:rsid w:val="00151BAF"/>
    <w:rsid w:val="00151F0F"/>
    <w:rsid w:val="001530B9"/>
    <w:rsid w:val="00154545"/>
    <w:rsid w:val="00156004"/>
    <w:rsid w:val="00156105"/>
    <w:rsid w:val="0015661F"/>
    <w:rsid w:val="001572BA"/>
    <w:rsid w:val="0015750D"/>
    <w:rsid w:val="00157CDB"/>
    <w:rsid w:val="00160255"/>
    <w:rsid w:val="001602E3"/>
    <w:rsid w:val="00161E80"/>
    <w:rsid w:val="0016229B"/>
    <w:rsid w:val="00162AA1"/>
    <w:rsid w:val="00164758"/>
    <w:rsid w:val="00164773"/>
    <w:rsid w:val="0016499D"/>
    <w:rsid w:val="00166D1C"/>
    <w:rsid w:val="0016772C"/>
    <w:rsid w:val="00171EBA"/>
    <w:rsid w:val="001722BD"/>
    <w:rsid w:val="00173C28"/>
    <w:rsid w:val="00173DB8"/>
    <w:rsid w:val="0017412E"/>
    <w:rsid w:val="0017552F"/>
    <w:rsid w:val="00175E39"/>
    <w:rsid w:val="00177ADF"/>
    <w:rsid w:val="00177AED"/>
    <w:rsid w:val="00180F72"/>
    <w:rsid w:val="00181038"/>
    <w:rsid w:val="001812D4"/>
    <w:rsid w:val="00181CF9"/>
    <w:rsid w:val="001825B6"/>
    <w:rsid w:val="00184390"/>
    <w:rsid w:val="0018443B"/>
    <w:rsid w:val="00184AB5"/>
    <w:rsid w:val="00184CCB"/>
    <w:rsid w:val="00185742"/>
    <w:rsid w:val="00185CC7"/>
    <w:rsid w:val="001876EB"/>
    <w:rsid w:val="00190227"/>
    <w:rsid w:val="0019160C"/>
    <w:rsid w:val="00191EBE"/>
    <w:rsid w:val="00192428"/>
    <w:rsid w:val="00193FC2"/>
    <w:rsid w:val="001977A3"/>
    <w:rsid w:val="00197CFB"/>
    <w:rsid w:val="001A1105"/>
    <w:rsid w:val="001A1AA7"/>
    <w:rsid w:val="001A27AA"/>
    <w:rsid w:val="001A27BB"/>
    <w:rsid w:val="001A3ED8"/>
    <w:rsid w:val="001A4D68"/>
    <w:rsid w:val="001A593F"/>
    <w:rsid w:val="001A5F7B"/>
    <w:rsid w:val="001A6412"/>
    <w:rsid w:val="001B36FA"/>
    <w:rsid w:val="001B481E"/>
    <w:rsid w:val="001B53AD"/>
    <w:rsid w:val="001B5792"/>
    <w:rsid w:val="001B6C8A"/>
    <w:rsid w:val="001B6FCE"/>
    <w:rsid w:val="001B7DE2"/>
    <w:rsid w:val="001C044E"/>
    <w:rsid w:val="001C1EF4"/>
    <w:rsid w:val="001C2706"/>
    <w:rsid w:val="001C30F7"/>
    <w:rsid w:val="001C3708"/>
    <w:rsid w:val="001C4E23"/>
    <w:rsid w:val="001C6EBD"/>
    <w:rsid w:val="001C6FC4"/>
    <w:rsid w:val="001C7DED"/>
    <w:rsid w:val="001D0CE0"/>
    <w:rsid w:val="001D0EB2"/>
    <w:rsid w:val="001D0FF6"/>
    <w:rsid w:val="001D1BB5"/>
    <w:rsid w:val="001D2111"/>
    <w:rsid w:val="001D25B1"/>
    <w:rsid w:val="001D322F"/>
    <w:rsid w:val="001D3240"/>
    <w:rsid w:val="001D3B87"/>
    <w:rsid w:val="001D48A2"/>
    <w:rsid w:val="001D7262"/>
    <w:rsid w:val="001D7FF8"/>
    <w:rsid w:val="001E2153"/>
    <w:rsid w:val="001E5A30"/>
    <w:rsid w:val="001E61E8"/>
    <w:rsid w:val="001E6C1F"/>
    <w:rsid w:val="001E771E"/>
    <w:rsid w:val="001F1567"/>
    <w:rsid w:val="001F1BFD"/>
    <w:rsid w:val="001F1EB5"/>
    <w:rsid w:val="001F2BE0"/>
    <w:rsid w:val="001F3399"/>
    <w:rsid w:val="001F578D"/>
    <w:rsid w:val="001F59A8"/>
    <w:rsid w:val="001F62D7"/>
    <w:rsid w:val="001F6C01"/>
    <w:rsid w:val="001F6E25"/>
    <w:rsid w:val="001F73F3"/>
    <w:rsid w:val="001F7581"/>
    <w:rsid w:val="001F7720"/>
    <w:rsid w:val="0020078F"/>
    <w:rsid w:val="00200F5F"/>
    <w:rsid w:val="002016C7"/>
    <w:rsid w:val="0020235C"/>
    <w:rsid w:val="002033FB"/>
    <w:rsid w:val="0020360A"/>
    <w:rsid w:val="0020567C"/>
    <w:rsid w:val="0020704A"/>
    <w:rsid w:val="00207C96"/>
    <w:rsid w:val="00207DB5"/>
    <w:rsid w:val="002109E5"/>
    <w:rsid w:val="002113D9"/>
    <w:rsid w:val="00212DCC"/>
    <w:rsid w:val="00213063"/>
    <w:rsid w:val="002133F8"/>
    <w:rsid w:val="002151B8"/>
    <w:rsid w:val="00215DAE"/>
    <w:rsid w:val="00217657"/>
    <w:rsid w:val="00217D21"/>
    <w:rsid w:val="002222D4"/>
    <w:rsid w:val="00222B1E"/>
    <w:rsid w:val="00223357"/>
    <w:rsid w:val="00223BC7"/>
    <w:rsid w:val="00224832"/>
    <w:rsid w:val="00224E09"/>
    <w:rsid w:val="00226881"/>
    <w:rsid w:val="00226DAE"/>
    <w:rsid w:val="0022731F"/>
    <w:rsid w:val="00227974"/>
    <w:rsid w:val="00231190"/>
    <w:rsid w:val="0023143F"/>
    <w:rsid w:val="002321D0"/>
    <w:rsid w:val="0023364A"/>
    <w:rsid w:val="002339C8"/>
    <w:rsid w:val="00233E5B"/>
    <w:rsid w:val="00234255"/>
    <w:rsid w:val="0023460B"/>
    <w:rsid w:val="00234832"/>
    <w:rsid w:val="00234B36"/>
    <w:rsid w:val="00235DB0"/>
    <w:rsid w:val="00236A99"/>
    <w:rsid w:val="00237A93"/>
    <w:rsid w:val="002409CD"/>
    <w:rsid w:val="00240C14"/>
    <w:rsid w:val="0024144C"/>
    <w:rsid w:val="002421F0"/>
    <w:rsid w:val="00242CFF"/>
    <w:rsid w:val="0024411D"/>
    <w:rsid w:val="0024427C"/>
    <w:rsid w:val="00245D3C"/>
    <w:rsid w:val="0024781D"/>
    <w:rsid w:val="00250294"/>
    <w:rsid w:val="00250300"/>
    <w:rsid w:val="002506E7"/>
    <w:rsid w:val="00250A38"/>
    <w:rsid w:val="00250E8C"/>
    <w:rsid w:val="0025132A"/>
    <w:rsid w:val="00253080"/>
    <w:rsid w:val="00254DD0"/>
    <w:rsid w:val="00261FF1"/>
    <w:rsid w:val="00262055"/>
    <w:rsid w:val="002627B8"/>
    <w:rsid w:val="00262CAC"/>
    <w:rsid w:val="0026449E"/>
    <w:rsid w:val="00264D42"/>
    <w:rsid w:val="002659B7"/>
    <w:rsid w:val="0026757B"/>
    <w:rsid w:val="002711CC"/>
    <w:rsid w:val="002722B2"/>
    <w:rsid w:val="0027319F"/>
    <w:rsid w:val="0027328C"/>
    <w:rsid w:val="00273647"/>
    <w:rsid w:val="00273B22"/>
    <w:rsid w:val="00273EDB"/>
    <w:rsid w:val="002742D9"/>
    <w:rsid w:val="0027481A"/>
    <w:rsid w:val="0027510E"/>
    <w:rsid w:val="0027598D"/>
    <w:rsid w:val="00275AD9"/>
    <w:rsid w:val="00276159"/>
    <w:rsid w:val="00277833"/>
    <w:rsid w:val="00277BCE"/>
    <w:rsid w:val="00277FD3"/>
    <w:rsid w:val="00280246"/>
    <w:rsid w:val="00280372"/>
    <w:rsid w:val="00280ABF"/>
    <w:rsid w:val="00282279"/>
    <w:rsid w:val="002822F7"/>
    <w:rsid w:val="00283DB8"/>
    <w:rsid w:val="00284A51"/>
    <w:rsid w:val="00285BF4"/>
    <w:rsid w:val="00286698"/>
    <w:rsid w:val="00286DD0"/>
    <w:rsid w:val="00287300"/>
    <w:rsid w:val="00287ACE"/>
    <w:rsid w:val="00287C3E"/>
    <w:rsid w:val="00290AF0"/>
    <w:rsid w:val="00292074"/>
    <w:rsid w:val="00292F80"/>
    <w:rsid w:val="00293026"/>
    <w:rsid w:val="0029330E"/>
    <w:rsid w:val="0029338F"/>
    <w:rsid w:val="00294FBA"/>
    <w:rsid w:val="00295702"/>
    <w:rsid w:val="0029646C"/>
    <w:rsid w:val="0029750F"/>
    <w:rsid w:val="00297923"/>
    <w:rsid w:val="002A2216"/>
    <w:rsid w:val="002A2FCD"/>
    <w:rsid w:val="002A3446"/>
    <w:rsid w:val="002A5507"/>
    <w:rsid w:val="002A60E6"/>
    <w:rsid w:val="002A6320"/>
    <w:rsid w:val="002A68FC"/>
    <w:rsid w:val="002A6CD9"/>
    <w:rsid w:val="002A6EC0"/>
    <w:rsid w:val="002A7573"/>
    <w:rsid w:val="002A7A47"/>
    <w:rsid w:val="002B00B4"/>
    <w:rsid w:val="002B1079"/>
    <w:rsid w:val="002B1E42"/>
    <w:rsid w:val="002B23F2"/>
    <w:rsid w:val="002B4959"/>
    <w:rsid w:val="002B6563"/>
    <w:rsid w:val="002B6A19"/>
    <w:rsid w:val="002B7985"/>
    <w:rsid w:val="002B7E39"/>
    <w:rsid w:val="002C0329"/>
    <w:rsid w:val="002C1876"/>
    <w:rsid w:val="002C2E29"/>
    <w:rsid w:val="002C2F29"/>
    <w:rsid w:val="002C341F"/>
    <w:rsid w:val="002C38D6"/>
    <w:rsid w:val="002C5304"/>
    <w:rsid w:val="002C5B2A"/>
    <w:rsid w:val="002C65AD"/>
    <w:rsid w:val="002C6901"/>
    <w:rsid w:val="002C7A9E"/>
    <w:rsid w:val="002D042C"/>
    <w:rsid w:val="002D0DBB"/>
    <w:rsid w:val="002D12C1"/>
    <w:rsid w:val="002D1805"/>
    <w:rsid w:val="002D233F"/>
    <w:rsid w:val="002D2778"/>
    <w:rsid w:val="002D29A0"/>
    <w:rsid w:val="002D37DF"/>
    <w:rsid w:val="002D64EF"/>
    <w:rsid w:val="002D753C"/>
    <w:rsid w:val="002E080C"/>
    <w:rsid w:val="002E083E"/>
    <w:rsid w:val="002E097A"/>
    <w:rsid w:val="002E1880"/>
    <w:rsid w:val="002E6529"/>
    <w:rsid w:val="002E67C8"/>
    <w:rsid w:val="002E6F15"/>
    <w:rsid w:val="002F0436"/>
    <w:rsid w:val="002F0E3C"/>
    <w:rsid w:val="002F12CA"/>
    <w:rsid w:val="002F22D4"/>
    <w:rsid w:val="002F30A8"/>
    <w:rsid w:val="002F4796"/>
    <w:rsid w:val="002F5094"/>
    <w:rsid w:val="002F5772"/>
    <w:rsid w:val="002F6420"/>
    <w:rsid w:val="002F6493"/>
    <w:rsid w:val="002F6563"/>
    <w:rsid w:val="002F6F9B"/>
    <w:rsid w:val="002F6F9F"/>
    <w:rsid w:val="002F70B4"/>
    <w:rsid w:val="002F7448"/>
    <w:rsid w:val="002F7493"/>
    <w:rsid w:val="00302FD2"/>
    <w:rsid w:val="003038A3"/>
    <w:rsid w:val="00303910"/>
    <w:rsid w:val="00303DDD"/>
    <w:rsid w:val="003040C8"/>
    <w:rsid w:val="0030419A"/>
    <w:rsid w:val="00304736"/>
    <w:rsid w:val="003056F9"/>
    <w:rsid w:val="0030781C"/>
    <w:rsid w:val="00307F74"/>
    <w:rsid w:val="00311283"/>
    <w:rsid w:val="00313468"/>
    <w:rsid w:val="003134F3"/>
    <w:rsid w:val="0031424D"/>
    <w:rsid w:val="00314DEF"/>
    <w:rsid w:val="00316534"/>
    <w:rsid w:val="00316DFC"/>
    <w:rsid w:val="00320850"/>
    <w:rsid w:val="00320D8D"/>
    <w:rsid w:val="00321701"/>
    <w:rsid w:val="003244C0"/>
    <w:rsid w:val="003247E9"/>
    <w:rsid w:val="0032585E"/>
    <w:rsid w:val="00325AE1"/>
    <w:rsid w:val="00325EF3"/>
    <w:rsid w:val="003262B8"/>
    <w:rsid w:val="00331A86"/>
    <w:rsid w:val="00331AF8"/>
    <w:rsid w:val="00335CE1"/>
    <w:rsid w:val="00335DEB"/>
    <w:rsid w:val="003373C8"/>
    <w:rsid w:val="00337FF5"/>
    <w:rsid w:val="00341D31"/>
    <w:rsid w:val="00342527"/>
    <w:rsid w:val="00342E9C"/>
    <w:rsid w:val="00343005"/>
    <w:rsid w:val="00343737"/>
    <w:rsid w:val="00343BAE"/>
    <w:rsid w:val="00344076"/>
    <w:rsid w:val="0034497B"/>
    <w:rsid w:val="00346120"/>
    <w:rsid w:val="00346E5D"/>
    <w:rsid w:val="00354916"/>
    <w:rsid w:val="003553E5"/>
    <w:rsid w:val="00355A00"/>
    <w:rsid w:val="00355DD3"/>
    <w:rsid w:val="00356FC4"/>
    <w:rsid w:val="003578EA"/>
    <w:rsid w:val="00360281"/>
    <w:rsid w:val="00361015"/>
    <w:rsid w:val="003623B4"/>
    <w:rsid w:val="00367C2B"/>
    <w:rsid w:val="00367DE1"/>
    <w:rsid w:val="00367FE1"/>
    <w:rsid w:val="00371F6D"/>
    <w:rsid w:val="0037212E"/>
    <w:rsid w:val="00372876"/>
    <w:rsid w:val="0037344D"/>
    <w:rsid w:val="0037456F"/>
    <w:rsid w:val="00375B18"/>
    <w:rsid w:val="00376B3C"/>
    <w:rsid w:val="00377AEF"/>
    <w:rsid w:val="00380099"/>
    <w:rsid w:val="00380D24"/>
    <w:rsid w:val="0038151A"/>
    <w:rsid w:val="00384E7B"/>
    <w:rsid w:val="00385FE8"/>
    <w:rsid w:val="003866D4"/>
    <w:rsid w:val="00387183"/>
    <w:rsid w:val="003875C0"/>
    <w:rsid w:val="003909FB"/>
    <w:rsid w:val="00391F41"/>
    <w:rsid w:val="00393D64"/>
    <w:rsid w:val="003946BF"/>
    <w:rsid w:val="00394727"/>
    <w:rsid w:val="00394C4A"/>
    <w:rsid w:val="003950F8"/>
    <w:rsid w:val="00395F25"/>
    <w:rsid w:val="00396CA6"/>
    <w:rsid w:val="003A05B7"/>
    <w:rsid w:val="003A0AD9"/>
    <w:rsid w:val="003A19A7"/>
    <w:rsid w:val="003A253C"/>
    <w:rsid w:val="003A3E39"/>
    <w:rsid w:val="003A3EE1"/>
    <w:rsid w:val="003A400F"/>
    <w:rsid w:val="003A4E7A"/>
    <w:rsid w:val="003A5694"/>
    <w:rsid w:val="003B0355"/>
    <w:rsid w:val="003B0FB9"/>
    <w:rsid w:val="003B142A"/>
    <w:rsid w:val="003B1648"/>
    <w:rsid w:val="003B2724"/>
    <w:rsid w:val="003B41A9"/>
    <w:rsid w:val="003B60A0"/>
    <w:rsid w:val="003B62A7"/>
    <w:rsid w:val="003C017E"/>
    <w:rsid w:val="003C089B"/>
    <w:rsid w:val="003C09DC"/>
    <w:rsid w:val="003C1801"/>
    <w:rsid w:val="003C1DE5"/>
    <w:rsid w:val="003C4D03"/>
    <w:rsid w:val="003D03E6"/>
    <w:rsid w:val="003D243D"/>
    <w:rsid w:val="003D2C22"/>
    <w:rsid w:val="003D5845"/>
    <w:rsid w:val="003D74EA"/>
    <w:rsid w:val="003E0A56"/>
    <w:rsid w:val="003E0D85"/>
    <w:rsid w:val="003E2A82"/>
    <w:rsid w:val="003E3964"/>
    <w:rsid w:val="003E62A3"/>
    <w:rsid w:val="003E6820"/>
    <w:rsid w:val="003E6AF5"/>
    <w:rsid w:val="003E770E"/>
    <w:rsid w:val="003F0C6B"/>
    <w:rsid w:val="003F189D"/>
    <w:rsid w:val="003F1B1D"/>
    <w:rsid w:val="003F28AF"/>
    <w:rsid w:val="003F3503"/>
    <w:rsid w:val="003F5255"/>
    <w:rsid w:val="003F588A"/>
    <w:rsid w:val="004018D2"/>
    <w:rsid w:val="00401CE4"/>
    <w:rsid w:val="0040358C"/>
    <w:rsid w:val="00403F2A"/>
    <w:rsid w:val="004040FF"/>
    <w:rsid w:val="00406409"/>
    <w:rsid w:val="00410910"/>
    <w:rsid w:val="00411062"/>
    <w:rsid w:val="00412D38"/>
    <w:rsid w:val="00412D56"/>
    <w:rsid w:val="00412E20"/>
    <w:rsid w:val="0041326B"/>
    <w:rsid w:val="0041332B"/>
    <w:rsid w:val="0041373C"/>
    <w:rsid w:val="00414075"/>
    <w:rsid w:val="00414742"/>
    <w:rsid w:val="00416CB1"/>
    <w:rsid w:val="00416EEA"/>
    <w:rsid w:val="0042079F"/>
    <w:rsid w:val="004215E7"/>
    <w:rsid w:val="00422F75"/>
    <w:rsid w:val="004246BA"/>
    <w:rsid w:val="00424E1B"/>
    <w:rsid w:val="004255DA"/>
    <w:rsid w:val="00425793"/>
    <w:rsid w:val="00426FDA"/>
    <w:rsid w:val="00427316"/>
    <w:rsid w:val="00427B79"/>
    <w:rsid w:val="0043293E"/>
    <w:rsid w:val="00432C1B"/>
    <w:rsid w:val="00433069"/>
    <w:rsid w:val="00434BEF"/>
    <w:rsid w:val="004405B6"/>
    <w:rsid w:val="0044183D"/>
    <w:rsid w:val="004433A9"/>
    <w:rsid w:val="004440D8"/>
    <w:rsid w:val="0044414C"/>
    <w:rsid w:val="00444696"/>
    <w:rsid w:val="00446279"/>
    <w:rsid w:val="0044639F"/>
    <w:rsid w:val="00447104"/>
    <w:rsid w:val="00447151"/>
    <w:rsid w:val="00447C11"/>
    <w:rsid w:val="004502CB"/>
    <w:rsid w:val="00450799"/>
    <w:rsid w:val="00450967"/>
    <w:rsid w:val="004521AB"/>
    <w:rsid w:val="004523AA"/>
    <w:rsid w:val="004530E4"/>
    <w:rsid w:val="00453AB0"/>
    <w:rsid w:val="00454A08"/>
    <w:rsid w:val="0045659F"/>
    <w:rsid w:val="00456C9D"/>
    <w:rsid w:val="00460B5D"/>
    <w:rsid w:val="004618CC"/>
    <w:rsid w:val="00461C60"/>
    <w:rsid w:val="0046314A"/>
    <w:rsid w:val="004638E6"/>
    <w:rsid w:val="00463A17"/>
    <w:rsid w:val="0046635A"/>
    <w:rsid w:val="0047129F"/>
    <w:rsid w:val="0047347F"/>
    <w:rsid w:val="004749C9"/>
    <w:rsid w:val="00474B26"/>
    <w:rsid w:val="00474C8A"/>
    <w:rsid w:val="0047502F"/>
    <w:rsid w:val="004755AF"/>
    <w:rsid w:val="00476BEE"/>
    <w:rsid w:val="0047726D"/>
    <w:rsid w:val="0048022C"/>
    <w:rsid w:val="0048031B"/>
    <w:rsid w:val="0048262B"/>
    <w:rsid w:val="00485393"/>
    <w:rsid w:val="004853C7"/>
    <w:rsid w:val="00485404"/>
    <w:rsid w:val="00485A89"/>
    <w:rsid w:val="0048646E"/>
    <w:rsid w:val="00486F4D"/>
    <w:rsid w:val="00487ADB"/>
    <w:rsid w:val="0049038C"/>
    <w:rsid w:val="0049076A"/>
    <w:rsid w:val="004908EC"/>
    <w:rsid w:val="004910DB"/>
    <w:rsid w:val="00491A8E"/>
    <w:rsid w:val="0049361F"/>
    <w:rsid w:val="00493F7A"/>
    <w:rsid w:val="004964A4"/>
    <w:rsid w:val="00497AA8"/>
    <w:rsid w:val="004A031F"/>
    <w:rsid w:val="004A08FB"/>
    <w:rsid w:val="004A0A0D"/>
    <w:rsid w:val="004A0B2F"/>
    <w:rsid w:val="004A0FB5"/>
    <w:rsid w:val="004A1562"/>
    <w:rsid w:val="004A205E"/>
    <w:rsid w:val="004A2517"/>
    <w:rsid w:val="004A36E7"/>
    <w:rsid w:val="004A437C"/>
    <w:rsid w:val="004A4C5B"/>
    <w:rsid w:val="004A4D09"/>
    <w:rsid w:val="004A5104"/>
    <w:rsid w:val="004A5E62"/>
    <w:rsid w:val="004A7119"/>
    <w:rsid w:val="004B0543"/>
    <w:rsid w:val="004B2794"/>
    <w:rsid w:val="004B3D23"/>
    <w:rsid w:val="004B4556"/>
    <w:rsid w:val="004B4901"/>
    <w:rsid w:val="004B53A1"/>
    <w:rsid w:val="004B783E"/>
    <w:rsid w:val="004C1BEA"/>
    <w:rsid w:val="004C21C5"/>
    <w:rsid w:val="004C2660"/>
    <w:rsid w:val="004C35B1"/>
    <w:rsid w:val="004C491D"/>
    <w:rsid w:val="004D20B1"/>
    <w:rsid w:val="004D24C3"/>
    <w:rsid w:val="004D43AC"/>
    <w:rsid w:val="004D4EFB"/>
    <w:rsid w:val="004D5820"/>
    <w:rsid w:val="004D585F"/>
    <w:rsid w:val="004D6765"/>
    <w:rsid w:val="004E000D"/>
    <w:rsid w:val="004E1DCB"/>
    <w:rsid w:val="004E213C"/>
    <w:rsid w:val="004E38A8"/>
    <w:rsid w:val="004E4FF8"/>
    <w:rsid w:val="004E6B40"/>
    <w:rsid w:val="004F0AF9"/>
    <w:rsid w:val="004F21E7"/>
    <w:rsid w:val="004F2333"/>
    <w:rsid w:val="004F253C"/>
    <w:rsid w:val="004F31B1"/>
    <w:rsid w:val="004F3A13"/>
    <w:rsid w:val="004F49A7"/>
    <w:rsid w:val="004F4B0C"/>
    <w:rsid w:val="004F5241"/>
    <w:rsid w:val="004F533D"/>
    <w:rsid w:val="004F5357"/>
    <w:rsid w:val="00500456"/>
    <w:rsid w:val="005011A5"/>
    <w:rsid w:val="00502747"/>
    <w:rsid w:val="00503CDF"/>
    <w:rsid w:val="0050687E"/>
    <w:rsid w:val="00507162"/>
    <w:rsid w:val="00507499"/>
    <w:rsid w:val="00507ED1"/>
    <w:rsid w:val="00510B4F"/>
    <w:rsid w:val="00510E57"/>
    <w:rsid w:val="005111AE"/>
    <w:rsid w:val="005119DE"/>
    <w:rsid w:val="005125DF"/>
    <w:rsid w:val="00513136"/>
    <w:rsid w:val="00513A76"/>
    <w:rsid w:val="005144B4"/>
    <w:rsid w:val="00515B25"/>
    <w:rsid w:val="00516701"/>
    <w:rsid w:val="00516973"/>
    <w:rsid w:val="00516DCB"/>
    <w:rsid w:val="00516F68"/>
    <w:rsid w:val="005178EA"/>
    <w:rsid w:val="00520D6B"/>
    <w:rsid w:val="00521DE3"/>
    <w:rsid w:val="0052277B"/>
    <w:rsid w:val="00523EEE"/>
    <w:rsid w:val="005241C7"/>
    <w:rsid w:val="00524FAB"/>
    <w:rsid w:val="00526376"/>
    <w:rsid w:val="00526E73"/>
    <w:rsid w:val="00527629"/>
    <w:rsid w:val="00533977"/>
    <w:rsid w:val="00534557"/>
    <w:rsid w:val="00535DE1"/>
    <w:rsid w:val="00535EEE"/>
    <w:rsid w:val="00535FBE"/>
    <w:rsid w:val="00536129"/>
    <w:rsid w:val="00536A27"/>
    <w:rsid w:val="00536D09"/>
    <w:rsid w:val="00537507"/>
    <w:rsid w:val="0053783F"/>
    <w:rsid w:val="00537FCA"/>
    <w:rsid w:val="005400EB"/>
    <w:rsid w:val="00540162"/>
    <w:rsid w:val="005403A4"/>
    <w:rsid w:val="0054122F"/>
    <w:rsid w:val="00542A45"/>
    <w:rsid w:val="00542D71"/>
    <w:rsid w:val="00543287"/>
    <w:rsid w:val="00543641"/>
    <w:rsid w:val="00543A55"/>
    <w:rsid w:val="0054458E"/>
    <w:rsid w:val="005450CC"/>
    <w:rsid w:val="00545D15"/>
    <w:rsid w:val="00547FE2"/>
    <w:rsid w:val="00550D35"/>
    <w:rsid w:val="00550FF9"/>
    <w:rsid w:val="00551029"/>
    <w:rsid w:val="005512F1"/>
    <w:rsid w:val="00553465"/>
    <w:rsid w:val="005540D9"/>
    <w:rsid w:val="00554996"/>
    <w:rsid w:val="00554F76"/>
    <w:rsid w:val="005568D9"/>
    <w:rsid w:val="00560866"/>
    <w:rsid w:val="00561F97"/>
    <w:rsid w:val="00562F93"/>
    <w:rsid w:val="005631AF"/>
    <w:rsid w:val="00563FEF"/>
    <w:rsid w:val="005641CC"/>
    <w:rsid w:val="00565E5F"/>
    <w:rsid w:val="005665F5"/>
    <w:rsid w:val="00567EAE"/>
    <w:rsid w:val="00570EC3"/>
    <w:rsid w:val="00572B5E"/>
    <w:rsid w:val="00573D5B"/>
    <w:rsid w:val="005742D8"/>
    <w:rsid w:val="00574E2F"/>
    <w:rsid w:val="005756AF"/>
    <w:rsid w:val="005756C4"/>
    <w:rsid w:val="0057658E"/>
    <w:rsid w:val="00576A4E"/>
    <w:rsid w:val="00580F9E"/>
    <w:rsid w:val="00581074"/>
    <w:rsid w:val="00581A40"/>
    <w:rsid w:val="00583351"/>
    <w:rsid w:val="0058444D"/>
    <w:rsid w:val="00585E90"/>
    <w:rsid w:val="00586E07"/>
    <w:rsid w:val="00587F5E"/>
    <w:rsid w:val="00590BD5"/>
    <w:rsid w:val="005929EE"/>
    <w:rsid w:val="0059440B"/>
    <w:rsid w:val="00594894"/>
    <w:rsid w:val="00594897"/>
    <w:rsid w:val="0059601C"/>
    <w:rsid w:val="00596F23"/>
    <w:rsid w:val="005970A5"/>
    <w:rsid w:val="005977B2"/>
    <w:rsid w:val="005A07B3"/>
    <w:rsid w:val="005A0A8B"/>
    <w:rsid w:val="005A28C1"/>
    <w:rsid w:val="005A29B0"/>
    <w:rsid w:val="005A3398"/>
    <w:rsid w:val="005A343F"/>
    <w:rsid w:val="005A446A"/>
    <w:rsid w:val="005A614B"/>
    <w:rsid w:val="005A6866"/>
    <w:rsid w:val="005A6C3E"/>
    <w:rsid w:val="005A7087"/>
    <w:rsid w:val="005A75E8"/>
    <w:rsid w:val="005B05C0"/>
    <w:rsid w:val="005B0F68"/>
    <w:rsid w:val="005B31BE"/>
    <w:rsid w:val="005B48DC"/>
    <w:rsid w:val="005B5573"/>
    <w:rsid w:val="005B65B0"/>
    <w:rsid w:val="005B69B5"/>
    <w:rsid w:val="005B6D44"/>
    <w:rsid w:val="005B74E4"/>
    <w:rsid w:val="005C0C7C"/>
    <w:rsid w:val="005C0D84"/>
    <w:rsid w:val="005C3C63"/>
    <w:rsid w:val="005C3CC5"/>
    <w:rsid w:val="005C46C3"/>
    <w:rsid w:val="005C501A"/>
    <w:rsid w:val="005C5F0F"/>
    <w:rsid w:val="005C6F08"/>
    <w:rsid w:val="005D0245"/>
    <w:rsid w:val="005D05B2"/>
    <w:rsid w:val="005D05DD"/>
    <w:rsid w:val="005D100C"/>
    <w:rsid w:val="005D1C11"/>
    <w:rsid w:val="005D20B8"/>
    <w:rsid w:val="005D2C56"/>
    <w:rsid w:val="005D2C76"/>
    <w:rsid w:val="005D31C4"/>
    <w:rsid w:val="005D44DD"/>
    <w:rsid w:val="005D49A9"/>
    <w:rsid w:val="005D5054"/>
    <w:rsid w:val="005D5221"/>
    <w:rsid w:val="005D6298"/>
    <w:rsid w:val="005D62B5"/>
    <w:rsid w:val="005D6AC6"/>
    <w:rsid w:val="005D6CC2"/>
    <w:rsid w:val="005D73E3"/>
    <w:rsid w:val="005E0D96"/>
    <w:rsid w:val="005E0EEB"/>
    <w:rsid w:val="005E1021"/>
    <w:rsid w:val="005E11A0"/>
    <w:rsid w:val="005E157B"/>
    <w:rsid w:val="005E399A"/>
    <w:rsid w:val="005E3AC1"/>
    <w:rsid w:val="005E495B"/>
    <w:rsid w:val="005E4D5B"/>
    <w:rsid w:val="005E5E99"/>
    <w:rsid w:val="005E6E61"/>
    <w:rsid w:val="005E7904"/>
    <w:rsid w:val="005F0E93"/>
    <w:rsid w:val="005F1A1D"/>
    <w:rsid w:val="005F2BEA"/>
    <w:rsid w:val="005F3808"/>
    <w:rsid w:val="005F3B1F"/>
    <w:rsid w:val="005F4058"/>
    <w:rsid w:val="005F464E"/>
    <w:rsid w:val="005F4D67"/>
    <w:rsid w:val="005F5DB9"/>
    <w:rsid w:val="005F6CF1"/>
    <w:rsid w:val="005F7F8F"/>
    <w:rsid w:val="0060038F"/>
    <w:rsid w:val="00600D18"/>
    <w:rsid w:val="00601827"/>
    <w:rsid w:val="006021B4"/>
    <w:rsid w:val="00603D30"/>
    <w:rsid w:val="00605273"/>
    <w:rsid w:val="00605DA2"/>
    <w:rsid w:val="006065E4"/>
    <w:rsid w:val="006071FC"/>
    <w:rsid w:val="00610F2F"/>
    <w:rsid w:val="00611E2E"/>
    <w:rsid w:val="00612C81"/>
    <w:rsid w:val="006132FC"/>
    <w:rsid w:val="00613494"/>
    <w:rsid w:val="006137C3"/>
    <w:rsid w:val="0061468E"/>
    <w:rsid w:val="00614981"/>
    <w:rsid w:val="00614F4F"/>
    <w:rsid w:val="00615082"/>
    <w:rsid w:val="00615272"/>
    <w:rsid w:val="00617212"/>
    <w:rsid w:val="00617A13"/>
    <w:rsid w:val="00620243"/>
    <w:rsid w:val="00620CCA"/>
    <w:rsid w:val="0062116F"/>
    <w:rsid w:val="00621186"/>
    <w:rsid w:val="00621242"/>
    <w:rsid w:val="00622789"/>
    <w:rsid w:val="00625DB4"/>
    <w:rsid w:val="00626136"/>
    <w:rsid w:val="00626B6D"/>
    <w:rsid w:val="00630E6F"/>
    <w:rsid w:val="00632980"/>
    <w:rsid w:val="00632982"/>
    <w:rsid w:val="00632DC0"/>
    <w:rsid w:val="006337C2"/>
    <w:rsid w:val="0063439B"/>
    <w:rsid w:val="00635813"/>
    <w:rsid w:val="0063759F"/>
    <w:rsid w:val="00637C2F"/>
    <w:rsid w:val="00637E9B"/>
    <w:rsid w:val="0064029F"/>
    <w:rsid w:val="0064287C"/>
    <w:rsid w:val="006428CC"/>
    <w:rsid w:val="00642D9A"/>
    <w:rsid w:val="00645ADC"/>
    <w:rsid w:val="006466E0"/>
    <w:rsid w:val="006509D3"/>
    <w:rsid w:val="00650C62"/>
    <w:rsid w:val="00652483"/>
    <w:rsid w:val="0065352B"/>
    <w:rsid w:val="006538D2"/>
    <w:rsid w:val="00653E50"/>
    <w:rsid w:val="006542B8"/>
    <w:rsid w:val="006558A5"/>
    <w:rsid w:val="006558B8"/>
    <w:rsid w:val="00656A14"/>
    <w:rsid w:val="00657ED9"/>
    <w:rsid w:val="00660A7C"/>
    <w:rsid w:val="00660F8A"/>
    <w:rsid w:val="006639FD"/>
    <w:rsid w:val="00664B83"/>
    <w:rsid w:val="00665E42"/>
    <w:rsid w:val="00666478"/>
    <w:rsid w:val="00667208"/>
    <w:rsid w:val="00671560"/>
    <w:rsid w:val="006717CE"/>
    <w:rsid w:val="006718E8"/>
    <w:rsid w:val="006723EE"/>
    <w:rsid w:val="0067243F"/>
    <w:rsid w:val="006734C8"/>
    <w:rsid w:val="006762BB"/>
    <w:rsid w:val="00676CB0"/>
    <w:rsid w:val="006770BB"/>
    <w:rsid w:val="0067756E"/>
    <w:rsid w:val="0067790C"/>
    <w:rsid w:val="00680090"/>
    <w:rsid w:val="0068200F"/>
    <w:rsid w:val="00682258"/>
    <w:rsid w:val="00682CCB"/>
    <w:rsid w:val="00682FB3"/>
    <w:rsid w:val="006868B7"/>
    <w:rsid w:val="00686AC2"/>
    <w:rsid w:val="00687888"/>
    <w:rsid w:val="00690307"/>
    <w:rsid w:val="0069144D"/>
    <w:rsid w:val="00693D8D"/>
    <w:rsid w:val="006944C5"/>
    <w:rsid w:val="00696371"/>
    <w:rsid w:val="006A1331"/>
    <w:rsid w:val="006A1793"/>
    <w:rsid w:val="006A1DFB"/>
    <w:rsid w:val="006A29E6"/>
    <w:rsid w:val="006A39BA"/>
    <w:rsid w:val="006A4C45"/>
    <w:rsid w:val="006A5466"/>
    <w:rsid w:val="006A695A"/>
    <w:rsid w:val="006B1782"/>
    <w:rsid w:val="006B1DE4"/>
    <w:rsid w:val="006B2DDB"/>
    <w:rsid w:val="006B2F4E"/>
    <w:rsid w:val="006B31F9"/>
    <w:rsid w:val="006B34E2"/>
    <w:rsid w:val="006B3B9B"/>
    <w:rsid w:val="006B4253"/>
    <w:rsid w:val="006B4921"/>
    <w:rsid w:val="006B571E"/>
    <w:rsid w:val="006B5911"/>
    <w:rsid w:val="006C1101"/>
    <w:rsid w:val="006C1236"/>
    <w:rsid w:val="006C1508"/>
    <w:rsid w:val="006C1AFD"/>
    <w:rsid w:val="006C2230"/>
    <w:rsid w:val="006C2B31"/>
    <w:rsid w:val="006C38DA"/>
    <w:rsid w:val="006C43AA"/>
    <w:rsid w:val="006C5442"/>
    <w:rsid w:val="006C5920"/>
    <w:rsid w:val="006C5A6A"/>
    <w:rsid w:val="006C5DA0"/>
    <w:rsid w:val="006C6827"/>
    <w:rsid w:val="006D10EA"/>
    <w:rsid w:val="006D1159"/>
    <w:rsid w:val="006D55CE"/>
    <w:rsid w:val="006D6E02"/>
    <w:rsid w:val="006E094A"/>
    <w:rsid w:val="006E13C2"/>
    <w:rsid w:val="006E1554"/>
    <w:rsid w:val="006E21C7"/>
    <w:rsid w:val="006E2231"/>
    <w:rsid w:val="006E2E01"/>
    <w:rsid w:val="006E45A9"/>
    <w:rsid w:val="006E5467"/>
    <w:rsid w:val="006E591A"/>
    <w:rsid w:val="006E7585"/>
    <w:rsid w:val="006F0AFF"/>
    <w:rsid w:val="006F0B52"/>
    <w:rsid w:val="006F1D6D"/>
    <w:rsid w:val="006F2DD1"/>
    <w:rsid w:val="006F374D"/>
    <w:rsid w:val="006F59B7"/>
    <w:rsid w:val="006F611B"/>
    <w:rsid w:val="006F6513"/>
    <w:rsid w:val="006F712B"/>
    <w:rsid w:val="00701726"/>
    <w:rsid w:val="00703CE0"/>
    <w:rsid w:val="00705B2E"/>
    <w:rsid w:val="0071004B"/>
    <w:rsid w:val="007102C6"/>
    <w:rsid w:val="007102E2"/>
    <w:rsid w:val="0071218A"/>
    <w:rsid w:val="00713B1D"/>
    <w:rsid w:val="00715EAB"/>
    <w:rsid w:val="00716122"/>
    <w:rsid w:val="00716BB6"/>
    <w:rsid w:val="0071756F"/>
    <w:rsid w:val="00717E57"/>
    <w:rsid w:val="00720AB9"/>
    <w:rsid w:val="00721BD2"/>
    <w:rsid w:val="00722FA2"/>
    <w:rsid w:val="007235CD"/>
    <w:rsid w:val="00723DDC"/>
    <w:rsid w:val="00724A1D"/>
    <w:rsid w:val="007269D5"/>
    <w:rsid w:val="00726E76"/>
    <w:rsid w:val="007277F9"/>
    <w:rsid w:val="00731320"/>
    <w:rsid w:val="00731369"/>
    <w:rsid w:val="00732116"/>
    <w:rsid w:val="00734BE0"/>
    <w:rsid w:val="0073672D"/>
    <w:rsid w:val="0073700D"/>
    <w:rsid w:val="007371FC"/>
    <w:rsid w:val="00737F97"/>
    <w:rsid w:val="007404CD"/>
    <w:rsid w:val="00742683"/>
    <w:rsid w:val="0074554B"/>
    <w:rsid w:val="00746049"/>
    <w:rsid w:val="00747067"/>
    <w:rsid w:val="00747A35"/>
    <w:rsid w:val="0075041B"/>
    <w:rsid w:val="00751016"/>
    <w:rsid w:val="0075213C"/>
    <w:rsid w:val="00752FCA"/>
    <w:rsid w:val="0075326E"/>
    <w:rsid w:val="007543FD"/>
    <w:rsid w:val="00754A3A"/>
    <w:rsid w:val="007555D2"/>
    <w:rsid w:val="007555EC"/>
    <w:rsid w:val="0075638E"/>
    <w:rsid w:val="00756568"/>
    <w:rsid w:val="0075678B"/>
    <w:rsid w:val="0075770A"/>
    <w:rsid w:val="00760130"/>
    <w:rsid w:val="007607EB"/>
    <w:rsid w:val="0076131C"/>
    <w:rsid w:val="007621C2"/>
    <w:rsid w:val="0076545A"/>
    <w:rsid w:val="00770692"/>
    <w:rsid w:val="007709CA"/>
    <w:rsid w:val="007712F7"/>
    <w:rsid w:val="00772710"/>
    <w:rsid w:val="0077319A"/>
    <w:rsid w:val="00775818"/>
    <w:rsid w:val="007760F8"/>
    <w:rsid w:val="007763FA"/>
    <w:rsid w:val="00777EAE"/>
    <w:rsid w:val="00783371"/>
    <w:rsid w:val="00783E82"/>
    <w:rsid w:val="00784239"/>
    <w:rsid w:val="0078448A"/>
    <w:rsid w:val="00784CD7"/>
    <w:rsid w:val="00786E85"/>
    <w:rsid w:val="0079277B"/>
    <w:rsid w:val="00793679"/>
    <w:rsid w:val="00794648"/>
    <w:rsid w:val="00794F50"/>
    <w:rsid w:val="00795582"/>
    <w:rsid w:val="007978EA"/>
    <w:rsid w:val="00797A2A"/>
    <w:rsid w:val="007A05D4"/>
    <w:rsid w:val="007A0695"/>
    <w:rsid w:val="007A0ACA"/>
    <w:rsid w:val="007A0D73"/>
    <w:rsid w:val="007A3908"/>
    <w:rsid w:val="007A4630"/>
    <w:rsid w:val="007A5359"/>
    <w:rsid w:val="007A5B26"/>
    <w:rsid w:val="007A7B36"/>
    <w:rsid w:val="007B1DBF"/>
    <w:rsid w:val="007B1F3B"/>
    <w:rsid w:val="007B3084"/>
    <w:rsid w:val="007B6047"/>
    <w:rsid w:val="007B6397"/>
    <w:rsid w:val="007B7CE9"/>
    <w:rsid w:val="007C14F2"/>
    <w:rsid w:val="007C2F1F"/>
    <w:rsid w:val="007C3760"/>
    <w:rsid w:val="007C41AB"/>
    <w:rsid w:val="007C48C4"/>
    <w:rsid w:val="007C48FD"/>
    <w:rsid w:val="007C616C"/>
    <w:rsid w:val="007C639B"/>
    <w:rsid w:val="007C7412"/>
    <w:rsid w:val="007C79FE"/>
    <w:rsid w:val="007D0B1D"/>
    <w:rsid w:val="007D4967"/>
    <w:rsid w:val="007D52A9"/>
    <w:rsid w:val="007D5FA8"/>
    <w:rsid w:val="007D771F"/>
    <w:rsid w:val="007D784B"/>
    <w:rsid w:val="007E064E"/>
    <w:rsid w:val="007E2132"/>
    <w:rsid w:val="007E3780"/>
    <w:rsid w:val="007E3ACF"/>
    <w:rsid w:val="007E4293"/>
    <w:rsid w:val="007E45C9"/>
    <w:rsid w:val="007E5056"/>
    <w:rsid w:val="007E5BB6"/>
    <w:rsid w:val="007E634F"/>
    <w:rsid w:val="007E6461"/>
    <w:rsid w:val="007E71E1"/>
    <w:rsid w:val="007E729E"/>
    <w:rsid w:val="007F1E6F"/>
    <w:rsid w:val="007F3837"/>
    <w:rsid w:val="007F3C41"/>
    <w:rsid w:val="007F543C"/>
    <w:rsid w:val="007F647E"/>
    <w:rsid w:val="007F712C"/>
    <w:rsid w:val="00800C44"/>
    <w:rsid w:val="00801030"/>
    <w:rsid w:val="00801DA6"/>
    <w:rsid w:val="00803E09"/>
    <w:rsid w:val="008044A0"/>
    <w:rsid w:val="00805CB2"/>
    <w:rsid w:val="00805CCB"/>
    <w:rsid w:val="00805F38"/>
    <w:rsid w:val="00806549"/>
    <w:rsid w:val="00806D4B"/>
    <w:rsid w:val="00806F5A"/>
    <w:rsid w:val="00807738"/>
    <w:rsid w:val="0080780E"/>
    <w:rsid w:val="00807FCC"/>
    <w:rsid w:val="00810718"/>
    <w:rsid w:val="008119D7"/>
    <w:rsid w:val="0081229F"/>
    <w:rsid w:val="008125DE"/>
    <w:rsid w:val="008128C0"/>
    <w:rsid w:val="008131CD"/>
    <w:rsid w:val="00813629"/>
    <w:rsid w:val="0081491E"/>
    <w:rsid w:val="00814E4E"/>
    <w:rsid w:val="00815345"/>
    <w:rsid w:val="0081592C"/>
    <w:rsid w:val="00816A79"/>
    <w:rsid w:val="00817E4B"/>
    <w:rsid w:val="008205C6"/>
    <w:rsid w:val="0082099E"/>
    <w:rsid w:val="0082140B"/>
    <w:rsid w:val="008221E7"/>
    <w:rsid w:val="00822AFB"/>
    <w:rsid w:val="008236BF"/>
    <w:rsid w:val="00823C4A"/>
    <w:rsid w:val="00824A6E"/>
    <w:rsid w:val="00826AB1"/>
    <w:rsid w:val="00826DCD"/>
    <w:rsid w:val="00830921"/>
    <w:rsid w:val="00830AFE"/>
    <w:rsid w:val="00830EFA"/>
    <w:rsid w:val="00831999"/>
    <w:rsid w:val="0083519E"/>
    <w:rsid w:val="0083523E"/>
    <w:rsid w:val="00835DF5"/>
    <w:rsid w:val="00835EEC"/>
    <w:rsid w:val="00835FC6"/>
    <w:rsid w:val="008367B9"/>
    <w:rsid w:val="00837ABA"/>
    <w:rsid w:val="0084289F"/>
    <w:rsid w:val="00842E2E"/>
    <w:rsid w:val="00844274"/>
    <w:rsid w:val="008476A8"/>
    <w:rsid w:val="00847B38"/>
    <w:rsid w:val="00847D25"/>
    <w:rsid w:val="00847EAB"/>
    <w:rsid w:val="00850772"/>
    <w:rsid w:val="00850C4F"/>
    <w:rsid w:val="0085119F"/>
    <w:rsid w:val="00851EA5"/>
    <w:rsid w:val="00851F36"/>
    <w:rsid w:val="00852344"/>
    <w:rsid w:val="0085396F"/>
    <w:rsid w:val="00853CB5"/>
    <w:rsid w:val="0085482E"/>
    <w:rsid w:val="0085573A"/>
    <w:rsid w:val="00860ABB"/>
    <w:rsid w:val="008610A5"/>
    <w:rsid w:val="008624A8"/>
    <w:rsid w:val="0086251C"/>
    <w:rsid w:val="008634D3"/>
    <w:rsid w:val="00863B98"/>
    <w:rsid w:val="00863EB5"/>
    <w:rsid w:val="00864645"/>
    <w:rsid w:val="00865300"/>
    <w:rsid w:val="008656FE"/>
    <w:rsid w:val="00865A19"/>
    <w:rsid w:val="00865EA5"/>
    <w:rsid w:val="00866312"/>
    <w:rsid w:val="008665A3"/>
    <w:rsid w:val="008678AD"/>
    <w:rsid w:val="00867CDB"/>
    <w:rsid w:val="0087002B"/>
    <w:rsid w:val="008700A0"/>
    <w:rsid w:val="00870A69"/>
    <w:rsid w:val="00870D42"/>
    <w:rsid w:val="00870E21"/>
    <w:rsid w:val="00871063"/>
    <w:rsid w:val="008715CE"/>
    <w:rsid w:val="00873225"/>
    <w:rsid w:val="008737BE"/>
    <w:rsid w:val="0087399D"/>
    <w:rsid w:val="00873AEA"/>
    <w:rsid w:val="00874BE6"/>
    <w:rsid w:val="00875EC8"/>
    <w:rsid w:val="00876768"/>
    <w:rsid w:val="008769A2"/>
    <w:rsid w:val="00876DBD"/>
    <w:rsid w:val="00877E7C"/>
    <w:rsid w:val="00880423"/>
    <w:rsid w:val="00880579"/>
    <w:rsid w:val="00880F23"/>
    <w:rsid w:val="00881DAF"/>
    <w:rsid w:val="008823CA"/>
    <w:rsid w:val="00882713"/>
    <w:rsid w:val="00882CD4"/>
    <w:rsid w:val="00883C5C"/>
    <w:rsid w:val="00883FC5"/>
    <w:rsid w:val="0088436D"/>
    <w:rsid w:val="00886F40"/>
    <w:rsid w:val="00886F56"/>
    <w:rsid w:val="00891D78"/>
    <w:rsid w:val="0089205E"/>
    <w:rsid w:val="008927AF"/>
    <w:rsid w:val="00892FF5"/>
    <w:rsid w:val="00893256"/>
    <w:rsid w:val="008964A8"/>
    <w:rsid w:val="008964C4"/>
    <w:rsid w:val="00897C99"/>
    <w:rsid w:val="008A2C98"/>
    <w:rsid w:val="008A4131"/>
    <w:rsid w:val="008A43F5"/>
    <w:rsid w:val="008A5768"/>
    <w:rsid w:val="008A5DC1"/>
    <w:rsid w:val="008A79DB"/>
    <w:rsid w:val="008B0562"/>
    <w:rsid w:val="008B0A3C"/>
    <w:rsid w:val="008B13FB"/>
    <w:rsid w:val="008B3B65"/>
    <w:rsid w:val="008B5170"/>
    <w:rsid w:val="008B668F"/>
    <w:rsid w:val="008B6CB4"/>
    <w:rsid w:val="008B776B"/>
    <w:rsid w:val="008B7A9B"/>
    <w:rsid w:val="008C03E2"/>
    <w:rsid w:val="008C04FD"/>
    <w:rsid w:val="008C0622"/>
    <w:rsid w:val="008C5458"/>
    <w:rsid w:val="008C6AE2"/>
    <w:rsid w:val="008C6C2C"/>
    <w:rsid w:val="008C730B"/>
    <w:rsid w:val="008D0FAB"/>
    <w:rsid w:val="008D146A"/>
    <w:rsid w:val="008D3648"/>
    <w:rsid w:val="008D45D6"/>
    <w:rsid w:val="008D4ADA"/>
    <w:rsid w:val="008D4B6A"/>
    <w:rsid w:val="008D6C32"/>
    <w:rsid w:val="008D6D07"/>
    <w:rsid w:val="008D7CB7"/>
    <w:rsid w:val="008E1325"/>
    <w:rsid w:val="008E177D"/>
    <w:rsid w:val="008E23A6"/>
    <w:rsid w:val="008E3194"/>
    <w:rsid w:val="008E465F"/>
    <w:rsid w:val="008E60CD"/>
    <w:rsid w:val="008E786D"/>
    <w:rsid w:val="008E7D61"/>
    <w:rsid w:val="008F29FC"/>
    <w:rsid w:val="008F2EF7"/>
    <w:rsid w:val="008F3443"/>
    <w:rsid w:val="008F3845"/>
    <w:rsid w:val="008F3CF7"/>
    <w:rsid w:val="008F44FC"/>
    <w:rsid w:val="008F4CBD"/>
    <w:rsid w:val="008F73DA"/>
    <w:rsid w:val="00900933"/>
    <w:rsid w:val="00900EAE"/>
    <w:rsid w:val="0090228D"/>
    <w:rsid w:val="00903C28"/>
    <w:rsid w:val="00904006"/>
    <w:rsid w:val="00904036"/>
    <w:rsid w:val="0090443F"/>
    <w:rsid w:val="00904A9B"/>
    <w:rsid w:val="009053EA"/>
    <w:rsid w:val="00905D10"/>
    <w:rsid w:val="0090637C"/>
    <w:rsid w:val="00906DA8"/>
    <w:rsid w:val="00907614"/>
    <w:rsid w:val="00907A7B"/>
    <w:rsid w:val="00910947"/>
    <w:rsid w:val="00910E1A"/>
    <w:rsid w:val="00910FF3"/>
    <w:rsid w:val="00913A3C"/>
    <w:rsid w:val="00915011"/>
    <w:rsid w:val="00915519"/>
    <w:rsid w:val="009160F9"/>
    <w:rsid w:val="00916C68"/>
    <w:rsid w:val="00916FC3"/>
    <w:rsid w:val="009178F6"/>
    <w:rsid w:val="00920B31"/>
    <w:rsid w:val="00922BC7"/>
    <w:rsid w:val="00922D56"/>
    <w:rsid w:val="009235B4"/>
    <w:rsid w:val="00923ECA"/>
    <w:rsid w:val="00924081"/>
    <w:rsid w:val="009242F9"/>
    <w:rsid w:val="0092467B"/>
    <w:rsid w:val="00924963"/>
    <w:rsid w:val="00924BDB"/>
    <w:rsid w:val="00925234"/>
    <w:rsid w:val="00925442"/>
    <w:rsid w:val="00927DA4"/>
    <w:rsid w:val="00927FFB"/>
    <w:rsid w:val="00930AD5"/>
    <w:rsid w:val="00933E2C"/>
    <w:rsid w:val="009352DA"/>
    <w:rsid w:val="00936CF6"/>
    <w:rsid w:val="00940581"/>
    <w:rsid w:val="00940AA0"/>
    <w:rsid w:val="00940F41"/>
    <w:rsid w:val="00941922"/>
    <w:rsid w:val="00941BE3"/>
    <w:rsid w:val="009432BE"/>
    <w:rsid w:val="009455EA"/>
    <w:rsid w:val="0094652E"/>
    <w:rsid w:val="009468DF"/>
    <w:rsid w:val="00946AB7"/>
    <w:rsid w:val="009471AA"/>
    <w:rsid w:val="0094783D"/>
    <w:rsid w:val="00950436"/>
    <w:rsid w:val="00954135"/>
    <w:rsid w:val="009600D1"/>
    <w:rsid w:val="009611B9"/>
    <w:rsid w:val="00961700"/>
    <w:rsid w:val="00961D44"/>
    <w:rsid w:val="009644FF"/>
    <w:rsid w:val="00965DD7"/>
    <w:rsid w:val="00967E71"/>
    <w:rsid w:val="00970755"/>
    <w:rsid w:val="00970DA6"/>
    <w:rsid w:val="009718CF"/>
    <w:rsid w:val="00973B00"/>
    <w:rsid w:val="00973F3D"/>
    <w:rsid w:val="00974823"/>
    <w:rsid w:val="0097545B"/>
    <w:rsid w:val="0097599B"/>
    <w:rsid w:val="00976C2D"/>
    <w:rsid w:val="00977835"/>
    <w:rsid w:val="00977CAD"/>
    <w:rsid w:val="00980138"/>
    <w:rsid w:val="00980605"/>
    <w:rsid w:val="00980E34"/>
    <w:rsid w:val="00981710"/>
    <w:rsid w:val="00981D10"/>
    <w:rsid w:val="00981E2E"/>
    <w:rsid w:val="00983D44"/>
    <w:rsid w:val="009854A8"/>
    <w:rsid w:val="009863C9"/>
    <w:rsid w:val="00986A24"/>
    <w:rsid w:val="00986CA0"/>
    <w:rsid w:val="00986DF9"/>
    <w:rsid w:val="009919A2"/>
    <w:rsid w:val="00992C9B"/>
    <w:rsid w:val="00993749"/>
    <w:rsid w:val="00993BF8"/>
    <w:rsid w:val="00994230"/>
    <w:rsid w:val="00994DAC"/>
    <w:rsid w:val="00995A58"/>
    <w:rsid w:val="009960E0"/>
    <w:rsid w:val="00996464"/>
    <w:rsid w:val="009A1367"/>
    <w:rsid w:val="009A158F"/>
    <w:rsid w:val="009A1EBF"/>
    <w:rsid w:val="009A26DC"/>
    <w:rsid w:val="009A450D"/>
    <w:rsid w:val="009A45D7"/>
    <w:rsid w:val="009A6BB9"/>
    <w:rsid w:val="009A6DBA"/>
    <w:rsid w:val="009B0195"/>
    <w:rsid w:val="009B0688"/>
    <w:rsid w:val="009B0F3E"/>
    <w:rsid w:val="009B1CD4"/>
    <w:rsid w:val="009B1D35"/>
    <w:rsid w:val="009B3DAC"/>
    <w:rsid w:val="009B5B02"/>
    <w:rsid w:val="009B7A19"/>
    <w:rsid w:val="009C0333"/>
    <w:rsid w:val="009C033F"/>
    <w:rsid w:val="009C19B3"/>
    <w:rsid w:val="009C296A"/>
    <w:rsid w:val="009C3111"/>
    <w:rsid w:val="009C49CA"/>
    <w:rsid w:val="009C49F2"/>
    <w:rsid w:val="009C4B44"/>
    <w:rsid w:val="009C5449"/>
    <w:rsid w:val="009C5574"/>
    <w:rsid w:val="009C5EE9"/>
    <w:rsid w:val="009C6012"/>
    <w:rsid w:val="009C62C0"/>
    <w:rsid w:val="009D172B"/>
    <w:rsid w:val="009D2178"/>
    <w:rsid w:val="009D384E"/>
    <w:rsid w:val="009D42D8"/>
    <w:rsid w:val="009D4EF7"/>
    <w:rsid w:val="009D598E"/>
    <w:rsid w:val="009D6230"/>
    <w:rsid w:val="009D6467"/>
    <w:rsid w:val="009D6C8C"/>
    <w:rsid w:val="009D791F"/>
    <w:rsid w:val="009D7B60"/>
    <w:rsid w:val="009E0839"/>
    <w:rsid w:val="009E0872"/>
    <w:rsid w:val="009E0F8B"/>
    <w:rsid w:val="009E1278"/>
    <w:rsid w:val="009E2C13"/>
    <w:rsid w:val="009E2FF3"/>
    <w:rsid w:val="009E48E4"/>
    <w:rsid w:val="009E6450"/>
    <w:rsid w:val="009E6E53"/>
    <w:rsid w:val="009F1388"/>
    <w:rsid w:val="009F1536"/>
    <w:rsid w:val="009F1768"/>
    <w:rsid w:val="009F28F5"/>
    <w:rsid w:val="009F3112"/>
    <w:rsid w:val="009F36EB"/>
    <w:rsid w:val="009F4414"/>
    <w:rsid w:val="009F4587"/>
    <w:rsid w:val="009F5BFC"/>
    <w:rsid w:val="009F6BB9"/>
    <w:rsid w:val="00A00417"/>
    <w:rsid w:val="00A012BF"/>
    <w:rsid w:val="00A019D9"/>
    <w:rsid w:val="00A01A73"/>
    <w:rsid w:val="00A01D3F"/>
    <w:rsid w:val="00A037B1"/>
    <w:rsid w:val="00A03A95"/>
    <w:rsid w:val="00A04AA4"/>
    <w:rsid w:val="00A05963"/>
    <w:rsid w:val="00A06682"/>
    <w:rsid w:val="00A07C03"/>
    <w:rsid w:val="00A07D51"/>
    <w:rsid w:val="00A1027D"/>
    <w:rsid w:val="00A115E4"/>
    <w:rsid w:val="00A12535"/>
    <w:rsid w:val="00A12D27"/>
    <w:rsid w:val="00A16A30"/>
    <w:rsid w:val="00A1704D"/>
    <w:rsid w:val="00A17721"/>
    <w:rsid w:val="00A177B5"/>
    <w:rsid w:val="00A2009E"/>
    <w:rsid w:val="00A26944"/>
    <w:rsid w:val="00A26A65"/>
    <w:rsid w:val="00A270E9"/>
    <w:rsid w:val="00A27200"/>
    <w:rsid w:val="00A27D72"/>
    <w:rsid w:val="00A30596"/>
    <w:rsid w:val="00A3314D"/>
    <w:rsid w:val="00A33158"/>
    <w:rsid w:val="00A3393E"/>
    <w:rsid w:val="00A34C51"/>
    <w:rsid w:val="00A36C24"/>
    <w:rsid w:val="00A377B5"/>
    <w:rsid w:val="00A43E4E"/>
    <w:rsid w:val="00A44060"/>
    <w:rsid w:val="00A45A52"/>
    <w:rsid w:val="00A45F49"/>
    <w:rsid w:val="00A462D4"/>
    <w:rsid w:val="00A50B44"/>
    <w:rsid w:val="00A52C39"/>
    <w:rsid w:val="00A53216"/>
    <w:rsid w:val="00A54EB1"/>
    <w:rsid w:val="00A5556B"/>
    <w:rsid w:val="00A56163"/>
    <w:rsid w:val="00A6009F"/>
    <w:rsid w:val="00A61CCB"/>
    <w:rsid w:val="00A643E7"/>
    <w:rsid w:val="00A65032"/>
    <w:rsid w:val="00A65319"/>
    <w:rsid w:val="00A665B6"/>
    <w:rsid w:val="00A667AE"/>
    <w:rsid w:val="00A70F5E"/>
    <w:rsid w:val="00A720E3"/>
    <w:rsid w:val="00A72590"/>
    <w:rsid w:val="00A72FE9"/>
    <w:rsid w:val="00A73084"/>
    <w:rsid w:val="00A738C4"/>
    <w:rsid w:val="00A757FD"/>
    <w:rsid w:val="00A75E09"/>
    <w:rsid w:val="00A8252D"/>
    <w:rsid w:val="00A8255A"/>
    <w:rsid w:val="00A8289E"/>
    <w:rsid w:val="00A83073"/>
    <w:rsid w:val="00A833B9"/>
    <w:rsid w:val="00A836A4"/>
    <w:rsid w:val="00A85806"/>
    <w:rsid w:val="00A86ACB"/>
    <w:rsid w:val="00A86DAA"/>
    <w:rsid w:val="00A87CC9"/>
    <w:rsid w:val="00A90090"/>
    <w:rsid w:val="00A913D7"/>
    <w:rsid w:val="00A91651"/>
    <w:rsid w:val="00A91C0D"/>
    <w:rsid w:val="00A93E99"/>
    <w:rsid w:val="00A944EA"/>
    <w:rsid w:val="00A9468F"/>
    <w:rsid w:val="00A95355"/>
    <w:rsid w:val="00A956C1"/>
    <w:rsid w:val="00A97648"/>
    <w:rsid w:val="00A9776F"/>
    <w:rsid w:val="00AA1C61"/>
    <w:rsid w:val="00AA237C"/>
    <w:rsid w:val="00AA4701"/>
    <w:rsid w:val="00AA5309"/>
    <w:rsid w:val="00AA75BC"/>
    <w:rsid w:val="00AA7861"/>
    <w:rsid w:val="00AA786A"/>
    <w:rsid w:val="00AA7BC3"/>
    <w:rsid w:val="00AB0A65"/>
    <w:rsid w:val="00AB19E3"/>
    <w:rsid w:val="00AB20CE"/>
    <w:rsid w:val="00AB2783"/>
    <w:rsid w:val="00AB442C"/>
    <w:rsid w:val="00AB50D4"/>
    <w:rsid w:val="00AB59A7"/>
    <w:rsid w:val="00AB5D9D"/>
    <w:rsid w:val="00AB62C9"/>
    <w:rsid w:val="00AB6CAC"/>
    <w:rsid w:val="00AB7CEE"/>
    <w:rsid w:val="00AB7DC6"/>
    <w:rsid w:val="00AC1EAF"/>
    <w:rsid w:val="00AC2020"/>
    <w:rsid w:val="00AC26D6"/>
    <w:rsid w:val="00AC2F0E"/>
    <w:rsid w:val="00AC4A1F"/>
    <w:rsid w:val="00AC69FF"/>
    <w:rsid w:val="00AC740D"/>
    <w:rsid w:val="00AC7845"/>
    <w:rsid w:val="00AD03EF"/>
    <w:rsid w:val="00AD163C"/>
    <w:rsid w:val="00AD1EE2"/>
    <w:rsid w:val="00AD31B5"/>
    <w:rsid w:val="00AD595B"/>
    <w:rsid w:val="00AD683A"/>
    <w:rsid w:val="00AE0D1A"/>
    <w:rsid w:val="00AE0DC4"/>
    <w:rsid w:val="00AE2775"/>
    <w:rsid w:val="00AE40B3"/>
    <w:rsid w:val="00AE4E6E"/>
    <w:rsid w:val="00AE63C6"/>
    <w:rsid w:val="00AE63C8"/>
    <w:rsid w:val="00AE730D"/>
    <w:rsid w:val="00AE7FCE"/>
    <w:rsid w:val="00AF1649"/>
    <w:rsid w:val="00AF3734"/>
    <w:rsid w:val="00AF39C7"/>
    <w:rsid w:val="00AF3FA5"/>
    <w:rsid w:val="00AF4178"/>
    <w:rsid w:val="00AF6004"/>
    <w:rsid w:val="00AF71CF"/>
    <w:rsid w:val="00AF7D80"/>
    <w:rsid w:val="00B00087"/>
    <w:rsid w:val="00B01BCE"/>
    <w:rsid w:val="00B01DF7"/>
    <w:rsid w:val="00B01FAA"/>
    <w:rsid w:val="00B01FCA"/>
    <w:rsid w:val="00B02493"/>
    <w:rsid w:val="00B02879"/>
    <w:rsid w:val="00B0488A"/>
    <w:rsid w:val="00B062A3"/>
    <w:rsid w:val="00B06488"/>
    <w:rsid w:val="00B06D9B"/>
    <w:rsid w:val="00B07B61"/>
    <w:rsid w:val="00B119F8"/>
    <w:rsid w:val="00B11D45"/>
    <w:rsid w:val="00B13D2D"/>
    <w:rsid w:val="00B13F84"/>
    <w:rsid w:val="00B14AE4"/>
    <w:rsid w:val="00B16ACF"/>
    <w:rsid w:val="00B17102"/>
    <w:rsid w:val="00B20EA9"/>
    <w:rsid w:val="00B21878"/>
    <w:rsid w:val="00B22A36"/>
    <w:rsid w:val="00B23D8D"/>
    <w:rsid w:val="00B23EDE"/>
    <w:rsid w:val="00B32237"/>
    <w:rsid w:val="00B328D3"/>
    <w:rsid w:val="00B334CD"/>
    <w:rsid w:val="00B3416C"/>
    <w:rsid w:val="00B349FA"/>
    <w:rsid w:val="00B35ABF"/>
    <w:rsid w:val="00B363A7"/>
    <w:rsid w:val="00B36EBB"/>
    <w:rsid w:val="00B373D1"/>
    <w:rsid w:val="00B400A2"/>
    <w:rsid w:val="00B40138"/>
    <w:rsid w:val="00B40FB6"/>
    <w:rsid w:val="00B41142"/>
    <w:rsid w:val="00B4244A"/>
    <w:rsid w:val="00B43BAB"/>
    <w:rsid w:val="00B44D2D"/>
    <w:rsid w:val="00B452BB"/>
    <w:rsid w:val="00B456B8"/>
    <w:rsid w:val="00B476F3"/>
    <w:rsid w:val="00B47D0D"/>
    <w:rsid w:val="00B50B99"/>
    <w:rsid w:val="00B50BD6"/>
    <w:rsid w:val="00B51790"/>
    <w:rsid w:val="00B51899"/>
    <w:rsid w:val="00B552FE"/>
    <w:rsid w:val="00B55896"/>
    <w:rsid w:val="00B569EE"/>
    <w:rsid w:val="00B5705D"/>
    <w:rsid w:val="00B57149"/>
    <w:rsid w:val="00B60AD9"/>
    <w:rsid w:val="00B617D9"/>
    <w:rsid w:val="00B637DF"/>
    <w:rsid w:val="00B639EE"/>
    <w:rsid w:val="00B644F8"/>
    <w:rsid w:val="00B65401"/>
    <w:rsid w:val="00B65976"/>
    <w:rsid w:val="00B66F63"/>
    <w:rsid w:val="00B671E2"/>
    <w:rsid w:val="00B67254"/>
    <w:rsid w:val="00B67E42"/>
    <w:rsid w:val="00B71117"/>
    <w:rsid w:val="00B71427"/>
    <w:rsid w:val="00B71990"/>
    <w:rsid w:val="00B721C6"/>
    <w:rsid w:val="00B742E6"/>
    <w:rsid w:val="00B7537B"/>
    <w:rsid w:val="00B75E2F"/>
    <w:rsid w:val="00B769A8"/>
    <w:rsid w:val="00B76A14"/>
    <w:rsid w:val="00B80717"/>
    <w:rsid w:val="00B81B3A"/>
    <w:rsid w:val="00B833B9"/>
    <w:rsid w:val="00B83BB2"/>
    <w:rsid w:val="00B84670"/>
    <w:rsid w:val="00B86B3F"/>
    <w:rsid w:val="00B86E6D"/>
    <w:rsid w:val="00B90159"/>
    <w:rsid w:val="00B9119B"/>
    <w:rsid w:val="00B92499"/>
    <w:rsid w:val="00B930B8"/>
    <w:rsid w:val="00B93356"/>
    <w:rsid w:val="00B9384A"/>
    <w:rsid w:val="00B94A09"/>
    <w:rsid w:val="00B9591D"/>
    <w:rsid w:val="00B97112"/>
    <w:rsid w:val="00BA0734"/>
    <w:rsid w:val="00BA0F1E"/>
    <w:rsid w:val="00BA16BD"/>
    <w:rsid w:val="00BA17B3"/>
    <w:rsid w:val="00BA22AA"/>
    <w:rsid w:val="00BA2F2B"/>
    <w:rsid w:val="00BA5317"/>
    <w:rsid w:val="00BA5D5F"/>
    <w:rsid w:val="00BA64C2"/>
    <w:rsid w:val="00BA6F01"/>
    <w:rsid w:val="00BB082D"/>
    <w:rsid w:val="00BB103C"/>
    <w:rsid w:val="00BB1F90"/>
    <w:rsid w:val="00BB3F68"/>
    <w:rsid w:val="00BB4B18"/>
    <w:rsid w:val="00BB73BA"/>
    <w:rsid w:val="00BB7F1F"/>
    <w:rsid w:val="00BC0C74"/>
    <w:rsid w:val="00BC1D34"/>
    <w:rsid w:val="00BC20A4"/>
    <w:rsid w:val="00BC301D"/>
    <w:rsid w:val="00BC39D0"/>
    <w:rsid w:val="00BC4D00"/>
    <w:rsid w:val="00BC51BE"/>
    <w:rsid w:val="00BC53C2"/>
    <w:rsid w:val="00BC5767"/>
    <w:rsid w:val="00BD050D"/>
    <w:rsid w:val="00BD0815"/>
    <w:rsid w:val="00BD1757"/>
    <w:rsid w:val="00BD17DC"/>
    <w:rsid w:val="00BD4773"/>
    <w:rsid w:val="00BD4FF6"/>
    <w:rsid w:val="00BD5901"/>
    <w:rsid w:val="00BD623A"/>
    <w:rsid w:val="00BD6918"/>
    <w:rsid w:val="00BD7AC7"/>
    <w:rsid w:val="00BD7E63"/>
    <w:rsid w:val="00BE10F8"/>
    <w:rsid w:val="00BE2FC3"/>
    <w:rsid w:val="00BE39A4"/>
    <w:rsid w:val="00BE45EA"/>
    <w:rsid w:val="00BE4C25"/>
    <w:rsid w:val="00BE5C6A"/>
    <w:rsid w:val="00BE6937"/>
    <w:rsid w:val="00BE6D10"/>
    <w:rsid w:val="00BE6F35"/>
    <w:rsid w:val="00BE70C6"/>
    <w:rsid w:val="00BF11D4"/>
    <w:rsid w:val="00BF28A8"/>
    <w:rsid w:val="00BF60B8"/>
    <w:rsid w:val="00C03C84"/>
    <w:rsid w:val="00C06876"/>
    <w:rsid w:val="00C06DDC"/>
    <w:rsid w:val="00C1075B"/>
    <w:rsid w:val="00C10D7C"/>
    <w:rsid w:val="00C11058"/>
    <w:rsid w:val="00C11B98"/>
    <w:rsid w:val="00C11E30"/>
    <w:rsid w:val="00C12289"/>
    <w:rsid w:val="00C1292F"/>
    <w:rsid w:val="00C12CAD"/>
    <w:rsid w:val="00C134ED"/>
    <w:rsid w:val="00C13AC3"/>
    <w:rsid w:val="00C1513C"/>
    <w:rsid w:val="00C1581E"/>
    <w:rsid w:val="00C1641F"/>
    <w:rsid w:val="00C17473"/>
    <w:rsid w:val="00C2067E"/>
    <w:rsid w:val="00C2134A"/>
    <w:rsid w:val="00C2190D"/>
    <w:rsid w:val="00C22275"/>
    <w:rsid w:val="00C23009"/>
    <w:rsid w:val="00C230A1"/>
    <w:rsid w:val="00C238A8"/>
    <w:rsid w:val="00C257A3"/>
    <w:rsid w:val="00C3139E"/>
    <w:rsid w:val="00C313BB"/>
    <w:rsid w:val="00C320C4"/>
    <w:rsid w:val="00C3234D"/>
    <w:rsid w:val="00C3513A"/>
    <w:rsid w:val="00C35BEC"/>
    <w:rsid w:val="00C35DF1"/>
    <w:rsid w:val="00C377A9"/>
    <w:rsid w:val="00C402D8"/>
    <w:rsid w:val="00C408F6"/>
    <w:rsid w:val="00C40C73"/>
    <w:rsid w:val="00C43E7F"/>
    <w:rsid w:val="00C44D8B"/>
    <w:rsid w:val="00C47BFA"/>
    <w:rsid w:val="00C47ED1"/>
    <w:rsid w:val="00C50411"/>
    <w:rsid w:val="00C517E9"/>
    <w:rsid w:val="00C51CA6"/>
    <w:rsid w:val="00C52069"/>
    <w:rsid w:val="00C52ACC"/>
    <w:rsid w:val="00C52B6D"/>
    <w:rsid w:val="00C539AD"/>
    <w:rsid w:val="00C53A96"/>
    <w:rsid w:val="00C53DE4"/>
    <w:rsid w:val="00C54236"/>
    <w:rsid w:val="00C5508F"/>
    <w:rsid w:val="00C567BA"/>
    <w:rsid w:val="00C60120"/>
    <w:rsid w:val="00C6087D"/>
    <w:rsid w:val="00C624A7"/>
    <w:rsid w:val="00C62A54"/>
    <w:rsid w:val="00C63B19"/>
    <w:rsid w:val="00C64E16"/>
    <w:rsid w:val="00C65D1B"/>
    <w:rsid w:val="00C65F81"/>
    <w:rsid w:val="00C65F95"/>
    <w:rsid w:val="00C66D55"/>
    <w:rsid w:val="00C71815"/>
    <w:rsid w:val="00C71A0C"/>
    <w:rsid w:val="00C72710"/>
    <w:rsid w:val="00C754BC"/>
    <w:rsid w:val="00C75DDB"/>
    <w:rsid w:val="00C76DEE"/>
    <w:rsid w:val="00C77B64"/>
    <w:rsid w:val="00C8003C"/>
    <w:rsid w:val="00C8056A"/>
    <w:rsid w:val="00C815A4"/>
    <w:rsid w:val="00C83C23"/>
    <w:rsid w:val="00C842F8"/>
    <w:rsid w:val="00C84BB0"/>
    <w:rsid w:val="00C84C8F"/>
    <w:rsid w:val="00C85E74"/>
    <w:rsid w:val="00C8631E"/>
    <w:rsid w:val="00C87384"/>
    <w:rsid w:val="00C8765E"/>
    <w:rsid w:val="00C87F9E"/>
    <w:rsid w:val="00C90F36"/>
    <w:rsid w:val="00C911A6"/>
    <w:rsid w:val="00C91EB5"/>
    <w:rsid w:val="00C92384"/>
    <w:rsid w:val="00C925E8"/>
    <w:rsid w:val="00C927A4"/>
    <w:rsid w:val="00C92B59"/>
    <w:rsid w:val="00C9367A"/>
    <w:rsid w:val="00C93A1D"/>
    <w:rsid w:val="00C9518E"/>
    <w:rsid w:val="00CA0F9A"/>
    <w:rsid w:val="00CA15D9"/>
    <w:rsid w:val="00CA2BB1"/>
    <w:rsid w:val="00CA357B"/>
    <w:rsid w:val="00CA6B47"/>
    <w:rsid w:val="00CA706D"/>
    <w:rsid w:val="00CB193D"/>
    <w:rsid w:val="00CB1E11"/>
    <w:rsid w:val="00CB3294"/>
    <w:rsid w:val="00CB5CE5"/>
    <w:rsid w:val="00CB674C"/>
    <w:rsid w:val="00CB71B0"/>
    <w:rsid w:val="00CB724D"/>
    <w:rsid w:val="00CC1DDF"/>
    <w:rsid w:val="00CC7A22"/>
    <w:rsid w:val="00CD0235"/>
    <w:rsid w:val="00CD079F"/>
    <w:rsid w:val="00CD1956"/>
    <w:rsid w:val="00CD1BE6"/>
    <w:rsid w:val="00CD4A57"/>
    <w:rsid w:val="00CD65CE"/>
    <w:rsid w:val="00CD6746"/>
    <w:rsid w:val="00CD7190"/>
    <w:rsid w:val="00CD7BCE"/>
    <w:rsid w:val="00CE00CE"/>
    <w:rsid w:val="00CE0203"/>
    <w:rsid w:val="00CE0C83"/>
    <w:rsid w:val="00CE1ECD"/>
    <w:rsid w:val="00CE1ED3"/>
    <w:rsid w:val="00CE24FF"/>
    <w:rsid w:val="00CE4D1B"/>
    <w:rsid w:val="00CE690F"/>
    <w:rsid w:val="00CE7CCA"/>
    <w:rsid w:val="00CF0BD5"/>
    <w:rsid w:val="00CF1441"/>
    <w:rsid w:val="00CF3ADF"/>
    <w:rsid w:val="00CF3D2A"/>
    <w:rsid w:val="00CF4760"/>
    <w:rsid w:val="00CF63F3"/>
    <w:rsid w:val="00CF6DC2"/>
    <w:rsid w:val="00CF75E4"/>
    <w:rsid w:val="00D0079A"/>
    <w:rsid w:val="00D02199"/>
    <w:rsid w:val="00D02AE0"/>
    <w:rsid w:val="00D03BD3"/>
    <w:rsid w:val="00D04F99"/>
    <w:rsid w:val="00D05132"/>
    <w:rsid w:val="00D0700F"/>
    <w:rsid w:val="00D0782A"/>
    <w:rsid w:val="00D111C3"/>
    <w:rsid w:val="00D1180E"/>
    <w:rsid w:val="00D128CF"/>
    <w:rsid w:val="00D13128"/>
    <w:rsid w:val="00D1387A"/>
    <w:rsid w:val="00D13A4F"/>
    <w:rsid w:val="00D14A12"/>
    <w:rsid w:val="00D154AE"/>
    <w:rsid w:val="00D17BAC"/>
    <w:rsid w:val="00D17EFF"/>
    <w:rsid w:val="00D20167"/>
    <w:rsid w:val="00D2096E"/>
    <w:rsid w:val="00D20AB8"/>
    <w:rsid w:val="00D21942"/>
    <w:rsid w:val="00D21E38"/>
    <w:rsid w:val="00D22885"/>
    <w:rsid w:val="00D23A2C"/>
    <w:rsid w:val="00D251D0"/>
    <w:rsid w:val="00D27756"/>
    <w:rsid w:val="00D278F0"/>
    <w:rsid w:val="00D30C37"/>
    <w:rsid w:val="00D3543B"/>
    <w:rsid w:val="00D365C4"/>
    <w:rsid w:val="00D36777"/>
    <w:rsid w:val="00D3707B"/>
    <w:rsid w:val="00D4000E"/>
    <w:rsid w:val="00D40A65"/>
    <w:rsid w:val="00D42633"/>
    <w:rsid w:val="00D43148"/>
    <w:rsid w:val="00D4377D"/>
    <w:rsid w:val="00D43EB1"/>
    <w:rsid w:val="00D44B30"/>
    <w:rsid w:val="00D44C0C"/>
    <w:rsid w:val="00D45A77"/>
    <w:rsid w:val="00D46129"/>
    <w:rsid w:val="00D47DAC"/>
    <w:rsid w:val="00D47DC9"/>
    <w:rsid w:val="00D504DE"/>
    <w:rsid w:val="00D5074F"/>
    <w:rsid w:val="00D510B7"/>
    <w:rsid w:val="00D529E9"/>
    <w:rsid w:val="00D543BC"/>
    <w:rsid w:val="00D546D6"/>
    <w:rsid w:val="00D54C09"/>
    <w:rsid w:val="00D5564B"/>
    <w:rsid w:val="00D5614D"/>
    <w:rsid w:val="00D61BB9"/>
    <w:rsid w:val="00D62168"/>
    <w:rsid w:val="00D621BB"/>
    <w:rsid w:val="00D62C78"/>
    <w:rsid w:val="00D640B6"/>
    <w:rsid w:val="00D64425"/>
    <w:rsid w:val="00D649B1"/>
    <w:rsid w:val="00D64E9E"/>
    <w:rsid w:val="00D64EB8"/>
    <w:rsid w:val="00D656F8"/>
    <w:rsid w:val="00D65A59"/>
    <w:rsid w:val="00D66285"/>
    <w:rsid w:val="00D66EDD"/>
    <w:rsid w:val="00D6723E"/>
    <w:rsid w:val="00D67AA1"/>
    <w:rsid w:val="00D67B33"/>
    <w:rsid w:val="00D67D04"/>
    <w:rsid w:val="00D713A0"/>
    <w:rsid w:val="00D71A34"/>
    <w:rsid w:val="00D7223D"/>
    <w:rsid w:val="00D72282"/>
    <w:rsid w:val="00D72ABC"/>
    <w:rsid w:val="00D72FB0"/>
    <w:rsid w:val="00D73374"/>
    <w:rsid w:val="00D7631C"/>
    <w:rsid w:val="00D7682C"/>
    <w:rsid w:val="00D768CA"/>
    <w:rsid w:val="00D76C98"/>
    <w:rsid w:val="00D80280"/>
    <w:rsid w:val="00D804A1"/>
    <w:rsid w:val="00D819F3"/>
    <w:rsid w:val="00D820C7"/>
    <w:rsid w:val="00D83962"/>
    <w:rsid w:val="00D8432D"/>
    <w:rsid w:val="00D847B4"/>
    <w:rsid w:val="00D85056"/>
    <w:rsid w:val="00D85190"/>
    <w:rsid w:val="00D853BB"/>
    <w:rsid w:val="00D85646"/>
    <w:rsid w:val="00D85933"/>
    <w:rsid w:val="00D859CC"/>
    <w:rsid w:val="00D85C58"/>
    <w:rsid w:val="00D861C2"/>
    <w:rsid w:val="00D86420"/>
    <w:rsid w:val="00D86AE5"/>
    <w:rsid w:val="00D90C2C"/>
    <w:rsid w:val="00D9293B"/>
    <w:rsid w:val="00D9307F"/>
    <w:rsid w:val="00D942F4"/>
    <w:rsid w:val="00D9435F"/>
    <w:rsid w:val="00D95B7B"/>
    <w:rsid w:val="00D95F16"/>
    <w:rsid w:val="00D9621E"/>
    <w:rsid w:val="00D965D2"/>
    <w:rsid w:val="00D97588"/>
    <w:rsid w:val="00D97F47"/>
    <w:rsid w:val="00DA1409"/>
    <w:rsid w:val="00DA17B8"/>
    <w:rsid w:val="00DA19BB"/>
    <w:rsid w:val="00DA1D99"/>
    <w:rsid w:val="00DA3652"/>
    <w:rsid w:val="00DA408B"/>
    <w:rsid w:val="00DA749D"/>
    <w:rsid w:val="00DB051C"/>
    <w:rsid w:val="00DB086D"/>
    <w:rsid w:val="00DB0AFA"/>
    <w:rsid w:val="00DB1D08"/>
    <w:rsid w:val="00DB21B2"/>
    <w:rsid w:val="00DB2576"/>
    <w:rsid w:val="00DB39A6"/>
    <w:rsid w:val="00DB3CD6"/>
    <w:rsid w:val="00DB531C"/>
    <w:rsid w:val="00DB5A58"/>
    <w:rsid w:val="00DB5F31"/>
    <w:rsid w:val="00DB723A"/>
    <w:rsid w:val="00DC24CC"/>
    <w:rsid w:val="00DC6631"/>
    <w:rsid w:val="00DD1BED"/>
    <w:rsid w:val="00DD1EBE"/>
    <w:rsid w:val="00DD2759"/>
    <w:rsid w:val="00DD31B4"/>
    <w:rsid w:val="00DD36E4"/>
    <w:rsid w:val="00DD41D5"/>
    <w:rsid w:val="00DD51B6"/>
    <w:rsid w:val="00DD7AF5"/>
    <w:rsid w:val="00DE1D6E"/>
    <w:rsid w:val="00DE393B"/>
    <w:rsid w:val="00DE7154"/>
    <w:rsid w:val="00DE71E4"/>
    <w:rsid w:val="00DE7B6B"/>
    <w:rsid w:val="00DE7F4D"/>
    <w:rsid w:val="00DF0A11"/>
    <w:rsid w:val="00DF197D"/>
    <w:rsid w:val="00DF21AA"/>
    <w:rsid w:val="00DF67C9"/>
    <w:rsid w:val="00DF6928"/>
    <w:rsid w:val="00DF7134"/>
    <w:rsid w:val="00DF737C"/>
    <w:rsid w:val="00DF76C5"/>
    <w:rsid w:val="00DF790B"/>
    <w:rsid w:val="00DF7AC1"/>
    <w:rsid w:val="00E00DB0"/>
    <w:rsid w:val="00E03E29"/>
    <w:rsid w:val="00E042B8"/>
    <w:rsid w:val="00E06448"/>
    <w:rsid w:val="00E06DF8"/>
    <w:rsid w:val="00E0784D"/>
    <w:rsid w:val="00E078B1"/>
    <w:rsid w:val="00E07D06"/>
    <w:rsid w:val="00E119D9"/>
    <w:rsid w:val="00E11DAB"/>
    <w:rsid w:val="00E130F1"/>
    <w:rsid w:val="00E1416A"/>
    <w:rsid w:val="00E14430"/>
    <w:rsid w:val="00E1462D"/>
    <w:rsid w:val="00E1501A"/>
    <w:rsid w:val="00E15A51"/>
    <w:rsid w:val="00E15CC6"/>
    <w:rsid w:val="00E17C4D"/>
    <w:rsid w:val="00E210AC"/>
    <w:rsid w:val="00E21470"/>
    <w:rsid w:val="00E21952"/>
    <w:rsid w:val="00E22331"/>
    <w:rsid w:val="00E22A81"/>
    <w:rsid w:val="00E22EA0"/>
    <w:rsid w:val="00E2448B"/>
    <w:rsid w:val="00E264CC"/>
    <w:rsid w:val="00E27E2E"/>
    <w:rsid w:val="00E30CEA"/>
    <w:rsid w:val="00E31141"/>
    <w:rsid w:val="00E319B2"/>
    <w:rsid w:val="00E32366"/>
    <w:rsid w:val="00E3238D"/>
    <w:rsid w:val="00E3278C"/>
    <w:rsid w:val="00E33F79"/>
    <w:rsid w:val="00E37196"/>
    <w:rsid w:val="00E40BF6"/>
    <w:rsid w:val="00E43200"/>
    <w:rsid w:val="00E43492"/>
    <w:rsid w:val="00E455C6"/>
    <w:rsid w:val="00E45C95"/>
    <w:rsid w:val="00E46B59"/>
    <w:rsid w:val="00E478F3"/>
    <w:rsid w:val="00E50387"/>
    <w:rsid w:val="00E505C4"/>
    <w:rsid w:val="00E515CD"/>
    <w:rsid w:val="00E53E01"/>
    <w:rsid w:val="00E5487B"/>
    <w:rsid w:val="00E557D6"/>
    <w:rsid w:val="00E55AC9"/>
    <w:rsid w:val="00E563F8"/>
    <w:rsid w:val="00E567B3"/>
    <w:rsid w:val="00E57795"/>
    <w:rsid w:val="00E600DA"/>
    <w:rsid w:val="00E62E0B"/>
    <w:rsid w:val="00E655F6"/>
    <w:rsid w:val="00E659E0"/>
    <w:rsid w:val="00E65AB4"/>
    <w:rsid w:val="00E666C4"/>
    <w:rsid w:val="00E66EF2"/>
    <w:rsid w:val="00E67186"/>
    <w:rsid w:val="00E707E0"/>
    <w:rsid w:val="00E70EED"/>
    <w:rsid w:val="00E71254"/>
    <w:rsid w:val="00E7173A"/>
    <w:rsid w:val="00E7251E"/>
    <w:rsid w:val="00E72945"/>
    <w:rsid w:val="00E72EAB"/>
    <w:rsid w:val="00E733C1"/>
    <w:rsid w:val="00E7342B"/>
    <w:rsid w:val="00E745CC"/>
    <w:rsid w:val="00E753E4"/>
    <w:rsid w:val="00E75BD7"/>
    <w:rsid w:val="00E76C0D"/>
    <w:rsid w:val="00E77597"/>
    <w:rsid w:val="00E801CA"/>
    <w:rsid w:val="00E81BFB"/>
    <w:rsid w:val="00E81D7A"/>
    <w:rsid w:val="00E81E2A"/>
    <w:rsid w:val="00E83BA1"/>
    <w:rsid w:val="00E87011"/>
    <w:rsid w:val="00E8787C"/>
    <w:rsid w:val="00E9004B"/>
    <w:rsid w:val="00E90740"/>
    <w:rsid w:val="00E90B35"/>
    <w:rsid w:val="00E9103E"/>
    <w:rsid w:val="00E91F4D"/>
    <w:rsid w:val="00E9204A"/>
    <w:rsid w:val="00E93014"/>
    <w:rsid w:val="00E947C2"/>
    <w:rsid w:val="00E964E8"/>
    <w:rsid w:val="00E969EC"/>
    <w:rsid w:val="00E96C94"/>
    <w:rsid w:val="00E96CDD"/>
    <w:rsid w:val="00E97174"/>
    <w:rsid w:val="00EA13F4"/>
    <w:rsid w:val="00EA1F52"/>
    <w:rsid w:val="00EA3441"/>
    <w:rsid w:val="00EA4C5C"/>
    <w:rsid w:val="00EA4CF0"/>
    <w:rsid w:val="00EA4D5D"/>
    <w:rsid w:val="00EA5D1F"/>
    <w:rsid w:val="00EA6536"/>
    <w:rsid w:val="00EB0CD7"/>
    <w:rsid w:val="00EB16AC"/>
    <w:rsid w:val="00EB2842"/>
    <w:rsid w:val="00EB2C77"/>
    <w:rsid w:val="00EB3B42"/>
    <w:rsid w:val="00EB4352"/>
    <w:rsid w:val="00EB52AB"/>
    <w:rsid w:val="00EB5B55"/>
    <w:rsid w:val="00EB6C89"/>
    <w:rsid w:val="00EB6D99"/>
    <w:rsid w:val="00EC0970"/>
    <w:rsid w:val="00EC0E46"/>
    <w:rsid w:val="00EC19F6"/>
    <w:rsid w:val="00EC1DF0"/>
    <w:rsid w:val="00EC2199"/>
    <w:rsid w:val="00EC3E1D"/>
    <w:rsid w:val="00EC621B"/>
    <w:rsid w:val="00EC6F00"/>
    <w:rsid w:val="00EC74D5"/>
    <w:rsid w:val="00ED091E"/>
    <w:rsid w:val="00ED1513"/>
    <w:rsid w:val="00ED1838"/>
    <w:rsid w:val="00ED2F23"/>
    <w:rsid w:val="00ED3033"/>
    <w:rsid w:val="00ED3764"/>
    <w:rsid w:val="00ED3EFB"/>
    <w:rsid w:val="00ED41C2"/>
    <w:rsid w:val="00ED4F43"/>
    <w:rsid w:val="00ED57BB"/>
    <w:rsid w:val="00ED66A4"/>
    <w:rsid w:val="00ED6B02"/>
    <w:rsid w:val="00ED76C6"/>
    <w:rsid w:val="00ED7C9F"/>
    <w:rsid w:val="00EE0B16"/>
    <w:rsid w:val="00EE1A33"/>
    <w:rsid w:val="00EE1EE3"/>
    <w:rsid w:val="00EE3A84"/>
    <w:rsid w:val="00EE3B7C"/>
    <w:rsid w:val="00EE3CD1"/>
    <w:rsid w:val="00EE5213"/>
    <w:rsid w:val="00EE5466"/>
    <w:rsid w:val="00EE5FBF"/>
    <w:rsid w:val="00EE6402"/>
    <w:rsid w:val="00EE692A"/>
    <w:rsid w:val="00EE7131"/>
    <w:rsid w:val="00EF0050"/>
    <w:rsid w:val="00EF0AE3"/>
    <w:rsid w:val="00EF0F0B"/>
    <w:rsid w:val="00EF16E5"/>
    <w:rsid w:val="00EF2603"/>
    <w:rsid w:val="00EF4AED"/>
    <w:rsid w:val="00EF4C14"/>
    <w:rsid w:val="00EF4C93"/>
    <w:rsid w:val="00EF5271"/>
    <w:rsid w:val="00EF57A0"/>
    <w:rsid w:val="00EF67E9"/>
    <w:rsid w:val="00EF7AFC"/>
    <w:rsid w:val="00EF7D75"/>
    <w:rsid w:val="00F001AD"/>
    <w:rsid w:val="00F004B9"/>
    <w:rsid w:val="00F00645"/>
    <w:rsid w:val="00F0177F"/>
    <w:rsid w:val="00F01F36"/>
    <w:rsid w:val="00F02D1A"/>
    <w:rsid w:val="00F03EF7"/>
    <w:rsid w:val="00F0447F"/>
    <w:rsid w:val="00F05D40"/>
    <w:rsid w:val="00F06C96"/>
    <w:rsid w:val="00F102CC"/>
    <w:rsid w:val="00F1096F"/>
    <w:rsid w:val="00F10ED4"/>
    <w:rsid w:val="00F10FFE"/>
    <w:rsid w:val="00F116DC"/>
    <w:rsid w:val="00F11BDC"/>
    <w:rsid w:val="00F11DA3"/>
    <w:rsid w:val="00F12AA6"/>
    <w:rsid w:val="00F132CE"/>
    <w:rsid w:val="00F139CB"/>
    <w:rsid w:val="00F1529F"/>
    <w:rsid w:val="00F155F0"/>
    <w:rsid w:val="00F15A12"/>
    <w:rsid w:val="00F162EF"/>
    <w:rsid w:val="00F20150"/>
    <w:rsid w:val="00F20170"/>
    <w:rsid w:val="00F211B2"/>
    <w:rsid w:val="00F2304F"/>
    <w:rsid w:val="00F23BD7"/>
    <w:rsid w:val="00F23D5D"/>
    <w:rsid w:val="00F23E6F"/>
    <w:rsid w:val="00F24302"/>
    <w:rsid w:val="00F24372"/>
    <w:rsid w:val="00F25078"/>
    <w:rsid w:val="00F271EF"/>
    <w:rsid w:val="00F27641"/>
    <w:rsid w:val="00F27D0B"/>
    <w:rsid w:val="00F27FFC"/>
    <w:rsid w:val="00F311D3"/>
    <w:rsid w:val="00F31B57"/>
    <w:rsid w:val="00F31DEB"/>
    <w:rsid w:val="00F33807"/>
    <w:rsid w:val="00F35A80"/>
    <w:rsid w:val="00F36356"/>
    <w:rsid w:val="00F37ACE"/>
    <w:rsid w:val="00F37E04"/>
    <w:rsid w:val="00F37E4E"/>
    <w:rsid w:val="00F37EFD"/>
    <w:rsid w:val="00F42907"/>
    <w:rsid w:val="00F43486"/>
    <w:rsid w:val="00F436B5"/>
    <w:rsid w:val="00F44434"/>
    <w:rsid w:val="00F44E5E"/>
    <w:rsid w:val="00F450E3"/>
    <w:rsid w:val="00F4533F"/>
    <w:rsid w:val="00F45875"/>
    <w:rsid w:val="00F45D6C"/>
    <w:rsid w:val="00F46438"/>
    <w:rsid w:val="00F46535"/>
    <w:rsid w:val="00F47D07"/>
    <w:rsid w:val="00F501F3"/>
    <w:rsid w:val="00F502B6"/>
    <w:rsid w:val="00F503B7"/>
    <w:rsid w:val="00F50BAF"/>
    <w:rsid w:val="00F51A72"/>
    <w:rsid w:val="00F54D92"/>
    <w:rsid w:val="00F562FD"/>
    <w:rsid w:val="00F56B42"/>
    <w:rsid w:val="00F6086B"/>
    <w:rsid w:val="00F61837"/>
    <w:rsid w:val="00F6351C"/>
    <w:rsid w:val="00F65C98"/>
    <w:rsid w:val="00F65CD1"/>
    <w:rsid w:val="00F66D94"/>
    <w:rsid w:val="00F67DF7"/>
    <w:rsid w:val="00F67F6A"/>
    <w:rsid w:val="00F70BAC"/>
    <w:rsid w:val="00F7174F"/>
    <w:rsid w:val="00F74070"/>
    <w:rsid w:val="00F74096"/>
    <w:rsid w:val="00F7571D"/>
    <w:rsid w:val="00F762F7"/>
    <w:rsid w:val="00F76726"/>
    <w:rsid w:val="00F81633"/>
    <w:rsid w:val="00F84315"/>
    <w:rsid w:val="00F848B0"/>
    <w:rsid w:val="00F84D97"/>
    <w:rsid w:val="00F84E5D"/>
    <w:rsid w:val="00F850D7"/>
    <w:rsid w:val="00F8517E"/>
    <w:rsid w:val="00F8625F"/>
    <w:rsid w:val="00F87017"/>
    <w:rsid w:val="00F8725C"/>
    <w:rsid w:val="00F87545"/>
    <w:rsid w:val="00F914D8"/>
    <w:rsid w:val="00F91507"/>
    <w:rsid w:val="00F91529"/>
    <w:rsid w:val="00F92D66"/>
    <w:rsid w:val="00F94079"/>
    <w:rsid w:val="00F9490E"/>
    <w:rsid w:val="00F960FE"/>
    <w:rsid w:val="00F97FAC"/>
    <w:rsid w:val="00FA25B6"/>
    <w:rsid w:val="00FA272A"/>
    <w:rsid w:val="00FA6627"/>
    <w:rsid w:val="00FA7086"/>
    <w:rsid w:val="00FA72C6"/>
    <w:rsid w:val="00FA772E"/>
    <w:rsid w:val="00FB0D50"/>
    <w:rsid w:val="00FB258A"/>
    <w:rsid w:val="00FB2E27"/>
    <w:rsid w:val="00FB2FC9"/>
    <w:rsid w:val="00FB37BC"/>
    <w:rsid w:val="00FB3D37"/>
    <w:rsid w:val="00FB4E3E"/>
    <w:rsid w:val="00FC0DEF"/>
    <w:rsid w:val="00FC18EF"/>
    <w:rsid w:val="00FC3C0E"/>
    <w:rsid w:val="00FC432E"/>
    <w:rsid w:val="00FC53D8"/>
    <w:rsid w:val="00FC5415"/>
    <w:rsid w:val="00FC5587"/>
    <w:rsid w:val="00FC596E"/>
    <w:rsid w:val="00FD2866"/>
    <w:rsid w:val="00FD3937"/>
    <w:rsid w:val="00FD4505"/>
    <w:rsid w:val="00FD5A94"/>
    <w:rsid w:val="00FD7541"/>
    <w:rsid w:val="00FD76F4"/>
    <w:rsid w:val="00FE0265"/>
    <w:rsid w:val="00FE0E21"/>
    <w:rsid w:val="00FE1703"/>
    <w:rsid w:val="00FE1D35"/>
    <w:rsid w:val="00FE33F1"/>
    <w:rsid w:val="00FE5040"/>
    <w:rsid w:val="00FE5753"/>
    <w:rsid w:val="00FE576E"/>
    <w:rsid w:val="00FE5BAA"/>
    <w:rsid w:val="00FE5CBB"/>
    <w:rsid w:val="00FE64CA"/>
    <w:rsid w:val="00FE6AD3"/>
    <w:rsid w:val="00FE7993"/>
    <w:rsid w:val="00FE7DDC"/>
    <w:rsid w:val="00FE7EEB"/>
    <w:rsid w:val="00FF0A42"/>
    <w:rsid w:val="00FF1679"/>
    <w:rsid w:val="00FF1F45"/>
    <w:rsid w:val="00FF25B1"/>
    <w:rsid w:val="00FF2700"/>
    <w:rsid w:val="00FF27A8"/>
    <w:rsid w:val="00FF2938"/>
    <w:rsid w:val="00FF2C0C"/>
    <w:rsid w:val="00FF5726"/>
    <w:rsid w:val="00FF5EE7"/>
    <w:rsid w:val="00FF63AA"/>
    <w:rsid w:val="00FF7077"/>
    <w:rsid w:val="00FF7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C134ED"/>
    <w:rPr>
      <w:rFonts w:ascii="Arial" w:eastAsia="Times New Roman" w:hAnsi="Arial"/>
      <w:sz w:val="24"/>
      <w:szCs w:val="24"/>
    </w:rPr>
  </w:style>
  <w:style w:type="paragraph" w:styleId="1">
    <w:name w:val="heading 1"/>
    <w:basedOn w:val="a"/>
    <w:next w:val="a"/>
    <w:link w:val="10"/>
    <w:uiPriority w:val="9"/>
    <w:qFormat/>
    <w:rsid w:val="004D24C3"/>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4D24C3"/>
    <w:pPr>
      <w:keepNext/>
      <w:jc w:val="center"/>
      <w:outlineLvl w:val="1"/>
    </w:pPr>
    <w:rPr>
      <w:rFonts w:ascii="Times New Roman" w:hAnsi="Times New Roman"/>
      <w:b/>
      <w:sz w:val="36"/>
      <w:szCs w:val="16"/>
      <w:lang w:val="x-none"/>
    </w:rPr>
  </w:style>
  <w:style w:type="paragraph" w:styleId="3">
    <w:name w:val="heading 3"/>
    <w:basedOn w:val="a"/>
    <w:next w:val="a"/>
    <w:link w:val="30"/>
    <w:uiPriority w:val="9"/>
    <w:qFormat/>
    <w:rsid w:val="004D24C3"/>
    <w:pPr>
      <w:keepNext/>
      <w:jc w:val="center"/>
      <w:outlineLvl w:val="2"/>
    </w:pPr>
    <w:rPr>
      <w:rFonts w:ascii="Times New Roman" w:hAnsi="Times New Roman"/>
      <w:b/>
      <w:sz w:val="40"/>
      <w:lang w:val="x-none"/>
    </w:rPr>
  </w:style>
  <w:style w:type="paragraph" w:styleId="4">
    <w:name w:val="heading 4"/>
    <w:next w:val="a"/>
    <w:link w:val="40"/>
    <w:uiPriority w:val="9"/>
    <w:qFormat/>
    <w:rsid w:val="009B1D35"/>
    <w:pPr>
      <w:spacing w:before="120" w:after="120"/>
      <w:jc w:val="both"/>
      <w:outlineLvl w:val="3"/>
    </w:pPr>
    <w:rPr>
      <w:rFonts w:ascii="XO Thames" w:eastAsia="Times New Roman" w:hAnsi="XO Thames"/>
      <w:b/>
      <w:color w:val="000000"/>
      <w:sz w:val="24"/>
    </w:rPr>
  </w:style>
  <w:style w:type="paragraph" w:styleId="5">
    <w:name w:val="heading 5"/>
    <w:next w:val="a"/>
    <w:link w:val="50"/>
    <w:uiPriority w:val="9"/>
    <w:qFormat/>
    <w:rsid w:val="009B1D35"/>
    <w:pPr>
      <w:spacing w:before="120" w:after="120"/>
      <w:jc w:val="both"/>
      <w:outlineLvl w:val="4"/>
    </w:pPr>
    <w:rPr>
      <w:rFonts w:ascii="XO Thames" w:eastAsia="Times New Roman" w:hAnsi="XO Thames"/>
      <w:b/>
      <w:color w:val="000000"/>
      <w:sz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24C3"/>
    <w:rPr>
      <w:rFonts w:ascii="Cambria" w:eastAsia="Times New Roman" w:hAnsi="Cambria" w:cs="Times New Roman"/>
      <w:b/>
      <w:bCs/>
      <w:kern w:val="32"/>
      <w:sz w:val="32"/>
      <w:szCs w:val="32"/>
    </w:rPr>
  </w:style>
  <w:style w:type="character" w:customStyle="1" w:styleId="20">
    <w:name w:val="Заголовок 2 Знак"/>
    <w:link w:val="2"/>
    <w:uiPriority w:val="9"/>
    <w:rsid w:val="004D24C3"/>
    <w:rPr>
      <w:rFonts w:ascii="Times New Roman" w:eastAsia="Times New Roman" w:hAnsi="Times New Roman" w:cs="Times New Roman"/>
      <w:b/>
      <w:sz w:val="36"/>
      <w:szCs w:val="16"/>
      <w:lang w:eastAsia="ru-RU"/>
    </w:rPr>
  </w:style>
  <w:style w:type="character" w:customStyle="1" w:styleId="30">
    <w:name w:val="Заголовок 3 Знак"/>
    <w:link w:val="3"/>
    <w:uiPriority w:val="9"/>
    <w:rsid w:val="004D24C3"/>
    <w:rPr>
      <w:rFonts w:ascii="Times New Roman" w:eastAsia="Times New Roman" w:hAnsi="Times New Roman" w:cs="Times New Roman"/>
      <w:b/>
      <w:sz w:val="40"/>
      <w:szCs w:val="24"/>
      <w:lang w:eastAsia="ru-RU"/>
    </w:rPr>
  </w:style>
  <w:style w:type="paragraph" w:styleId="a3">
    <w:name w:val="List Paragraph"/>
    <w:basedOn w:val="a"/>
    <w:link w:val="a4"/>
    <w:qFormat/>
    <w:rsid w:val="004D24C3"/>
    <w:pPr>
      <w:ind w:left="720"/>
      <w:contextualSpacing/>
    </w:pPr>
  </w:style>
  <w:style w:type="paragraph" w:styleId="a5">
    <w:name w:val="Balloon Text"/>
    <w:basedOn w:val="a"/>
    <w:link w:val="a6"/>
    <w:unhideWhenUsed/>
    <w:rsid w:val="004D24C3"/>
    <w:rPr>
      <w:rFonts w:ascii="Tahoma" w:hAnsi="Tahoma"/>
      <w:sz w:val="16"/>
      <w:szCs w:val="16"/>
      <w:lang w:val="x-none"/>
    </w:rPr>
  </w:style>
  <w:style w:type="character" w:customStyle="1" w:styleId="a6">
    <w:name w:val="Текст выноски Знак"/>
    <w:link w:val="a5"/>
    <w:rsid w:val="004D24C3"/>
    <w:rPr>
      <w:rFonts w:ascii="Tahoma" w:eastAsia="Times New Roman" w:hAnsi="Tahoma" w:cs="Times New Roman"/>
      <w:sz w:val="16"/>
      <w:szCs w:val="16"/>
      <w:lang w:eastAsia="ru-RU"/>
    </w:rPr>
  </w:style>
  <w:style w:type="numbering" w:customStyle="1" w:styleId="11">
    <w:name w:val="Нет списка1"/>
    <w:next w:val="a2"/>
    <w:uiPriority w:val="99"/>
    <w:semiHidden/>
    <w:unhideWhenUsed/>
    <w:rsid w:val="004D24C3"/>
  </w:style>
  <w:style w:type="paragraph" w:customStyle="1" w:styleId="ConsPlusNormal">
    <w:name w:val="ConsPlusNormal"/>
    <w:rsid w:val="004D24C3"/>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nhideWhenUsed/>
    <w:rsid w:val="004D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D24C3"/>
    <w:rPr>
      <w:rFonts w:ascii="Courier New" w:eastAsia="Times New Roman" w:hAnsi="Courier New" w:cs="Times New Roman"/>
      <w:sz w:val="20"/>
      <w:szCs w:val="20"/>
      <w:lang w:eastAsia="ru-RU"/>
    </w:rPr>
  </w:style>
  <w:style w:type="paragraph" w:styleId="21">
    <w:name w:val="Body Text Indent 2"/>
    <w:basedOn w:val="a"/>
    <w:link w:val="22"/>
    <w:rsid w:val="004D24C3"/>
    <w:pPr>
      <w:widowControl w:val="0"/>
      <w:autoSpaceDE w:val="0"/>
      <w:autoSpaceDN w:val="0"/>
      <w:ind w:firstLine="567"/>
      <w:jc w:val="both"/>
    </w:pPr>
    <w:rPr>
      <w:rFonts w:ascii="Times New Roman" w:hAnsi="Times New Roman"/>
      <w:sz w:val="20"/>
      <w:szCs w:val="20"/>
      <w:lang w:val="x-none"/>
    </w:rPr>
  </w:style>
  <w:style w:type="character" w:customStyle="1" w:styleId="22">
    <w:name w:val="Основной текст с отступом 2 Знак"/>
    <w:link w:val="21"/>
    <w:rsid w:val="004D24C3"/>
    <w:rPr>
      <w:rFonts w:ascii="Times New Roman" w:eastAsia="Times New Roman" w:hAnsi="Times New Roman" w:cs="Times New Roman"/>
      <w:sz w:val="20"/>
      <w:szCs w:val="20"/>
      <w:lang w:eastAsia="ru-RU"/>
    </w:rPr>
  </w:style>
  <w:style w:type="paragraph" w:styleId="a7">
    <w:name w:val="Normal (Web)"/>
    <w:basedOn w:val="a"/>
    <w:link w:val="a8"/>
    <w:unhideWhenUsed/>
    <w:rsid w:val="004D24C3"/>
    <w:pPr>
      <w:spacing w:before="100" w:beforeAutospacing="1" w:after="100" w:afterAutospacing="1"/>
    </w:pPr>
    <w:rPr>
      <w:rFonts w:ascii="Times New Roman" w:hAnsi="Times New Roman"/>
    </w:rPr>
  </w:style>
  <w:style w:type="paragraph" w:styleId="a9">
    <w:name w:val="No Spacing"/>
    <w:link w:val="aa"/>
    <w:qFormat/>
    <w:rsid w:val="004D24C3"/>
    <w:rPr>
      <w:rFonts w:ascii="Times New Roman" w:eastAsia="Times New Roman" w:hAnsi="Times New Roman"/>
      <w:sz w:val="24"/>
      <w:szCs w:val="24"/>
    </w:rPr>
  </w:style>
  <w:style w:type="table" w:styleId="ab">
    <w:name w:val="Table Grid"/>
    <w:basedOn w:val="a1"/>
    <w:uiPriority w:val="59"/>
    <w:rsid w:val="004D24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nhideWhenUsed/>
    <w:rsid w:val="004D24C3"/>
    <w:pPr>
      <w:tabs>
        <w:tab w:val="center" w:pos="4677"/>
        <w:tab w:val="right" w:pos="9355"/>
      </w:tabs>
    </w:pPr>
    <w:rPr>
      <w:rFonts w:ascii="Times New Roman" w:hAnsi="Times New Roman"/>
      <w:lang w:val="x-none"/>
    </w:rPr>
  </w:style>
  <w:style w:type="character" w:customStyle="1" w:styleId="ad">
    <w:name w:val="Верхний колонтитул Знак"/>
    <w:link w:val="ac"/>
    <w:rsid w:val="004D24C3"/>
    <w:rPr>
      <w:rFonts w:ascii="Times New Roman" w:eastAsia="Times New Roman" w:hAnsi="Times New Roman" w:cs="Times New Roman"/>
      <w:sz w:val="24"/>
      <w:szCs w:val="24"/>
      <w:lang w:eastAsia="ru-RU"/>
    </w:rPr>
  </w:style>
  <w:style w:type="paragraph" w:styleId="ae">
    <w:name w:val="footer"/>
    <w:basedOn w:val="a"/>
    <w:link w:val="af"/>
    <w:unhideWhenUsed/>
    <w:rsid w:val="004D24C3"/>
    <w:pPr>
      <w:tabs>
        <w:tab w:val="center" w:pos="4677"/>
        <w:tab w:val="right" w:pos="9355"/>
      </w:tabs>
    </w:pPr>
    <w:rPr>
      <w:rFonts w:ascii="Times New Roman" w:hAnsi="Times New Roman"/>
      <w:lang w:val="x-none"/>
    </w:rPr>
  </w:style>
  <w:style w:type="character" w:customStyle="1" w:styleId="af">
    <w:name w:val="Нижний колонтитул Знак"/>
    <w:link w:val="ae"/>
    <w:rsid w:val="004D24C3"/>
    <w:rPr>
      <w:rFonts w:ascii="Times New Roman" w:eastAsia="Times New Roman" w:hAnsi="Times New Roman" w:cs="Times New Roman"/>
      <w:sz w:val="24"/>
      <w:szCs w:val="24"/>
      <w:lang w:eastAsia="ru-RU"/>
    </w:rPr>
  </w:style>
  <w:style w:type="paragraph" w:customStyle="1" w:styleId="12">
    <w:name w:val="Знак1"/>
    <w:basedOn w:val="a"/>
    <w:rsid w:val="004D24C3"/>
    <w:pPr>
      <w:spacing w:after="160" w:line="240" w:lineRule="exact"/>
    </w:pPr>
    <w:rPr>
      <w:rFonts w:ascii="Verdana" w:hAnsi="Verdana"/>
      <w:sz w:val="20"/>
      <w:szCs w:val="20"/>
      <w:lang w:val="en-US" w:eastAsia="en-US"/>
    </w:rPr>
  </w:style>
  <w:style w:type="paragraph" w:styleId="af0">
    <w:name w:val="Body Text"/>
    <w:basedOn w:val="a"/>
    <w:link w:val="af1"/>
    <w:unhideWhenUsed/>
    <w:rsid w:val="004D24C3"/>
    <w:pPr>
      <w:spacing w:after="120"/>
    </w:pPr>
    <w:rPr>
      <w:lang w:val="x-none"/>
    </w:rPr>
  </w:style>
  <w:style w:type="character" w:customStyle="1" w:styleId="af1">
    <w:name w:val="Основной текст Знак"/>
    <w:link w:val="af0"/>
    <w:rsid w:val="004D24C3"/>
    <w:rPr>
      <w:rFonts w:ascii="Arial" w:eastAsia="Times New Roman" w:hAnsi="Arial" w:cs="Times New Roman"/>
      <w:sz w:val="24"/>
      <w:szCs w:val="24"/>
      <w:lang w:eastAsia="ru-RU"/>
    </w:rPr>
  </w:style>
  <w:style w:type="paragraph" w:customStyle="1" w:styleId="ConsPlusCell">
    <w:name w:val="ConsPlusCell"/>
    <w:rsid w:val="004D24C3"/>
    <w:pPr>
      <w:widowControl w:val="0"/>
      <w:autoSpaceDE w:val="0"/>
      <w:autoSpaceDN w:val="0"/>
      <w:adjustRightInd w:val="0"/>
    </w:pPr>
    <w:rPr>
      <w:rFonts w:eastAsia="Times New Roman" w:cs="Calibri"/>
      <w:sz w:val="22"/>
      <w:szCs w:val="22"/>
    </w:rPr>
  </w:style>
  <w:style w:type="character" w:styleId="af2">
    <w:name w:val="Hyperlink"/>
    <w:link w:val="13"/>
    <w:unhideWhenUsed/>
    <w:rsid w:val="004D24C3"/>
    <w:rPr>
      <w:color w:val="0000FF"/>
      <w:u w:val="single"/>
    </w:rPr>
  </w:style>
  <w:style w:type="table" w:customStyle="1" w:styleId="14">
    <w:name w:val="Сетка таблицы1"/>
    <w:basedOn w:val="a1"/>
    <w:next w:val="ab"/>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4D24C3"/>
    <w:rPr>
      <w:rFonts w:ascii="Times New Roman" w:eastAsia="Times New Roman" w:hAnsi="Times New Roman"/>
      <w:shd w:val="clear" w:color="auto" w:fill="FFFFFF"/>
    </w:rPr>
  </w:style>
  <w:style w:type="paragraph" w:customStyle="1" w:styleId="25">
    <w:name w:val="Основной текст (2)"/>
    <w:basedOn w:val="a"/>
    <w:link w:val="24"/>
    <w:rsid w:val="004D24C3"/>
    <w:pPr>
      <w:widowControl w:val="0"/>
      <w:shd w:val="clear" w:color="auto" w:fill="FFFFFF"/>
      <w:spacing w:after="540" w:line="274" w:lineRule="exact"/>
      <w:jc w:val="right"/>
    </w:pPr>
    <w:rPr>
      <w:rFonts w:ascii="Times New Roman" w:hAnsi="Times New Roman"/>
      <w:sz w:val="20"/>
      <w:szCs w:val="20"/>
      <w:lang w:val="x-none" w:eastAsia="x-none"/>
    </w:rPr>
  </w:style>
  <w:style w:type="character" w:customStyle="1" w:styleId="af3">
    <w:name w:val="Основной текст_"/>
    <w:link w:val="6"/>
    <w:rsid w:val="004D24C3"/>
    <w:rPr>
      <w:rFonts w:ascii="Times New Roman" w:eastAsia="Times New Roman" w:hAnsi="Times New Roman"/>
      <w:sz w:val="27"/>
      <w:szCs w:val="27"/>
      <w:shd w:val="clear" w:color="auto" w:fill="FFFFFF"/>
    </w:rPr>
  </w:style>
  <w:style w:type="paragraph" w:customStyle="1" w:styleId="6">
    <w:name w:val="Основной текст6"/>
    <w:basedOn w:val="a"/>
    <w:link w:val="af3"/>
    <w:rsid w:val="004D24C3"/>
    <w:pPr>
      <w:widowControl w:val="0"/>
      <w:shd w:val="clear" w:color="auto" w:fill="FFFFFF"/>
      <w:spacing w:before="120" w:after="600" w:line="0" w:lineRule="atLeast"/>
      <w:ind w:hanging="540"/>
    </w:pPr>
    <w:rPr>
      <w:rFonts w:ascii="Times New Roman" w:hAnsi="Times New Roman"/>
      <w:sz w:val="27"/>
      <w:szCs w:val="27"/>
      <w:lang w:val="x-none" w:eastAsia="x-none"/>
    </w:rPr>
  </w:style>
  <w:style w:type="character" w:customStyle="1" w:styleId="10pt">
    <w:name w:val="Основной текст + 10 pt"/>
    <w:rsid w:val="004D24C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4">
    <w:name w:val="Placeholder Text"/>
    <w:link w:val="15"/>
    <w:rsid w:val="00A9468F"/>
    <w:rPr>
      <w:color w:val="808080"/>
    </w:rPr>
  </w:style>
  <w:style w:type="paragraph" w:styleId="af5">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6"/>
    <w:uiPriority w:val="99"/>
    <w:unhideWhenUsed/>
    <w:rsid w:val="00A9468F"/>
    <w:rPr>
      <w:rFonts w:ascii="Calibri" w:eastAsia="Calibri" w:hAnsi="Calibri"/>
      <w:sz w:val="20"/>
      <w:szCs w:val="20"/>
      <w:lang w:val="x-none" w:eastAsia="x-none"/>
    </w:rPr>
  </w:style>
  <w:style w:type="character" w:customStyle="1" w:styleId="af6">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link w:val="af5"/>
    <w:uiPriority w:val="99"/>
    <w:rsid w:val="00A9468F"/>
    <w:rPr>
      <w:sz w:val="20"/>
      <w:szCs w:val="20"/>
    </w:rPr>
  </w:style>
  <w:style w:type="character" w:styleId="af7">
    <w:name w:val="footnote reference"/>
    <w:link w:val="16"/>
    <w:unhideWhenUsed/>
    <w:rsid w:val="00A9468F"/>
    <w:rPr>
      <w:vertAlign w:val="superscript"/>
    </w:rPr>
  </w:style>
  <w:style w:type="paragraph" w:styleId="af8">
    <w:name w:val="endnote text"/>
    <w:basedOn w:val="a"/>
    <w:link w:val="af9"/>
    <w:unhideWhenUsed/>
    <w:rsid w:val="00A9468F"/>
    <w:rPr>
      <w:rFonts w:ascii="Calibri" w:eastAsia="Calibri" w:hAnsi="Calibri"/>
      <w:sz w:val="20"/>
      <w:szCs w:val="20"/>
      <w:lang w:val="x-none" w:eastAsia="x-none"/>
    </w:rPr>
  </w:style>
  <w:style w:type="character" w:customStyle="1" w:styleId="af9">
    <w:name w:val="Текст концевой сноски Знак"/>
    <w:link w:val="af8"/>
    <w:rsid w:val="00A9468F"/>
    <w:rPr>
      <w:sz w:val="20"/>
      <w:szCs w:val="20"/>
    </w:rPr>
  </w:style>
  <w:style w:type="character" w:styleId="afa">
    <w:name w:val="endnote reference"/>
    <w:link w:val="17"/>
    <w:unhideWhenUsed/>
    <w:rsid w:val="00A9468F"/>
    <w:rPr>
      <w:vertAlign w:val="superscript"/>
    </w:rPr>
  </w:style>
  <w:style w:type="paragraph" w:styleId="32">
    <w:name w:val="Body Text Indent 3"/>
    <w:basedOn w:val="a"/>
    <w:link w:val="33"/>
    <w:rsid w:val="0060038F"/>
    <w:pPr>
      <w:spacing w:after="120"/>
      <w:ind w:left="283"/>
    </w:pPr>
    <w:rPr>
      <w:rFonts w:ascii="Times New Roman" w:hAnsi="Times New Roman"/>
      <w:sz w:val="16"/>
      <w:szCs w:val="16"/>
      <w:lang w:val="x-none"/>
    </w:rPr>
  </w:style>
  <w:style w:type="character" w:customStyle="1" w:styleId="33">
    <w:name w:val="Основной текст с отступом 3 Знак"/>
    <w:link w:val="32"/>
    <w:rsid w:val="0060038F"/>
    <w:rPr>
      <w:rFonts w:ascii="Times New Roman" w:eastAsia="Times New Roman" w:hAnsi="Times New Roman" w:cs="Times New Roman"/>
      <w:sz w:val="16"/>
      <w:szCs w:val="16"/>
      <w:lang w:eastAsia="ru-RU"/>
    </w:rPr>
  </w:style>
  <w:style w:type="paragraph" w:customStyle="1" w:styleId="afb">
    <w:name w:val="Содержимое таблицы"/>
    <w:basedOn w:val="a"/>
    <w:rsid w:val="00F562FD"/>
    <w:pPr>
      <w:suppressLineNumbers/>
      <w:overflowPunct w:val="0"/>
      <w:autoSpaceDE w:val="0"/>
      <w:textAlignment w:val="baseline"/>
    </w:pPr>
    <w:rPr>
      <w:rFonts w:ascii="Times New Roman" w:hAnsi="Times New Roman"/>
      <w:sz w:val="28"/>
      <w:szCs w:val="20"/>
      <w:lang w:eastAsia="ar-SA"/>
    </w:rPr>
  </w:style>
  <w:style w:type="paragraph" w:customStyle="1" w:styleId="ConsPlusNonformat">
    <w:name w:val="ConsPlusNonformat"/>
    <w:next w:val="a"/>
    <w:rsid w:val="00F562FD"/>
    <w:pPr>
      <w:widowControl w:val="0"/>
      <w:suppressAutoHyphens/>
      <w:autoSpaceDE w:val="0"/>
    </w:pPr>
    <w:rPr>
      <w:rFonts w:ascii="Courier New" w:eastAsia="Courier New" w:hAnsi="Courier New"/>
      <w:kern w:val="1"/>
      <w:lang w:eastAsia="ar-SA"/>
    </w:rPr>
  </w:style>
  <w:style w:type="paragraph" w:customStyle="1" w:styleId="ConsPlusDocList">
    <w:name w:val="ConsPlusDocList"/>
    <w:next w:val="a"/>
    <w:rsid w:val="00F562FD"/>
    <w:pPr>
      <w:keepNext/>
      <w:keepLines/>
      <w:widowControl w:val="0"/>
      <w:suppressAutoHyphens/>
      <w:autoSpaceDE w:val="0"/>
    </w:pPr>
    <w:rPr>
      <w:rFonts w:ascii="Arial" w:eastAsia="Arial" w:hAnsi="Arial"/>
      <w:lang w:eastAsia="ar-SA"/>
    </w:rPr>
  </w:style>
  <w:style w:type="character" w:styleId="afc">
    <w:name w:val="Strong"/>
    <w:link w:val="18"/>
    <w:qFormat/>
    <w:rsid w:val="00F562FD"/>
    <w:rPr>
      <w:b/>
      <w:bCs/>
    </w:rPr>
  </w:style>
  <w:style w:type="paragraph" w:customStyle="1" w:styleId="Style12">
    <w:name w:val="Style12"/>
    <w:basedOn w:val="a"/>
    <w:rsid w:val="006C6827"/>
    <w:pPr>
      <w:spacing w:line="324" w:lineRule="exact"/>
      <w:ind w:firstLine="528"/>
      <w:jc w:val="both"/>
    </w:pPr>
    <w:rPr>
      <w:rFonts w:ascii="Times New Roman" w:hAnsi="Times New Roman"/>
    </w:rPr>
  </w:style>
  <w:style w:type="character" w:customStyle="1" w:styleId="26">
    <w:name w:val="Заголовок №2_"/>
    <w:link w:val="27"/>
    <w:rsid w:val="00995A58"/>
    <w:rPr>
      <w:rFonts w:ascii="Times New Roman" w:eastAsia="Times New Roman" w:hAnsi="Times New Roman" w:cs="Times New Roman"/>
      <w:b/>
      <w:bCs/>
      <w:sz w:val="27"/>
      <w:szCs w:val="27"/>
      <w:shd w:val="clear" w:color="auto" w:fill="FFFFFF"/>
    </w:rPr>
  </w:style>
  <w:style w:type="paragraph" w:customStyle="1" w:styleId="27">
    <w:name w:val="Заголовок №2"/>
    <w:basedOn w:val="a"/>
    <w:link w:val="26"/>
    <w:rsid w:val="00995A58"/>
    <w:pPr>
      <w:widowControl w:val="0"/>
      <w:shd w:val="clear" w:color="auto" w:fill="FFFFFF"/>
      <w:spacing w:before="300" w:after="300" w:line="322" w:lineRule="exact"/>
      <w:ind w:hanging="3920"/>
      <w:outlineLvl w:val="1"/>
    </w:pPr>
    <w:rPr>
      <w:rFonts w:ascii="Times New Roman" w:hAnsi="Times New Roman"/>
      <w:b/>
      <w:bCs/>
      <w:sz w:val="27"/>
      <w:szCs w:val="27"/>
      <w:lang w:val="x-none" w:eastAsia="x-none"/>
    </w:rPr>
  </w:style>
  <w:style w:type="paragraph" w:customStyle="1" w:styleId="Default">
    <w:name w:val="Default"/>
    <w:rsid w:val="00995A58"/>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rsid w:val="005C6F08"/>
    <w:rPr>
      <w:rFonts w:eastAsia="Times New Roman"/>
      <w:sz w:val="22"/>
      <w:szCs w:val="22"/>
      <w:lang w:eastAsia="en-US"/>
    </w:rPr>
  </w:style>
  <w:style w:type="paragraph" w:customStyle="1" w:styleId="FORMATTEXT">
    <w:name w:val=".FORMATTEXT"/>
    <w:rsid w:val="005C6F08"/>
    <w:pPr>
      <w:widowControl w:val="0"/>
      <w:autoSpaceDE w:val="0"/>
      <w:autoSpaceDN w:val="0"/>
      <w:adjustRightInd w:val="0"/>
    </w:pPr>
    <w:rPr>
      <w:rFonts w:ascii="Times New Roman" w:eastAsia="Times New Roman" w:hAnsi="Times New Roman"/>
      <w:sz w:val="24"/>
      <w:szCs w:val="24"/>
    </w:rPr>
  </w:style>
  <w:style w:type="paragraph" w:styleId="28">
    <w:name w:val="Body Text 2"/>
    <w:basedOn w:val="a"/>
    <w:link w:val="29"/>
    <w:unhideWhenUsed/>
    <w:rsid w:val="008F3443"/>
    <w:pPr>
      <w:spacing w:after="120" w:line="480" w:lineRule="auto"/>
    </w:pPr>
    <w:rPr>
      <w:lang w:val="x-none"/>
    </w:rPr>
  </w:style>
  <w:style w:type="character" w:customStyle="1" w:styleId="29">
    <w:name w:val="Основной текст 2 Знак"/>
    <w:link w:val="28"/>
    <w:rsid w:val="008F3443"/>
    <w:rPr>
      <w:rFonts w:ascii="Arial" w:eastAsia="Times New Roman" w:hAnsi="Arial" w:cs="Times New Roman"/>
      <w:sz w:val="24"/>
      <w:szCs w:val="24"/>
      <w:lang w:eastAsia="ru-RU"/>
    </w:rPr>
  </w:style>
  <w:style w:type="table" w:customStyle="1" w:styleId="51">
    <w:name w:val="Сетка таблицы5"/>
    <w:basedOn w:val="a1"/>
    <w:next w:val="ab"/>
    <w:uiPriority w:val="59"/>
    <w:rsid w:val="00A7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7E729E"/>
  </w:style>
  <w:style w:type="table" w:customStyle="1" w:styleId="60">
    <w:name w:val="Сетка таблицы6"/>
    <w:basedOn w:val="a1"/>
    <w:next w:val="ab"/>
    <w:uiPriority w:val="59"/>
    <w:rsid w:val="007E7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FollowedHyperlink"/>
    <w:link w:val="19"/>
    <w:unhideWhenUsed/>
    <w:rsid w:val="005D6AC6"/>
    <w:rPr>
      <w:color w:val="800080"/>
      <w:u w:val="single"/>
    </w:rPr>
  </w:style>
  <w:style w:type="paragraph" w:customStyle="1" w:styleId="xl65">
    <w:name w:val="xl65"/>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6">
    <w:name w:val="xl66"/>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7">
    <w:name w:val="xl6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68">
    <w:name w:val="xl6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69">
    <w:name w:val="xl6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0">
    <w:name w:val="xl70"/>
    <w:basedOn w:val="a"/>
    <w:rsid w:val="005D6AC6"/>
    <w:pPr>
      <w:pBdr>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1">
    <w:name w:val="xl7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2">
    <w:name w:val="xl72"/>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3">
    <w:name w:val="xl73"/>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74">
    <w:name w:val="xl74"/>
    <w:basedOn w:val="a"/>
    <w:rsid w:val="005D6AC6"/>
    <w:pPr>
      <w:pBdr>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75">
    <w:name w:val="xl75"/>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76">
    <w:name w:val="xl76"/>
    <w:basedOn w:val="a"/>
    <w:rsid w:val="005D6AC6"/>
    <w:pPr>
      <w:pBdr>
        <w:right w:val="single" w:sz="8" w:space="0" w:color="auto"/>
      </w:pBdr>
      <w:spacing w:before="100" w:beforeAutospacing="1" w:after="100" w:afterAutospacing="1"/>
      <w:textAlignment w:val="top"/>
    </w:pPr>
    <w:rPr>
      <w:rFonts w:ascii="Times New Roman" w:hAnsi="Times New Roman"/>
    </w:rPr>
  </w:style>
  <w:style w:type="paragraph" w:customStyle="1" w:styleId="xl77">
    <w:name w:val="xl7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78">
    <w:name w:val="xl7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rPr>
  </w:style>
  <w:style w:type="paragraph" w:customStyle="1" w:styleId="xl79">
    <w:name w:val="xl79"/>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0">
    <w:name w:val="xl80"/>
    <w:basedOn w:val="a"/>
    <w:rsid w:val="005D6AC6"/>
    <w:pPr>
      <w:pBdr>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1">
    <w:name w:val="xl81"/>
    <w:basedOn w:val="a"/>
    <w:rsid w:val="005D6AC6"/>
    <w:pPr>
      <w:pBdr>
        <w:top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2">
    <w:name w:val="xl82"/>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3">
    <w:name w:val="xl83"/>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4">
    <w:name w:val="xl84"/>
    <w:basedOn w:val="a"/>
    <w:rsid w:val="005D6AC6"/>
    <w:pPr>
      <w:pBdr>
        <w:top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5">
    <w:name w:val="xl85"/>
    <w:basedOn w:val="a"/>
    <w:rsid w:val="005D6AC6"/>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6">
    <w:name w:val="xl86"/>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87">
    <w:name w:val="xl87"/>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88">
    <w:name w:val="xl88"/>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0"/>
      <w:szCs w:val="20"/>
    </w:rPr>
  </w:style>
  <w:style w:type="paragraph" w:customStyle="1" w:styleId="xl89">
    <w:name w:val="xl89"/>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0">
    <w:name w:val="xl90"/>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1">
    <w:name w:val="xl9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92">
    <w:name w:val="xl92"/>
    <w:basedOn w:val="a"/>
    <w:rsid w:val="005D6AC6"/>
    <w:pPr>
      <w:pBdr>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3">
    <w:name w:val="xl93"/>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4">
    <w:name w:val="xl94"/>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95">
    <w:name w:val="xl95"/>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96">
    <w:name w:val="xl9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7">
    <w:name w:val="xl9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8">
    <w:name w:val="xl9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9">
    <w:name w:val="xl9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00">
    <w:name w:val="xl10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1">
    <w:name w:val="xl101"/>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2">
    <w:name w:val="xl102"/>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3">
    <w:name w:val="xl103"/>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4">
    <w:name w:val="xl104"/>
    <w:basedOn w:val="a"/>
    <w:rsid w:val="005D6AC6"/>
    <w:pPr>
      <w:pBdr>
        <w:top w:val="single" w:sz="8" w:space="0" w:color="auto"/>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5">
    <w:name w:val="xl105"/>
    <w:basedOn w:val="a"/>
    <w:rsid w:val="005D6AC6"/>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6">
    <w:name w:val="xl10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7">
    <w:name w:val="xl10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8">
    <w:name w:val="xl10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09">
    <w:name w:val="xl10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0">
    <w:name w:val="xl11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1">
    <w:name w:val="xl111"/>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2">
    <w:name w:val="xl112"/>
    <w:basedOn w:val="a"/>
    <w:rsid w:val="005D6AC6"/>
    <w:pPr>
      <w:pBdr>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3">
    <w:name w:val="xl113"/>
    <w:basedOn w:val="a"/>
    <w:rsid w:val="005D6AC6"/>
    <w:pPr>
      <w:pBdr>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4">
    <w:name w:val="xl114"/>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5">
    <w:name w:val="xl115"/>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6">
    <w:name w:val="xl116"/>
    <w:basedOn w:val="a"/>
    <w:rsid w:val="005D6AC6"/>
    <w:pPr>
      <w:pBdr>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17">
    <w:name w:val="xl117"/>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8">
    <w:name w:val="xl118"/>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9">
    <w:name w:val="xl11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20">
    <w:name w:val="xl120"/>
    <w:basedOn w:val="a"/>
    <w:rsid w:val="005D6AC6"/>
    <w:pPr>
      <w:pBdr>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1">
    <w:name w:val="xl121"/>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2">
    <w:name w:val="xl122"/>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3">
    <w:name w:val="xl123"/>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4">
    <w:name w:val="xl124"/>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5">
    <w:name w:val="xl125"/>
    <w:basedOn w:val="a"/>
    <w:rsid w:val="005D6AC6"/>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6">
    <w:name w:val="xl126"/>
    <w:basedOn w:val="a"/>
    <w:rsid w:val="005D6AC6"/>
    <w:pPr>
      <w:pBdr>
        <w:top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7">
    <w:name w:val="xl127"/>
    <w:basedOn w:val="a"/>
    <w:rsid w:val="005D6AC6"/>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numbering" w:customStyle="1" w:styleId="34">
    <w:name w:val="Нет списка3"/>
    <w:next w:val="a2"/>
    <w:uiPriority w:val="99"/>
    <w:semiHidden/>
    <w:unhideWhenUsed/>
    <w:rsid w:val="00C2134A"/>
  </w:style>
  <w:style w:type="character" w:styleId="afe">
    <w:name w:val="annotation reference"/>
    <w:link w:val="1a"/>
    <w:unhideWhenUsed/>
    <w:rsid w:val="00C2134A"/>
    <w:rPr>
      <w:sz w:val="16"/>
      <w:szCs w:val="16"/>
    </w:rPr>
  </w:style>
  <w:style w:type="paragraph" w:styleId="aff">
    <w:name w:val="annotation text"/>
    <w:basedOn w:val="a"/>
    <w:link w:val="aff0"/>
    <w:unhideWhenUsed/>
    <w:rsid w:val="00C2134A"/>
    <w:pPr>
      <w:spacing w:after="200"/>
    </w:pPr>
    <w:rPr>
      <w:rFonts w:ascii="Calibri" w:eastAsia="Calibri" w:hAnsi="Calibri"/>
      <w:sz w:val="20"/>
      <w:szCs w:val="20"/>
      <w:lang w:val="x-none" w:eastAsia="x-none"/>
    </w:rPr>
  </w:style>
  <w:style w:type="character" w:customStyle="1" w:styleId="aff0">
    <w:name w:val="Текст примечания Знак"/>
    <w:link w:val="aff"/>
    <w:rsid w:val="00C2134A"/>
    <w:rPr>
      <w:rFonts w:ascii="Calibri" w:eastAsia="Calibri" w:hAnsi="Calibri" w:cs="Times New Roman"/>
      <w:sz w:val="20"/>
      <w:szCs w:val="20"/>
    </w:rPr>
  </w:style>
  <w:style w:type="paragraph" w:styleId="aff1">
    <w:name w:val="annotation subject"/>
    <w:basedOn w:val="aff"/>
    <w:next w:val="aff"/>
    <w:link w:val="aff2"/>
    <w:unhideWhenUsed/>
    <w:rsid w:val="00C2134A"/>
    <w:rPr>
      <w:b/>
      <w:bCs/>
    </w:rPr>
  </w:style>
  <w:style w:type="character" w:customStyle="1" w:styleId="aff2">
    <w:name w:val="Тема примечания Знак"/>
    <w:link w:val="aff1"/>
    <w:rsid w:val="00C2134A"/>
    <w:rPr>
      <w:rFonts w:ascii="Calibri" w:eastAsia="Calibri" w:hAnsi="Calibri" w:cs="Times New Roman"/>
      <w:b/>
      <w:bCs/>
      <w:sz w:val="20"/>
      <w:szCs w:val="20"/>
    </w:rPr>
  </w:style>
  <w:style w:type="numbering" w:customStyle="1" w:styleId="42">
    <w:name w:val="Нет списка4"/>
    <w:next w:val="a2"/>
    <w:uiPriority w:val="99"/>
    <w:semiHidden/>
    <w:unhideWhenUsed/>
    <w:rsid w:val="00394727"/>
  </w:style>
  <w:style w:type="table" w:customStyle="1" w:styleId="9">
    <w:name w:val="Сетка таблицы9"/>
    <w:basedOn w:val="a1"/>
    <w:next w:val="ab"/>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3947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020126"/>
  </w:style>
  <w:style w:type="table" w:customStyle="1" w:styleId="101">
    <w:name w:val="Сетка таблицы101"/>
    <w:basedOn w:val="a1"/>
    <w:next w:val="ab"/>
    <w:uiPriority w:val="59"/>
    <w:rsid w:val="006779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b"/>
    <w:uiPriority w:val="59"/>
    <w:rsid w:val="005C3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rsid w:val="00280A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b"/>
    <w:uiPriority w:val="59"/>
    <w:rsid w:val="00026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OC Heading"/>
    <w:basedOn w:val="1"/>
    <w:next w:val="a"/>
    <w:link w:val="aff4"/>
    <w:qFormat/>
    <w:rsid w:val="009E0F8B"/>
    <w:pPr>
      <w:keepLines/>
      <w:spacing w:before="480" w:after="0" w:line="276" w:lineRule="auto"/>
      <w:outlineLvl w:val="9"/>
    </w:pPr>
    <w:rPr>
      <w:rFonts w:cs="Cambria"/>
      <w:color w:val="365F91"/>
      <w:kern w:val="0"/>
      <w:sz w:val="28"/>
      <w:szCs w:val="28"/>
      <w:lang w:val="ru-RU" w:eastAsia="en-US"/>
    </w:rPr>
  </w:style>
  <w:style w:type="paragraph" w:styleId="35">
    <w:name w:val="toc 3"/>
    <w:basedOn w:val="a"/>
    <w:next w:val="a"/>
    <w:link w:val="36"/>
    <w:autoRedefine/>
    <w:uiPriority w:val="39"/>
    <w:rsid w:val="009E0F8B"/>
    <w:pPr>
      <w:spacing w:after="100" w:line="276" w:lineRule="auto"/>
      <w:ind w:left="440"/>
    </w:pPr>
    <w:rPr>
      <w:rFonts w:ascii="Calibri" w:eastAsia="Calibri" w:hAnsi="Calibri" w:cs="Calibri"/>
      <w:sz w:val="22"/>
      <w:szCs w:val="22"/>
      <w:lang w:val="en-GB" w:eastAsia="en-US"/>
    </w:rPr>
  </w:style>
  <w:style w:type="paragraph" w:customStyle="1" w:styleId="1b">
    <w:name w:val="Çàã1"/>
    <w:basedOn w:val="3"/>
    <w:link w:val="1c"/>
    <w:rsid w:val="009E0F8B"/>
    <w:pPr>
      <w:spacing w:before="240" w:after="120" w:line="360" w:lineRule="auto"/>
      <w:jc w:val="left"/>
    </w:pPr>
    <w:rPr>
      <w:rFonts w:ascii="Calibri" w:eastAsia="Calibri" w:hAnsi="Calibri"/>
      <w:bCs/>
      <w:sz w:val="26"/>
      <w:szCs w:val="26"/>
      <w:lang w:eastAsia="en-US"/>
    </w:rPr>
  </w:style>
  <w:style w:type="character" w:customStyle="1" w:styleId="1c">
    <w:name w:val="Çàã1 Çíàê"/>
    <w:link w:val="1b"/>
    <w:locked/>
    <w:rsid w:val="009E0F8B"/>
    <w:rPr>
      <w:rFonts w:cs="Calibri"/>
      <w:b/>
      <w:bCs/>
      <w:sz w:val="26"/>
      <w:szCs w:val="26"/>
      <w:lang w:eastAsia="en-US"/>
    </w:rPr>
  </w:style>
  <w:style w:type="paragraph" w:customStyle="1" w:styleId="yiv1978243566msolistparagraph">
    <w:name w:val="yiv1978243566msolistparagraph"/>
    <w:basedOn w:val="a"/>
    <w:rsid w:val="009E0F8B"/>
    <w:pPr>
      <w:spacing w:before="100" w:beforeAutospacing="1" w:after="100" w:afterAutospacing="1"/>
    </w:pPr>
    <w:rPr>
      <w:rFonts w:ascii="Calibri" w:eastAsia="Calibri" w:hAnsi="Calibri" w:cs="Calibri"/>
    </w:rPr>
  </w:style>
  <w:style w:type="character" w:customStyle="1" w:styleId="text">
    <w:name w:val="text"/>
    <w:basedOn w:val="a0"/>
    <w:rsid w:val="009E0F8B"/>
  </w:style>
  <w:style w:type="paragraph" w:customStyle="1" w:styleId="2b">
    <w:name w:val="çàã2"/>
    <w:basedOn w:val="1b"/>
    <w:link w:val="2c"/>
    <w:rsid w:val="009E0F8B"/>
    <w:rPr>
      <w:sz w:val="22"/>
      <w:szCs w:val="22"/>
    </w:rPr>
  </w:style>
  <w:style w:type="character" w:customStyle="1" w:styleId="2c">
    <w:name w:val="çàã2 Çíàê"/>
    <w:link w:val="2b"/>
    <w:locked/>
    <w:rsid w:val="009E0F8B"/>
    <w:rPr>
      <w:rFonts w:cs="Calibri"/>
      <w:b/>
      <w:bCs/>
      <w:sz w:val="22"/>
      <w:szCs w:val="22"/>
      <w:lang w:eastAsia="en-US"/>
    </w:rPr>
  </w:style>
  <w:style w:type="paragraph" w:styleId="aff5">
    <w:name w:val="Body Text Indent"/>
    <w:basedOn w:val="a"/>
    <w:link w:val="aff6"/>
    <w:rsid w:val="009E0F8B"/>
    <w:pPr>
      <w:widowControl w:val="0"/>
      <w:tabs>
        <w:tab w:val="left" w:pos="5103"/>
      </w:tabs>
      <w:ind w:firstLine="567"/>
      <w:jc w:val="both"/>
    </w:pPr>
    <w:rPr>
      <w:rFonts w:ascii="Calibri" w:eastAsia="Calibri" w:hAnsi="Calibri" w:cs="Calibri"/>
    </w:rPr>
  </w:style>
  <w:style w:type="character" w:customStyle="1" w:styleId="aff6">
    <w:name w:val="Основной текст с отступом Знак"/>
    <w:link w:val="aff5"/>
    <w:rsid w:val="009E0F8B"/>
    <w:rPr>
      <w:rFonts w:cs="Calibri"/>
      <w:sz w:val="24"/>
      <w:szCs w:val="24"/>
    </w:rPr>
  </w:style>
  <w:style w:type="paragraph" w:customStyle="1" w:styleId="aff7">
    <w:name w:val="Òàáëè÷íûé"/>
    <w:basedOn w:val="a"/>
    <w:rsid w:val="009E0F8B"/>
    <w:pPr>
      <w:widowControl w:val="0"/>
      <w:jc w:val="center"/>
    </w:pPr>
    <w:rPr>
      <w:rFonts w:ascii="Calibri" w:eastAsia="Calibri" w:hAnsi="Calibri" w:cs="Calibri"/>
      <w:sz w:val="26"/>
      <w:szCs w:val="26"/>
    </w:rPr>
  </w:style>
  <w:style w:type="character" w:customStyle="1" w:styleId="HTMLMarkup">
    <w:name w:val="HTML Markup"/>
    <w:rsid w:val="009E0F8B"/>
    <w:rPr>
      <w:vanish/>
      <w:color w:val="FF0000"/>
    </w:rPr>
  </w:style>
  <w:style w:type="character" w:customStyle="1" w:styleId="apple-converted-space">
    <w:name w:val="apple-converted-space"/>
    <w:basedOn w:val="a0"/>
    <w:rsid w:val="009E0F8B"/>
  </w:style>
  <w:style w:type="character" w:styleId="aff8">
    <w:name w:val="page number"/>
    <w:basedOn w:val="a0"/>
    <w:link w:val="1d"/>
    <w:rsid w:val="009E0F8B"/>
  </w:style>
  <w:style w:type="paragraph" w:customStyle="1" w:styleId="1e">
    <w:name w:val="Стиль1"/>
    <w:basedOn w:val="a"/>
    <w:link w:val="1f"/>
    <w:qFormat/>
    <w:rsid w:val="009E0F8B"/>
    <w:pPr>
      <w:keepNext/>
      <w:spacing w:before="240" w:after="120" w:line="360" w:lineRule="auto"/>
      <w:outlineLvl w:val="2"/>
    </w:pPr>
    <w:rPr>
      <w:rFonts w:ascii="Calibri" w:eastAsia="Calibri" w:hAnsi="Calibri"/>
      <w:b/>
      <w:bCs/>
      <w:sz w:val="22"/>
      <w:szCs w:val="22"/>
      <w:lang w:val="x-none" w:eastAsia="en-US"/>
    </w:rPr>
  </w:style>
  <w:style w:type="character" w:customStyle="1" w:styleId="1f">
    <w:name w:val="Стиль1 Знак"/>
    <w:link w:val="1e"/>
    <w:rsid w:val="009E0F8B"/>
    <w:rPr>
      <w:rFonts w:cs="Calibri"/>
      <w:b/>
      <w:bCs/>
      <w:sz w:val="22"/>
      <w:szCs w:val="22"/>
      <w:lang w:eastAsia="en-US"/>
    </w:rPr>
  </w:style>
  <w:style w:type="paragraph" w:customStyle="1" w:styleId="ConsPlusTitle">
    <w:name w:val="ConsPlusTitle"/>
    <w:rsid w:val="009E0F8B"/>
    <w:pPr>
      <w:widowControl w:val="0"/>
      <w:autoSpaceDE w:val="0"/>
      <w:autoSpaceDN w:val="0"/>
      <w:adjustRightInd w:val="0"/>
    </w:pPr>
    <w:rPr>
      <w:rFonts w:eastAsia="Times New Roman" w:cs="Calibri"/>
      <w:b/>
      <w:bCs/>
      <w:sz w:val="22"/>
      <w:szCs w:val="22"/>
    </w:rPr>
  </w:style>
  <w:style w:type="paragraph" w:customStyle="1" w:styleId="ConsNormal">
    <w:name w:val="ConsNormal"/>
    <w:rsid w:val="009E0F8B"/>
    <w:pPr>
      <w:widowControl w:val="0"/>
      <w:autoSpaceDE w:val="0"/>
      <w:autoSpaceDN w:val="0"/>
      <w:adjustRightInd w:val="0"/>
      <w:ind w:firstLine="720"/>
    </w:pPr>
    <w:rPr>
      <w:rFonts w:ascii="Arial" w:eastAsia="Times New Roman" w:hAnsi="Arial" w:cs="Arial"/>
    </w:rPr>
  </w:style>
  <w:style w:type="paragraph" w:customStyle="1" w:styleId="aff9">
    <w:name w:val="Знак"/>
    <w:basedOn w:val="a"/>
    <w:rsid w:val="009E0F8B"/>
    <w:pPr>
      <w:spacing w:after="160" w:line="240" w:lineRule="exact"/>
    </w:pPr>
    <w:rPr>
      <w:rFonts w:ascii="Verdana" w:hAnsi="Verdana"/>
      <w:lang w:val="en-US" w:eastAsia="en-US"/>
    </w:rPr>
  </w:style>
  <w:style w:type="paragraph" w:customStyle="1" w:styleId="1f0">
    <w:name w:val="Без интервала1"/>
    <w:rsid w:val="009E0F8B"/>
    <w:rPr>
      <w:rFonts w:ascii="Times New Roman" w:eastAsia="Times New Roman" w:hAnsi="Times New Roman"/>
      <w:sz w:val="24"/>
      <w:szCs w:val="24"/>
    </w:rPr>
  </w:style>
  <w:style w:type="paragraph" w:customStyle="1" w:styleId="1f1">
    <w:name w:val="Абзац списка1"/>
    <w:basedOn w:val="a"/>
    <w:rsid w:val="009E0F8B"/>
    <w:pPr>
      <w:spacing w:after="200" w:line="276" w:lineRule="auto"/>
      <w:ind w:left="720"/>
      <w:contextualSpacing/>
    </w:pPr>
    <w:rPr>
      <w:rFonts w:ascii="Calibri" w:hAnsi="Calibri"/>
      <w:sz w:val="22"/>
      <w:szCs w:val="22"/>
    </w:rPr>
  </w:style>
  <w:style w:type="paragraph" w:customStyle="1" w:styleId="2d">
    <w:name w:val="Без интервала2"/>
    <w:rsid w:val="009E0F8B"/>
    <w:rPr>
      <w:rFonts w:ascii="Times New Roman" w:eastAsia="Times New Roman" w:hAnsi="Times New Roman"/>
      <w:sz w:val="24"/>
      <w:szCs w:val="24"/>
    </w:rPr>
  </w:style>
  <w:style w:type="paragraph" w:customStyle="1" w:styleId="2e">
    <w:name w:val="Абзац списка2"/>
    <w:basedOn w:val="a"/>
    <w:rsid w:val="009E0F8B"/>
    <w:pPr>
      <w:spacing w:after="200" w:line="276" w:lineRule="auto"/>
      <w:ind w:left="720"/>
      <w:contextualSpacing/>
    </w:pPr>
    <w:rPr>
      <w:rFonts w:ascii="Calibri" w:hAnsi="Calibri"/>
      <w:sz w:val="22"/>
      <w:szCs w:val="22"/>
    </w:rPr>
  </w:style>
  <w:style w:type="paragraph" w:customStyle="1" w:styleId="affa">
    <w:name w:val="Основной"/>
    <w:basedOn w:val="a"/>
    <w:rsid w:val="009E0F8B"/>
    <w:pPr>
      <w:spacing w:after="20"/>
      <w:ind w:firstLine="709"/>
      <w:jc w:val="both"/>
    </w:pPr>
    <w:rPr>
      <w:rFonts w:ascii="Times New Roman" w:hAnsi="Times New Roman"/>
      <w:sz w:val="28"/>
      <w:szCs w:val="20"/>
    </w:rPr>
  </w:style>
  <w:style w:type="character" w:styleId="affb">
    <w:name w:val="Emphasis"/>
    <w:link w:val="1f2"/>
    <w:qFormat/>
    <w:rsid w:val="009E0F8B"/>
    <w:rPr>
      <w:i/>
      <w:iCs/>
    </w:rPr>
  </w:style>
  <w:style w:type="character" w:customStyle="1" w:styleId="submenu-table">
    <w:name w:val="submenu-table"/>
    <w:rsid w:val="009E0F8B"/>
  </w:style>
  <w:style w:type="paragraph" w:customStyle="1" w:styleId="affc">
    <w:name w:val="Постановление"/>
    <w:basedOn w:val="a"/>
    <w:rsid w:val="009E0F8B"/>
    <w:pPr>
      <w:spacing w:line="360" w:lineRule="atLeast"/>
      <w:jc w:val="center"/>
    </w:pPr>
    <w:rPr>
      <w:rFonts w:ascii="Times New Roman" w:hAnsi="Times New Roman"/>
      <w:spacing w:val="6"/>
      <w:sz w:val="32"/>
      <w:szCs w:val="20"/>
    </w:rPr>
  </w:style>
  <w:style w:type="paragraph" w:customStyle="1" w:styleId="xl128">
    <w:name w:val="xl128"/>
    <w:basedOn w:val="a"/>
    <w:rsid w:val="009E0F8B"/>
    <w:pPr>
      <w:pBdr>
        <w:top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9">
    <w:name w:val="xl129"/>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0">
    <w:name w:val="xl130"/>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1">
    <w:name w:val="xl131"/>
    <w:basedOn w:val="a"/>
    <w:rsid w:val="009E0F8B"/>
    <w:pPr>
      <w:pBdr>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2">
    <w:name w:val="xl13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3">
    <w:name w:val="xl133"/>
    <w:basedOn w:val="a"/>
    <w:rsid w:val="009E0F8B"/>
    <w:pPr>
      <w:pBdr>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4">
    <w:name w:val="xl134"/>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5">
    <w:name w:val="xl135"/>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6">
    <w:name w:val="xl136"/>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7">
    <w:name w:val="xl137"/>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8">
    <w:name w:val="xl138"/>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9">
    <w:name w:val="xl139"/>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0">
    <w:name w:val="xl14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1">
    <w:name w:val="xl141"/>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2">
    <w:name w:val="xl14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3">
    <w:name w:val="xl143"/>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4">
    <w:name w:val="xl144"/>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5">
    <w:name w:val="xl14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6">
    <w:name w:val="xl14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7">
    <w:name w:val="xl147"/>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8">
    <w:name w:val="xl14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9">
    <w:name w:val="xl149"/>
    <w:basedOn w:val="a"/>
    <w:rsid w:val="009E0F8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0">
    <w:name w:val="xl150"/>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1">
    <w:name w:val="xl151"/>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2">
    <w:name w:val="xl152"/>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3">
    <w:name w:val="xl153"/>
    <w:basedOn w:val="a"/>
    <w:rsid w:val="009E0F8B"/>
    <w:pPr>
      <w:pBdr>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4">
    <w:name w:val="xl154"/>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5">
    <w:name w:val="xl15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6">
    <w:name w:val="xl156"/>
    <w:basedOn w:val="a"/>
    <w:rsid w:val="009E0F8B"/>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7">
    <w:name w:val="xl157"/>
    <w:basedOn w:val="a"/>
    <w:rsid w:val="009E0F8B"/>
    <w:pPr>
      <w:pBdr>
        <w:top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8">
    <w:name w:val="xl158"/>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9">
    <w:name w:val="xl15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0">
    <w:name w:val="xl160"/>
    <w:basedOn w:val="a"/>
    <w:rsid w:val="009E0F8B"/>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61">
    <w:name w:val="xl161"/>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2">
    <w:name w:val="xl162"/>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3">
    <w:name w:val="xl163"/>
    <w:basedOn w:val="a"/>
    <w:rsid w:val="009E0F8B"/>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6">
    <w:name w:val="xl166"/>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7">
    <w:name w:val="xl167"/>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8">
    <w:name w:val="xl168"/>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9">
    <w:name w:val="xl169"/>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70">
    <w:name w:val="xl170"/>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1">
    <w:name w:val="xl171"/>
    <w:basedOn w:val="a"/>
    <w:rsid w:val="009E0F8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2">
    <w:name w:val="xl172"/>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3">
    <w:name w:val="xl173"/>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4">
    <w:name w:val="xl17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5">
    <w:name w:val="xl17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6">
    <w:name w:val="xl176"/>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7">
    <w:name w:val="xl17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8">
    <w:name w:val="xl178"/>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9">
    <w:name w:val="xl17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80">
    <w:name w:val="xl180"/>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81">
    <w:name w:val="xl181"/>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2">
    <w:name w:val="xl182"/>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3">
    <w:name w:val="xl183"/>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4">
    <w:name w:val="xl184"/>
    <w:basedOn w:val="a"/>
    <w:rsid w:val="009E0F8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85">
    <w:name w:val="xl185"/>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86">
    <w:name w:val="xl18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7">
    <w:name w:val="xl187"/>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8">
    <w:name w:val="xl188"/>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9">
    <w:name w:val="xl189"/>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90">
    <w:name w:val="xl190"/>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1">
    <w:name w:val="xl191"/>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2">
    <w:name w:val="xl192"/>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3">
    <w:name w:val="xl193"/>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4">
    <w:name w:val="xl19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95">
    <w:name w:val="xl195"/>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96">
    <w:name w:val="xl19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7">
    <w:name w:val="xl197"/>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8">
    <w:name w:val="xl19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9">
    <w:name w:val="xl199"/>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0">
    <w:name w:val="xl20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1">
    <w:name w:val="xl201"/>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2">
    <w:name w:val="xl20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3">
    <w:name w:val="xl203"/>
    <w:basedOn w:val="a"/>
    <w:rsid w:val="009E0F8B"/>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4">
    <w:name w:val="xl20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5">
    <w:name w:val="xl20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6">
    <w:name w:val="xl206"/>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7">
    <w:name w:val="xl20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8">
    <w:name w:val="xl208"/>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09">
    <w:name w:val="xl209"/>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0">
    <w:name w:val="xl210"/>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1">
    <w:name w:val="xl211"/>
    <w:basedOn w:val="a"/>
    <w:rsid w:val="009E0F8B"/>
    <w:pPr>
      <w:pBdr>
        <w:top w:val="single" w:sz="4" w:space="0" w:color="auto"/>
        <w:lef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212">
    <w:name w:val="xl212"/>
    <w:basedOn w:val="a"/>
    <w:rsid w:val="009E0F8B"/>
    <w:pPr>
      <w:pBdr>
        <w:top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3">
    <w:name w:val="xl213"/>
    <w:basedOn w:val="a"/>
    <w:rsid w:val="009E0F8B"/>
    <w:pPr>
      <w:pBdr>
        <w:left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214">
    <w:name w:val="xl214"/>
    <w:basedOn w:val="a"/>
    <w:rsid w:val="009E0F8B"/>
    <w:pPr>
      <w:pBdr>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5">
    <w:name w:val="xl21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16">
    <w:name w:val="xl21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7">
    <w:name w:val="xl217"/>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8">
    <w:name w:val="xl218"/>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9">
    <w:name w:val="xl219"/>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20">
    <w:name w:val="xl220"/>
    <w:basedOn w:val="a"/>
    <w:rsid w:val="009E0F8B"/>
    <w:pPr>
      <w:pBdr>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1">
    <w:name w:val="xl221"/>
    <w:basedOn w:val="a"/>
    <w:rsid w:val="009E0F8B"/>
    <w:pPr>
      <w:pBdr>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2">
    <w:name w:val="xl222"/>
    <w:basedOn w:val="a"/>
    <w:rsid w:val="009E0F8B"/>
    <w:pPr>
      <w:pBdr>
        <w:bottom w:val="single" w:sz="4" w:space="0" w:color="auto"/>
      </w:pBdr>
      <w:spacing w:before="100" w:beforeAutospacing="1" w:after="100" w:afterAutospacing="1"/>
      <w:jc w:val="center"/>
    </w:pPr>
    <w:rPr>
      <w:rFonts w:ascii="Times New Roman" w:hAnsi="Times New Roman"/>
      <w:color w:val="000000"/>
      <w:sz w:val="20"/>
      <w:szCs w:val="20"/>
    </w:rPr>
  </w:style>
  <w:style w:type="paragraph" w:customStyle="1" w:styleId="xl223">
    <w:name w:val="xl223"/>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rPr>
  </w:style>
  <w:style w:type="paragraph" w:customStyle="1" w:styleId="xl224">
    <w:name w:val="xl22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rPr>
  </w:style>
  <w:style w:type="character" w:customStyle="1" w:styleId="210">
    <w:name w:val="Основной текст 2 Знак1"/>
    <w:basedOn w:val="a0"/>
    <w:uiPriority w:val="99"/>
    <w:rsid w:val="009E0F8B"/>
  </w:style>
  <w:style w:type="paragraph" w:customStyle="1" w:styleId="mt">
    <w:name w:val="mt"/>
    <w:basedOn w:val="a"/>
    <w:rsid w:val="009E0F8B"/>
    <w:pPr>
      <w:spacing w:after="75" w:line="336" w:lineRule="auto"/>
      <w:ind w:firstLine="450"/>
    </w:pPr>
    <w:rPr>
      <w:rFonts w:ascii="Verdana" w:hAnsi="Verdana"/>
      <w:color w:val="666666"/>
      <w:sz w:val="18"/>
      <w:szCs w:val="18"/>
    </w:rPr>
  </w:style>
  <w:style w:type="character" w:customStyle="1" w:styleId="211">
    <w:name w:val="Основной текст с отступом 2 Знак1"/>
    <w:rsid w:val="009E0F8B"/>
    <w:rPr>
      <w:sz w:val="24"/>
      <w:szCs w:val="24"/>
    </w:rPr>
  </w:style>
  <w:style w:type="character" w:customStyle="1" w:styleId="1f3">
    <w:name w:val="Верхний колонтитул Знак1"/>
    <w:semiHidden/>
    <w:rsid w:val="009E0F8B"/>
    <w:rPr>
      <w:rFonts w:eastAsia="Times New Roman"/>
      <w:lang w:eastAsia="ru-RU"/>
    </w:rPr>
  </w:style>
  <w:style w:type="character" w:customStyle="1" w:styleId="1f4">
    <w:name w:val="Нижний колонтитул Знак1"/>
    <w:semiHidden/>
    <w:rsid w:val="009E0F8B"/>
    <w:rPr>
      <w:rFonts w:eastAsia="Times New Roman"/>
      <w:lang w:eastAsia="ru-RU"/>
    </w:rPr>
  </w:style>
  <w:style w:type="character" w:customStyle="1" w:styleId="1f5">
    <w:name w:val="Текст выноски Знак1"/>
    <w:semiHidden/>
    <w:rsid w:val="009E0F8B"/>
    <w:rPr>
      <w:rFonts w:ascii="Tahoma" w:eastAsia="Times New Roman" w:hAnsi="Tahoma" w:cs="Tahoma"/>
      <w:sz w:val="16"/>
      <w:szCs w:val="16"/>
      <w:lang w:eastAsia="ru-RU"/>
    </w:rPr>
  </w:style>
  <w:style w:type="paragraph" w:customStyle="1" w:styleId="212">
    <w:name w:val="Основной текст 21"/>
    <w:basedOn w:val="a"/>
    <w:rsid w:val="009E0F8B"/>
    <w:pPr>
      <w:overflowPunct w:val="0"/>
      <w:autoSpaceDE w:val="0"/>
      <w:autoSpaceDN w:val="0"/>
      <w:adjustRightInd w:val="0"/>
      <w:jc w:val="both"/>
      <w:textAlignment w:val="baseline"/>
    </w:pPr>
    <w:rPr>
      <w:rFonts w:ascii="Times New Roman" w:hAnsi="Times New Roman"/>
      <w:szCs w:val="20"/>
    </w:rPr>
  </w:style>
  <w:style w:type="paragraph" w:customStyle="1" w:styleId="Style2">
    <w:name w:val="Style2"/>
    <w:basedOn w:val="a"/>
    <w:rsid w:val="009E0F8B"/>
    <w:pPr>
      <w:widowControl w:val="0"/>
      <w:autoSpaceDE w:val="0"/>
      <w:autoSpaceDN w:val="0"/>
      <w:adjustRightInd w:val="0"/>
      <w:spacing w:line="304" w:lineRule="exact"/>
      <w:ind w:firstLine="701"/>
      <w:jc w:val="both"/>
    </w:pPr>
    <w:rPr>
      <w:rFonts w:ascii="Times New Roman" w:hAnsi="Times New Roman"/>
    </w:rPr>
  </w:style>
  <w:style w:type="character" w:customStyle="1" w:styleId="FontStyle13">
    <w:name w:val="Font Style13"/>
    <w:rsid w:val="009E0F8B"/>
    <w:rPr>
      <w:rFonts w:ascii="Times New Roman" w:hAnsi="Times New Roman" w:cs="Times New Roman"/>
      <w:sz w:val="24"/>
      <w:szCs w:val="24"/>
    </w:rPr>
  </w:style>
  <w:style w:type="paragraph" w:customStyle="1" w:styleId="1f6">
    <w:name w:val="Заголовок оглавления1"/>
    <w:basedOn w:val="1"/>
    <w:next w:val="a"/>
    <w:unhideWhenUsed/>
    <w:qFormat/>
    <w:rsid w:val="009E0F8B"/>
    <w:pPr>
      <w:keepLines/>
      <w:spacing w:before="480" w:after="0" w:line="276" w:lineRule="auto"/>
      <w:ind w:firstLine="709"/>
      <w:jc w:val="both"/>
      <w:outlineLvl w:val="9"/>
    </w:pPr>
    <w:rPr>
      <w:color w:val="365F91"/>
      <w:kern w:val="0"/>
      <w:sz w:val="28"/>
      <w:szCs w:val="28"/>
      <w:lang w:val="ru-RU" w:eastAsia="en-US"/>
    </w:rPr>
  </w:style>
  <w:style w:type="paragraph" w:customStyle="1" w:styleId="xl63">
    <w:name w:val="xl63"/>
    <w:basedOn w:val="a"/>
    <w:rsid w:val="009E0F8B"/>
    <w:pPr>
      <w:spacing w:before="100" w:beforeAutospacing="1" w:after="100" w:afterAutospacing="1"/>
      <w:jc w:val="center"/>
      <w:textAlignment w:val="center"/>
    </w:pPr>
    <w:rPr>
      <w:rFonts w:ascii="Times New Roman" w:hAnsi="Times New Roman"/>
      <w:sz w:val="16"/>
      <w:szCs w:val="16"/>
    </w:rPr>
  </w:style>
  <w:style w:type="paragraph" w:customStyle="1" w:styleId="xl64">
    <w:name w:val="xl64"/>
    <w:basedOn w:val="a"/>
    <w:rsid w:val="009E0F8B"/>
    <w:pPr>
      <w:spacing w:before="100" w:beforeAutospacing="1" w:after="100" w:afterAutospacing="1"/>
      <w:textAlignment w:val="center"/>
    </w:pPr>
    <w:rPr>
      <w:rFonts w:ascii="Times New Roman" w:hAnsi="Times New Roman"/>
      <w:sz w:val="16"/>
      <w:szCs w:val="16"/>
    </w:rPr>
  </w:style>
  <w:style w:type="paragraph" w:customStyle="1" w:styleId="affd">
    <w:name w:val="Знак Знак Знак Знак"/>
    <w:basedOn w:val="a"/>
    <w:rsid w:val="009E0F8B"/>
    <w:pPr>
      <w:spacing w:after="160" w:line="240" w:lineRule="exact"/>
    </w:pPr>
    <w:rPr>
      <w:rFonts w:ascii="Verdana" w:hAnsi="Verdana"/>
      <w:lang w:val="en-US" w:eastAsia="en-US"/>
    </w:rPr>
  </w:style>
  <w:style w:type="paragraph" w:customStyle="1" w:styleId="2f">
    <w:name w:val="???????2"/>
    <w:rsid w:val="009E0F8B"/>
    <w:pPr>
      <w:overflowPunct w:val="0"/>
      <w:autoSpaceDE w:val="0"/>
      <w:autoSpaceDN w:val="0"/>
      <w:adjustRightInd w:val="0"/>
      <w:textAlignment w:val="baseline"/>
    </w:pPr>
    <w:rPr>
      <w:rFonts w:ascii="Times New Roman" w:eastAsia="Times New Roman" w:hAnsi="Times New Roman"/>
    </w:rPr>
  </w:style>
  <w:style w:type="character" w:customStyle="1" w:styleId="affe">
    <w:name w:val="Текст Знак"/>
    <w:link w:val="afff"/>
    <w:rsid w:val="009E0F8B"/>
    <w:rPr>
      <w:rFonts w:ascii="Consolas" w:hAnsi="Consolas"/>
      <w:sz w:val="21"/>
      <w:szCs w:val="21"/>
    </w:rPr>
  </w:style>
  <w:style w:type="paragraph" w:styleId="afff">
    <w:name w:val="Plain Text"/>
    <w:basedOn w:val="a"/>
    <w:link w:val="affe"/>
    <w:unhideWhenUsed/>
    <w:rsid w:val="009E0F8B"/>
    <w:rPr>
      <w:rFonts w:ascii="Consolas" w:eastAsia="Calibri" w:hAnsi="Consolas"/>
      <w:sz w:val="21"/>
      <w:szCs w:val="21"/>
      <w:lang w:val="x-none" w:eastAsia="x-none"/>
    </w:rPr>
  </w:style>
  <w:style w:type="character" w:customStyle="1" w:styleId="1f7">
    <w:name w:val="Текст Знак1"/>
    <w:link w:val="afff"/>
    <w:rsid w:val="009E0F8B"/>
    <w:rPr>
      <w:rFonts w:ascii="Courier New" w:eastAsia="Times New Roman" w:hAnsi="Courier New" w:cs="Courier New"/>
    </w:rPr>
  </w:style>
  <w:style w:type="character" w:customStyle="1" w:styleId="CharStyle8">
    <w:name w:val="Char Style 8"/>
    <w:rsid w:val="009E0F8B"/>
    <w:rPr>
      <w:b/>
      <w:bCs/>
      <w:sz w:val="27"/>
      <w:szCs w:val="27"/>
      <w:lang w:eastAsia="ar-SA" w:bidi="ar-SA"/>
    </w:rPr>
  </w:style>
  <w:style w:type="paragraph" w:styleId="afff0">
    <w:name w:val="Revision"/>
    <w:hidden/>
    <w:uiPriority w:val="99"/>
    <w:semiHidden/>
    <w:rsid w:val="009E0F8B"/>
    <w:rPr>
      <w:sz w:val="22"/>
      <w:szCs w:val="22"/>
      <w:lang w:eastAsia="en-US"/>
    </w:rPr>
  </w:style>
  <w:style w:type="character" w:customStyle="1" w:styleId="1f8">
    <w:name w:val="Основной текст1"/>
    <w:rsid w:val="009E0F8B"/>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7">
    <w:name w:val="Абзац списка3"/>
    <w:basedOn w:val="a"/>
    <w:rsid w:val="009E0F8B"/>
    <w:pPr>
      <w:ind w:left="720"/>
      <w:contextualSpacing/>
    </w:pPr>
    <w:rPr>
      <w:rFonts w:ascii="Calibri" w:hAnsi="Calibri"/>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9E0F8B"/>
    <w:rPr>
      <w:rFonts w:ascii="Calibri" w:hAnsi="Calibri" w:cs="Times New Roman"/>
      <w:sz w:val="20"/>
      <w:szCs w:val="20"/>
      <w:lang w:eastAsia="en-US"/>
    </w:rPr>
  </w:style>
  <w:style w:type="paragraph" w:customStyle="1" w:styleId="2f0">
    <w:name w:val="Знак2"/>
    <w:basedOn w:val="a"/>
    <w:rsid w:val="009E0F8B"/>
    <w:pPr>
      <w:spacing w:after="160" w:line="240" w:lineRule="exact"/>
    </w:pPr>
    <w:rPr>
      <w:rFonts w:ascii="Times New Roman" w:hAnsi="Times New Roman"/>
      <w:sz w:val="20"/>
      <w:szCs w:val="20"/>
      <w:lang w:eastAsia="zh-CN"/>
    </w:rPr>
  </w:style>
  <w:style w:type="paragraph" w:customStyle="1" w:styleId="38">
    <w:name w:val="Без интервала3"/>
    <w:rsid w:val="009E0F8B"/>
    <w:rPr>
      <w:rFonts w:eastAsia="Times New Roman"/>
      <w:sz w:val="22"/>
      <w:szCs w:val="22"/>
      <w:lang w:eastAsia="en-US"/>
    </w:rPr>
  </w:style>
  <w:style w:type="character" w:customStyle="1" w:styleId="BodyText2Char">
    <w:name w:val="Body Text 2 Char"/>
    <w:locked/>
    <w:rsid w:val="009E0F8B"/>
    <w:rPr>
      <w:b/>
      <w:sz w:val="24"/>
    </w:rPr>
  </w:style>
  <w:style w:type="character" w:customStyle="1" w:styleId="BodyText2Char1">
    <w:name w:val="Body Text 2 Char1"/>
    <w:semiHidden/>
    <w:locked/>
    <w:rsid w:val="009E0F8B"/>
    <w:rPr>
      <w:rFonts w:ascii="Calibri" w:hAnsi="Calibri" w:cs="Times New Roman"/>
      <w:lang w:eastAsia="en-US"/>
    </w:rPr>
  </w:style>
  <w:style w:type="character" w:customStyle="1" w:styleId="BodyTextIndent2Char1">
    <w:name w:val="Body Text Indent 2 Char1"/>
    <w:semiHidden/>
    <w:locked/>
    <w:rsid w:val="009E0F8B"/>
    <w:rPr>
      <w:rFonts w:ascii="Calibri" w:hAnsi="Calibri" w:cs="Times New Roman"/>
      <w:lang w:eastAsia="en-US"/>
    </w:rPr>
  </w:style>
  <w:style w:type="character" w:customStyle="1" w:styleId="PlainTextChar">
    <w:name w:val="Plain Text Char"/>
    <w:locked/>
    <w:rsid w:val="009E0F8B"/>
    <w:rPr>
      <w:rFonts w:ascii="Consolas" w:hAnsi="Consolas"/>
      <w:sz w:val="21"/>
      <w:lang w:eastAsia="en-US"/>
    </w:rPr>
  </w:style>
  <w:style w:type="character" w:customStyle="1" w:styleId="PlainTextChar1">
    <w:name w:val="Plain Text Char1"/>
    <w:semiHidden/>
    <w:locked/>
    <w:rsid w:val="009E0F8B"/>
    <w:rPr>
      <w:rFonts w:ascii="Courier New" w:hAnsi="Courier New" w:cs="Courier New"/>
      <w:sz w:val="20"/>
      <w:szCs w:val="20"/>
      <w:lang w:eastAsia="en-US"/>
    </w:rPr>
  </w:style>
  <w:style w:type="paragraph" w:customStyle="1" w:styleId="1f9">
    <w:name w:val="Рецензия1"/>
    <w:hidden/>
    <w:semiHidden/>
    <w:rsid w:val="009E0F8B"/>
    <w:rPr>
      <w:rFonts w:eastAsia="Times New Roman"/>
      <w:sz w:val="22"/>
      <w:szCs w:val="22"/>
      <w:lang w:eastAsia="en-US"/>
    </w:rPr>
  </w:style>
  <w:style w:type="paragraph" w:customStyle="1" w:styleId="39">
    <w:name w:val="Знак3"/>
    <w:basedOn w:val="a"/>
    <w:rsid w:val="009E0F8B"/>
    <w:pPr>
      <w:spacing w:after="160" w:line="240" w:lineRule="exact"/>
    </w:pPr>
    <w:rPr>
      <w:rFonts w:ascii="Calibri" w:hAnsi="Calibri"/>
      <w:sz w:val="20"/>
      <w:szCs w:val="20"/>
      <w:lang w:eastAsia="zh-CN"/>
    </w:rPr>
  </w:style>
  <w:style w:type="character" w:customStyle="1" w:styleId="BodyText2Char2">
    <w:name w:val="Body Text 2 Char2"/>
    <w:uiPriority w:val="99"/>
    <w:locked/>
    <w:rsid w:val="009E0F8B"/>
    <w:rPr>
      <w:b/>
      <w:bCs/>
      <w:sz w:val="24"/>
      <w:szCs w:val="24"/>
    </w:rPr>
  </w:style>
  <w:style w:type="character" w:customStyle="1" w:styleId="PlainTextChar2">
    <w:name w:val="Plain Text Char2"/>
    <w:uiPriority w:val="99"/>
    <w:locked/>
    <w:rsid w:val="009E0F8B"/>
    <w:rPr>
      <w:rFonts w:ascii="Consolas" w:eastAsia="Times New Roman" w:hAnsi="Consolas" w:cs="Consolas"/>
      <w:sz w:val="21"/>
      <w:szCs w:val="21"/>
      <w:lang w:eastAsia="en-US"/>
    </w:rPr>
  </w:style>
  <w:style w:type="paragraph" w:styleId="afff1">
    <w:name w:val="Document Map"/>
    <w:basedOn w:val="a"/>
    <w:link w:val="afff2"/>
    <w:rsid w:val="009E0F8B"/>
    <w:rPr>
      <w:rFonts w:ascii="Tahoma" w:eastAsia="Calibri" w:hAnsi="Tahoma" w:cs="Tahoma"/>
      <w:sz w:val="16"/>
      <w:szCs w:val="16"/>
      <w:lang w:eastAsia="en-US"/>
    </w:rPr>
  </w:style>
  <w:style w:type="character" w:customStyle="1" w:styleId="afff2">
    <w:name w:val="Схема документа Знак"/>
    <w:link w:val="afff1"/>
    <w:rsid w:val="009E0F8B"/>
    <w:rPr>
      <w:rFonts w:ascii="Tahoma" w:hAnsi="Tahoma" w:cs="Tahoma"/>
      <w:sz w:val="16"/>
      <w:szCs w:val="16"/>
      <w:lang w:eastAsia="en-US"/>
    </w:rPr>
  </w:style>
  <w:style w:type="paragraph" w:customStyle="1" w:styleId="43">
    <w:name w:val="Абзац списка4"/>
    <w:basedOn w:val="a"/>
    <w:rsid w:val="009E0F8B"/>
    <w:pPr>
      <w:spacing w:after="200" w:line="276" w:lineRule="auto"/>
      <w:ind w:left="720"/>
      <w:contextualSpacing/>
    </w:pPr>
    <w:rPr>
      <w:rFonts w:ascii="Calibri" w:hAnsi="Calibri"/>
      <w:sz w:val="22"/>
      <w:szCs w:val="22"/>
      <w:lang w:eastAsia="en-US"/>
    </w:rPr>
  </w:style>
  <w:style w:type="numbering" w:customStyle="1" w:styleId="111">
    <w:name w:val="Нет списка11"/>
    <w:next w:val="a2"/>
    <w:uiPriority w:val="99"/>
    <w:semiHidden/>
    <w:unhideWhenUsed/>
    <w:rsid w:val="009E0F8B"/>
  </w:style>
  <w:style w:type="table" w:customStyle="1" w:styleId="120">
    <w:name w:val="Сетка таблицы12"/>
    <w:basedOn w:val="a1"/>
    <w:next w:val="ab"/>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b"/>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b"/>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b"/>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b"/>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b"/>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b"/>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b"/>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b"/>
    <w:rsid w:val="009E0F8B"/>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59"/>
    <w:rsid w:val="009E0F8B"/>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b"/>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4"/>
    <w:basedOn w:val="a1"/>
    <w:next w:val="ab"/>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b"/>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9E0F8B"/>
  </w:style>
  <w:style w:type="table" w:customStyle="1" w:styleId="150">
    <w:name w:val="Сетка таблицы15"/>
    <w:basedOn w:val="a1"/>
    <w:next w:val="ab"/>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9E0F8B"/>
  </w:style>
  <w:style w:type="table" w:customStyle="1" w:styleId="62">
    <w:name w:val="Сетка таблицы62"/>
    <w:basedOn w:val="a1"/>
    <w:next w:val="ab"/>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
    <w:name w:val="Нет списка31"/>
    <w:next w:val="a2"/>
    <w:uiPriority w:val="99"/>
    <w:semiHidden/>
    <w:unhideWhenUsed/>
    <w:rsid w:val="009E0F8B"/>
  </w:style>
  <w:style w:type="table" w:customStyle="1" w:styleId="91">
    <w:name w:val="Сетка таблицы91"/>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b"/>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b"/>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b"/>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b"/>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b"/>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9E0F8B"/>
  </w:style>
  <w:style w:type="numbering" w:customStyle="1" w:styleId="131">
    <w:name w:val="Нет списка13"/>
    <w:next w:val="a2"/>
    <w:uiPriority w:val="99"/>
    <w:semiHidden/>
    <w:unhideWhenUsed/>
    <w:rsid w:val="009E0F8B"/>
  </w:style>
  <w:style w:type="table" w:customStyle="1" w:styleId="170">
    <w:name w:val="Сетка таблицы17"/>
    <w:basedOn w:val="a1"/>
    <w:next w:val="ab"/>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E0F8B"/>
  </w:style>
  <w:style w:type="table" w:customStyle="1" w:styleId="630">
    <w:name w:val="Сетка таблицы63"/>
    <w:basedOn w:val="a1"/>
    <w:next w:val="ab"/>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
    <w:name w:val="Нет списка32"/>
    <w:next w:val="a2"/>
    <w:uiPriority w:val="99"/>
    <w:semiHidden/>
    <w:unhideWhenUsed/>
    <w:rsid w:val="009E0F8B"/>
  </w:style>
  <w:style w:type="numbering" w:customStyle="1" w:styleId="411">
    <w:name w:val="Нет списка41"/>
    <w:next w:val="a2"/>
    <w:uiPriority w:val="99"/>
    <w:semiHidden/>
    <w:unhideWhenUsed/>
    <w:rsid w:val="009E0F8B"/>
  </w:style>
  <w:style w:type="table" w:customStyle="1" w:styleId="92">
    <w:name w:val="Сетка таблицы92"/>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b"/>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9E0F8B"/>
  </w:style>
  <w:style w:type="table" w:customStyle="1" w:styleId="1012">
    <w:name w:val="Сетка таблицы1012"/>
    <w:basedOn w:val="a1"/>
    <w:next w:val="ab"/>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b"/>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b"/>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22885"/>
  </w:style>
  <w:style w:type="numbering" w:customStyle="1" w:styleId="141">
    <w:name w:val="Нет списка14"/>
    <w:next w:val="a2"/>
    <w:uiPriority w:val="99"/>
    <w:semiHidden/>
    <w:unhideWhenUsed/>
    <w:rsid w:val="00D22885"/>
  </w:style>
  <w:style w:type="table" w:customStyle="1" w:styleId="190">
    <w:name w:val="Сетка таблицы19"/>
    <w:basedOn w:val="a1"/>
    <w:next w:val="ab"/>
    <w:uiPriority w:val="59"/>
    <w:rsid w:val="00D2288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b"/>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b"/>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b"/>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b"/>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b"/>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D22885"/>
  </w:style>
  <w:style w:type="table" w:customStyle="1" w:styleId="64">
    <w:name w:val="Сетка таблицы64"/>
    <w:basedOn w:val="a1"/>
    <w:next w:val="ab"/>
    <w:uiPriority w:val="59"/>
    <w:rsid w:val="00D228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
    <w:name w:val="Нет списка33"/>
    <w:next w:val="a2"/>
    <w:uiPriority w:val="99"/>
    <w:semiHidden/>
    <w:unhideWhenUsed/>
    <w:rsid w:val="00D22885"/>
  </w:style>
  <w:style w:type="numbering" w:customStyle="1" w:styleId="421">
    <w:name w:val="Нет списка42"/>
    <w:next w:val="a2"/>
    <w:uiPriority w:val="99"/>
    <w:semiHidden/>
    <w:unhideWhenUsed/>
    <w:rsid w:val="00D22885"/>
  </w:style>
  <w:style w:type="table" w:customStyle="1" w:styleId="93">
    <w:name w:val="Сетка таблицы93"/>
    <w:basedOn w:val="a1"/>
    <w:next w:val="ab"/>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b"/>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b"/>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D22885"/>
  </w:style>
  <w:style w:type="table" w:customStyle="1" w:styleId="1013">
    <w:name w:val="Сетка таблицы1013"/>
    <w:basedOn w:val="a1"/>
    <w:next w:val="ab"/>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b"/>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b"/>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D22885"/>
  </w:style>
  <w:style w:type="table" w:customStyle="1" w:styleId="5110">
    <w:name w:val="Сетка таблицы511"/>
    <w:basedOn w:val="a1"/>
    <w:next w:val="ab"/>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b"/>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b"/>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b"/>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b"/>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b"/>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D22885"/>
  </w:style>
  <w:style w:type="numbering" w:customStyle="1" w:styleId="2110">
    <w:name w:val="Нет списка211"/>
    <w:next w:val="a2"/>
    <w:uiPriority w:val="99"/>
    <w:semiHidden/>
    <w:unhideWhenUsed/>
    <w:rsid w:val="00D22885"/>
  </w:style>
  <w:style w:type="numbering" w:customStyle="1" w:styleId="3110">
    <w:name w:val="Нет списка311"/>
    <w:next w:val="a2"/>
    <w:uiPriority w:val="99"/>
    <w:semiHidden/>
    <w:unhideWhenUsed/>
    <w:rsid w:val="00D22885"/>
  </w:style>
  <w:style w:type="numbering" w:customStyle="1" w:styleId="610">
    <w:name w:val="Нет списка61"/>
    <w:next w:val="a2"/>
    <w:uiPriority w:val="99"/>
    <w:semiHidden/>
    <w:unhideWhenUsed/>
    <w:rsid w:val="00D22885"/>
  </w:style>
  <w:style w:type="numbering" w:customStyle="1" w:styleId="1310">
    <w:name w:val="Нет списка131"/>
    <w:next w:val="a2"/>
    <w:uiPriority w:val="99"/>
    <w:semiHidden/>
    <w:unhideWhenUsed/>
    <w:rsid w:val="00D22885"/>
  </w:style>
  <w:style w:type="numbering" w:customStyle="1" w:styleId="2210">
    <w:name w:val="Нет списка221"/>
    <w:next w:val="a2"/>
    <w:uiPriority w:val="99"/>
    <w:semiHidden/>
    <w:unhideWhenUsed/>
    <w:rsid w:val="00D22885"/>
  </w:style>
  <w:style w:type="numbering" w:customStyle="1" w:styleId="3210">
    <w:name w:val="Нет списка321"/>
    <w:next w:val="a2"/>
    <w:uiPriority w:val="99"/>
    <w:semiHidden/>
    <w:unhideWhenUsed/>
    <w:rsid w:val="00D22885"/>
  </w:style>
  <w:style w:type="numbering" w:customStyle="1" w:styleId="4110">
    <w:name w:val="Нет списка411"/>
    <w:next w:val="a2"/>
    <w:uiPriority w:val="99"/>
    <w:semiHidden/>
    <w:unhideWhenUsed/>
    <w:rsid w:val="00D22885"/>
  </w:style>
  <w:style w:type="numbering" w:customStyle="1" w:styleId="5111">
    <w:name w:val="Нет списка511"/>
    <w:next w:val="a2"/>
    <w:uiPriority w:val="99"/>
    <w:semiHidden/>
    <w:unhideWhenUsed/>
    <w:rsid w:val="00D22885"/>
  </w:style>
  <w:style w:type="paragraph" w:customStyle="1" w:styleId="ConsPlusTitlePage">
    <w:name w:val="ConsPlusTitlePage"/>
    <w:rsid w:val="004A0FB5"/>
    <w:pPr>
      <w:widowControl w:val="0"/>
      <w:autoSpaceDE w:val="0"/>
      <w:autoSpaceDN w:val="0"/>
    </w:pPr>
    <w:rPr>
      <w:rFonts w:ascii="Tahoma" w:eastAsia="Times New Roman" w:hAnsi="Tahoma" w:cs="Tahoma"/>
    </w:rPr>
  </w:style>
  <w:style w:type="paragraph" w:customStyle="1" w:styleId="ConsPlusJurTerm">
    <w:name w:val="ConsPlusJurTerm"/>
    <w:rsid w:val="004A0FB5"/>
    <w:pPr>
      <w:widowControl w:val="0"/>
      <w:autoSpaceDE w:val="0"/>
      <w:autoSpaceDN w:val="0"/>
    </w:pPr>
    <w:rPr>
      <w:rFonts w:ascii="Tahoma" w:eastAsia="Times New Roman" w:hAnsi="Tahoma" w:cs="Tahoma"/>
      <w:sz w:val="26"/>
    </w:rPr>
  </w:style>
  <w:style w:type="table" w:customStyle="1" w:styleId="200">
    <w:name w:val="Сетка таблицы20"/>
    <w:basedOn w:val="a1"/>
    <w:next w:val="ab"/>
    <w:uiPriority w:val="59"/>
    <w:rsid w:val="004A0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4A0FB5"/>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numbering" w:customStyle="1" w:styleId="80">
    <w:name w:val="Нет списка8"/>
    <w:next w:val="a2"/>
    <w:uiPriority w:val="99"/>
    <w:semiHidden/>
    <w:unhideWhenUsed/>
    <w:rsid w:val="004440D8"/>
  </w:style>
  <w:style w:type="table" w:customStyle="1" w:styleId="250">
    <w:name w:val="Сетка таблицы25"/>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4440D8"/>
  </w:style>
  <w:style w:type="table" w:customStyle="1" w:styleId="115">
    <w:name w:val="Сетка таблицы115"/>
    <w:basedOn w:val="a1"/>
    <w:next w:val="ab"/>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4440D8"/>
  </w:style>
  <w:style w:type="table" w:customStyle="1" w:styleId="65">
    <w:name w:val="Сетка таблицы65"/>
    <w:basedOn w:val="a1"/>
    <w:next w:val="ab"/>
    <w:uiPriority w:val="59"/>
    <w:rsid w:val="004440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1">
    <w:name w:val="Нет списка34"/>
    <w:next w:val="a2"/>
    <w:uiPriority w:val="99"/>
    <w:semiHidden/>
    <w:unhideWhenUsed/>
    <w:rsid w:val="004440D8"/>
  </w:style>
  <w:style w:type="numbering" w:customStyle="1" w:styleId="431">
    <w:name w:val="Нет списка43"/>
    <w:next w:val="a2"/>
    <w:uiPriority w:val="99"/>
    <w:semiHidden/>
    <w:unhideWhenUsed/>
    <w:rsid w:val="004440D8"/>
  </w:style>
  <w:style w:type="table" w:customStyle="1" w:styleId="94">
    <w:name w:val="Сетка таблицы94"/>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b"/>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2"/>
    <w:uiPriority w:val="99"/>
    <w:semiHidden/>
    <w:unhideWhenUsed/>
    <w:rsid w:val="004440D8"/>
  </w:style>
  <w:style w:type="table" w:customStyle="1" w:styleId="1014">
    <w:name w:val="Сетка таблицы1014"/>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b"/>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b"/>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4440D8"/>
  </w:style>
  <w:style w:type="table" w:customStyle="1" w:styleId="1211">
    <w:name w:val="Сетка таблицы121"/>
    <w:basedOn w:val="a1"/>
    <w:next w:val="ab"/>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b"/>
    <w:rsid w:val="004440D8"/>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1"/>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b"/>
    <w:uiPriority w:val="59"/>
    <w:rsid w:val="004440D8"/>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1"/>
    <w:basedOn w:val="a1"/>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b"/>
    <w:uiPriority w:val="59"/>
    <w:rsid w:val="004440D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2">
    <w:name w:val="Сетка таблицы742"/>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uiPriority w:val="99"/>
    <w:semiHidden/>
    <w:unhideWhenUsed/>
    <w:rsid w:val="004440D8"/>
  </w:style>
  <w:style w:type="table" w:customStyle="1" w:styleId="1510">
    <w:name w:val="Сетка таблицы151"/>
    <w:basedOn w:val="a1"/>
    <w:next w:val="ab"/>
    <w:uiPriority w:val="59"/>
    <w:rsid w:val="004440D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4440D8"/>
  </w:style>
  <w:style w:type="table" w:customStyle="1" w:styleId="621">
    <w:name w:val="Сетка таблицы621"/>
    <w:basedOn w:val="a1"/>
    <w:next w:val="ab"/>
    <w:uiPriority w:val="59"/>
    <w:rsid w:val="004440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
    <w:name w:val="Нет списка312"/>
    <w:next w:val="a2"/>
    <w:uiPriority w:val="99"/>
    <w:semiHidden/>
    <w:unhideWhenUsed/>
    <w:rsid w:val="004440D8"/>
  </w:style>
  <w:style w:type="table" w:customStyle="1" w:styleId="911">
    <w:name w:val="Сетка таблицы91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b"/>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b"/>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4440D8"/>
  </w:style>
  <w:style w:type="numbering" w:customStyle="1" w:styleId="132">
    <w:name w:val="Нет списка132"/>
    <w:next w:val="a2"/>
    <w:uiPriority w:val="99"/>
    <w:semiHidden/>
    <w:unhideWhenUsed/>
    <w:rsid w:val="004440D8"/>
  </w:style>
  <w:style w:type="table" w:customStyle="1" w:styleId="171">
    <w:name w:val="Сетка таблицы171"/>
    <w:basedOn w:val="a1"/>
    <w:next w:val="ab"/>
    <w:uiPriority w:val="59"/>
    <w:rsid w:val="004440D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
    <w:name w:val="Сетка таблицы18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2"/>
    <w:uiPriority w:val="99"/>
    <w:semiHidden/>
    <w:unhideWhenUsed/>
    <w:rsid w:val="004440D8"/>
  </w:style>
  <w:style w:type="table" w:customStyle="1" w:styleId="631">
    <w:name w:val="Сетка таблицы631"/>
    <w:basedOn w:val="a1"/>
    <w:next w:val="ab"/>
    <w:uiPriority w:val="59"/>
    <w:rsid w:val="004440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2">
    <w:name w:val="Нет списка322"/>
    <w:next w:val="a2"/>
    <w:uiPriority w:val="99"/>
    <w:semiHidden/>
    <w:unhideWhenUsed/>
    <w:rsid w:val="004440D8"/>
  </w:style>
  <w:style w:type="numbering" w:customStyle="1" w:styleId="412">
    <w:name w:val="Нет списка412"/>
    <w:next w:val="a2"/>
    <w:uiPriority w:val="99"/>
    <w:semiHidden/>
    <w:unhideWhenUsed/>
    <w:rsid w:val="004440D8"/>
  </w:style>
  <w:style w:type="table" w:customStyle="1" w:styleId="921">
    <w:name w:val="Сетка таблицы92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b"/>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Сетка таблицы105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4440D8"/>
  </w:style>
  <w:style w:type="table" w:customStyle="1" w:styleId="10121">
    <w:name w:val="Сетка таблицы1012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next w:val="ab"/>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b"/>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4440D8"/>
  </w:style>
  <w:style w:type="numbering" w:customStyle="1" w:styleId="1411">
    <w:name w:val="Нет списка141"/>
    <w:next w:val="a2"/>
    <w:uiPriority w:val="99"/>
    <w:semiHidden/>
    <w:unhideWhenUsed/>
    <w:rsid w:val="004440D8"/>
  </w:style>
  <w:style w:type="table" w:customStyle="1" w:styleId="191">
    <w:name w:val="Сетка таблицы191"/>
    <w:basedOn w:val="a1"/>
    <w:next w:val="ab"/>
    <w:uiPriority w:val="59"/>
    <w:rsid w:val="004440D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1"/>
    <w:basedOn w:val="a1"/>
    <w:next w:val="ab"/>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2"/>
    <w:uiPriority w:val="99"/>
    <w:semiHidden/>
    <w:unhideWhenUsed/>
    <w:rsid w:val="004440D8"/>
  </w:style>
  <w:style w:type="table" w:customStyle="1" w:styleId="641">
    <w:name w:val="Сетка таблицы641"/>
    <w:basedOn w:val="a1"/>
    <w:next w:val="ab"/>
    <w:uiPriority w:val="59"/>
    <w:rsid w:val="004440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1">
    <w:name w:val="Нет списка331"/>
    <w:next w:val="a2"/>
    <w:uiPriority w:val="99"/>
    <w:semiHidden/>
    <w:unhideWhenUsed/>
    <w:rsid w:val="004440D8"/>
  </w:style>
  <w:style w:type="numbering" w:customStyle="1" w:styleId="4211">
    <w:name w:val="Нет списка421"/>
    <w:next w:val="a2"/>
    <w:uiPriority w:val="99"/>
    <w:semiHidden/>
    <w:unhideWhenUsed/>
    <w:rsid w:val="004440D8"/>
  </w:style>
  <w:style w:type="table" w:customStyle="1" w:styleId="931">
    <w:name w:val="Сетка таблицы93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1"/>
    <w:next w:val="ab"/>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1">
    <w:name w:val="Сетка таблицы106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2"/>
    <w:uiPriority w:val="99"/>
    <w:semiHidden/>
    <w:unhideWhenUsed/>
    <w:rsid w:val="004440D8"/>
  </w:style>
  <w:style w:type="table" w:customStyle="1" w:styleId="10131">
    <w:name w:val="Сетка таблицы1013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1"/>
    <w:next w:val="ab"/>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b"/>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4440D8"/>
  </w:style>
  <w:style w:type="table" w:customStyle="1" w:styleId="51110">
    <w:name w:val="Сетка таблицы511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Сетка таблицы1031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2"/>
    <w:uiPriority w:val="99"/>
    <w:semiHidden/>
    <w:unhideWhenUsed/>
    <w:rsid w:val="004440D8"/>
  </w:style>
  <w:style w:type="numbering" w:customStyle="1" w:styleId="21110">
    <w:name w:val="Нет списка2111"/>
    <w:next w:val="a2"/>
    <w:uiPriority w:val="99"/>
    <w:semiHidden/>
    <w:unhideWhenUsed/>
    <w:rsid w:val="004440D8"/>
  </w:style>
  <w:style w:type="numbering" w:customStyle="1" w:styleId="31110">
    <w:name w:val="Нет списка3111"/>
    <w:next w:val="a2"/>
    <w:uiPriority w:val="99"/>
    <w:semiHidden/>
    <w:unhideWhenUsed/>
    <w:rsid w:val="004440D8"/>
  </w:style>
  <w:style w:type="numbering" w:customStyle="1" w:styleId="6110">
    <w:name w:val="Нет списка611"/>
    <w:next w:val="a2"/>
    <w:uiPriority w:val="99"/>
    <w:semiHidden/>
    <w:unhideWhenUsed/>
    <w:rsid w:val="004440D8"/>
  </w:style>
  <w:style w:type="numbering" w:customStyle="1" w:styleId="13110">
    <w:name w:val="Нет списка1311"/>
    <w:next w:val="a2"/>
    <w:uiPriority w:val="99"/>
    <w:semiHidden/>
    <w:unhideWhenUsed/>
    <w:rsid w:val="004440D8"/>
  </w:style>
  <w:style w:type="numbering" w:customStyle="1" w:styleId="22110">
    <w:name w:val="Нет списка2211"/>
    <w:next w:val="a2"/>
    <w:uiPriority w:val="99"/>
    <w:semiHidden/>
    <w:unhideWhenUsed/>
    <w:rsid w:val="004440D8"/>
  </w:style>
  <w:style w:type="numbering" w:customStyle="1" w:styleId="32110">
    <w:name w:val="Нет списка3211"/>
    <w:next w:val="a2"/>
    <w:uiPriority w:val="99"/>
    <w:semiHidden/>
    <w:unhideWhenUsed/>
    <w:rsid w:val="004440D8"/>
  </w:style>
  <w:style w:type="numbering" w:customStyle="1" w:styleId="41110">
    <w:name w:val="Нет списка4111"/>
    <w:next w:val="a2"/>
    <w:uiPriority w:val="99"/>
    <w:semiHidden/>
    <w:unhideWhenUsed/>
    <w:rsid w:val="004440D8"/>
  </w:style>
  <w:style w:type="numbering" w:customStyle="1" w:styleId="51111">
    <w:name w:val="Нет списка5111"/>
    <w:next w:val="a2"/>
    <w:uiPriority w:val="99"/>
    <w:semiHidden/>
    <w:unhideWhenUsed/>
    <w:rsid w:val="004440D8"/>
  </w:style>
  <w:style w:type="table" w:customStyle="1" w:styleId="201">
    <w:name w:val="Сетка таблицы20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Обычный (веб)1"/>
    <w:basedOn w:val="a"/>
    <w:unhideWhenUsed/>
    <w:rsid w:val="00D14A12"/>
    <w:pPr>
      <w:spacing w:before="100" w:beforeAutospacing="1" w:after="100" w:afterAutospacing="1"/>
    </w:pPr>
    <w:rPr>
      <w:rFonts w:ascii="Times New Roman" w:hAnsi="Times New Roman"/>
    </w:rPr>
  </w:style>
  <w:style w:type="table" w:customStyle="1" w:styleId="270">
    <w:name w:val="Сетка таблицы27"/>
    <w:basedOn w:val="a1"/>
    <w:next w:val="ab"/>
    <w:uiPriority w:val="39"/>
    <w:rsid w:val="00D14A1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Без интервала Знак"/>
    <w:link w:val="a9"/>
    <w:rsid w:val="005B6D44"/>
    <w:rPr>
      <w:rFonts w:ascii="Times New Roman" w:eastAsia="Times New Roman" w:hAnsi="Times New Roman"/>
      <w:sz w:val="24"/>
      <w:szCs w:val="24"/>
    </w:rPr>
  </w:style>
  <w:style w:type="character" w:customStyle="1" w:styleId="40">
    <w:name w:val="Заголовок 4 Знак"/>
    <w:link w:val="4"/>
    <w:uiPriority w:val="9"/>
    <w:rsid w:val="009B1D35"/>
    <w:rPr>
      <w:rFonts w:ascii="XO Thames" w:eastAsia="Times New Roman" w:hAnsi="XO Thames"/>
      <w:b/>
      <w:color w:val="000000"/>
      <w:sz w:val="24"/>
    </w:rPr>
  </w:style>
  <w:style w:type="character" w:customStyle="1" w:styleId="50">
    <w:name w:val="Заголовок 5 Знак"/>
    <w:link w:val="5"/>
    <w:uiPriority w:val="9"/>
    <w:rsid w:val="009B1D35"/>
    <w:rPr>
      <w:rFonts w:ascii="XO Thames" w:eastAsia="Times New Roman" w:hAnsi="XO Thames"/>
      <w:b/>
      <w:color w:val="000000"/>
      <w:sz w:val="22"/>
    </w:rPr>
  </w:style>
  <w:style w:type="numbering" w:customStyle="1" w:styleId="90">
    <w:name w:val="Нет списка9"/>
    <w:next w:val="a2"/>
    <w:uiPriority w:val="99"/>
    <w:semiHidden/>
    <w:unhideWhenUsed/>
    <w:rsid w:val="009B1D35"/>
  </w:style>
  <w:style w:type="character" w:customStyle="1" w:styleId="1fb">
    <w:name w:val="Обычный1"/>
    <w:rsid w:val="009B1D35"/>
    <w:rPr>
      <w:rFonts w:ascii="Arial" w:hAnsi="Arial"/>
      <w:sz w:val="24"/>
    </w:rPr>
  </w:style>
  <w:style w:type="paragraph" w:styleId="2f1">
    <w:name w:val="toc 2"/>
    <w:next w:val="a"/>
    <w:link w:val="2f2"/>
    <w:uiPriority w:val="39"/>
    <w:rsid w:val="009B1D35"/>
    <w:pPr>
      <w:ind w:left="200"/>
    </w:pPr>
    <w:rPr>
      <w:rFonts w:ascii="XO Thames" w:eastAsia="Times New Roman" w:hAnsi="XO Thames"/>
      <w:color w:val="000000"/>
      <w:sz w:val="28"/>
    </w:rPr>
  </w:style>
  <w:style w:type="character" w:customStyle="1" w:styleId="2f2">
    <w:name w:val="Оглавление 2 Знак"/>
    <w:link w:val="2f1"/>
    <w:uiPriority w:val="39"/>
    <w:rsid w:val="009B1D35"/>
    <w:rPr>
      <w:rFonts w:ascii="XO Thames" w:eastAsia="Times New Roman" w:hAnsi="XO Thames"/>
      <w:color w:val="000000"/>
      <w:sz w:val="28"/>
    </w:rPr>
  </w:style>
  <w:style w:type="paragraph" w:customStyle="1" w:styleId="17">
    <w:name w:val="Знак концевой сноски1"/>
    <w:link w:val="afa"/>
    <w:rsid w:val="009B1D35"/>
    <w:rPr>
      <w:vertAlign w:val="superscript"/>
    </w:rPr>
  </w:style>
  <w:style w:type="paragraph" w:customStyle="1" w:styleId="1d">
    <w:name w:val="Номер страницы1"/>
    <w:basedOn w:val="1fc"/>
    <w:link w:val="aff8"/>
    <w:rsid w:val="009B1D35"/>
    <w:rPr>
      <w:rFonts w:eastAsia="Calibri"/>
      <w:color w:val="auto"/>
    </w:rPr>
  </w:style>
  <w:style w:type="paragraph" w:styleId="46">
    <w:name w:val="toc 4"/>
    <w:next w:val="a"/>
    <w:link w:val="47"/>
    <w:uiPriority w:val="39"/>
    <w:rsid w:val="009B1D35"/>
    <w:pPr>
      <w:ind w:left="600"/>
    </w:pPr>
    <w:rPr>
      <w:rFonts w:ascii="XO Thames" w:eastAsia="Times New Roman" w:hAnsi="XO Thames"/>
      <w:color w:val="000000"/>
      <w:sz w:val="28"/>
    </w:rPr>
  </w:style>
  <w:style w:type="character" w:customStyle="1" w:styleId="47">
    <w:name w:val="Оглавление 4 Знак"/>
    <w:link w:val="46"/>
    <w:uiPriority w:val="39"/>
    <w:rsid w:val="009B1D35"/>
    <w:rPr>
      <w:rFonts w:ascii="XO Thames" w:eastAsia="Times New Roman" w:hAnsi="XO Thames"/>
      <w:color w:val="000000"/>
      <w:sz w:val="28"/>
    </w:rPr>
  </w:style>
  <w:style w:type="paragraph" w:styleId="66">
    <w:name w:val="toc 6"/>
    <w:next w:val="a"/>
    <w:link w:val="67"/>
    <w:uiPriority w:val="39"/>
    <w:rsid w:val="009B1D35"/>
    <w:pPr>
      <w:ind w:left="1000"/>
    </w:pPr>
    <w:rPr>
      <w:rFonts w:ascii="XO Thames" w:eastAsia="Times New Roman" w:hAnsi="XO Thames"/>
      <w:color w:val="000000"/>
      <w:sz w:val="28"/>
    </w:rPr>
  </w:style>
  <w:style w:type="character" w:customStyle="1" w:styleId="67">
    <w:name w:val="Оглавление 6 Знак"/>
    <w:link w:val="66"/>
    <w:uiPriority w:val="39"/>
    <w:rsid w:val="009B1D35"/>
    <w:rPr>
      <w:rFonts w:ascii="XO Thames" w:eastAsia="Times New Roman" w:hAnsi="XO Thames"/>
      <w:color w:val="000000"/>
      <w:sz w:val="28"/>
    </w:rPr>
  </w:style>
  <w:style w:type="paragraph" w:styleId="79">
    <w:name w:val="toc 7"/>
    <w:next w:val="a"/>
    <w:link w:val="7a"/>
    <w:uiPriority w:val="39"/>
    <w:rsid w:val="009B1D35"/>
    <w:pPr>
      <w:ind w:left="1200"/>
    </w:pPr>
    <w:rPr>
      <w:rFonts w:ascii="XO Thames" w:eastAsia="Times New Roman" w:hAnsi="XO Thames"/>
      <w:color w:val="000000"/>
      <w:sz w:val="28"/>
    </w:rPr>
  </w:style>
  <w:style w:type="character" w:customStyle="1" w:styleId="7a">
    <w:name w:val="Оглавление 7 Знак"/>
    <w:link w:val="79"/>
    <w:uiPriority w:val="39"/>
    <w:rsid w:val="009B1D35"/>
    <w:rPr>
      <w:rFonts w:ascii="XO Thames" w:eastAsia="Times New Roman" w:hAnsi="XO Thames"/>
      <w:color w:val="000000"/>
      <w:sz w:val="28"/>
    </w:rPr>
  </w:style>
  <w:style w:type="paragraph" w:customStyle="1" w:styleId="1a">
    <w:name w:val="Знак примечания1"/>
    <w:link w:val="afe"/>
    <w:rsid w:val="009B1D35"/>
    <w:rPr>
      <w:sz w:val="16"/>
      <w:szCs w:val="16"/>
    </w:rPr>
  </w:style>
  <w:style w:type="character" w:customStyle="1" w:styleId="a4">
    <w:name w:val="Абзац списка Знак"/>
    <w:link w:val="a3"/>
    <w:rsid w:val="009B1D35"/>
    <w:rPr>
      <w:rFonts w:ascii="Arial" w:eastAsia="Times New Roman" w:hAnsi="Arial"/>
      <w:sz w:val="24"/>
      <w:szCs w:val="24"/>
    </w:rPr>
  </w:style>
  <w:style w:type="paragraph" w:customStyle="1" w:styleId="1f2">
    <w:name w:val="Выделение1"/>
    <w:link w:val="affb"/>
    <w:rsid w:val="009B1D35"/>
    <w:rPr>
      <w:i/>
      <w:iCs/>
    </w:rPr>
  </w:style>
  <w:style w:type="character" w:customStyle="1" w:styleId="36">
    <w:name w:val="Оглавление 3 Знак"/>
    <w:link w:val="35"/>
    <w:uiPriority w:val="39"/>
    <w:rsid w:val="009B1D35"/>
    <w:rPr>
      <w:rFonts w:cs="Calibri"/>
      <w:sz w:val="22"/>
      <w:szCs w:val="22"/>
      <w:lang w:val="en-GB" w:eastAsia="en-US"/>
    </w:rPr>
  </w:style>
  <w:style w:type="paragraph" w:customStyle="1" w:styleId="18">
    <w:name w:val="Строгий1"/>
    <w:link w:val="afc"/>
    <w:rsid w:val="009B1D35"/>
    <w:rPr>
      <w:b/>
      <w:bCs/>
    </w:rPr>
  </w:style>
  <w:style w:type="paragraph" w:customStyle="1" w:styleId="19">
    <w:name w:val="Просмотренная гиперссылка1"/>
    <w:link w:val="afd"/>
    <w:rsid w:val="009B1D35"/>
    <w:rPr>
      <w:color w:val="800080"/>
      <w:u w:val="single"/>
    </w:rPr>
  </w:style>
  <w:style w:type="paragraph" w:customStyle="1" w:styleId="13">
    <w:name w:val="Гиперссылка1"/>
    <w:link w:val="af2"/>
    <w:rsid w:val="009B1D35"/>
    <w:rPr>
      <w:color w:val="0000FF"/>
      <w:u w:val="single"/>
    </w:rPr>
  </w:style>
  <w:style w:type="paragraph" w:customStyle="1" w:styleId="Footnote">
    <w:name w:val="Footnote"/>
    <w:basedOn w:val="a"/>
    <w:rsid w:val="009B1D35"/>
    <w:rPr>
      <w:rFonts w:ascii="Calibri" w:hAnsi="Calibri"/>
      <w:color w:val="000000"/>
      <w:sz w:val="20"/>
      <w:szCs w:val="20"/>
    </w:rPr>
  </w:style>
  <w:style w:type="paragraph" w:styleId="1fd">
    <w:name w:val="toc 1"/>
    <w:next w:val="a"/>
    <w:link w:val="1fe"/>
    <w:uiPriority w:val="39"/>
    <w:rsid w:val="009B1D35"/>
    <w:rPr>
      <w:rFonts w:ascii="XO Thames" w:eastAsia="Times New Roman" w:hAnsi="XO Thames"/>
      <w:b/>
      <w:color w:val="000000"/>
      <w:sz w:val="28"/>
    </w:rPr>
  </w:style>
  <w:style w:type="character" w:customStyle="1" w:styleId="1fe">
    <w:name w:val="Оглавление 1 Знак"/>
    <w:link w:val="1fd"/>
    <w:uiPriority w:val="39"/>
    <w:rsid w:val="009B1D35"/>
    <w:rPr>
      <w:rFonts w:ascii="XO Thames" w:eastAsia="Times New Roman" w:hAnsi="XO Thames"/>
      <w:b/>
      <w:color w:val="000000"/>
      <w:sz w:val="28"/>
    </w:rPr>
  </w:style>
  <w:style w:type="character" w:customStyle="1" w:styleId="aff4">
    <w:name w:val="Заголовок оглавления Знак"/>
    <w:link w:val="aff3"/>
    <w:rsid w:val="009B1D35"/>
    <w:rPr>
      <w:rFonts w:ascii="Cambria" w:eastAsia="Times New Roman" w:hAnsi="Cambria" w:cs="Cambria"/>
      <w:b/>
      <w:bCs/>
      <w:color w:val="365F91"/>
      <w:sz w:val="28"/>
      <w:szCs w:val="28"/>
      <w:lang w:eastAsia="en-US"/>
    </w:rPr>
  </w:style>
  <w:style w:type="paragraph" w:customStyle="1" w:styleId="HeaderandFooter">
    <w:name w:val="Header and Footer"/>
    <w:rsid w:val="009B1D35"/>
    <w:pPr>
      <w:jc w:val="both"/>
    </w:pPr>
    <w:rPr>
      <w:rFonts w:ascii="XO Thames" w:eastAsia="Times New Roman" w:hAnsi="XO Thames"/>
      <w:color w:val="000000"/>
    </w:rPr>
  </w:style>
  <w:style w:type="paragraph" w:customStyle="1" w:styleId="15">
    <w:name w:val="Замещающий текст1"/>
    <w:link w:val="af4"/>
    <w:rsid w:val="009B1D35"/>
    <w:rPr>
      <w:color w:val="808080"/>
    </w:rPr>
  </w:style>
  <w:style w:type="paragraph" w:styleId="95">
    <w:name w:val="toc 9"/>
    <w:next w:val="a"/>
    <w:link w:val="96"/>
    <w:uiPriority w:val="39"/>
    <w:rsid w:val="009B1D35"/>
    <w:pPr>
      <w:ind w:left="1600"/>
    </w:pPr>
    <w:rPr>
      <w:rFonts w:ascii="XO Thames" w:eastAsia="Times New Roman" w:hAnsi="XO Thames"/>
      <w:color w:val="000000"/>
      <w:sz w:val="28"/>
    </w:rPr>
  </w:style>
  <w:style w:type="character" w:customStyle="1" w:styleId="96">
    <w:name w:val="Оглавление 9 Знак"/>
    <w:link w:val="95"/>
    <w:uiPriority w:val="39"/>
    <w:rsid w:val="009B1D35"/>
    <w:rPr>
      <w:rFonts w:ascii="XO Thames" w:eastAsia="Times New Roman" w:hAnsi="XO Thames"/>
      <w:color w:val="000000"/>
      <w:sz w:val="28"/>
    </w:rPr>
  </w:style>
  <w:style w:type="paragraph" w:styleId="86">
    <w:name w:val="toc 8"/>
    <w:next w:val="a"/>
    <w:link w:val="87"/>
    <w:uiPriority w:val="39"/>
    <w:rsid w:val="009B1D35"/>
    <w:pPr>
      <w:ind w:left="1400"/>
    </w:pPr>
    <w:rPr>
      <w:rFonts w:ascii="XO Thames" w:eastAsia="Times New Roman" w:hAnsi="XO Thames"/>
      <w:color w:val="000000"/>
      <w:sz w:val="28"/>
    </w:rPr>
  </w:style>
  <w:style w:type="character" w:customStyle="1" w:styleId="87">
    <w:name w:val="Оглавление 8 Знак"/>
    <w:link w:val="86"/>
    <w:uiPriority w:val="39"/>
    <w:rsid w:val="009B1D35"/>
    <w:rPr>
      <w:rFonts w:ascii="XO Thames" w:eastAsia="Times New Roman" w:hAnsi="XO Thames"/>
      <w:color w:val="000000"/>
      <w:sz w:val="28"/>
    </w:rPr>
  </w:style>
  <w:style w:type="paragraph" w:customStyle="1" w:styleId="1fc">
    <w:name w:val="Основной шрифт абзаца1"/>
    <w:rsid w:val="009B1D35"/>
    <w:rPr>
      <w:rFonts w:eastAsia="Times New Roman"/>
      <w:color w:val="000000"/>
    </w:rPr>
  </w:style>
  <w:style w:type="paragraph" w:styleId="56">
    <w:name w:val="toc 5"/>
    <w:next w:val="a"/>
    <w:link w:val="57"/>
    <w:uiPriority w:val="39"/>
    <w:rsid w:val="009B1D35"/>
    <w:pPr>
      <w:ind w:left="800"/>
    </w:pPr>
    <w:rPr>
      <w:rFonts w:ascii="XO Thames" w:eastAsia="Times New Roman" w:hAnsi="XO Thames"/>
      <w:color w:val="000000"/>
      <w:sz w:val="28"/>
    </w:rPr>
  </w:style>
  <w:style w:type="character" w:customStyle="1" w:styleId="57">
    <w:name w:val="Оглавление 5 Знак"/>
    <w:link w:val="56"/>
    <w:uiPriority w:val="39"/>
    <w:rsid w:val="009B1D35"/>
    <w:rPr>
      <w:rFonts w:ascii="XO Thames" w:eastAsia="Times New Roman" w:hAnsi="XO Thames"/>
      <w:color w:val="000000"/>
      <w:sz w:val="28"/>
    </w:rPr>
  </w:style>
  <w:style w:type="paragraph" w:customStyle="1" w:styleId="16">
    <w:name w:val="Знак сноски1"/>
    <w:link w:val="af7"/>
    <w:rsid w:val="009B1D35"/>
    <w:rPr>
      <w:vertAlign w:val="superscript"/>
    </w:rPr>
  </w:style>
  <w:style w:type="character" w:customStyle="1" w:styleId="a8">
    <w:name w:val="Обычный (веб) Знак"/>
    <w:link w:val="a7"/>
    <w:rsid w:val="009B1D35"/>
    <w:rPr>
      <w:rFonts w:ascii="Times New Roman" w:eastAsia="Times New Roman" w:hAnsi="Times New Roman"/>
      <w:sz w:val="24"/>
      <w:szCs w:val="24"/>
    </w:rPr>
  </w:style>
  <w:style w:type="paragraph" w:styleId="afff3">
    <w:name w:val="Subtitle"/>
    <w:next w:val="a"/>
    <w:link w:val="afff4"/>
    <w:uiPriority w:val="11"/>
    <w:qFormat/>
    <w:rsid w:val="009B1D35"/>
    <w:pPr>
      <w:jc w:val="both"/>
    </w:pPr>
    <w:rPr>
      <w:rFonts w:ascii="XO Thames" w:eastAsia="Times New Roman" w:hAnsi="XO Thames"/>
      <w:i/>
      <w:color w:val="000000"/>
      <w:sz w:val="24"/>
    </w:rPr>
  </w:style>
  <w:style w:type="character" w:customStyle="1" w:styleId="afff4">
    <w:name w:val="Подзаголовок Знак"/>
    <w:link w:val="afff3"/>
    <w:uiPriority w:val="11"/>
    <w:rsid w:val="009B1D35"/>
    <w:rPr>
      <w:rFonts w:ascii="XO Thames" w:eastAsia="Times New Roman" w:hAnsi="XO Thames"/>
      <w:i/>
      <w:color w:val="000000"/>
      <w:sz w:val="24"/>
    </w:rPr>
  </w:style>
  <w:style w:type="paragraph" w:styleId="afff5">
    <w:name w:val="Title"/>
    <w:next w:val="a"/>
    <w:link w:val="afff6"/>
    <w:uiPriority w:val="10"/>
    <w:qFormat/>
    <w:rsid w:val="009B1D35"/>
    <w:pPr>
      <w:spacing w:before="567" w:after="567"/>
      <w:jc w:val="center"/>
    </w:pPr>
    <w:rPr>
      <w:rFonts w:ascii="XO Thames" w:eastAsia="Times New Roman" w:hAnsi="XO Thames"/>
      <w:b/>
      <w:caps/>
      <w:color w:val="000000"/>
      <w:sz w:val="40"/>
    </w:rPr>
  </w:style>
  <w:style w:type="character" w:customStyle="1" w:styleId="afff6">
    <w:name w:val="Название Знак"/>
    <w:link w:val="afff5"/>
    <w:uiPriority w:val="10"/>
    <w:rsid w:val="009B1D35"/>
    <w:rPr>
      <w:rFonts w:ascii="XO Thames" w:eastAsia="Times New Roman" w:hAnsi="XO Thames"/>
      <w:b/>
      <w:caps/>
      <w:color w:val="000000"/>
      <w:sz w:val="40"/>
    </w:rPr>
  </w:style>
  <w:style w:type="table" w:customStyle="1" w:styleId="9211">
    <w:name w:val="Сетка таблицы92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Сетка таблицы511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Сетка таблицы116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0">
    <w:name w:val="Сетка таблицы86"/>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3">
    <w:name w:val="Сетка таблицы743"/>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
    <w:name w:val="Сетка таблицы16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
    <w:name w:val="Сетка таблицы114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111">
    <w:name w:val="Сетка таблицы741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Сетка таблицы17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
    <w:name w:val="Сетка таблицы613"/>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1"/>
    <w:rsid w:val="009B1D35"/>
    <w:pPr>
      <w:jc w:val="right"/>
    </w:pPr>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2">
    <w:name w:val="Сетка таблицы511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3">
    <w:name w:val="Сетка таблицы1023"/>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
    <w:name w:val="Сетка таблицы42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
    <w:name w:val="Сетка таблицы26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21">
    <w:name w:val="Сетка таблицы1022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Сетка таблицы46"/>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2">
    <w:name w:val="Сетка таблицы104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2">
    <w:name w:val="Сетка таблицы105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
    <w:name w:val="Сетка таблицы512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1">
    <w:name w:val="Сетка таблицы93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
    <w:name w:val="Сетка таблицы92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
    <w:name w:val="Сетка таблицы611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611">
    <w:name w:val="Сетка таблицы76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
    <w:name w:val="Сетка таблицы612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
    <w:name w:val="Сетка таблицы53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
    <w:name w:val="Сетка таблицы513"/>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1">
    <w:name w:val="Сетка таблицы711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11">
    <w:name w:val="Сетка таблицы84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
    <w:name w:val="Сетка таблицы20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2">
    <w:name w:val="Сетка таблицы93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
    <w:name w:val="Сетка таблицы113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2">
    <w:name w:val="Сетка таблицы91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11">
    <w:name w:val="Сетка таблицы105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Сетка таблицы43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8">
    <w:name w:val="Сетка таблицы108"/>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
    <w:name w:val="Сетка таблицы72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115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
    <w:name w:val="Сетка таблицы45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
    <w:name w:val="Сетка таблицы62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11">
    <w:name w:val="Сетка таблицы104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11">
    <w:name w:val="Сетка таблицы75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12">
    <w:name w:val="Сетка таблицы1021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
    <w:name w:val="Сетка таблицы14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Сетка таблицы64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211">
    <w:name w:val="Сетка таблицы1012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
    <w:name w:val="Сетка таблицы63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22">
    <w:name w:val="Сетка таблицы1012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Сетка таблицы41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
    <w:name w:val="Сетка таблицы15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
    <w:name w:val="Сетка таблицы52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1">
    <w:name w:val="Сетка таблицы812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5">
    <w:name w:val="Сетка таблицы1015"/>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711">
    <w:name w:val="Сетка таблицы77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21">
    <w:name w:val="Сетка таблицы1032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Сетка таблицы20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Сетка таблицы13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0">
    <w:name w:val="Сетка таблицы33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1">
    <w:name w:val="Сетка таблицы811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1">
    <w:name w:val="Сетка таблицы85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Сетка таблицы55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
    <w:name w:val="Сетка таблицы112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
    <w:name w:val="Сетка таблицы12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
    <w:name w:val="Сетка таблицы31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Сетка таблицы34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
    <w:name w:val="Сетка таблицы33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90">
    <w:name w:val="Сетка таблицы79"/>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
    <w:name w:val="Сетка таблицы114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3">
    <w:name w:val="Сетка таблицы813"/>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21">
    <w:name w:val="Сетка таблицы742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
    <w:name w:val="Сетка таблицы113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2">
    <w:name w:val="Сетка таблицы84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3">
    <w:name w:val="Сетка таблицы1033"/>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1">
    <w:name w:val="Сетка таблицы73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
    <w:name w:val="Сетка таблицы54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1"/>
    <w:next w:val="ab"/>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2">
    <w:name w:val="Сетка таблицы811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Сетка таблицы44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1">
    <w:name w:val="Сетка таблицы18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1"/>
    <w:rsid w:val="009B1D35"/>
    <w:pPr>
      <w:jc w:val="right"/>
    </w:pPr>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Сетка таблицы54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
    <w:name w:val="Сетка таблицы611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Сетка таблицы64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Сетка таблицы44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81">
    <w:name w:val="Сетка таблицы78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
    <w:name w:val="Сетка таблицы65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Сетка таблицы41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1">
    <w:name w:val="Сетка таблицы712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111">
    <w:name w:val="Сетка таблицы1011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32">
    <w:name w:val="Сетка таблицы1013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311">
    <w:name w:val="Сетка таблицы1013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Сетка таблицы32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
    <w:name w:val="Сетка таблицы713"/>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2">
    <w:name w:val="Сетка таблицы75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1">
    <w:name w:val="Сетка таблицы94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2">
    <w:name w:val="Сетка таблицы83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0">
    <w:name w:val="Сетка таблицы52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2">
    <w:name w:val="Сетка таблицы73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0">
    <w:name w:val="Сетка таблицы56"/>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12">
    <w:name w:val="Сетка таблицы1011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Сетка таблицы112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11">
    <w:name w:val="Сетка таблицы82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0">
    <w:name w:val="Сетка таблицы14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Сетка таблицы34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0">
    <w:name w:val="Сетка таблицы42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Сетка таблицы32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0">
    <w:name w:val="Сетка таблицы23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Сетка таблицы17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2">
    <w:name w:val="Сетка таблицы711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
    <w:name w:val="Сетка таблицы27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0">
    <w:name w:val="Сетка таблицы95"/>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
    <w:name w:val="Сетка таблицы53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1">
    <w:name w:val="Сетка таблицы83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71">
    <w:name w:val="Сетка таблицы107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111">
    <w:name w:val="Сетка таблицы1021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
    <w:name w:val="Сетка таблицы72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62">
    <w:name w:val="Сетка таблицы76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
    <w:name w:val="Сетка таблицы24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41">
    <w:name w:val="Сетка таблицы1014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1">
    <w:name w:val="Сетка таблицы91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2">
    <w:name w:val="Сетка таблицы82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Сетка таблицы63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2">
    <w:name w:val="Сетка таблицы110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611">
    <w:name w:val="Сетка таблицы106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72">
    <w:name w:val="Сетка таблицы77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
    <w:name w:val="Сетка таблицы21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Сетка таблицы43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0">
    <w:name w:val="Сетка таблицы66"/>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1">
    <w:name w:val="Сетка таблицы110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111">
    <w:name w:val="Сетка таблицы1031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
    <w:name w:val="Сетка таблицы19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Сетка таблицы62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62">
    <w:name w:val="Сетка таблицы106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12">
    <w:name w:val="Сетка таблицы741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12">
    <w:name w:val="Сетка таблицы1031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C134ED"/>
    <w:rPr>
      <w:rFonts w:ascii="Arial" w:eastAsia="Times New Roman" w:hAnsi="Arial"/>
      <w:sz w:val="24"/>
      <w:szCs w:val="24"/>
    </w:rPr>
  </w:style>
  <w:style w:type="paragraph" w:styleId="1">
    <w:name w:val="heading 1"/>
    <w:basedOn w:val="a"/>
    <w:next w:val="a"/>
    <w:link w:val="10"/>
    <w:uiPriority w:val="9"/>
    <w:qFormat/>
    <w:rsid w:val="004D24C3"/>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4D24C3"/>
    <w:pPr>
      <w:keepNext/>
      <w:jc w:val="center"/>
      <w:outlineLvl w:val="1"/>
    </w:pPr>
    <w:rPr>
      <w:rFonts w:ascii="Times New Roman" w:hAnsi="Times New Roman"/>
      <w:b/>
      <w:sz w:val="36"/>
      <w:szCs w:val="16"/>
      <w:lang w:val="x-none"/>
    </w:rPr>
  </w:style>
  <w:style w:type="paragraph" w:styleId="3">
    <w:name w:val="heading 3"/>
    <w:basedOn w:val="a"/>
    <w:next w:val="a"/>
    <w:link w:val="30"/>
    <w:uiPriority w:val="9"/>
    <w:qFormat/>
    <w:rsid w:val="004D24C3"/>
    <w:pPr>
      <w:keepNext/>
      <w:jc w:val="center"/>
      <w:outlineLvl w:val="2"/>
    </w:pPr>
    <w:rPr>
      <w:rFonts w:ascii="Times New Roman" w:hAnsi="Times New Roman"/>
      <w:b/>
      <w:sz w:val="40"/>
      <w:lang w:val="x-none"/>
    </w:rPr>
  </w:style>
  <w:style w:type="paragraph" w:styleId="4">
    <w:name w:val="heading 4"/>
    <w:next w:val="a"/>
    <w:link w:val="40"/>
    <w:uiPriority w:val="9"/>
    <w:qFormat/>
    <w:rsid w:val="009B1D35"/>
    <w:pPr>
      <w:spacing w:before="120" w:after="120"/>
      <w:jc w:val="both"/>
      <w:outlineLvl w:val="3"/>
    </w:pPr>
    <w:rPr>
      <w:rFonts w:ascii="XO Thames" w:eastAsia="Times New Roman" w:hAnsi="XO Thames"/>
      <w:b/>
      <w:color w:val="000000"/>
      <w:sz w:val="24"/>
    </w:rPr>
  </w:style>
  <w:style w:type="paragraph" w:styleId="5">
    <w:name w:val="heading 5"/>
    <w:next w:val="a"/>
    <w:link w:val="50"/>
    <w:uiPriority w:val="9"/>
    <w:qFormat/>
    <w:rsid w:val="009B1D35"/>
    <w:pPr>
      <w:spacing w:before="120" w:after="120"/>
      <w:jc w:val="both"/>
      <w:outlineLvl w:val="4"/>
    </w:pPr>
    <w:rPr>
      <w:rFonts w:ascii="XO Thames" w:eastAsia="Times New Roman" w:hAnsi="XO Thames"/>
      <w:b/>
      <w:color w:val="000000"/>
      <w:sz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24C3"/>
    <w:rPr>
      <w:rFonts w:ascii="Cambria" w:eastAsia="Times New Roman" w:hAnsi="Cambria" w:cs="Times New Roman"/>
      <w:b/>
      <w:bCs/>
      <w:kern w:val="32"/>
      <w:sz w:val="32"/>
      <w:szCs w:val="32"/>
    </w:rPr>
  </w:style>
  <w:style w:type="character" w:customStyle="1" w:styleId="20">
    <w:name w:val="Заголовок 2 Знак"/>
    <w:link w:val="2"/>
    <w:uiPriority w:val="9"/>
    <w:rsid w:val="004D24C3"/>
    <w:rPr>
      <w:rFonts w:ascii="Times New Roman" w:eastAsia="Times New Roman" w:hAnsi="Times New Roman" w:cs="Times New Roman"/>
      <w:b/>
      <w:sz w:val="36"/>
      <w:szCs w:val="16"/>
      <w:lang w:eastAsia="ru-RU"/>
    </w:rPr>
  </w:style>
  <w:style w:type="character" w:customStyle="1" w:styleId="30">
    <w:name w:val="Заголовок 3 Знак"/>
    <w:link w:val="3"/>
    <w:uiPriority w:val="9"/>
    <w:rsid w:val="004D24C3"/>
    <w:rPr>
      <w:rFonts w:ascii="Times New Roman" w:eastAsia="Times New Roman" w:hAnsi="Times New Roman" w:cs="Times New Roman"/>
      <w:b/>
      <w:sz w:val="40"/>
      <w:szCs w:val="24"/>
      <w:lang w:eastAsia="ru-RU"/>
    </w:rPr>
  </w:style>
  <w:style w:type="paragraph" w:styleId="a3">
    <w:name w:val="List Paragraph"/>
    <w:basedOn w:val="a"/>
    <w:link w:val="a4"/>
    <w:qFormat/>
    <w:rsid w:val="004D24C3"/>
    <w:pPr>
      <w:ind w:left="720"/>
      <w:contextualSpacing/>
    </w:pPr>
  </w:style>
  <w:style w:type="paragraph" w:styleId="a5">
    <w:name w:val="Balloon Text"/>
    <w:basedOn w:val="a"/>
    <w:link w:val="a6"/>
    <w:unhideWhenUsed/>
    <w:rsid w:val="004D24C3"/>
    <w:rPr>
      <w:rFonts w:ascii="Tahoma" w:hAnsi="Tahoma"/>
      <w:sz w:val="16"/>
      <w:szCs w:val="16"/>
      <w:lang w:val="x-none"/>
    </w:rPr>
  </w:style>
  <w:style w:type="character" w:customStyle="1" w:styleId="a6">
    <w:name w:val="Текст выноски Знак"/>
    <w:link w:val="a5"/>
    <w:rsid w:val="004D24C3"/>
    <w:rPr>
      <w:rFonts w:ascii="Tahoma" w:eastAsia="Times New Roman" w:hAnsi="Tahoma" w:cs="Times New Roman"/>
      <w:sz w:val="16"/>
      <w:szCs w:val="16"/>
      <w:lang w:eastAsia="ru-RU"/>
    </w:rPr>
  </w:style>
  <w:style w:type="numbering" w:customStyle="1" w:styleId="11">
    <w:name w:val="Нет списка1"/>
    <w:next w:val="a2"/>
    <w:uiPriority w:val="99"/>
    <w:semiHidden/>
    <w:unhideWhenUsed/>
    <w:rsid w:val="004D24C3"/>
  </w:style>
  <w:style w:type="paragraph" w:customStyle="1" w:styleId="ConsPlusNormal">
    <w:name w:val="ConsPlusNormal"/>
    <w:rsid w:val="004D24C3"/>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nhideWhenUsed/>
    <w:rsid w:val="004D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D24C3"/>
    <w:rPr>
      <w:rFonts w:ascii="Courier New" w:eastAsia="Times New Roman" w:hAnsi="Courier New" w:cs="Times New Roman"/>
      <w:sz w:val="20"/>
      <w:szCs w:val="20"/>
      <w:lang w:eastAsia="ru-RU"/>
    </w:rPr>
  </w:style>
  <w:style w:type="paragraph" w:styleId="21">
    <w:name w:val="Body Text Indent 2"/>
    <w:basedOn w:val="a"/>
    <w:link w:val="22"/>
    <w:rsid w:val="004D24C3"/>
    <w:pPr>
      <w:widowControl w:val="0"/>
      <w:autoSpaceDE w:val="0"/>
      <w:autoSpaceDN w:val="0"/>
      <w:ind w:firstLine="567"/>
      <w:jc w:val="both"/>
    </w:pPr>
    <w:rPr>
      <w:rFonts w:ascii="Times New Roman" w:hAnsi="Times New Roman"/>
      <w:sz w:val="20"/>
      <w:szCs w:val="20"/>
      <w:lang w:val="x-none"/>
    </w:rPr>
  </w:style>
  <w:style w:type="character" w:customStyle="1" w:styleId="22">
    <w:name w:val="Основной текст с отступом 2 Знак"/>
    <w:link w:val="21"/>
    <w:rsid w:val="004D24C3"/>
    <w:rPr>
      <w:rFonts w:ascii="Times New Roman" w:eastAsia="Times New Roman" w:hAnsi="Times New Roman" w:cs="Times New Roman"/>
      <w:sz w:val="20"/>
      <w:szCs w:val="20"/>
      <w:lang w:eastAsia="ru-RU"/>
    </w:rPr>
  </w:style>
  <w:style w:type="paragraph" w:styleId="a7">
    <w:name w:val="Normal (Web)"/>
    <w:basedOn w:val="a"/>
    <w:link w:val="a8"/>
    <w:unhideWhenUsed/>
    <w:rsid w:val="004D24C3"/>
    <w:pPr>
      <w:spacing w:before="100" w:beforeAutospacing="1" w:after="100" w:afterAutospacing="1"/>
    </w:pPr>
    <w:rPr>
      <w:rFonts w:ascii="Times New Roman" w:hAnsi="Times New Roman"/>
    </w:rPr>
  </w:style>
  <w:style w:type="paragraph" w:styleId="a9">
    <w:name w:val="No Spacing"/>
    <w:link w:val="aa"/>
    <w:qFormat/>
    <w:rsid w:val="004D24C3"/>
    <w:rPr>
      <w:rFonts w:ascii="Times New Roman" w:eastAsia="Times New Roman" w:hAnsi="Times New Roman"/>
      <w:sz w:val="24"/>
      <w:szCs w:val="24"/>
    </w:rPr>
  </w:style>
  <w:style w:type="table" w:styleId="ab">
    <w:name w:val="Table Grid"/>
    <w:basedOn w:val="a1"/>
    <w:uiPriority w:val="59"/>
    <w:rsid w:val="004D24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nhideWhenUsed/>
    <w:rsid w:val="004D24C3"/>
    <w:pPr>
      <w:tabs>
        <w:tab w:val="center" w:pos="4677"/>
        <w:tab w:val="right" w:pos="9355"/>
      </w:tabs>
    </w:pPr>
    <w:rPr>
      <w:rFonts w:ascii="Times New Roman" w:hAnsi="Times New Roman"/>
      <w:lang w:val="x-none"/>
    </w:rPr>
  </w:style>
  <w:style w:type="character" w:customStyle="1" w:styleId="ad">
    <w:name w:val="Верхний колонтитул Знак"/>
    <w:link w:val="ac"/>
    <w:rsid w:val="004D24C3"/>
    <w:rPr>
      <w:rFonts w:ascii="Times New Roman" w:eastAsia="Times New Roman" w:hAnsi="Times New Roman" w:cs="Times New Roman"/>
      <w:sz w:val="24"/>
      <w:szCs w:val="24"/>
      <w:lang w:eastAsia="ru-RU"/>
    </w:rPr>
  </w:style>
  <w:style w:type="paragraph" w:styleId="ae">
    <w:name w:val="footer"/>
    <w:basedOn w:val="a"/>
    <w:link w:val="af"/>
    <w:unhideWhenUsed/>
    <w:rsid w:val="004D24C3"/>
    <w:pPr>
      <w:tabs>
        <w:tab w:val="center" w:pos="4677"/>
        <w:tab w:val="right" w:pos="9355"/>
      </w:tabs>
    </w:pPr>
    <w:rPr>
      <w:rFonts w:ascii="Times New Roman" w:hAnsi="Times New Roman"/>
      <w:lang w:val="x-none"/>
    </w:rPr>
  </w:style>
  <w:style w:type="character" w:customStyle="1" w:styleId="af">
    <w:name w:val="Нижний колонтитул Знак"/>
    <w:link w:val="ae"/>
    <w:rsid w:val="004D24C3"/>
    <w:rPr>
      <w:rFonts w:ascii="Times New Roman" w:eastAsia="Times New Roman" w:hAnsi="Times New Roman" w:cs="Times New Roman"/>
      <w:sz w:val="24"/>
      <w:szCs w:val="24"/>
      <w:lang w:eastAsia="ru-RU"/>
    </w:rPr>
  </w:style>
  <w:style w:type="paragraph" w:customStyle="1" w:styleId="12">
    <w:name w:val="Знак1"/>
    <w:basedOn w:val="a"/>
    <w:rsid w:val="004D24C3"/>
    <w:pPr>
      <w:spacing w:after="160" w:line="240" w:lineRule="exact"/>
    </w:pPr>
    <w:rPr>
      <w:rFonts w:ascii="Verdana" w:hAnsi="Verdana"/>
      <w:sz w:val="20"/>
      <w:szCs w:val="20"/>
      <w:lang w:val="en-US" w:eastAsia="en-US"/>
    </w:rPr>
  </w:style>
  <w:style w:type="paragraph" w:styleId="af0">
    <w:name w:val="Body Text"/>
    <w:basedOn w:val="a"/>
    <w:link w:val="af1"/>
    <w:unhideWhenUsed/>
    <w:rsid w:val="004D24C3"/>
    <w:pPr>
      <w:spacing w:after="120"/>
    </w:pPr>
    <w:rPr>
      <w:lang w:val="x-none"/>
    </w:rPr>
  </w:style>
  <w:style w:type="character" w:customStyle="1" w:styleId="af1">
    <w:name w:val="Основной текст Знак"/>
    <w:link w:val="af0"/>
    <w:rsid w:val="004D24C3"/>
    <w:rPr>
      <w:rFonts w:ascii="Arial" w:eastAsia="Times New Roman" w:hAnsi="Arial" w:cs="Times New Roman"/>
      <w:sz w:val="24"/>
      <w:szCs w:val="24"/>
      <w:lang w:eastAsia="ru-RU"/>
    </w:rPr>
  </w:style>
  <w:style w:type="paragraph" w:customStyle="1" w:styleId="ConsPlusCell">
    <w:name w:val="ConsPlusCell"/>
    <w:rsid w:val="004D24C3"/>
    <w:pPr>
      <w:widowControl w:val="0"/>
      <w:autoSpaceDE w:val="0"/>
      <w:autoSpaceDN w:val="0"/>
      <w:adjustRightInd w:val="0"/>
    </w:pPr>
    <w:rPr>
      <w:rFonts w:eastAsia="Times New Roman" w:cs="Calibri"/>
      <w:sz w:val="22"/>
      <w:szCs w:val="22"/>
    </w:rPr>
  </w:style>
  <w:style w:type="character" w:styleId="af2">
    <w:name w:val="Hyperlink"/>
    <w:link w:val="13"/>
    <w:unhideWhenUsed/>
    <w:rsid w:val="004D24C3"/>
    <w:rPr>
      <w:color w:val="0000FF"/>
      <w:u w:val="single"/>
    </w:rPr>
  </w:style>
  <w:style w:type="table" w:customStyle="1" w:styleId="14">
    <w:name w:val="Сетка таблицы1"/>
    <w:basedOn w:val="a1"/>
    <w:next w:val="ab"/>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4D24C3"/>
    <w:rPr>
      <w:rFonts w:ascii="Times New Roman" w:eastAsia="Times New Roman" w:hAnsi="Times New Roman"/>
      <w:shd w:val="clear" w:color="auto" w:fill="FFFFFF"/>
    </w:rPr>
  </w:style>
  <w:style w:type="paragraph" w:customStyle="1" w:styleId="25">
    <w:name w:val="Основной текст (2)"/>
    <w:basedOn w:val="a"/>
    <w:link w:val="24"/>
    <w:rsid w:val="004D24C3"/>
    <w:pPr>
      <w:widowControl w:val="0"/>
      <w:shd w:val="clear" w:color="auto" w:fill="FFFFFF"/>
      <w:spacing w:after="540" w:line="274" w:lineRule="exact"/>
      <w:jc w:val="right"/>
    </w:pPr>
    <w:rPr>
      <w:rFonts w:ascii="Times New Roman" w:hAnsi="Times New Roman"/>
      <w:sz w:val="20"/>
      <w:szCs w:val="20"/>
      <w:lang w:val="x-none" w:eastAsia="x-none"/>
    </w:rPr>
  </w:style>
  <w:style w:type="character" w:customStyle="1" w:styleId="af3">
    <w:name w:val="Основной текст_"/>
    <w:link w:val="6"/>
    <w:rsid w:val="004D24C3"/>
    <w:rPr>
      <w:rFonts w:ascii="Times New Roman" w:eastAsia="Times New Roman" w:hAnsi="Times New Roman"/>
      <w:sz w:val="27"/>
      <w:szCs w:val="27"/>
      <w:shd w:val="clear" w:color="auto" w:fill="FFFFFF"/>
    </w:rPr>
  </w:style>
  <w:style w:type="paragraph" w:customStyle="1" w:styleId="6">
    <w:name w:val="Основной текст6"/>
    <w:basedOn w:val="a"/>
    <w:link w:val="af3"/>
    <w:rsid w:val="004D24C3"/>
    <w:pPr>
      <w:widowControl w:val="0"/>
      <w:shd w:val="clear" w:color="auto" w:fill="FFFFFF"/>
      <w:spacing w:before="120" w:after="600" w:line="0" w:lineRule="atLeast"/>
      <w:ind w:hanging="540"/>
    </w:pPr>
    <w:rPr>
      <w:rFonts w:ascii="Times New Roman" w:hAnsi="Times New Roman"/>
      <w:sz w:val="27"/>
      <w:szCs w:val="27"/>
      <w:lang w:val="x-none" w:eastAsia="x-none"/>
    </w:rPr>
  </w:style>
  <w:style w:type="character" w:customStyle="1" w:styleId="10pt">
    <w:name w:val="Основной текст + 10 pt"/>
    <w:rsid w:val="004D24C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4">
    <w:name w:val="Placeholder Text"/>
    <w:link w:val="15"/>
    <w:rsid w:val="00A9468F"/>
    <w:rPr>
      <w:color w:val="808080"/>
    </w:rPr>
  </w:style>
  <w:style w:type="paragraph" w:styleId="af5">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6"/>
    <w:uiPriority w:val="99"/>
    <w:unhideWhenUsed/>
    <w:rsid w:val="00A9468F"/>
    <w:rPr>
      <w:rFonts w:ascii="Calibri" w:eastAsia="Calibri" w:hAnsi="Calibri"/>
      <w:sz w:val="20"/>
      <w:szCs w:val="20"/>
      <w:lang w:val="x-none" w:eastAsia="x-none"/>
    </w:rPr>
  </w:style>
  <w:style w:type="character" w:customStyle="1" w:styleId="af6">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link w:val="af5"/>
    <w:uiPriority w:val="99"/>
    <w:rsid w:val="00A9468F"/>
    <w:rPr>
      <w:sz w:val="20"/>
      <w:szCs w:val="20"/>
    </w:rPr>
  </w:style>
  <w:style w:type="character" w:styleId="af7">
    <w:name w:val="footnote reference"/>
    <w:link w:val="16"/>
    <w:unhideWhenUsed/>
    <w:rsid w:val="00A9468F"/>
    <w:rPr>
      <w:vertAlign w:val="superscript"/>
    </w:rPr>
  </w:style>
  <w:style w:type="paragraph" w:styleId="af8">
    <w:name w:val="endnote text"/>
    <w:basedOn w:val="a"/>
    <w:link w:val="af9"/>
    <w:unhideWhenUsed/>
    <w:rsid w:val="00A9468F"/>
    <w:rPr>
      <w:rFonts w:ascii="Calibri" w:eastAsia="Calibri" w:hAnsi="Calibri"/>
      <w:sz w:val="20"/>
      <w:szCs w:val="20"/>
      <w:lang w:val="x-none" w:eastAsia="x-none"/>
    </w:rPr>
  </w:style>
  <w:style w:type="character" w:customStyle="1" w:styleId="af9">
    <w:name w:val="Текст концевой сноски Знак"/>
    <w:link w:val="af8"/>
    <w:rsid w:val="00A9468F"/>
    <w:rPr>
      <w:sz w:val="20"/>
      <w:szCs w:val="20"/>
    </w:rPr>
  </w:style>
  <w:style w:type="character" w:styleId="afa">
    <w:name w:val="endnote reference"/>
    <w:link w:val="17"/>
    <w:unhideWhenUsed/>
    <w:rsid w:val="00A9468F"/>
    <w:rPr>
      <w:vertAlign w:val="superscript"/>
    </w:rPr>
  </w:style>
  <w:style w:type="paragraph" w:styleId="32">
    <w:name w:val="Body Text Indent 3"/>
    <w:basedOn w:val="a"/>
    <w:link w:val="33"/>
    <w:rsid w:val="0060038F"/>
    <w:pPr>
      <w:spacing w:after="120"/>
      <w:ind w:left="283"/>
    </w:pPr>
    <w:rPr>
      <w:rFonts w:ascii="Times New Roman" w:hAnsi="Times New Roman"/>
      <w:sz w:val="16"/>
      <w:szCs w:val="16"/>
      <w:lang w:val="x-none"/>
    </w:rPr>
  </w:style>
  <w:style w:type="character" w:customStyle="1" w:styleId="33">
    <w:name w:val="Основной текст с отступом 3 Знак"/>
    <w:link w:val="32"/>
    <w:rsid w:val="0060038F"/>
    <w:rPr>
      <w:rFonts w:ascii="Times New Roman" w:eastAsia="Times New Roman" w:hAnsi="Times New Roman" w:cs="Times New Roman"/>
      <w:sz w:val="16"/>
      <w:szCs w:val="16"/>
      <w:lang w:eastAsia="ru-RU"/>
    </w:rPr>
  </w:style>
  <w:style w:type="paragraph" w:customStyle="1" w:styleId="afb">
    <w:name w:val="Содержимое таблицы"/>
    <w:basedOn w:val="a"/>
    <w:rsid w:val="00F562FD"/>
    <w:pPr>
      <w:suppressLineNumbers/>
      <w:overflowPunct w:val="0"/>
      <w:autoSpaceDE w:val="0"/>
      <w:textAlignment w:val="baseline"/>
    </w:pPr>
    <w:rPr>
      <w:rFonts w:ascii="Times New Roman" w:hAnsi="Times New Roman"/>
      <w:sz w:val="28"/>
      <w:szCs w:val="20"/>
      <w:lang w:eastAsia="ar-SA"/>
    </w:rPr>
  </w:style>
  <w:style w:type="paragraph" w:customStyle="1" w:styleId="ConsPlusNonformat">
    <w:name w:val="ConsPlusNonformat"/>
    <w:next w:val="a"/>
    <w:rsid w:val="00F562FD"/>
    <w:pPr>
      <w:widowControl w:val="0"/>
      <w:suppressAutoHyphens/>
      <w:autoSpaceDE w:val="0"/>
    </w:pPr>
    <w:rPr>
      <w:rFonts w:ascii="Courier New" w:eastAsia="Courier New" w:hAnsi="Courier New"/>
      <w:kern w:val="1"/>
      <w:lang w:eastAsia="ar-SA"/>
    </w:rPr>
  </w:style>
  <w:style w:type="paragraph" w:customStyle="1" w:styleId="ConsPlusDocList">
    <w:name w:val="ConsPlusDocList"/>
    <w:next w:val="a"/>
    <w:rsid w:val="00F562FD"/>
    <w:pPr>
      <w:keepNext/>
      <w:keepLines/>
      <w:widowControl w:val="0"/>
      <w:suppressAutoHyphens/>
      <w:autoSpaceDE w:val="0"/>
    </w:pPr>
    <w:rPr>
      <w:rFonts w:ascii="Arial" w:eastAsia="Arial" w:hAnsi="Arial"/>
      <w:lang w:eastAsia="ar-SA"/>
    </w:rPr>
  </w:style>
  <w:style w:type="character" w:styleId="afc">
    <w:name w:val="Strong"/>
    <w:link w:val="18"/>
    <w:qFormat/>
    <w:rsid w:val="00F562FD"/>
    <w:rPr>
      <w:b/>
      <w:bCs/>
    </w:rPr>
  </w:style>
  <w:style w:type="paragraph" w:customStyle="1" w:styleId="Style12">
    <w:name w:val="Style12"/>
    <w:basedOn w:val="a"/>
    <w:rsid w:val="006C6827"/>
    <w:pPr>
      <w:spacing w:line="324" w:lineRule="exact"/>
      <w:ind w:firstLine="528"/>
      <w:jc w:val="both"/>
    </w:pPr>
    <w:rPr>
      <w:rFonts w:ascii="Times New Roman" w:hAnsi="Times New Roman"/>
    </w:rPr>
  </w:style>
  <w:style w:type="character" w:customStyle="1" w:styleId="26">
    <w:name w:val="Заголовок №2_"/>
    <w:link w:val="27"/>
    <w:rsid w:val="00995A58"/>
    <w:rPr>
      <w:rFonts w:ascii="Times New Roman" w:eastAsia="Times New Roman" w:hAnsi="Times New Roman" w:cs="Times New Roman"/>
      <w:b/>
      <w:bCs/>
      <w:sz w:val="27"/>
      <w:szCs w:val="27"/>
      <w:shd w:val="clear" w:color="auto" w:fill="FFFFFF"/>
    </w:rPr>
  </w:style>
  <w:style w:type="paragraph" w:customStyle="1" w:styleId="27">
    <w:name w:val="Заголовок №2"/>
    <w:basedOn w:val="a"/>
    <w:link w:val="26"/>
    <w:rsid w:val="00995A58"/>
    <w:pPr>
      <w:widowControl w:val="0"/>
      <w:shd w:val="clear" w:color="auto" w:fill="FFFFFF"/>
      <w:spacing w:before="300" w:after="300" w:line="322" w:lineRule="exact"/>
      <w:ind w:hanging="3920"/>
      <w:outlineLvl w:val="1"/>
    </w:pPr>
    <w:rPr>
      <w:rFonts w:ascii="Times New Roman" w:hAnsi="Times New Roman"/>
      <w:b/>
      <w:bCs/>
      <w:sz w:val="27"/>
      <w:szCs w:val="27"/>
      <w:lang w:val="x-none" w:eastAsia="x-none"/>
    </w:rPr>
  </w:style>
  <w:style w:type="paragraph" w:customStyle="1" w:styleId="Default">
    <w:name w:val="Default"/>
    <w:rsid w:val="00995A58"/>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rsid w:val="005C6F08"/>
    <w:rPr>
      <w:rFonts w:eastAsia="Times New Roman"/>
      <w:sz w:val="22"/>
      <w:szCs w:val="22"/>
      <w:lang w:eastAsia="en-US"/>
    </w:rPr>
  </w:style>
  <w:style w:type="paragraph" w:customStyle="1" w:styleId="FORMATTEXT">
    <w:name w:val=".FORMATTEXT"/>
    <w:rsid w:val="005C6F08"/>
    <w:pPr>
      <w:widowControl w:val="0"/>
      <w:autoSpaceDE w:val="0"/>
      <w:autoSpaceDN w:val="0"/>
      <w:adjustRightInd w:val="0"/>
    </w:pPr>
    <w:rPr>
      <w:rFonts w:ascii="Times New Roman" w:eastAsia="Times New Roman" w:hAnsi="Times New Roman"/>
      <w:sz w:val="24"/>
      <w:szCs w:val="24"/>
    </w:rPr>
  </w:style>
  <w:style w:type="paragraph" w:styleId="28">
    <w:name w:val="Body Text 2"/>
    <w:basedOn w:val="a"/>
    <w:link w:val="29"/>
    <w:unhideWhenUsed/>
    <w:rsid w:val="008F3443"/>
    <w:pPr>
      <w:spacing w:after="120" w:line="480" w:lineRule="auto"/>
    </w:pPr>
    <w:rPr>
      <w:lang w:val="x-none"/>
    </w:rPr>
  </w:style>
  <w:style w:type="character" w:customStyle="1" w:styleId="29">
    <w:name w:val="Основной текст 2 Знак"/>
    <w:link w:val="28"/>
    <w:rsid w:val="008F3443"/>
    <w:rPr>
      <w:rFonts w:ascii="Arial" w:eastAsia="Times New Roman" w:hAnsi="Arial" w:cs="Times New Roman"/>
      <w:sz w:val="24"/>
      <w:szCs w:val="24"/>
      <w:lang w:eastAsia="ru-RU"/>
    </w:rPr>
  </w:style>
  <w:style w:type="table" w:customStyle="1" w:styleId="51">
    <w:name w:val="Сетка таблицы5"/>
    <w:basedOn w:val="a1"/>
    <w:next w:val="ab"/>
    <w:uiPriority w:val="59"/>
    <w:rsid w:val="00A7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7E729E"/>
  </w:style>
  <w:style w:type="table" w:customStyle="1" w:styleId="60">
    <w:name w:val="Сетка таблицы6"/>
    <w:basedOn w:val="a1"/>
    <w:next w:val="ab"/>
    <w:uiPriority w:val="59"/>
    <w:rsid w:val="007E7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FollowedHyperlink"/>
    <w:link w:val="19"/>
    <w:unhideWhenUsed/>
    <w:rsid w:val="005D6AC6"/>
    <w:rPr>
      <w:color w:val="800080"/>
      <w:u w:val="single"/>
    </w:rPr>
  </w:style>
  <w:style w:type="paragraph" w:customStyle="1" w:styleId="xl65">
    <w:name w:val="xl65"/>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6">
    <w:name w:val="xl66"/>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7">
    <w:name w:val="xl6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68">
    <w:name w:val="xl6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69">
    <w:name w:val="xl6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0">
    <w:name w:val="xl70"/>
    <w:basedOn w:val="a"/>
    <w:rsid w:val="005D6AC6"/>
    <w:pPr>
      <w:pBdr>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1">
    <w:name w:val="xl7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2">
    <w:name w:val="xl72"/>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3">
    <w:name w:val="xl73"/>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74">
    <w:name w:val="xl74"/>
    <w:basedOn w:val="a"/>
    <w:rsid w:val="005D6AC6"/>
    <w:pPr>
      <w:pBdr>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75">
    <w:name w:val="xl75"/>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76">
    <w:name w:val="xl76"/>
    <w:basedOn w:val="a"/>
    <w:rsid w:val="005D6AC6"/>
    <w:pPr>
      <w:pBdr>
        <w:right w:val="single" w:sz="8" w:space="0" w:color="auto"/>
      </w:pBdr>
      <w:spacing w:before="100" w:beforeAutospacing="1" w:after="100" w:afterAutospacing="1"/>
      <w:textAlignment w:val="top"/>
    </w:pPr>
    <w:rPr>
      <w:rFonts w:ascii="Times New Roman" w:hAnsi="Times New Roman"/>
    </w:rPr>
  </w:style>
  <w:style w:type="paragraph" w:customStyle="1" w:styleId="xl77">
    <w:name w:val="xl7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78">
    <w:name w:val="xl7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rPr>
  </w:style>
  <w:style w:type="paragraph" w:customStyle="1" w:styleId="xl79">
    <w:name w:val="xl79"/>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0">
    <w:name w:val="xl80"/>
    <w:basedOn w:val="a"/>
    <w:rsid w:val="005D6AC6"/>
    <w:pPr>
      <w:pBdr>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1">
    <w:name w:val="xl81"/>
    <w:basedOn w:val="a"/>
    <w:rsid w:val="005D6AC6"/>
    <w:pPr>
      <w:pBdr>
        <w:top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2">
    <w:name w:val="xl82"/>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3">
    <w:name w:val="xl83"/>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4">
    <w:name w:val="xl84"/>
    <w:basedOn w:val="a"/>
    <w:rsid w:val="005D6AC6"/>
    <w:pPr>
      <w:pBdr>
        <w:top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5">
    <w:name w:val="xl85"/>
    <w:basedOn w:val="a"/>
    <w:rsid w:val="005D6AC6"/>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6">
    <w:name w:val="xl86"/>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87">
    <w:name w:val="xl87"/>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88">
    <w:name w:val="xl88"/>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0"/>
      <w:szCs w:val="20"/>
    </w:rPr>
  </w:style>
  <w:style w:type="paragraph" w:customStyle="1" w:styleId="xl89">
    <w:name w:val="xl89"/>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0">
    <w:name w:val="xl90"/>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1">
    <w:name w:val="xl9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92">
    <w:name w:val="xl92"/>
    <w:basedOn w:val="a"/>
    <w:rsid w:val="005D6AC6"/>
    <w:pPr>
      <w:pBdr>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3">
    <w:name w:val="xl93"/>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4">
    <w:name w:val="xl94"/>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95">
    <w:name w:val="xl95"/>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96">
    <w:name w:val="xl9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7">
    <w:name w:val="xl9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8">
    <w:name w:val="xl9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9">
    <w:name w:val="xl9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00">
    <w:name w:val="xl10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1">
    <w:name w:val="xl101"/>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2">
    <w:name w:val="xl102"/>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3">
    <w:name w:val="xl103"/>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4">
    <w:name w:val="xl104"/>
    <w:basedOn w:val="a"/>
    <w:rsid w:val="005D6AC6"/>
    <w:pPr>
      <w:pBdr>
        <w:top w:val="single" w:sz="8" w:space="0" w:color="auto"/>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5">
    <w:name w:val="xl105"/>
    <w:basedOn w:val="a"/>
    <w:rsid w:val="005D6AC6"/>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6">
    <w:name w:val="xl10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7">
    <w:name w:val="xl10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8">
    <w:name w:val="xl10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09">
    <w:name w:val="xl10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0">
    <w:name w:val="xl11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1">
    <w:name w:val="xl111"/>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2">
    <w:name w:val="xl112"/>
    <w:basedOn w:val="a"/>
    <w:rsid w:val="005D6AC6"/>
    <w:pPr>
      <w:pBdr>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3">
    <w:name w:val="xl113"/>
    <w:basedOn w:val="a"/>
    <w:rsid w:val="005D6AC6"/>
    <w:pPr>
      <w:pBdr>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4">
    <w:name w:val="xl114"/>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5">
    <w:name w:val="xl115"/>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6">
    <w:name w:val="xl116"/>
    <w:basedOn w:val="a"/>
    <w:rsid w:val="005D6AC6"/>
    <w:pPr>
      <w:pBdr>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17">
    <w:name w:val="xl117"/>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8">
    <w:name w:val="xl118"/>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9">
    <w:name w:val="xl11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20">
    <w:name w:val="xl120"/>
    <w:basedOn w:val="a"/>
    <w:rsid w:val="005D6AC6"/>
    <w:pPr>
      <w:pBdr>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1">
    <w:name w:val="xl121"/>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2">
    <w:name w:val="xl122"/>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3">
    <w:name w:val="xl123"/>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4">
    <w:name w:val="xl124"/>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5">
    <w:name w:val="xl125"/>
    <w:basedOn w:val="a"/>
    <w:rsid w:val="005D6AC6"/>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6">
    <w:name w:val="xl126"/>
    <w:basedOn w:val="a"/>
    <w:rsid w:val="005D6AC6"/>
    <w:pPr>
      <w:pBdr>
        <w:top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7">
    <w:name w:val="xl127"/>
    <w:basedOn w:val="a"/>
    <w:rsid w:val="005D6AC6"/>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numbering" w:customStyle="1" w:styleId="34">
    <w:name w:val="Нет списка3"/>
    <w:next w:val="a2"/>
    <w:uiPriority w:val="99"/>
    <w:semiHidden/>
    <w:unhideWhenUsed/>
    <w:rsid w:val="00C2134A"/>
  </w:style>
  <w:style w:type="character" w:styleId="afe">
    <w:name w:val="annotation reference"/>
    <w:link w:val="1a"/>
    <w:unhideWhenUsed/>
    <w:rsid w:val="00C2134A"/>
    <w:rPr>
      <w:sz w:val="16"/>
      <w:szCs w:val="16"/>
    </w:rPr>
  </w:style>
  <w:style w:type="paragraph" w:styleId="aff">
    <w:name w:val="annotation text"/>
    <w:basedOn w:val="a"/>
    <w:link w:val="aff0"/>
    <w:unhideWhenUsed/>
    <w:rsid w:val="00C2134A"/>
    <w:pPr>
      <w:spacing w:after="200"/>
    </w:pPr>
    <w:rPr>
      <w:rFonts w:ascii="Calibri" w:eastAsia="Calibri" w:hAnsi="Calibri"/>
      <w:sz w:val="20"/>
      <w:szCs w:val="20"/>
      <w:lang w:val="x-none" w:eastAsia="x-none"/>
    </w:rPr>
  </w:style>
  <w:style w:type="character" w:customStyle="1" w:styleId="aff0">
    <w:name w:val="Текст примечания Знак"/>
    <w:link w:val="aff"/>
    <w:rsid w:val="00C2134A"/>
    <w:rPr>
      <w:rFonts w:ascii="Calibri" w:eastAsia="Calibri" w:hAnsi="Calibri" w:cs="Times New Roman"/>
      <w:sz w:val="20"/>
      <w:szCs w:val="20"/>
    </w:rPr>
  </w:style>
  <w:style w:type="paragraph" w:styleId="aff1">
    <w:name w:val="annotation subject"/>
    <w:basedOn w:val="aff"/>
    <w:next w:val="aff"/>
    <w:link w:val="aff2"/>
    <w:unhideWhenUsed/>
    <w:rsid w:val="00C2134A"/>
    <w:rPr>
      <w:b/>
      <w:bCs/>
    </w:rPr>
  </w:style>
  <w:style w:type="character" w:customStyle="1" w:styleId="aff2">
    <w:name w:val="Тема примечания Знак"/>
    <w:link w:val="aff1"/>
    <w:rsid w:val="00C2134A"/>
    <w:rPr>
      <w:rFonts w:ascii="Calibri" w:eastAsia="Calibri" w:hAnsi="Calibri" w:cs="Times New Roman"/>
      <w:b/>
      <w:bCs/>
      <w:sz w:val="20"/>
      <w:szCs w:val="20"/>
    </w:rPr>
  </w:style>
  <w:style w:type="numbering" w:customStyle="1" w:styleId="42">
    <w:name w:val="Нет списка4"/>
    <w:next w:val="a2"/>
    <w:uiPriority w:val="99"/>
    <w:semiHidden/>
    <w:unhideWhenUsed/>
    <w:rsid w:val="00394727"/>
  </w:style>
  <w:style w:type="table" w:customStyle="1" w:styleId="9">
    <w:name w:val="Сетка таблицы9"/>
    <w:basedOn w:val="a1"/>
    <w:next w:val="ab"/>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3947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020126"/>
  </w:style>
  <w:style w:type="table" w:customStyle="1" w:styleId="101">
    <w:name w:val="Сетка таблицы101"/>
    <w:basedOn w:val="a1"/>
    <w:next w:val="ab"/>
    <w:uiPriority w:val="59"/>
    <w:rsid w:val="006779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b"/>
    <w:uiPriority w:val="59"/>
    <w:rsid w:val="005C3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rsid w:val="00280A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b"/>
    <w:uiPriority w:val="59"/>
    <w:rsid w:val="00026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OC Heading"/>
    <w:basedOn w:val="1"/>
    <w:next w:val="a"/>
    <w:link w:val="aff4"/>
    <w:qFormat/>
    <w:rsid w:val="009E0F8B"/>
    <w:pPr>
      <w:keepLines/>
      <w:spacing w:before="480" w:after="0" w:line="276" w:lineRule="auto"/>
      <w:outlineLvl w:val="9"/>
    </w:pPr>
    <w:rPr>
      <w:rFonts w:cs="Cambria"/>
      <w:color w:val="365F91"/>
      <w:kern w:val="0"/>
      <w:sz w:val="28"/>
      <w:szCs w:val="28"/>
      <w:lang w:val="ru-RU" w:eastAsia="en-US"/>
    </w:rPr>
  </w:style>
  <w:style w:type="paragraph" w:styleId="35">
    <w:name w:val="toc 3"/>
    <w:basedOn w:val="a"/>
    <w:next w:val="a"/>
    <w:link w:val="36"/>
    <w:autoRedefine/>
    <w:uiPriority w:val="39"/>
    <w:rsid w:val="009E0F8B"/>
    <w:pPr>
      <w:spacing w:after="100" w:line="276" w:lineRule="auto"/>
      <w:ind w:left="440"/>
    </w:pPr>
    <w:rPr>
      <w:rFonts w:ascii="Calibri" w:eastAsia="Calibri" w:hAnsi="Calibri" w:cs="Calibri"/>
      <w:sz w:val="22"/>
      <w:szCs w:val="22"/>
      <w:lang w:val="en-GB" w:eastAsia="en-US"/>
    </w:rPr>
  </w:style>
  <w:style w:type="paragraph" w:customStyle="1" w:styleId="1b">
    <w:name w:val="Çàã1"/>
    <w:basedOn w:val="3"/>
    <w:link w:val="1c"/>
    <w:rsid w:val="009E0F8B"/>
    <w:pPr>
      <w:spacing w:before="240" w:after="120" w:line="360" w:lineRule="auto"/>
      <w:jc w:val="left"/>
    </w:pPr>
    <w:rPr>
      <w:rFonts w:ascii="Calibri" w:eastAsia="Calibri" w:hAnsi="Calibri"/>
      <w:bCs/>
      <w:sz w:val="26"/>
      <w:szCs w:val="26"/>
      <w:lang w:eastAsia="en-US"/>
    </w:rPr>
  </w:style>
  <w:style w:type="character" w:customStyle="1" w:styleId="1c">
    <w:name w:val="Çàã1 Çíàê"/>
    <w:link w:val="1b"/>
    <w:locked/>
    <w:rsid w:val="009E0F8B"/>
    <w:rPr>
      <w:rFonts w:cs="Calibri"/>
      <w:b/>
      <w:bCs/>
      <w:sz w:val="26"/>
      <w:szCs w:val="26"/>
      <w:lang w:eastAsia="en-US"/>
    </w:rPr>
  </w:style>
  <w:style w:type="paragraph" w:customStyle="1" w:styleId="yiv1978243566msolistparagraph">
    <w:name w:val="yiv1978243566msolistparagraph"/>
    <w:basedOn w:val="a"/>
    <w:rsid w:val="009E0F8B"/>
    <w:pPr>
      <w:spacing w:before="100" w:beforeAutospacing="1" w:after="100" w:afterAutospacing="1"/>
    </w:pPr>
    <w:rPr>
      <w:rFonts w:ascii="Calibri" w:eastAsia="Calibri" w:hAnsi="Calibri" w:cs="Calibri"/>
    </w:rPr>
  </w:style>
  <w:style w:type="character" w:customStyle="1" w:styleId="text">
    <w:name w:val="text"/>
    <w:basedOn w:val="a0"/>
    <w:rsid w:val="009E0F8B"/>
  </w:style>
  <w:style w:type="paragraph" w:customStyle="1" w:styleId="2b">
    <w:name w:val="çàã2"/>
    <w:basedOn w:val="1b"/>
    <w:link w:val="2c"/>
    <w:rsid w:val="009E0F8B"/>
    <w:rPr>
      <w:sz w:val="22"/>
      <w:szCs w:val="22"/>
    </w:rPr>
  </w:style>
  <w:style w:type="character" w:customStyle="1" w:styleId="2c">
    <w:name w:val="çàã2 Çíàê"/>
    <w:link w:val="2b"/>
    <w:locked/>
    <w:rsid w:val="009E0F8B"/>
    <w:rPr>
      <w:rFonts w:cs="Calibri"/>
      <w:b/>
      <w:bCs/>
      <w:sz w:val="22"/>
      <w:szCs w:val="22"/>
      <w:lang w:eastAsia="en-US"/>
    </w:rPr>
  </w:style>
  <w:style w:type="paragraph" w:styleId="aff5">
    <w:name w:val="Body Text Indent"/>
    <w:basedOn w:val="a"/>
    <w:link w:val="aff6"/>
    <w:rsid w:val="009E0F8B"/>
    <w:pPr>
      <w:widowControl w:val="0"/>
      <w:tabs>
        <w:tab w:val="left" w:pos="5103"/>
      </w:tabs>
      <w:ind w:firstLine="567"/>
      <w:jc w:val="both"/>
    </w:pPr>
    <w:rPr>
      <w:rFonts w:ascii="Calibri" w:eastAsia="Calibri" w:hAnsi="Calibri" w:cs="Calibri"/>
    </w:rPr>
  </w:style>
  <w:style w:type="character" w:customStyle="1" w:styleId="aff6">
    <w:name w:val="Основной текст с отступом Знак"/>
    <w:link w:val="aff5"/>
    <w:rsid w:val="009E0F8B"/>
    <w:rPr>
      <w:rFonts w:cs="Calibri"/>
      <w:sz w:val="24"/>
      <w:szCs w:val="24"/>
    </w:rPr>
  </w:style>
  <w:style w:type="paragraph" w:customStyle="1" w:styleId="aff7">
    <w:name w:val="Òàáëè÷íûé"/>
    <w:basedOn w:val="a"/>
    <w:rsid w:val="009E0F8B"/>
    <w:pPr>
      <w:widowControl w:val="0"/>
      <w:jc w:val="center"/>
    </w:pPr>
    <w:rPr>
      <w:rFonts w:ascii="Calibri" w:eastAsia="Calibri" w:hAnsi="Calibri" w:cs="Calibri"/>
      <w:sz w:val="26"/>
      <w:szCs w:val="26"/>
    </w:rPr>
  </w:style>
  <w:style w:type="character" w:customStyle="1" w:styleId="HTMLMarkup">
    <w:name w:val="HTML Markup"/>
    <w:rsid w:val="009E0F8B"/>
    <w:rPr>
      <w:vanish/>
      <w:color w:val="FF0000"/>
    </w:rPr>
  </w:style>
  <w:style w:type="character" w:customStyle="1" w:styleId="apple-converted-space">
    <w:name w:val="apple-converted-space"/>
    <w:basedOn w:val="a0"/>
    <w:rsid w:val="009E0F8B"/>
  </w:style>
  <w:style w:type="character" w:styleId="aff8">
    <w:name w:val="page number"/>
    <w:basedOn w:val="a0"/>
    <w:link w:val="1d"/>
    <w:rsid w:val="009E0F8B"/>
  </w:style>
  <w:style w:type="paragraph" w:customStyle="1" w:styleId="1e">
    <w:name w:val="Стиль1"/>
    <w:basedOn w:val="a"/>
    <w:link w:val="1f"/>
    <w:qFormat/>
    <w:rsid w:val="009E0F8B"/>
    <w:pPr>
      <w:keepNext/>
      <w:spacing w:before="240" w:after="120" w:line="360" w:lineRule="auto"/>
      <w:outlineLvl w:val="2"/>
    </w:pPr>
    <w:rPr>
      <w:rFonts w:ascii="Calibri" w:eastAsia="Calibri" w:hAnsi="Calibri"/>
      <w:b/>
      <w:bCs/>
      <w:sz w:val="22"/>
      <w:szCs w:val="22"/>
      <w:lang w:val="x-none" w:eastAsia="en-US"/>
    </w:rPr>
  </w:style>
  <w:style w:type="character" w:customStyle="1" w:styleId="1f">
    <w:name w:val="Стиль1 Знак"/>
    <w:link w:val="1e"/>
    <w:rsid w:val="009E0F8B"/>
    <w:rPr>
      <w:rFonts w:cs="Calibri"/>
      <w:b/>
      <w:bCs/>
      <w:sz w:val="22"/>
      <w:szCs w:val="22"/>
      <w:lang w:eastAsia="en-US"/>
    </w:rPr>
  </w:style>
  <w:style w:type="paragraph" w:customStyle="1" w:styleId="ConsPlusTitle">
    <w:name w:val="ConsPlusTitle"/>
    <w:rsid w:val="009E0F8B"/>
    <w:pPr>
      <w:widowControl w:val="0"/>
      <w:autoSpaceDE w:val="0"/>
      <w:autoSpaceDN w:val="0"/>
      <w:adjustRightInd w:val="0"/>
    </w:pPr>
    <w:rPr>
      <w:rFonts w:eastAsia="Times New Roman" w:cs="Calibri"/>
      <w:b/>
      <w:bCs/>
      <w:sz w:val="22"/>
      <w:szCs w:val="22"/>
    </w:rPr>
  </w:style>
  <w:style w:type="paragraph" w:customStyle="1" w:styleId="ConsNormal">
    <w:name w:val="ConsNormal"/>
    <w:rsid w:val="009E0F8B"/>
    <w:pPr>
      <w:widowControl w:val="0"/>
      <w:autoSpaceDE w:val="0"/>
      <w:autoSpaceDN w:val="0"/>
      <w:adjustRightInd w:val="0"/>
      <w:ind w:firstLine="720"/>
    </w:pPr>
    <w:rPr>
      <w:rFonts w:ascii="Arial" w:eastAsia="Times New Roman" w:hAnsi="Arial" w:cs="Arial"/>
    </w:rPr>
  </w:style>
  <w:style w:type="paragraph" w:customStyle="1" w:styleId="aff9">
    <w:name w:val="Знак"/>
    <w:basedOn w:val="a"/>
    <w:rsid w:val="009E0F8B"/>
    <w:pPr>
      <w:spacing w:after="160" w:line="240" w:lineRule="exact"/>
    </w:pPr>
    <w:rPr>
      <w:rFonts w:ascii="Verdana" w:hAnsi="Verdana"/>
      <w:lang w:val="en-US" w:eastAsia="en-US"/>
    </w:rPr>
  </w:style>
  <w:style w:type="paragraph" w:customStyle="1" w:styleId="1f0">
    <w:name w:val="Без интервала1"/>
    <w:rsid w:val="009E0F8B"/>
    <w:rPr>
      <w:rFonts w:ascii="Times New Roman" w:eastAsia="Times New Roman" w:hAnsi="Times New Roman"/>
      <w:sz w:val="24"/>
      <w:szCs w:val="24"/>
    </w:rPr>
  </w:style>
  <w:style w:type="paragraph" w:customStyle="1" w:styleId="1f1">
    <w:name w:val="Абзац списка1"/>
    <w:basedOn w:val="a"/>
    <w:rsid w:val="009E0F8B"/>
    <w:pPr>
      <w:spacing w:after="200" w:line="276" w:lineRule="auto"/>
      <w:ind w:left="720"/>
      <w:contextualSpacing/>
    </w:pPr>
    <w:rPr>
      <w:rFonts w:ascii="Calibri" w:hAnsi="Calibri"/>
      <w:sz w:val="22"/>
      <w:szCs w:val="22"/>
    </w:rPr>
  </w:style>
  <w:style w:type="paragraph" w:customStyle="1" w:styleId="2d">
    <w:name w:val="Без интервала2"/>
    <w:rsid w:val="009E0F8B"/>
    <w:rPr>
      <w:rFonts w:ascii="Times New Roman" w:eastAsia="Times New Roman" w:hAnsi="Times New Roman"/>
      <w:sz w:val="24"/>
      <w:szCs w:val="24"/>
    </w:rPr>
  </w:style>
  <w:style w:type="paragraph" w:customStyle="1" w:styleId="2e">
    <w:name w:val="Абзац списка2"/>
    <w:basedOn w:val="a"/>
    <w:rsid w:val="009E0F8B"/>
    <w:pPr>
      <w:spacing w:after="200" w:line="276" w:lineRule="auto"/>
      <w:ind w:left="720"/>
      <w:contextualSpacing/>
    </w:pPr>
    <w:rPr>
      <w:rFonts w:ascii="Calibri" w:hAnsi="Calibri"/>
      <w:sz w:val="22"/>
      <w:szCs w:val="22"/>
    </w:rPr>
  </w:style>
  <w:style w:type="paragraph" w:customStyle="1" w:styleId="affa">
    <w:name w:val="Основной"/>
    <w:basedOn w:val="a"/>
    <w:rsid w:val="009E0F8B"/>
    <w:pPr>
      <w:spacing w:after="20"/>
      <w:ind w:firstLine="709"/>
      <w:jc w:val="both"/>
    </w:pPr>
    <w:rPr>
      <w:rFonts w:ascii="Times New Roman" w:hAnsi="Times New Roman"/>
      <w:sz w:val="28"/>
      <w:szCs w:val="20"/>
    </w:rPr>
  </w:style>
  <w:style w:type="character" w:styleId="affb">
    <w:name w:val="Emphasis"/>
    <w:link w:val="1f2"/>
    <w:qFormat/>
    <w:rsid w:val="009E0F8B"/>
    <w:rPr>
      <w:i/>
      <w:iCs/>
    </w:rPr>
  </w:style>
  <w:style w:type="character" w:customStyle="1" w:styleId="submenu-table">
    <w:name w:val="submenu-table"/>
    <w:rsid w:val="009E0F8B"/>
  </w:style>
  <w:style w:type="paragraph" w:customStyle="1" w:styleId="affc">
    <w:name w:val="Постановление"/>
    <w:basedOn w:val="a"/>
    <w:rsid w:val="009E0F8B"/>
    <w:pPr>
      <w:spacing w:line="360" w:lineRule="atLeast"/>
      <w:jc w:val="center"/>
    </w:pPr>
    <w:rPr>
      <w:rFonts w:ascii="Times New Roman" w:hAnsi="Times New Roman"/>
      <w:spacing w:val="6"/>
      <w:sz w:val="32"/>
      <w:szCs w:val="20"/>
    </w:rPr>
  </w:style>
  <w:style w:type="paragraph" w:customStyle="1" w:styleId="xl128">
    <w:name w:val="xl128"/>
    <w:basedOn w:val="a"/>
    <w:rsid w:val="009E0F8B"/>
    <w:pPr>
      <w:pBdr>
        <w:top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9">
    <w:name w:val="xl129"/>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0">
    <w:name w:val="xl130"/>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1">
    <w:name w:val="xl131"/>
    <w:basedOn w:val="a"/>
    <w:rsid w:val="009E0F8B"/>
    <w:pPr>
      <w:pBdr>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2">
    <w:name w:val="xl13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3">
    <w:name w:val="xl133"/>
    <w:basedOn w:val="a"/>
    <w:rsid w:val="009E0F8B"/>
    <w:pPr>
      <w:pBdr>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4">
    <w:name w:val="xl134"/>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5">
    <w:name w:val="xl135"/>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6">
    <w:name w:val="xl136"/>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7">
    <w:name w:val="xl137"/>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8">
    <w:name w:val="xl138"/>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9">
    <w:name w:val="xl139"/>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0">
    <w:name w:val="xl14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1">
    <w:name w:val="xl141"/>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2">
    <w:name w:val="xl14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3">
    <w:name w:val="xl143"/>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4">
    <w:name w:val="xl144"/>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5">
    <w:name w:val="xl14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6">
    <w:name w:val="xl14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7">
    <w:name w:val="xl147"/>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8">
    <w:name w:val="xl14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9">
    <w:name w:val="xl149"/>
    <w:basedOn w:val="a"/>
    <w:rsid w:val="009E0F8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0">
    <w:name w:val="xl150"/>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1">
    <w:name w:val="xl151"/>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2">
    <w:name w:val="xl152"/>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3">
    <w:name w:val="xl153"/>
    <w:basedOn w:val="a"/>
    <w:rsid w:val="009E0F8B"/>
    <w:pPr>
      <w:pBdr>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4">
    <w:name w:val="xl154"/>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5">
    <w:name w:val="xl15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6">
    <w:name w:val="xl156"/>
    <w:basedOn w:val="a"/>
    <w:rsid w:val="009E0F8B"/>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7">
    <w:name w:val="xl157"/>
    <w:basedOn w:val="a"/>
    <w:rsid w:val="009E0F8B"/>
    <w:pPr>
      <w:pBdr>
        <w:top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8">
    <w:name w:val="xl158"/>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9">
    <w:name w:val="xl15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0">
    <w:name w:val="xl160"/>
    <w:basedOn w:val="a"/>
    <w:rsid w:val="009E0F8B"/>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61">
    <w:name w:val="xl161"/>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2">
    <w:name w:val="xl162"/>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3">
    <w:name w:val="xl163"/>
    <w:basedOn w:val="a"/>
    <w:rsid w:val="009E0F8B"/>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6">
    <w:name w:val="xl166"/>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7">
    <w:name w:val="xl167"/>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8">
    <w:name w:val="xl168"/>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9">
    <w:name w:val="xl169"/>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70">
    <w:name w:val="xl170"/>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1">
    <w:name w:val="xl171"/>
    <w:basedOn w:val="a"/>
    <w:rsid w:val="009E0F8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2">
    <w:name w:val="xl172"/>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3">
    <w:name w:val="xl173"/>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4">
    <w:name w:val="xl17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5">
    <w:name w:val="xl17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6">
    <w:name w:val="xl176"/>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7">
    <w:name w:val="xl17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8">
    <w:name w:val="xl178"/>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9">
    <w:name w:val="xl17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80">
    <w:name w:val="xl180"/>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81">
    <w:name w:val="xl181"/>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2">
    <w:name w:val="xl182"/>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3">
    <w:name w:val="xl183"/>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4">
    <w:name w:val="xl184"/>
    <w:basedOn w:val="a"/>
    <w:rsid w:val="009E0F8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85">
    <w:name w:val="xl185"/>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86">
    <w:name w:val="xl18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7">
    <w:name w:val="xl187"/>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8">
    <w:name w:val="xl188"/>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9">
    <w:name w:val="xl189"/>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90">
    <w:name w:val="xl190"/>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1">
    <w:name w:val="xl191"/>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2">
    <w:name w:val="xl192"/>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3">
    <w:name w:val="xl193"/>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4">
    <w:name w:val="xl19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95">
    <w:name w:val="xl195"/>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96">
    <w:name w:val="xl19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7">
    <w:name w:val="xl197"/>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8">
    <w:name w:val="xl19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9">
    <w:name w:val="xl199"/>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0">
    <w:name w:val="xl20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1">
    <w:name w:val="xl201"/>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2">
    <w:name w:val="xl20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3">
    <w:name w:val="xl203"/>
    <w:basedOn w:val="a"/>
    <w:rsid w:val="009E0F8B"/>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4">
    <w:name w:val="xl20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5">
    <w:name w:val="xl20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6">
    <w:name w:val="xl206"/>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7">
    <w:name w:val="xl20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8">
    <w:name w:val="xl208"/>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09">
    <w:name w:val="xl209"/>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0">
    <w:name w:val="xl210"/>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1">
    <w:name w:val="xl211"/>
    <w:basedOn w:val="a"/>
    <w:rsid w:val="009E0F8B"/>
    <w:pPr>
      <w:pBdr>
        <w:top w:val="single" w:sz="4" w:space="0" w:color="auto"/>
        <w:lef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212">
    <w:name w:val="xl212"/>
    <w:basedOn w:val="a"/>
    <w:rsid w:val="009E0F8B"/>
    <w:pPr>
      <w:pBdr>
        <w:top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3">
    <w:name w:val="xl213"/>
    <w:basedOn w:val="a"/>
    <w:rsid w:val="009E0F8B"/>
    <w:pPr>
      <w:pBdr>
        <w:left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214">
    <w:name w:val="xl214"/>
    <w:basedOn w:val="a"/>
    <w:rsid w:val="009E0F8B"/>
    <w:pPr>
      <w:pBdr>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5">
    <w:name w:val="xl21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16">
    <w:name w:val="xl21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7">
    <w:name w:val="xl217"/>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8">
    <w:name w:val="xl218"/>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9">
    <w:name w:val="xl219"/>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20">
    <w:name w:val="xl220"/>
    <w:basedOn w:val="a"/>
    <w:rsid w:val="009E0F8B"/>
    <w:pPr>
      <w:pBdr>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1">
    <w:name w:val="xl221"/>
    <w:basedOn w:val="a"/>
    <w:rsid w:val="009E0F8B"/>
    <w:pPr>
      <w:pBdr>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2">
    <w:name w:val="xl222"/>
    <w:basedOn w:val="a"/>
    <w:rsid w:val="009E0F8B"/>
    <w:pPr>
      <w:pBdr>
        <w:bottom w:val="single" w:sz="4" w:space="0" w:color="auto"/>
      </w:pBdr>
      <w:spacing w:before="100" w:beforeAutospacing="1" w:after="100" w:afterAutospacing="1"/>
      <w:jc w:val="center"/>
    </w:pPr>
    <w:rPr>
      <w:rFonts w:ascii="Times New Roman" w:hAnsi="Times New Roman"/>
      <w:color w:val="000000"/>
      <w:sz w:val="20"/>
      <w:szCs w:val="20"/>
    </w:rPr>
  </w:style>
  <w:style w:type="paragraph" w:customStyle="1" w:styleId="xl223">
    <w:name w:val="xl223"/>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rPr>
  </w:style>
  <w:style w:type="paragraph" w:customStyle="1" w:styleId="xl224">
    <w:name w:val="xl22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rPr>
  </w:style>
  <w:style w:type="character" w:customStyle="1" w:styleId="210">
    <w:name w:val="Основной текст 2 Знак1"/>
    <w:basedOn w:val="a0"/>
    <w:uiPriority w:val="99"/>
    <w:rsid w:val="009E0F8B"/>
  </w:style>
  <w:style w:type="paragraph" w:customStyle="1" w:styleId="mt">
    <w:name w:val="mt"/>
    <w:basedOn w:val="a"/>
    <w:rsid w:val="009E0F8B"/>
    <w:pPr>
      <w:spacing w:after="75" w:line="336" w:lineRule="auto"/>
      <w:ind w:firstLine="450"/>
    </w:pPr>
    <w:rPr>
      <w:rFonts w:ascii="Verdana" w:hAnsi="Verdana"/>
      <w:color w:val="666666"/>
      <w:sz w:val="18"/>
      <w:szCs w:val="18"/>
    </w:rPr>
  </w:style>
  <w:style w:type="character" w:customStyle="1" w:styleId="211">
    <w:name w:val="Основной текст с отступом 2 Знак1"/>
    <w:rsid w:val="009E0F8B"/>
    <w:rPr>
      <w:sz w:val="24"/>
      <w:szCs w:val="24"/>
    </w:rPr>
  </w:style>
  <w:style w:type="character" w:customStyle="1" w:styleId="1f3">
    <w:name w:val="Верхний колонтитул Знак1"/>
    <w:semiHidden/>
    <w:rsid w:val="009E0F8B"/>
    <w:rPr>
      <w:rFonts w:eastAsia="Times New Roman"/>
      <w:lang w:eastAsia="ru-RU"/>
    </w:rPr>
  </w:style>
  <w:style w:type="character" w:customStyle="1" w:styleId="1f4">
    <w:name w:val="Нижний колонтитул Знак1"/>
    <w:semiHidden/>
    <w:rsid w:val="009E0F8B"/>
    <w:rPr>
      <w:rFonts w:eastAsia="Times New Roman"/>
      <w:lang w:eastAsia="ru-RU"/>
    </w:rPr>
  </w:style>
  <w:style w:type="character" w:customStyle="1" w:styleId="1f5">
    <w:name w:val="Текст выноски Знак1"/>
    <w:semiHidden/>
    <w:rsid w:val="009E0F8B"/>
    <w:rPr>
      <w:rFonts w:ascii="Tahoma" w:eastAsia="Times New Roman" w:hAnsi="Tahoma" w:cs="Tahoma"/>
      <w:sz w:val="16"/>
      <w:szCs w:val="16"/>
      <w:lang w:eastAsia="ru-RU"/>
    </w:rPr>
  </w:style>
  <w:style w:type="paragraph" w:customStyle="1" w:styleId="212">
    <w:name w:val="Основной текст 21"/>
    <w:basedOn w:val="a"/>
    <w:rsid w:val="009E0F8B"/>
    <w:pPr>
      <w:overflowPunct w:val="0"/>
      <w:autoSpaceDE w:val="0"/>
      <w:autoSpaceDN w:val="0"/>
      <w:adjustRightInd w:val="0"/>
      <w:jc w:val="both"/>
      <w:textAlignment w:val="baseline"/>
    </w:pPr>
    <w:rPr>
      <w:rFonts w:ascii="Times New Roman" w:hAnsi="Times New Roman"/>
      <w:szCs w:val="20"/>
    </w:rPr>
  </w:style>
  <w:style w:type="paragraph" w:customStyle="1" w:styleId="Style2">
    <w:name w:val="Style2"/>
    <w:basedOn w:val="a"/>
    <w:rsid w:val="009E0F8B"/>
    <w:pPr>
      <w:widowControl w:val="0"/>
      <w:autoSpaceDE w:val="0"/>
      <w:autoSpaceDN w:val="0"/>
      <w:adjustRightInd w:val="0"/>
      <w:spacing w:line="304" w:lineRule="exact"/>
      <w:ind w:firstLine="701"/>
      <w:jc w:val="both"/>
    </w:pPr>
    <w:rPr>
      <w:rFonts w:ascii="Times New Roman" w:hAnsi="Times New Roman"/>
    </w:rPr>
  </w:style>
  <w:style w:type="character" w:customStyle="1" w:styleId="FontStyle13">
    <w:name w:val="Font Style13"/>
    <w:rsid w:val="009E0F8B"/>
    <w:rPr>
      <w:rFonts w:ascii="Times New Roman" w:hAnsi="Times New Roman" w:cs="Times New Roman"/>
      <w:sz w:val="24"/>
      <w:szCs w:val="24"/>
    </w:rPr>
  </w:style>
  <w:style w:type="paragraph" w:customStyle="1" w:styleId="1f6">
    <w:name w:val="Заголовок оглавления1"/>
    <w:basedOn w:val="1"/>
    <w:next w:val="a"/>
    <w:unhideWhenUsed/>
    <w:qFormat/>
    <w:rsid w:val="009E0F8B"/>
    <w:pPr>
      <w:keepLines/>
      <w:spacing w:before="480" w:after="0" w:line="276" w:lineRule="auto"/>
      <w:ind w:firstLine="709"/>
      <w:jc w:val="both"/>
      <w:outlineLvl w:val="9"/>
    </w:pPr>
    <w:rPr>
      <w:color w:val="365F91"/>
      <w:kern w:val="0"/>
      <w:sz w:val="28"/>
      <w:szCs w:val="28"/>
      <w:lang w:val="ru-RU" w:eastAsia="en-US"/>
    </w:rPr>
  </w:style>
  <w:style w:type="paragraph" w:customStyle="1" w:styleId="xl63">
    <w:name w:val="xl63"/>
    <w:basedOn w:val="a"/>
    <w:rsid w:val="009E0F8B"/>
    <w:pPr>
      <w:spacing w:before="100" w:beforeAutospacing="1" w:after="100" w:afterAutospacing="1"/>
      <w:jc w:val="center"/>
      <w:textAlignment w:val="center"/>
    </w:pPr>
    <w:rPr>
      <w:rFonts w:ascii="Times New Roman" w:hAnsi="Times New Roman"/>
      <w:sz w:val="16"/>
      <w:szCs w:val="16"/>
    </w:rPr>
  </w:style>
  <w:style w:type="paragraph" w:customStyle="1" w:styleId="xl64">
    <w:name w:val="xl64"/>
    <w:basedOn w:val="a"/>
    <w:rsid w:val="009E0F8B"/>
    <w:pPr>
      <w:spacing w:before="100" w:beforeAutospacing="1" w:after="100" w:afterAutospacing="1"/>
      <w:textAlignment w:val="center"/>
    </w:pPr>
    <w:rPr>
      <w:rFonts w:ascii="Times New Roman" w:hAnsi="Times New Roman"/>
      <w:sz w:val="16"/>
      <w:szCs w:val="16"/>
    </w:rPr>
  </w:style>
  <w:style w:type="paragraph" w:customStyle="1" w:styleId="affd">
    <w:name w:val="Знак Знак Знак Знак"/>
    <w:basedOn w:val="a"/>
    <w:rsid w:val="009E0F8B"/>
    <w:pPr>
      <w:spacing w:after="160" w:line="240" w:lineRule="exact"/>
    </w:pPr>
    <w:rPr>
      <w:rFonts w:ascii="Verdana" w:hAnsi="Verdana"/>
      <w:lang w:val="en-US" w:eastAsia="en-US"/>
    </w:rPr>
  </w:style>
  <w:style w:type="paragraph" w:customStyle="1" w:styleId="2f">
    <w:name w:val="???????2"/>
    <w:rsid w:val="009E0F8B"/>
    <w:pPr>
      <w:overflowPunct w:val="0"/>
      <w:autoSpaceDE w:val="0"/>
      <w:autoSpaceDN w:val="0"/>
      <w:adjustRightInd w:val="0"/>
      <w:textAlignment w:val="baseline"/>
    </w:pPr>
    <w:rPr>
      <w:rFonts w:ascii="Times New Roman" w:eastAsia="Times New Roman" w:hAnsi="Times New Roman"/>
    </w:rPr>
  </w:style>
  <w:style w:type="character" w:customStyle="1" w:styleId="affe">
    <w:name w:val="Текст Знак"/>
    <w:link w:val="afff"/>
    <w:rsid w:val="009E0F8B"/>
    <w:rPr>
      <w:rFonts w:ascii="Consolas" w:hAnsi="Consolas"/>
      <w:sz w:val="21"/>
      <w:szCs w:val="21"/>
    </w:rPr>
  </w:style>
  <w:style w:type="paragraph" w:styleId="afff">
    <w:name w:val="Plain Text"/>
    <w:basedOn w:val="a"/>
    <w:link w:val="affe"/>
    <w:unhideWhenUsed/>
    <w:rsid w:val="009E0F8B"/>
    <w:rPr>
      <w:rFonts w:ascii="Consolas" w:eastAsia="Calibri" w:hAnsi="Consolas"/>
      <w:sz w:val="21"/>
      <w:szCs w:val="21"/>
      <w:lang w:val="x-none" w:eastAsia="x-none"/>
    </w:rPr>
  </w:style>
  <w:style w:type="character" w:customStyle="1" w:styleId="1f7">
    <w:name w:val="Текст Знак1"/>
    <w:link w:val="afff"/>
    <w:rsid w:val="009E0F8B"/>
    <w:rPr>
      <w:rFonts w:ascii="Courier New" w:eastAsia="Times New Roman" w:hAnsi="Courier New" w:cs="Courier New"/>
    </w:rPr>
  </w:style>
  <w:style w:type="character" w:customStyle="1" w:styleId="CharStyle8">
    <w:name w:val="Char Style 8"/>
    <w:rsid w:val="009E0F8B"/>
    <w:rPr>
      <w:b/>
      <w:bCs/>
      <w:sz w:val="27"/>
      <w:szCs w:val="27"/>
      <w:lang w:eastAsia="ar-SA" w:bidi="ar-SA"/>
    </w:rPr>
  </w:style>
  <w:style w:type="paragraph" w:styleId="afff0">
    <w:name w:val="Revision"/>
    <w:hidden/>
    <w:uiPriority w:val="99"/>
    <w:semiHidden/>
    <w:rsid w:val="009E0F8B"/>
    <w:rPr>
      <w:sz w:val="22"/>
      <w:szCs w:val="22"/>
      <w:lang w:eastAsia="en-US"/>
    </w:rPr>
  </w:style>
  <w:style w:type="character" w:customStyle="1" w:styleId="1f8">
    <w:name w:val="Основной текст1"/>
    <w:rsid w:val="009E0F8B"/>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7">
    <w:name w:val="Абзац списка3"/>
    <w:basedOn w:val="a"/>
    <w:rsid w:val="009E0F8B"/>
    <w:pPr>
      <w:ind w:left="720"/>
      <w:contextualSpacing/>
    </w:pPr>
    <w:rPr>
      <w:rFonts w:ascii="Calibri" w:hAnsi="Calibri"/>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9E0F8B"/>
    <w:rPr>
      <w:rFonts w:ascii="Calibri" w:hAnsi="Calibri" w:cs="Times New Roman"/>
      <w:sz w:val="20"/>
      <w:szCs w:val="20"/>
      <w:lang w:eastAsia="en-US"/>
    </w:rPr>
  </w:style>
  <w:style w:type="paragraph" w:customStyle="1" w:styleId="2f0">
    <w:name w:val="Знак2"/>
    <w:basedOn w:val="a"/>
    <w:rsid w:val="009E0F8B"/>
    <w:pPr>
      <w:spacing w:after="160" w:line="240" w:lineRule="exact"/>
    </w:pPr>
    <w:rPr>
      <w:rFonts w:ascii="Times New Roman" w:hAnsi="Times New Roman"/>
      <w:sz w:val="20"/>
      <w:szCs w:val="20"/>
      <w:lang w:eastAsia="zh-CN"/>
    </w:rPr>
  </w:style>
  <w:style w:type="paragraph" w:customStyle="1" w:styleId="38">
    <w:name w:val="Без интервала3"/>
    <w:rsid w:val="009E0F8B"/>
    <w:rPr>
      <w:rFonts w:eastAsia="Times New Roman"/>
      <w:sz w:val="22"/>
      <w:szCs w:val="22"/>
      <w:lang w:eastAsia="en-US"/>
    </w:rPr>
  </w:style>
  <w:style w:type="character" w:customStyle="1" w:styleId="BodyText2Char">
    <w:name w:val="Body Text 2 Char"/>
    <w:locked/>
    <w:rsid w:val="009E0F8B"/>
    <w:rPr>
      <w:b/>
      <w:sz w:val="24"/>
    </w:rPr>
  </w:style>
  <w:style w:type="character" w:customStyle="1" w:styleId="BodyText2Char1">
    <w:name w:val="Body Text 2 Char1"/>
    <w:semiHidden/>
    <w:locked/>
    <w:rsid w:val="009E0F8B"/>
    <w:rPr>
      <w:rFonts w:ascii="Calibri" w:hAnsi="Calibri" w:cs="Times New Roman"/>
      <w:lang w:eastAsia="en-US"/>
    </w:rPr>
  </w:style>
  <w:style w:type="character" w:customStyle="1" w:styleId="BodyTextIndent2Char1">
    <w:name w:val="Body Text Indent 2 Char1"/>
    <w:semiHidden/>
    <w:locked/>
    <w:rsid w:val="009E0F8B"/>
    <w:rPr>
      <w:rFonts w:ascii="Calibri" w:hAnsi="Calibri" w:cs="Times New Roman"/>
      <w:lang w:eastAsia="en-US"/>
    </w:rPr>
  </w:style>
  <w:style w:type="character" w:customStyle="1" w:styleId="PlainTextChar">
    <w:name w:val="Plain Text Char"/>
    <w:locked/>
    <w:rsid w:val="009E0F8B"/>
    <w:rPr>
      <w:rFonts w:ascii="Consolas" w:hAnsi="Consolas"/>
      <w:sz w:val="21"/>
      <w:lang w:eastAsia="en-US"/>
    </w:rPr>
  </w:style>
  <w:style w:type="character" w:customStyle="1" w:styleId="PlainTextChar1">
    <w:name w:val="Plain Text Char1"/>
    <w:semiHidden/>
    <w:locked/>
    <w:rsid w:val="009E0F8B"/>
    <w:rPr>
      <w:rFonts w:ascii="Courier New" w:hAnsi="Courier New" w:cs="Courier New"/>
      <w:sz w:val="20"/>
      <w:szCs w:val="20"/>
      <w:lang w:eastAsia="en-US"/>
    </w:rPr>
  </w:style>
  <w:style w:type="paragraph" w:customStyle="1" w:styleId="1f9">
    <w:name w:val="Рецензия1"/>
    <w:hidden/>
    <w:semiHidden/>
    <w:rsid w:val="009E0F8B"/>
    <w:rPr>
      <w:rFonts w:eastAsia="Times New Roman"/>
      <w:sz w:val="22"/>
      <w:szCs w:val="22"/>
      <w:lang w:eastAsia="en-US"/>
    </w:rPr>
  </w:style>
  <w:style w:type="paragraph" w:customStyle="1" w:styleId="39">
    <w:name w:val="Знак3"/>
    <w:basedOn w:val="a"/>
    <w:rsid w:val="009E0F8B"/>
    <w:pPr>
      <w:spacing w:after="160" w:line="240" w:lineRule="exact"/>
    </w:pPr>
    <w:rPr>
      <w:rFonts w:ascii="Calibri" w:hAnsi="Calibri"/>
      <w:sz w:val="20"/>
      <w:szCs w:val="20"/>
      <w:lang w:eastAsia="zh-CN"/>
    </w:rPr>
  </w:style>
  <w:style w:type="character" w:customStyle="1" w:styleId="BodyText2Char2">
    <w:name w:val="Body Text 2 Char2"/>
    <w:uiPriority w:val="99"/>
    <w:locked/>
    <w:rsid w:val="009E0F8B"/>
    <w:rPr>
      <w:b/>
      <w:bCs/>
      <w:sz w:val="24"/>
      <w:szCs w:val="24"/>
    </w:rPr>
  </w:style>
  <w:style w:type="character" w:customStyle="1" w:styleId="PlainTextChar2">
    <w:name w:val="Plain Text Char2"/>
    <w:uiPriority w:val="99"/>
    <w:locked/>
    <w:rsid w:val="009E0F8B"/>
    <w:rPr>
      <w:rFonts w:ascii="Consolas" w:eastAsia="Times New Roman" w:hAnsi="Consolas" w:cs="Consolas"/>
      <w:sz w:val="21"/>
      <w:szCs w:val="21"/>
      <w:lang w:eastAsia="en-US"/>
    </w:rPr>
  </w:style>
  <w:style w:type="paragraph" w:styleId="afff1">
    <w:name w:val="Document Map"/>
    <w:basedOn w:val="a"/>
    <w:link w:val="afff2"/>
    <w:rsid w:val="009E0F8B"/>
    <w:rPr>
      <w:rFonts w:ascii="Tahoma" w:eastAsia="Calibri" w:hAnsi="Tahoma" w:cs="Tahoma"/>
      <w:sz w:val="16"/>
      <w:szCs w:val="16"/>
      <w:lang w:eastAsia="en-US"/>
    </w:rPr>
  </w:style>
  <w:style w:type="character" w:customStyle="1" w:styleId="afff2">
    <w:name w:val="Схема документа Знак"/>
    <w:link w:val="afff1"/>
    <w:rsid w:val="009E0F8B"/>
    <w:rPr>
      <w:rFonts w:ascii="Tahoma" w:hAnsi="Tahoma" w:cs="Tahoma"/>
      <w:sz w:val="16"/>
      <w:szCs w:val="16"/>
      <w:lang w:eastAsia="en-US"/>
    </w:rPr>
  </w:style>
  <w:style w:type="paragraph" w:customStyle="1" w:styleId="43">
    <w:name w:val="Абзац списка4"/>
    <w:basedOn w:val="a"/>
    <w:rsid w:val="009E0F8B"/>
    <w:pPr>
      <w:spacing w:after="200" w:line="276" w:lineRule="auto"/>
      <w:ind w:left="720"/>
      <w:contextualSpacing/>
    </w:pPr>
    <w:rPr>
      <w:rFonts w:ascii="Calibri" w:hAnsi="Calibri"/>
      <w:sz w:val="22"/>
      <w:szCs w:val="22"/>
      <w:lang w:eastAsia="en-US"/>
    </w:rPr>
  </w:style>
  <w:style w:type="numbering" w:customStyle="1" w:styleId="111">
    <w:name w:val="Нет списка11"/>
    <w:next w:val="a2"/>
    <w:uiPriority w:val="99"/>
    <w:semiHidden/>
    <w:unhideWhenUsed/>
    <w:rsid w:val="009E0F8B"/>
  </w:style>
  <w:style w:type="table" w:customStyle="1" w:styleId="120">
    <w:name w:val="Сетка таблицы12"/>
    <w:basedOn w:val="a1"/>
    <w:next w:val="ab"/>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b"/>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b"/>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b"/>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b"/>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b"/>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b"/>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b"/>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b"/>
    <w:rsid w:val="009E0F8B"/>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59"/>
    <w:rsid w:val="009E0F8B"/>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b"/>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4"/>
    <w:basedOn w:val="a1"/>
    <w:next w:val="ab"/>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b"/>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9E0F8B"/>
  </w:style>
  <w:style w:type="table" w:customStyle="1" w:styleId="150">
    <w:name w:val="Сетка таблицы15"/>
    <w:basedOn w:val="a1"/>
    <w:next w:val="ab"/>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9E0F8B"/>
  </w:style>
  <w:style w:type="table" w:customStyle="1" w:styleId="62">
    <w:name w:val="Сетка таблицы62"/>
    <w:basedOn w:val="a1"/>
    <w:next w:val="ab"/>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
    <w:name w:val="Нет списка31"/>
    <w:next w:val="a2"/>
    <w:uiPriority w:val="99"/>
    <w:semiHidden/>
    <w:unhideWhenUsed/>
    <w:rsid w:val="009E0F8B"/>
  </w:style>
  <w:style w:type="table" w:customStyle="1" w:styleId="91">
    <w:name w:val="Сетка таблицы91"/>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b"/>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b"/>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b"/>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b"/>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b"/>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9E0F8B"/>
  </w:style>
  <w:style w:type="numbering" w:customStyle="1" w:styleId="131">
    <w:name w:val="Нет списка13"/>
    <w:next w:val="a2"/>
    <w:uiPriority w:val="99"/>
    <w:semiHidden/>
    <w:unhideWhenUsed/>
    <w:rsid w:val="009E0F8B"/>
  </w:style>
  <w:style w:type="table" w:customStyle="1" w:styleId="170">
    <w:name w:val="Сетка таблицы17"/>
    <w:basedOn w:val="a1"/>
    <w:next w:val="ab"/>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E0F8B"/>
  </w:style>
  <w:style w:type="table" w:customStyle="1" w:styleId="630">
    <w:name w:val="Сетка таблицы63"/>
    <w:basedOn w:val="a1"/>
    <w:next w:val="ab"/>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
    <w:name w:val="Нет списка32"/>
    <w:next w:val="a2"/>
    <w:uiPriority w:val="99"/>
    <w:semiHidden/>
    <w:unhideWhenUsed/>
    <w:rsid w:val="009E0F8B"/>
  </w:style>
  <w:style w:type="numbering" w:customStyle="1" w:styleId="411">
    <w:name w:val="Нет списка41"/>
    <w:next w:val="a2"/>
    <w:uiPriority w:val="99"/>
    <w:semiHidden/>
    <w:unhideWhenUsed/>
    <w:rsid w:val="009E0F8B"/>
  </w:style>
  <w:style w:type="table" w:customStyle="1" w:styleId="92">
    <w:name w:val="Сетка таблицы92"/>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b"/>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b"/>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9E0F8B"/>
  </w:style>
  <w:style w:type="table" w:customStyle="1" w:styleId="1012">
    <w:name w:val="Сетка таблицы1012"/>
    <w:basedOn w:val="a1"/>
    <w:next w:val="ab"/>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b"/>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b"/>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22885"/>
  </w:style>
  <w:style w:type="numbering" w:customStyle="1" w:styleId="141">
    <w:name w:val="Нет списка14"/>
    <w:next w:val="a2"/>
    <w:uiPriority w:val="99"/>
    <w:semiHidden/>
    <w:unhideWhenUsed/>
    <w:rsid w:val="00D22885"/>
  </w:style>
  <w:style w:type="table" w:customStyle="1" w:styleId="190">
    <w:name w:val="Сетка таблицы19"/>
    <w:basedOn w:val="a1"/>
    <w:next w:val="ab"/>
    <w:uiPriority w:val="59"/>
    <w:rsid w:val="00D2288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b"/>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b"/>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b"/>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b"/>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b"/>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D22885"/>
  </w:style>
  <w:style w:type="table" w:customStyle="1" w:styleId="64">
    <w:name w:val="Сетка таблицы64"/>
    <w:basedOn w:val="a1"/>
    <w:next w:val="ab"/>
    <w:uiPriority w:val="59"/>
    <w:rsid w:val="00D228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
    <w:name w:val="Нет списка33"/>
    <w:next w:val="a2"/>
    <w:uiPriority w:val="99"/>
    <w:semiHidden/>
    <w:unhideWhenUsed/>
    <w:rsid w:val="00D22885"/>
  </w:style>
  <w:style w:type="numbering" w:customStyle="1" w:styleId="421">
    <w:name w:val="Нет списка42"/>
    <w:next w:val="a2"/>
    <w:uiPriority w:val="99"/>
    <w:semiHidden/>
    <w:unhideWhenUsed/>
    <w:rsid w:val="00D22885"/>
  </w:style>
  <w:style w:type="table" w:customStyle="1" w:styleId="93">
    <w:name w:val="Сетка таблицы93"/>
    <w:basedOn w:val="a1"/>
    <w:next w:val="ab"/>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b"/>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b"/>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D22885"/>
  </w:style>
  <w:style w:type="table" w:customStyle="1" w:styleId="1013">
    <w:name w:val="Сетка таблицы1013"/>
    <w:basedOn w:val="a1"/>
    <w:next w:val="ab"/>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b"/>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b"/>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D22885"/>
  </w:style>
  <w:style w:type="table" w:customStyle="1" w:styleId="5110">
    <w:name w:val="Сетка таблицы511"/>
    <w:basedOn w:val="a1"/>
    <w:next w:val="ab"/>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b"/>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b"/>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b"/>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b"/>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b"/>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D22885"/>
  </w:style>
  <w:style w:type="numbering" w:customStyle="1" w:styleId="2110">
    <w:name w:val="Нет списка211"/>
    <w:next w:val="a2"/>
    <w:uiPriority w:val="99"/>
    <w:semiHidden/>
    <w:unhideWhenUsed/>
    <w:rsid w:val="00D22885"/>
  </w:style>
  <w:style w:type="numbering" w:customStyle="1" w:styleId="3110">
    <w:name w:val="Нет списка311"/>
    <w:next w:val="a2"/>
    <w:uiPriority w:val="99"/>
    <w:semiHidden/>
    <w:unhideWhenUsed/>
    <w:rsid w:val="00D22885"/>
  </w:style>
  <w:style w:type="numbering" w:customStyle="1" w:styleId="610">
    <w:name w:val="Нет списка61"/>
    <w:next w:val="a2"/>
    <w:uiPriority w:val="99"/>
    <w:semiHidden/>
    <w:unhideWhenUsed/>
    <w:rsid w:val="00D22885"/>
  </w:style>
  <w:style w:type="numbering" w:customStyle="1" w:styleId="1310">
    <w:name w:val="Нет списка131"/>
    <w:next w:val="a2"/>
    <w:uiPriority w:val="99"/>
    <w:semiHidden/>
    <w:unhideWhenUsed/>
    <w:rsid w:val="00D22885"/>
  </w:style>
  <w:style w:type="numbering" w:customStyle="1" w:styleId="2210">
    <w:name w:val="Нет списка221"/>
    <w:next w:val="a2"/>
    <w:uiPriority w:val="99"/>
    <w:semiHidden/>
    <w:unhideWhenUsed/>
    <w:rsid w:val="00D22885"/>
  </w:style>
  <w:style w:type="numbering" w:customStyle="1" w:styleId="3210">
    <w:name w:val="Нет списка321"/>
    <w:next w:val="a2"/>
    <w:uiPriority w:val="99"/>
    <w:semiHidden/>
    <w:unhideWhenUsed/>
    <w:rsid w:val="00D22885"/>
  </w:style>
  <w:style w:type="numbering" w:customStyle="1" w:styleId="4110">
    <w:name w:val="Нет списка411"/>
    <w:next w:val="a2"/>
    <w:uiPriority w:val="99"/>
    <w:semiHidden/>
    <w:unhideWhenUsed/>
    <w:rsid w:val="00D22885"/>
  </w:style>
  <w:style w:type="numbering" w:customStyle="1" w:styleId="5111">
    <w:name w:val="Нет списка511"/>
    <w:next w:val="a2"/>
    <w:uiPriority w:val="99"/>
    <w:semiHidden/>
    <w:unhideWhenUsed/>
    <w:rsid w:val="00D22885"/>
  </w:style>
  <w:style w:type="paragraph" w:customStyle="1" w:styleId="ConsPlusTitlePage">
    <w:name w:val="ConsPlusTitlePage"/>
    <w:rsid w:val="004A0FB5"/>
    <w:pPr>
      <w:widowControl w:val="0"/>
      <w:autoSpaceDE w:val="0"/>
      <w:autoSpaceDN w:val="0"/>
    </w:pPr>
    <w:rPr>
      <w:rFonts w:ascii="Tahoma" w:eastAsia="Times New Roman" w:hAnsi="Tahoma" w:cs="Tahoma"/>
    </w:rPr>
  </w:style>
  <w:style w:type="paragraph" w:customStyle="1" w:styleId="ConsPlusJurTerm">
    <w:name w:val="ConsPlusJurTerm"/>
    <w:rsid w:val="004A0FB5"/>
    <w:pPr>
      <w:widowControl w:val="0"/>
      <w:autoSpaceDE w:val="0"/>
      <w:autoSpaceDN w:val="0"/>
    </w:pPr>
    <w:rPr>
      <w:rFonts w:ascii="Tahoma" w:eastAsia="Times New Roman" w:hAnsi="Tahoma" w:cs="Tahoma"/>
      <w:sz w:val="26"/>
    </w:rPr>
  </w:style>
  <w:style w:type="table" w:customStyle="1" w:styleId="200">
    <w:name w:val="Сетка таблицы20"/>
    <w:basedOn w:val="a1"/>
    <w:next w:val="ab"/>
    <w:uiPriority w:val="59"/>
    <w:rsid w:val="004A0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4A0FB5"/>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numbering" w:customStyle="1" w:styleId="80">
    <w:name w:val="Нет списка8"/>
    <w:next w:val="a2"/>
    <w:uiPriority w:val="99"/>
    <w:semiHidden/>
    <w:unhideWhenUsed/>
    <w:rsid w:val="004440D8"/>
  </w:style>
  <w:style w:type="table" w:customStyle="1" w:styleId="250">
    <w:name w:val="Сетка таблицы25"/>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4440D8"/>
  </w:style>
  <w:style w:type="table" w:customStyle="1" w:styleId="115">
    <w:name w:val="Сетка таблицы115"/>
    <w:basedOn w:val="a1"/>
    <w:next w:val="ab"/>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4440D8"/>
  </w:style>
  <w:style w:type="table" w:customStyle="1" w:styleId="65">
    <w:name w:val="Сетка таблицы65"/>
    <w:basedOn w:val="a1"/>
    <w:next w:val="ab"/>
    <w:uiPriority w:val="59"/>
    <w:rsid w:val="004440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1">
    <w:name w:val="Нет списка34"/>
    <w:next w:val="a2"/>
    <w:uiPriority w:val="99"/>
    <w:semiHidden/>
    <w:unhideWhenUsed/>
    <w:rsid w:val="004440D8"/>
  </w:style>
  <w:style w:type="numbering" w:customStyle="1" w:styleId="431">
    <w:name w:val="Нет списка43"/>
    <w:next w:val="a2"/>
    <w:uiPriority w:val="99"/>
    <w:semiHidden/>
    <w:unhideWhenUsed/>
    <w:rsid w:val="004440D8"/>
  </w:style>
  <w:style w:type="table" w:customStyle="1" w:styleId="94">
    <w:name w:val="Сетка таблицы94"/>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b"/>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2"/>
    <w:uiPriority w:val="99"/>
    <w:semiHidden/>
    <w:unhideWhenUsed/>
    <w:rsid w:val="004440D8"/>
  </w:style>
  <w:style w:type="table" w:customStyle="1" w:styleId="1014">
    <w:name w:val="Сетка таблицы1014"/>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b"/>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b"/>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4440D8"/>
  </w:style>
  <w:style w:type="table" w:customStyle="1" w:styleId="1211">
    <w:name w:val="Сетка таблицы121"/>
    <w:basedOn w:val="a1"/>
    <w:next w:val="ab"/>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b"/>
    <w:rsid w:val="004440D8"/>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1"/>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b"/>
    <w:uiPriority w:val="59"/>
    <w:rsid w:val="004440D8"/>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1"/>
    <w:basedOn w:val="a1"/>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b"/>
    <w:uiPriority w:val="59"/>
    <w:rsid w:val="004440D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2">
    <w:name w:val="Сетка таблицы742"/>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uiPriority w:val="99"/>
    <w:semiHidden/>
    <w:unhideWhenUsed/>
    <w:rsid w:val="004440D8"/>
  </w:style>
  <w:style w:type="table" w:customStyle="1" w:styleId="1510">
    <w:name w:val="Сетка таблицы151"/>
    <w:basedOn w:val="a1"/>
    <w:next w:val="ab"/>
    <w:uiPriority w:val="59"/>
    <w:rsid w:val="004440D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4440D8"/>
  </w:style>
  <w:style w:type="table" w:customStyle="1" w:styleId="621">
    <w:name w:val="Сетка таблицы621"/>
    <w:basedOn w:val="a1"/>
    <w:next w:val="ab"/>
    <w:uiPriority w:val="59"/>
    <w:rsid w:val="004440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
    <w:name w:val="Нет списка312"/>
    <w:next w:val="a2"/>
    <w:uiPriority w:val="99"/>
    <w:semiHidden/>
    <w:unhideWhenUsed/>
    <w:rsid w:val="004440D8"/>
  </w:style>
  <w:style w:type="table" w:customStyle="1" w:styleId="911">
    <w:name w:val="Сетка таблицы91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b"/>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b"/>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4440D8"/>
  </w:style>
  <w:style w:type="numbering" w:customStyle="1" w:styleId="132">
    <w:name w:val="Нет списка132"/>
    <w:next w:val="a2"/>
    <w:uiPriority w:val="99"/>
    <w:semiHidden/>
    <w:unhideWhenUsed/>
    <w:rsid w:val="004440D8"/>
  </w:style>
  <w:style w:type="table" w:customStyle="1" w:styleId="171">
    <w:name w:val="Сетка таблицы171"/>
    <w:basedOn w:val="a1"/>
    <w:next w:val="ab"/>
    <w:uiPriority w:val="59"/>
    <w:rsid w:val="004440D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
    <w:name w:val="Сетка таблицы18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2"/>
    <w:uiPriority w:val="99"/>
    <w:semiHidden/>
    <w:unhideWhenUsed/>
    <w:rsid w:val="004440D8"/>
  </w:style>
  <w:style w:type="table" w:customStyle="1" w:styleId="631">
    <w:name w:val="Сетка таблицы631"/>
    <w:basedOn w:val="a1"/>
    <w:next w:val="ab"/>
    <w:uiPriority w:val="59"/>
    <w:rsid w:val="004440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2">
    <w:name w:val="Нет списка322"/>
    <w:next w:val="a2"/>
    <w:uiPriority w:val="99"/>
    <w:semiHidden/>
    <w:unhideWhenUsed/>
    <w:rsid w:val="004440D8"/>
  </w:style>
  <w:style w:type="numbering" w:customStyle="1" w:styleId="412">
    <w:name w:val="Нет списка412"/>
    <w:next w:val="a2"/>
    <w:uiPriority w:val="99"/>
    <w:semiHidden/>
    <w:unhideWhenUsed/>
    <w:rsid w:val="004440D8"/>
  </w:style>
  <w:style w:type="table" w:customStyle="1" w:styleId="921">
    <w:name w:val="Сетка таблицы92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b"/>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Сетка таблицы105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4440D8"/>
  </w:style>
  <w:style w:type="table" w:customStyle="1" w:styleId="10121">
    <w:name w:val="Сетка таблицы1012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next w:val="ab"/>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b"/>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4440D8"/>
  </w:style>
  <w:style w:type="numbering" w:customStyle="1" w:styleId="1411">
    <w:name w:val="Нет списка141"/>
    <w:next w:val="a2"/>
    <w:uiPriority w:val="99"/>
    <w:semiHidden/>
    <w:unhideWhenUsed/>
    <w:rsid w:val="004440D8"/>
  </w:style>
  <w:style w:type="table" w:customStyle="1" w:styleId="191">
    <w:name w:val="Сетка таблицы191"/>
    <w:basedOn w:val="a1"/>
    <w:next w:val="ab"/>
    <w:uiPriority w:val="59"/>
    <w:rsid w:val="004440D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1"/>
    <w:basedOn w:val="a1"/>
    <w:next w:val="ab"/>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2"/>
    <w:uiPriority w:val="99"/>
    <w:semiHidden/>
    <w:unhideWhenUsed/>
    <w:rsid w:val="004440D8"/>
  </w:style>
  <w:style w:type="table" w:customStyle="1" w:styleId="641">
    <w:name w:val="Сетка таблицы641"/>
    <w:basedOn w:val="a1"/>
    <w:next w:val="ab"/>
    <w:uiPriority w:val="59"/>
    <w:rsid w:val="004440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1">
    <w:name w:val="Нет списка331"/>
    <w:next w:val="a2"/>
    <w:uiPriority w:val="99"/>
    <w:semiHidden/>
    <w:unhideWhenUsed/>
    <w:rsid w:val="004440D8"/>
  </w:style>
  <w:style w:type="numbering" w:customStyle="1" w:styleId="4211">
    <w:name w:val="Нет списка421"/>
    <w:next w:val="a2"/>
    <w:uiPriority w:val="99"/>
    <w:semiHidden/>
    <w:unhideWhenUsed/>
    <w:rsid w:val="004440D8"/>
  </w:style>
  <w:style w:type="table" w:customStyle="1" w:styleId="931">
    <w:name w:val="Сетка таблицы93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1"/>
    <w:next w:val="ab"/>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1">
    <w:name w:val="Сетка таблицы1061"/>
    <w:basedOn w:val="a1"/>
    <w:next w:val="ab"/>
    <w:uiPriority w:val="59"/>
    <w:rsid w:val="0044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2"/>
    <w:uiPriority w:val="99"/>
    <w:semiHidden/>
    <w:unhideWhenUsed/>
    <w:rsid w:val="004440D8"/>
  </w:style>
  <w:style w:type="table" w:customStyle="1" w:styleId="10131">
    <w:name w:val="Сетка таблицы1013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1"/>
    <w:next w:val="ab"/>
    <w:uiPriority w:val="59"/>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b"/>
    <w:rsid w:val="00444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4440D8"/>
  </w:style>
  <w:style w:type="table" w:customStyle="1" w:styleId="51110">
    <w:name w:val="Сетка таблицы511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Сетка таблицы1031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2"/>
    <w:uiPriority w:val="99"/>
    <w:semiHidden/>
    <w:unhideWhenUsed/>
    <w:rsid w:val="004440D8"/>
  </w:style>
  <w:style w:type="numbering" w:customStyle="1" w:styleId="21110">
    <w:name w:val="Нет списка2111"/>
    <w:next w:val="a2"/>
    <w:uiPriority w:val="99"/>
    <w:semiHidden/>
    <w:unhideWhenUsed/>
    <w:rsid w:val="004440D8"/>
  </w:style>
  <w:style w:type="numbering" w:customStyle="1" w:styleId="31110">
    <w:name w:val="Нет списка3111"/>
    <w:next w:val="a2"/>
    <w:uiPriority w:val="99"/>
    <w:semiHidden/>
    <w:unhideWhenUsed/>
    <w:rsid w:val="004440D8"/>
  </w:style>
  <w:style w:type="numbering" w:customStyle="1" w:styleId="6110">
    <w:name w:val="Нет списка611"/>
    <w:next w:val="a2"/>
    <w:uiPriority w:val="99"/>
    <w:semiHidden/>
    <w:unhideWhenUsed/>
    <w:rsid w:val="004440D8"/>
  </w:style>
  <w:style w:type="numbering" w:customStyle="1" w:styleId="13110">
    <w:name w:val="Нет списка1311"/>
    <w:next w:val="a2"/>
    <w:uiPriority w:val="99"/>
    <w:semiHidden/>
    <w:unhideWhenUsed/>
    <w:rsid w:val="004440D8"/>
  </w:style>
  <w:style w:type="numbering" w:customStyle="1" w:styleId="22110">
    <w:name w:val="Нет списка2211"/>
    <w:next w:val="a2"/>
    <w:uiPriority w:val="99"/>
    <w:semiHidden/>
    <w:unhideWhenUsed/>
    <w:rsid w:val="004440D8"/>
  </w:style>
  <w:style w:type="numbering" w:customStyle="1" w:styleId="32110">
    <w:name w:val="Нет списка3211"/>
    <w:next w:val="a2"/>
    <w:uiPriority w:val="99"/>
    <w:semiHidden/>
    <w:unhideWhenUsed/>
    <w:rsid w:val="004440D8"/>
  </w:style>
  <w:style w:type="numbering" w:customStyle="1" w:styleId="41110">
    <w:name w:val="Нет списка4111"/>
    <w:next w:val="a2"/>
    <w:uiPriority w:val="99"/>
    <w:semiHidden/>
    <w:unhideWhenUsed/>
    <w:rsid w:val="004440D8"/>
  </w:style>
  <w:style w:type="numbering" w:customStyle="1" w:styleId="51111">
    <w:name w:val="Нет списка5111"/>
    <w:next w:val="a2"/>
    <w:uiPriority w:val="99"/>
    <w:semiHidden/>
    <w:unhideWhenUsed/>
    <w:rsid w:val="004440D8"/>
  </w:style>
  <w:style w:type="table" w:customStyle="1" w:styleId="201">
    <w:name w:val="Сетка таблицы201"/>
    <w:basedOn w:val="a1"/>
    <w:next w:val="ab"/>
    <w:uiPriority w:val="59"/>
    <w:rsid w:val="0044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Обычный (веб)1"/>
    <w:basedOn w:val="a"/>
    <w:unhideWhenUsed/>
    <w:rsid w:val="00D14A12"/>
    <w:pPr>
      <w:spacing w:before="100" w:beforeAutospacing="1" w:after="100" w:afterAutospacing="1"/>
    </w:pPr>
    <w:rPr>
      <w:rFonts w:ascii="Times New Roman" w:hAnsi="Times New Roman"/>
    </w:rPr>
  </w:style>
  <w:style w:type="table" w:customStyle="1" w:styleId="270">
    <w:name w:val="Сетка таблицы27"/>
    <w:basedOn w:val="a1"/>
    <w:next w:val="ab"/>
    <w:uiPriority w:val="39"/>
    <w:rsid w:val="00D14A1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Без интервала Знак"/>
    <w:link w:val="a9"/>
    <w:rsid w:val="005B6D44"/>
    <w:rPr>
      <w:rFonts w:ascii="Times New Roman" w:eastAsia="Times New Roman" w:hAnsi="Times New Roman"/>
      <w:sz w:val="24"/>
      <w:szCs w:val="24"/>
    </w:rPr>
  </w:style>
  <w:style w:type="character" w:customStyle="1" w:styleId="40">
    <w:name w:val="Заголовок 4 Знак"/>
    <w:link w:val="4"/>
    <w:uiPriority w:val="9"/>
    <w:rsid w:val="009B1D35"/>
    <w:rPr>
      <w:rFonts w:ascii="XO Thames" w:eastAsia="Times New Roman" w:hAnsi="XO Thames"/>
      <w:b/>
      <w:color w:val="000000"/>
      <w:sz w:val="24"/>
    </w:rPr>
  </w:style>
  <w:style w:type="character" w:customStyle="1" w:styleId="50">
    <w:name w:val="Заголовок 5 Знак"/>
    <w:link w:val="5"/>
    <w:uiPriority w:val="9"/>
    <w:rsid w:val="009B1D35"/>
    <w:rPr>
      <w:rFonts w:ascii="XO Thames" w:eastAsia="Times New Roman" w:hAnsi="XO Thames"/>
      <w:b/>
      <w:color w:val="000000"/>
      <w:sz w:val="22"/>
    </w:rPr>
  </w:style>
  <w:style w:type="numbering" w:customStyle="1" w:styleId="90">
    <w:name w:val="Нет списка9"/>
    <w:next w:val="a2"/>
    <w:uiPriority w:val="99"/>
    <w:semiHidden/>
    <w:unhideWhenUsed/>
    <w:rsid w:val="009B1D35"/>
  </w:style>
  <w:style w:type="character" w:customStyle="1" w:styleId="1fb">
    <w:name w:val="Обычный1"/>
    <w:rsid w:val="009B1D35"/>
    <w:rPr>
      <w:rFonts w:ascii="Arial" w:hAnsi="Arial"/>
      <w:sz w:val="24"/>
    </w:rPr>
  </w:style>
  <w:style w:type="paragraph" w:styleId="2f1">
    <w:name w:val="toc 2"/>
    <w:next w:val="a"/>
    <w:link w:val="2f2"/>
    <w:uiPriority w:val="39"/>
    <w:rsid w:val="009B1D35"/>
    <w:pPr>
      <w:ind w:left="200"/>
    </w:pPr>
    <w:rPr>
      <w:rFonts w:ascii="XO Thames" w:eastAsia="Times New Roman" w:hAnsi="XO Thames"/>
      <w:color w:val="000000"/>
      <w:sz w:val="28"/>
    </w:rPr>
  </w:style>
  <w:style w:type="character" w:customStyle="1" w:styleId="2f2">
    <w:name w:val="Оглавление 2 Знак"/>
    <w:link w:val="2f1"/>
    <w:uiPriority w:val="39"/>
    <w:rsid w:val="009B1D35"/>
    <w:rPr>
      <w:rFonts w:ascii="XO Thames" w:eastAsia="Times New Roman" w:hAnsi="XO Thames"/>
      <w:color w:val="000000"/>
      <w:sz w:val="28"/>
    </w:rPr>
  </w:style>
  <w:style w:type="paragraph" w:customStyle="1" w:styleId="17">
    <w:name w:val="Знак концевой сноски1"/>
    <w:link w:val="afa"/>
    <w:rsid w:val="009B1D35"/>
    <w:rPr>
      <w:vertAlign w:val="superscript"/>
    </w:rPr>
  </w:style>
  <w:style w:type="paragraph" w:customStyle="1" w:styleId="1d">
    <w:name w:val="Номер страницы1"/>
    <w:basedOn w:val="1fc"/>
    <w:link w:val="aff8"/>
    <w:rsid w:val="009B1D35"/>
    <w:rPr>
      <w:rFonts w:eastAsia="Calibri"/>
      <w:color w:val="auto"/>
    </w:rPr>
  </w:style>
  <w:style w:type="paragraph" w:styleId="46">
    <w:name w:val="toc 4"/>
    <w:next w:val="a"/>
    <w:link w:val="47"/>
    <w:uiPriority w:val="39"/>
    <w:rsid w:val="009B1D35"/>
    <w:pPr>
      <w:ind w:left="600"/>
    </w:pPr>
    <w:rPr>
      <w:rFonts w:ascii="XO Thames" w:eastAsia="Times New Roman" w:hAnsi="XO Thames"/>
      <w:color w:val="000000"/>
      <w:sz w:val="28"/>
    </w:rPr>
  </w:style>
  <w:style w:type="character" w:customStyle="1" w:styleId="47">
    <w:name w:val="Оглавление 4 Знак"/>
    <w:link w:val="46"/>
    <w:uiPriority w:val="39"/>
    <w:rsid w:val="009B1D35"/>
    <w:rPr>
      <w:rFonts w:ascii="XO Thames" w:eastAsia="Times New Roman" w:hAnsi="XO Thames"/>
      <w:color w:val="000000"/>
      <w:sz w:val="28"/>
    </w:rPr>
  </w:style>
  <w:style w:type="paragraph" w:styleId="66">
    <w:name w:val="toc 6"/>
    <w:next w:val="a"/>
    <w:link w:val="67"/>
    <w:uiPriority w:val="39"/>
    <w:rsid w:val="009B1D35"/>
    <w:pPr>
      <w:ind w:left="1000"/>
    </w:pPr>
    <w:rPr>
      <w:rFonts w:ascii="XO Thames" w:eastAsia="Times New Roman" w:hAnsi="XO Thames"/>
      <w:color w:val="000000"/>
      <w:sz w:val="28"/>
    </w:rPr>
  </w:style>
  <w:style w:type="character" w:customStyle="1" w:styleId="67">
    <w:name w:val="Оглавление 6 Знак"/>
    <w:link w:val="66"/>
    <w:uiPriority w:val="39"/>
    <w:rsid w:val="009B1D35"/>
    <w:rPr>
      <w:rFonts w:ascii="XO Thames" w:eastAsia="Times New Roman" w:hAnsi="XO Thames"/>
      <w:color w:val="000000"/>
      <w:sz w:val="28"/>
    </w:rPr>
  </w:style>
  <w:style w:type="paragraph" w:styleId="79">
    <w:name w:val="toc 7"/>
    <w:next w:val="a"/>
    <w:link w:val="7a"/>
    <w:uiPriority w:val="39"/>
    <w:rsid w:val="009B1D35"/>
    <w:pPr>
      <w:ind w:left="1200"/>
    </w:pPr>
    <w:rPr>
      <w:rFonts w:ascii="XO Thames" w:eastAsia="Times New Roman" w:hAnsi="XO Thames"/>
      <w:color w:val="000000"/>
      <w:sz w:val="28"/>
    </w:rPr>
  </w:style>
  <w:style w:type="character" w:customStyle="1" w:styleId="7a">
    <w:name w:val="Оглавление 7 Знак"/>
    <w:link w:val="79"/>
    <w:uiPriority w:val="39"/>
    <w:rsid w:val="009B1D35"/>
    <w:rPr>
      <w:rFonts w:ascii="XO Thames" w:eastAsia="Times New Roman" w:hAnsi="XO Thames"/>
      <w:color w:val="000000"/>
      <w:sz w:val="28"/>
    </w:rPr>
  </w:style>
  <w:style w:type="paragraph" w:customStyle="1" w:styleId="1a">
    <w:name w:val="Знак примечания1"/>
    <w:link w:val="afe"/>
    <w:rsid w:val="009B1D35"/>
    <w:rPr>
      <w:sz w:val="16"/>
      <w:szCs w:val="16"/>
    </w:rPr>
  </w:style>
  <w:style w:type="character" w:customStyle="1" w:styleId="a4">
    <w:name w:val="Абзац списка Знак"/>
    <w:link w:val="a3"/>
    <w:rsid w:val="009B1D35"/>
    <w:rPr>
      <w:rFonts w:ascii="Arial" w:eastAsia="Times New Roman" w:hAnsi="Arial"/>
      <w:sz w:val="24"/>
      <w:szCs w:val="24"/>
    </w:rPr>
  </w:style>
  <w:style w:type="paragraph" w:customStyle="1" w:styleId="1f2">
    <w:name w:val="Выделение1"/>
    <w:link w:val="affb"/>
    <w:rsid w:val="009B1D35"/>
    <w:rPr>
      <w:i/>
      <w:iCs/>
    </w:rPr>
  </w:style>
  <w:style w:type="character" w:customStyle="1" w:styleId="36">
    <w:name w:val="Оглавление 3 Знак"/>
    <w:link w:val="35"/>
    <w:uiPriority w:val="39"/>
    <w:rsid w:val="009B1D35"/>
    <w:rPr>
      <w:rFonts w:cs="Calibri"/>
      <w:sz w:val="22"/>
      <w:szCs w:val="22"/>
      <w:lang w:val="en-GB" w:eastAsia="en-US"/>
    </w:rPr>
  </w:style>
  <w:style w:type="paragraph" w:customStyle="1" w:styleId="18">
    <w:name w:val="Строгий1"/>
    <w:link w:val="afc"/>
    <w:rsid w:val="009B1D35"/>
    <w:rPr>
      <w:b/>
      <w:bCs/>
    </w:rPr>
  </w:style>
  <w:style w:type="paragraph" w:customStyle="1" w:styleId="19">
    <w:name w:val="Просмотренная гиперссылка1"/>
    <w:link w:val="afd"/>
    <w:rsid w:val="009B1D35"/>
    <w:rPr>
      <w:color w:val="800080"/>
      <w:u w:val="single"/>
    </w:rPr>
  </w:style>
  <w:style w:type="paragraph" w:customStyle="1" w:styleId="13">
    <w:name w:val="Гиперссылка1"/>
    <w:link w:val="af2"/>
    <w:rsid w:val="009B1D35"/>
    <w:rPr>
      <w:color w:val="0000FF"/>
      <w:u w:val="single"/>
    </w:rPr>
  </w:style>
  <w:style w:type="paragraph" w:customStyle="1" w:styleId="Footnote">
    <w:name w:val="Footnote"/>
    <w:basedOn w:val="a"/>
    <w:rsid w:val="009B1D35"/>
    <w:rPr>
      <w:rFonts w:ascii="Calibri" w:hAnsi="Calibri"/>
      <w:color w:val="000000"/>
      <w:sz w:val="20"/>
      <w:szCs w:val="20"/>
    </w:rPr>
  </w:style>
  <w:style w:type="paragraph" w:styleId="1fd">
    <w:name w:val="toc 1"/>
    <w:next w:val="a"/>
    <w:link w:val="1fe"/>
    <w:uiPriority w:val="39"/>
    <w:rsid w:val="009B1D35"/>
    <w:rPr>
      <w:rFonts w:ascii="XO Thames" w:eastAsia="Times New Roman" w:hAnsi="XO Thames"/>
      <w:b/>
      <w:color w:val="000000"/>
      <w:sz w:val="28"/>
    </w:rPr>
  </w:style>
  <w:style w:type="character" w:customStyle="1" w:styleId="1fe">
    <w:name w:val="Оглавление 1 Знак"/>
    <w:link w:val="1fd"/>
    <w:uiPriority w:val="39"/>
    <w:rsid w:val="009B1D35"/>
    <w:rPr>
      <w:rFonts w:ascii="XO Thames" w:eastAsia="Times New Roman" w:hAnsi="XO Thames"/>
      <w:b/>
      <w:color w:val="000000"/>
      <w:sz w:val="28"/>
    </w:rPr>
  </w:style>
  <w:style w:type="character" w:customStyle="1" w:styleId="aff4">
    <w:name w:val="Заголовок оглавления Знак"/>
    <w:link w:val="aff3"/>
    <w:rsid w:val="009B1D35"/>
    <w:rPr>
      <w:rFonts w:ascii="Cambria" w:eastAsia="Times New Roman" w:hAnsi="Cambria" w:cs="Cambria"/>
      <w:b/>
      <w:bCs/>
      <w:color w:val="365F91"/>
      <w:sz w:val="28"/>
      <w:szCs w:val="28"/>
      <w:lang w:eastAsia="en-US"/>
    </w:rPr>
  </w:style>
  <w:style w:type="paragraph" w:customStyle="1" w:styleId="HeaderandFooter">
    <w:name w:val="Header and Footer"/>
    <w:rsid w:val="009B1D35"/>
    <w:pPr>
      <w:jc w:val="both"/>
    </w:pPr>
    <w:rPr>
      <w:rFonts w:ascii="XO Thames" w:eastAsia="Times New Roman" w:hAnsi="XO Thames"/>
      <w:color w:val="000000"/>
    </w:rPr>
  </w:style>
  <w:style w:type="paragraph" w:customStyle="1" w:styleId="15">
    <w:name w:val="Замещающий текст1"/>
    <w:link w:val="af4"/>
    <w:rsid w:val="009B1D35"/>
    <w:rPr>
      <w:color w:val="808080"/>
    </w:rPr>
  </w:style>
  <w:style w:type="paragraph" w:styleId="95">
    <w:name w:val="toc 9"/>
    <w:next w:val="a"/>
    <w:link w:val="96"/>
    <w:uiPriority w:val="39"/>
    <w:rsid w:val="009B1D35"/>
    <w:pPr>
      <w:ind w:left="1600"/>
    </w:pPr>
    <w:rPr>
      <w:rFonts w:ascii="XO Thames" w:eastAsia="Times New Roman" w:hAnsi="XO Thames"/>
      <w:color w:val="000000"/>
      <w:sz w:val="28"/>
    </w:rPr>
  </w:style>
  <w:style w:type="character" w:customStyle="1" w:styleId="96">
    <w:name w:val="Оглавление 9 Знак"/>
    <w:link w:val="95"/>
    <w:uiPriority w:val="39"/>
    <w:rsid w:val="009B1D35"/>
    <w:rPr>
      <w:rFonts w:ascii="XO Thames" w:eastAsia="Times New Roman" w:hAnsi="XO Thames"/>
      <w:color w:val="000000"/>
      <w:sz w:val="28"/>
    </w:rPr>
  </w:style>
  <w:style w:type="paragraph" w:styleId="86">
    <w:name w:val="toc 8"/>
    <w:next w:val="a"/>
    <w:link w:val="87"/>
    <w:uiPriority w:val="39"/>
    <w:rsid w:val="009B1D35"/>
    <w:pPr>
      <w:ind w:left="1400"/>
    </w:pPr>
    <w:rPr>
      <w:rFonts w:ascii="XO Thames" w:eastAsia="Times New Roman" w:hAnsi="XO Thames"/>
      <w:color w:val="000000"/>
      <w:sz w:val="28"/>
    </w:rPr>
  </w:style>
  <w:style w:type="character" w:customStyle="1" w:styleId="87">
    <w:name w:val="Оглавление 8 Знак"/>
    <w:link w:val="86"/>
    <w:uiPriority w:val="39"/>
    <w:rsid w:val="009B1D35"/>
    <w:rPr>
      <w:rFonts w:ascii="XO Thames" w:eastAsia="Times New Roman" w:hAnsi="XO Thames"/>
      <w:color w:val="000000"/>
      <w:sz w:val="28"/>
    </w:rPr>
  </w:style>
  <w:style w:type="paragraph" w:customStyle="1" w:styleId="1fc">
    <w:name w:val="Основной шрифт абзаца1"/>
    <w:rsid w:val="009B1D35"/>
    <w:rPr>
      <w:rFonts w:eastAsia="Times New Roman"/>
      <w:color w:val="000000"/>
    </w:rPr>
  </w:style>
  <w:style w:type="paragraph" w:styleId="56">
    <w:name w:val="toc 5"/>
    <w:next w:val="a"/>
    <w:link w:val="57"/>
    <w:uiPriority w:val="39"/>
    <w:rsid w:val="009B1D35"/>
    <w:pPr>
      <w:ind w:left="800"/>
    </w:pPr>
    <w:rPr>
      <w:rFonts w:ascii="XO Thames" w:eastAsia="Times New Roman" w:hAnsi="XO Thames"/>
      <w:color w:val="000000"/>
      <w:sz w:val="28"/>
    </w:rPr>
  </w:style>
  <w:style w:type="character" w:customStyle="1" w:styleId="57">
    <w:name w:val="Оглавление 5 Знак"/>
    <w:link w:val="56"/>
    <w:uiPriority w:val="39"/>
    <w:rsid w:val="009B1D35"/>
    <w:rPr>
      <w:rFonts w:ascii="XO Thames" w:eastAsia="Times New Roman" w:hAnsi="XO Thames"/>
      <w:color w:val="000000"/>
      <w:sz w:val="28"/>
    </w:rPr>
  </w:style>
  <w:style w:type="paragraph" w:customStyle="1" w:styleId="16">
    <w:name w:val="Знак сноски1"/>
    <w:link w:val="af7"/>
    <w:rsid w:val="009B1D35"/>
    <w:rPr>
      <w:vertAlign w:val="superscript"/>
    </w:rPr>
  </w:style>
  <w:style w:type="character" w:customStyle="1" w:styleId="a8">
    <w:name w:val="Обычный (веб) Знак"/>
    <w:link w:val="a7"/>
    <w:rsid w:val="009B1D35"/>
    <w:rPr>
      <w:rFonts w:ascii="Times New Roman" w:eastAsia="Times New Roman" w:hAnsi="Times New Roman"/>
      <w:sz w:val="24"/>
      <w:szCs w:val="24"/>
    </w:rPr>
  </w:style>
  <w:style w:type="paragraph" w:styleId="afff3">
    <w:name w:val="Subtitle"/>
    <w:next w:val="a"/>
    <w:link w:val="afff4"/>
    <w:uiPriority w:val="11"/>
    <w:qFormat/>
    <w:rsid w:val="009B1D35"/>
    <w:pPr>
      <w:jc w:val="both"/>
    </w:pPr>
    <w:rPr>
      <w:rFonts w:ascii="XO Thames" w:eastAsia="Times New Roman" w:hAnsi="XO Thames"/>
      <w:i/>
      <w:color w:val="000000"/>
      <w:sz w:val="24"/>
    </w:rPr>
  </w:style>
  <w:style w:type="character" w:customStyle="1" w:styleId="afff4">
    <w:name w:val="Подзаголовок Знак"/>
    <w:link w:val="afff3"/>
    <w:uiPriority w:val="11"/>
    <w:rsid w:val="009B1D35"/>
    <w:rPr>
      <w:rFonts w:ascii="XO Thames" w:eastAsia="Times New Roman" w:hAnsi="XO Thames"/>
      <w:i/>
      <w:color w:val="000000"/>
      <w:sz w:val="24"/>
    </w:rPr>
  </w:style>
  <w:style w:type="paragraph" w:styleId="afff5">
    <w:name w:val="Title"/>
    <w:next w:val="a"/>
    <w:link w:val="afff6"/>
    <w:uiPriority w:val="10"/>
    <w:qFormat/>
    <w:rsid w:val="009B1D35"/>
    <w:pPr>
      <w:spacing w:before="567" w:after="567"/>
      <w:jc w:val="center"/>
    </w:pPr>
    <w:rPr>
      <w:rFonts w:ascii="XO Thames" w:eastAsia="Times New Roman" w:hAnsi="XO Thames"/>
      <w:b/>
      <w:caps/>
      <w:color w:val="000000"/>
      <w:sz w:val="40"/>
    </w:rPr>
  </w:style>
  <w:style w:type="character" w:customStyle="1" w:styleId="afff6">
    <w:name w:val="Название Знак"/>
    <w:link w:val="afff5"/>
    <w:uiPriority w:val="10"/>
    <w:rsid w:val="009B1D35"/>
    <w:rPr>
      <w:rFonts w:ascii="XO Thames" w:eastAsia="Times New Roman" w:hAnsi="XO Thames"/>
      <w:b/>
      <w:caps/>
      <w:color w:val="000000"/>
      <w:sz w:val="40"/>
    </w:rPr>
  </w:style>
  <w:style w:type="table" w:customStyle="1" w:styleId="9211">
    <w:name w:val="Сетка таблицы92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Сетка таблицы511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Сетка таблицы116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0">
    <w:name w:val="Сетка таблицы86"/>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3">
    <w:name w:val="Сетка таблицы743"/>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
    <w:name w:val="Сетка таблицы16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
    <w:name w:val="Сетка таблицы114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111">
    <w:name w:val="Сетка таблицы741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Сетка таблицы17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
    <w:name w:val="Сетка таблицы613"/>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1"/>
    <w:rsid w:val="009B1D35"/>
    <w:pPr>
      <w:jc w:val="right"/>
    </w:pPr>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2">
    <w:name w:val="Сетка таблицы511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3">
    <w:name w:val="Сетка таблицы1023"/>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
    <w:name w:val="Сетка таблицы42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
    <w:name w:val="Сетка таблицы26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21">
    <w:name w:val="Сетка таблицы1022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Сетка таблицы46"/>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2">
    <w:name w:val="Сетка таблицы104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2">
    <w:name w:val="Сетка таблицы105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
    <w:name w:val="Сетка таблицы512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1">
    <w:name w:val="Сетка таблицы93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
    <w:name w:val="Сетка таблицы92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
    <w:name w:val="Сетка таблицы611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611">
    <w:name w:val="Сетка таблицы76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
    <w:name w:val="Сетка таблицы612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
    <w:name w:val="Сетка таблицы53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
    <w:name w:val="Сетка таблицы513"/>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1">
    <w:name w:val="Сетка таблицы711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11">
    <w:name w:val="Сетка таблицы84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
    <w:name w:val="Сетка таблицы20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2">
    <w:name w:val="Сетка таблицы93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
    <w:name w:val="Сетка таблицы113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2">
    <w:name w:val="Сетка таблицы91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11">
    <w:name w:val="Сетка таблицы105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Сетка таблицы43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8">
    <w:name w:val="Сетка таблицы108"/>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
    <w:name w:val="Сетка таблицы72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115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
    <w:name w:val="Сетка таблицы45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
    <w:name w:val="Сетка таблицы62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11">
    <w:name w:val="Сетка таблицы104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11">
    <w:name w:val="Сетка таблицы75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12">
    <w:name w:val="Сетка таблицы1021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
    <w:name w:val="Сетка таблицы14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Сетка таблицы64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211">
    <w:name w:val="Сетка таблицы1012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
    <w:name w:val="Сетка таблицы63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22">
    <w:name w:val="Сетка таблицы1012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Сетка таблицы41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
    <w:name w:val="Сетка таблицы15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
    <w:name w:val="Сетка таблицы52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1">
    <w:name w:val="Сетка таблицы812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5">
    <w:name w:val="Сетка таблицы1015"/>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711">
    <w:name w:val="Сетка таблицы77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21">
    <w:name w:val="Сетка таблицы1032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Сетка таблицы20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Сетка таблицы13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0">
    <w:name w:val="Сетка таблицы33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1">
    <w:name w:val="Сетка таблицы811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1">
    <w:name w:val="Сетка таблицы85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Сетка таблицы55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
    <w:name w:val="Сетка таблицы112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
    <w:name w:val="Сетка таблицы12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
    <w:name w:val="Сетка таблицы31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Сетка таблицы34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
    <w:name w:val="Сетка таблицы33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90">
    <w:name w:val="Сетка таблицы79"/>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
    <w:name w:val="Сетка таблицы114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3">
    <w:name w:val="Сетка таблицы813"/>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21">
    <w:name w:val="Сетка таблицы742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
    <w:name w:val="Сетка таблицы113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2">
    <w:name w:val="Сетка таблицы84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3">
    <w:name w:val="Сетка таблицы1033"/>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1">
    <w:name w:val="Сетка таблицы73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
    <w:name w:val="Сетка таблицы54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1"/>
    <w:next w:val="ab"/>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2">
    <w:name w:val="Сетка таблицы811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Сетка таблицы44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1">
    <w:name w:val="Сетка таблицы18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1"/>
    <w:rsid w:val="009B1D35"/>
    <w:pPr>
      <w:jc w:val="right"/>
    </w:pPr>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Сетка таблицы54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
    <w:name w:val="Сетка таблицы611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Сетка таблицы64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Сетка таблицы44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81">
    <w:name w:val="Сетка таблицы78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
    <w:name w:val="Сетка таблицы65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Сетка таблицы41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1">
    <w:name w:val="Сетка таблицы712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111">
    <w:name w:val="Сетка таблицы1011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32">
    <w:name w:val="Сетка таблицы1013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311">
    <w:name w:val="Сетка таблицы1013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Сетка таблицы32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
    <w:name w:val="Сетка таблицы713"/>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2">
    <w:name w:val="Сетка таблицы75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1">
    <w:name w:val="Сетка таблицы94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2">
    <w:name w:val="Сетка таблицы83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0">
    <w:name w:val="Сетка таблицы52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2">
    <w:name w:val="Сетка таблицы73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0">
    <w:name w:val="Сетка таблицы56"/>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12">
    <w:name w:val="Сетка таблицы1011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Сетка таблицы112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11">
    <w:name w:val="Сетка таблицы82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0">
    <w:name w:val="Сетка таблицы14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Сетка таблицы34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0">
    <w:name w:val="Сетка таблицы42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Сетка таблицы32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0">
    <w:name w:val="Сетка таблицы23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Сетка таблицы17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2">
    <w:name w:val="Сетка таблицы711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
    <w:name w:val="Сетка таблицы27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0">
    <w:name w:val="Сетка таблицы95"/>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
    <w:name w:val="Сетка таблицы53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1">
    <w:name w:val="Сетка таблицы83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71">
    <w:name w:val="Сетка таблицы107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111">
    <w:name w:val="Сетка таблицы1021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
    <w:name w:val="Сетка таблицы72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62">
    <w:name w:val="Сетка таблицы76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
    <w:name w:val="Сетка таблицы24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41">
    <w:name w:val="Сетка таблицы1014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1">
    <w:name w:val="Сетка таблицы91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2">
    <w:name w:val="Сетка таблицы82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Сетка таблицы63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2">
    <w:name w:val="Сетка таблицы110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611">
    <w:name w:val="Сетка таблицы106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72">
    <w:name w:val="Сетка таблицы772"/>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
    <w:name w:val="Сетка таблицы21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Сетка таблицы43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0">
    <w:name w:val="Сетка таблицы66"/>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1">
    <w:name w:val="Сетка таблицы110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111">
    <w:name w:val="Сетка таблицы103111"/>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
    <w:name w:val="Сетка таблицы1911"/>
    <w:basedOn w:val="a1"/>
    <w:rsid w:val="009B1D35"/>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Сетка таблицы6211"/>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62">
    <w:name w:val="Сетка таблицы1062"/>
    <w:basedOn w:val="a1"/>
    <w:rsid w:val="009B1D35"/>
    <w:rPr>
      <w:rFonts w:eastAsia="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12">
    <w:name w:val="Сетка таблицы741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12">
    <w:name w:val="Сетка таблицы10312"/>
    <w:basedOn w:val="a1"/>
    <w:rsid w:val="009B1D35"/>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48276">
      <w:bodyDiv w:val="1"/>
      <w:marLeft w:val="0"/>
      <w:marRight w:val="0"/>
      <w:marTop w:val="0"/>
      <w:marBottom w:val="0"/>
      <w:divBdr>
        <w:top w:val="none" w:sz="0" w:space="0" w:color="auto"/>
        <w:left w:val="none" w:sz="0" w:space="0" w:color="auto"/>
        <w:bottom w:val="none" w:sz="0" w:space="0" w:color="auto"/>
        <w:right w:val="none" w:sz="0" w:space="0" w:color="auto"/>
      </w:divBdr>
    </w:div>
    <w:div w:id="555093622">
      <w:bodyDiv w:val="1"/>
      <w:marLeft w:val="0"/>
      <w:marRight w:val="0"/>
      <w:marTop w:val="0"/>
      <w:marBottom w:val="0"/>
      <w:divBdr>
        <w:top w:val="none" w:sz="0" w:space="0" w:color="auto"/>
        <w:left w:val="none" w:sz="0" w:space="0" w:color="auto"/>
        <w:bottom w:val="none" w:sz="0" w:space="0" w:color="auto"/>
        <w:right w:val="none" w:sz="0" w:space="0" w:color="auto"/>
      </w:divBdr>
    </w:div>
    <w:div w:id="556430416">
      <w:bodyDiv w:val="1"/>
      <w:marLeft w:val="0"/>
      <w:marRight w:val="0"/>
      <w:marTop w:val="0"/>
      <w:marBottom w:val="0"/>
      <w:divBdr>
        <w:top w:val="none" w:sz="0" w:space="0" w:color="auto"/>
        <w:left w:val="none" w:sz="0" w:space="0" w:color="auto"/>
        <w:bottom w:val="none" w:sz="0" w:space="0" w:color="auto"/>
        <w:right w:val="none" w:sz="0" w:space="0" w:color="auto"/>
      </w:divBdr>
    </w:div>
    <w:div w:id="1189107042">
      <w:bodyDiv w:val="1"/>
      <w:marLeft w:val="0"/>
      <w:marRight w:val="0"/>
      <w:marTop w:val="0"/>
      <w:marBottom w:val="0"/>
      <w:divBdr>
        <w:top w:val="none" w:sz="0" w:space="0" w:color="auto"/>
        <w:left w:val="none" w:sz="0" w:space="0" w:color="auto"/>
        <w:bottom w:val="none" w:sz="0" w:space="0" w:color="auto"/>
        <w:right w:val="none" w:sz="0" w:space="0" w:color="auto"/>
      </w:divBdr>
    </w:div>
    <w:div w:id="1242984706">
      <w:bodyDiv w:val="1"/>
      <w:marLeft w:val="0"/>
      <w:marRight w:val="0"/>
      <w:marTop w:val="0"/>
      <w:marBottom w:val="0"/>
      <w:divBdr>
        <w:top w:val="none" w:sz="0" w:space="0" w:color="auto"/>
        <w:left w:val="none" w:sz="0" w:space="0" w:color="auto"/>
        <w:bottom w:val="none" w:sz="0" w:space="0" w:color="auto"/>
        <w:right w:val="none" w:sz="0" w:space="0" w:color="auto"/>
      </w:divBdr>
    </w:div>
    <w:div w:id="1559703597">
      <w:bodyDiv w:val="1"/>
      <w:marLeft w:val="0"/>
      <w:marRight w:val="0"/>
      <w:marTop w:val="0"/>
      <w:marBottom w:val="0"/>
      <w:divBdr>
        <w:top w:val="none" w:sz="0" w:space="0" w:color="auto"/>
        <w:left w:val="none" w:sz="0" w:space="0" w:color="auto"/>
        <w:bottom w:val="none" w:sz="0" w:space="0" w:color="auto"/>
        <w:right w:val="none" w:sz="0" w:space="0" w:color="auto"/>
      </w:divBdr>
    </w:div>
    <w:div w:id="1859654404">
      <w:bodyDiv w:val="1"/>
      <w:marLeft w:val="0"/>
      <w:marRight w:val="0"/>
      <w:marTop w:val="0"/>
      <w:marBottom w:val="0"/>
      <w:divBdr>
        <w:top w:val="none" w:sz="0" w:space="0" w:color="auto"/>
        <w:left w:val="none" w:sz="0" w:space="0" w:color="auto"/>
        <w:bottom w:val="none" w:sz="0" w:space="0" w:color="auto"/>
        <w:right w:val="none" w:sz="0" w:space="0" w:color="auto"/>
      </w:divBdr>
    </w:div>
    <w:div w:id="1897543577">
      <w:bodyDiv w:val="1"/>
      <w:marLeft w:val="0"/>
      <w:marRight w:val="0"/>
      <w:marTop w:val="0"/>
      <w:marBottom w:val="0"/>
      <w:divBdr>
        <w:top w:val="none" w:sz="0" w:space="0" w:color="auto"/>
        <w:left w:val="none" w:sz="0" w:space="0" w:color="auto"/>
        <w:bottom w:val="none" w:sz="0" w:space="0" w:color="auto"/>
        <w:right w:val="none" w:sz="0" w:space="0" w:color="auto"/>
      </w:divBdr>
    </w:div>
    <w:div w:id="2063358332">
      <w:bodyDiv w:val="1"/>
      <w:marLeft w:val="0"/>
      <w:marRight w:val="0"/>
      <w:marTop w:val="0"/>
      <w:marBottom w:val="0"/>
      <w:divBdr>
        <w:top w:val="none" w:sz="0" w:space="0" w:color="auto"/>
        <w:left w:val="none" w:sz="0" w:space="0" w:color="auto"/>
        <w:bottom w:val="none" w:sz="0" w:space="0" w:color="auto"/>
        <w:right w:val="none" w:sz="0" w:space="0" w:color="auto"/>
      </w:divBdr>
    </w:div>
    <w:div w:id="20753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E7E23BAF623F9284246F5293CA571D1724A1941008864E6DC86FEB966F44D7EC90B14B4F4C0E46E2A2CAC1CAlBt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scow_reg.izbirkom.ru/chislennost-izbirateley"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5" Type="http://schemas.openxmlformats.org/officeDocument/2006/relationships/hyperlink" Target="consultantplus://offline/ref=C5F57806D4652F9C0C7433B6229D4F803BDB9FBB3F1812110106D1DF45C84FAAADFD5A4FACABCAED4E2545E56945EB3D72E37D2ED614400E50Q2H"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DE7E23BAF623F9284246F5293CA571D1625A4901402DB44659163E991601BC0F9D9E5464E4C1145EFE899859DB1B247C278B9BBCAE64Al5t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562CA-AE71-4751-A5FD-5F963B034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13447</Words>
  <Characters>76652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89920</CharactersWithSpaces>
  <SharedDoc>false</SharedDoc>
  <HLinks>
    <vt:vector size="30" baseType="variant">
      <vt:variant>
        <vt:i4>7012406</vt:i4>
      </vt:variant>
      <vt:variant>
        <vt:i4>136</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917599</vt:i4>
      </vt:variant>
      <vt:variant>
        <vt:i4>133</vt:i4>
      </vt:variant>
      <vt:variant>
        <vt:i4>0</vt:i4>
      </vt:variant>
      <vt:variant>
        <vt:i4>5</vt:i4>
      </vt:variant>
      <vt:variant>
        <vt:lpwstr>consultantplus://offline/ref=4DE7E23BAF623F9284246F5293CA571D1625A4901402DB44659163E991601BC0F9D9E5464E4C1145EFE899859DB1B247C278B9BBCAE64Al5t3H</vt:lpwstr>
      </vt:variant>
      <vt:variant>
        <vt:lpwstr/>
      </vt:variant>
      <vt:variant>
        <vt:i4>6225927</vt:i4>
      </vt:variant>
      <vt:variant>
        <vt:i4>130</vt:i4>
      </vt:variant>
      <vt:variant>
        <vt:i4>0</vt:i4>
      </vt:variant>
      <vt:variant>
        <vt:i4>5</vt:i4>
      </vt:variant>
      <vt:variant>
        <vt:lpwstr>consultantplus://offline/ref=4DE7E23BAF623F9284246F5293CA571D1724A1941008864E6DC86FEB966F44D7EC90B14B4F4C0E46E2A2CAC1CAlBtCH</vt:lpwstr>
      </vt:variant>
      <vt:variant>
        <vt:lpwstr/>
      </vt:variant>
      <vt:variant>
        <vt:i4>3801089</vt:i4>
      </vt:variant>
      <vt:variant>
        <vt:i4>27</vt:i4>
      </vt:variant>
      <vt:variant>
        <vt:i4>0</vt:i4>
      </vt:variant>
      <vt:variant>
        <vt:i4>5</vt:i4>
      </vt:variant>
      <vt:variant>
        <vt:lpwstr>http://www.moscow_reg.izbirkom.ru/chislennost-izbirateley</vt:lpwstr>
      </vt:variant>
      <vt:variant>
        <vt:lpwstr/>
      </vt:variant>
      <vt:variant>
        <vt:i4>655368</vt:i4>
      </vt:variant>
      <vt:variant>
        <vt:i4>0</vt:i4>
      </vt:variant>
      <vt:variant>
        <vt:i4>0</vt:i4>
      </vt:variant>
      <vt:variant>
        <vt:i4>5</vt:i4>
      </vt:variant>
      <vt:variant>
        <vt:lpwstr>https://monitoring.mosreg.ru/gpmomun/Programs/Indicators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2020-03-11T12:02:00Z</cp:lastPrinted>
  <dcterms:created xsi:type="dcterms:W3CDTF">2023-01-09T07:44:00Z</dcterms:created>
  <dcterms:modified xsi:type="dcterms:W3CDTF">2023-01-09T07:44:00Z</dcterms:modified>
</cp:coreProperties>
</file>