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E" w:rsidRPr="00350500" w:rsidRDefault="00350500" w:rsidP="0035050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500">
        <w:rPr>
          <w:rFonts w:ascii="Times New Roman" w:hAnsi="Times New Roman" w:cs="Times New Roman"/>
          <w:b/>
          <w:sz w:val="28"/>
          <w:szCs w:val="28"/>
          <w:u w:val="single"/>
        </w:rPr>
        <w:t>О ЗАКУПКАХ.</w:t>
      </w:r>
    </w:p>
    <w:p w:rsidR="00350500" w:rsidRDefault="00350500" w:rsidP="0035050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500" w:rsidRPr="00350500" w:rsidRDefault="00350500" w:rsidP="0035050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50500">
        <w:rPr>
          <w:rFonts w:ascii="Times New Roman" w:hAnsi="Times New Roman" w:cs="Times New Roman"/>
          <w:sz w:val="28"/>
          <w:szCs w:val="28"/>
        </w:rPr>
        <w:t>Федеральны</w:t>
      </w:r>
      <w:r w:rsidRPr="00350500">
        <w:rPr>
          <w:rFonts w:ascii="Times New Roman" w:hAnsi="Times New Roman" w:cs="Times New Roman"/>
          <w:sz w:val="28"/>
          <w:szCs w:val="28"/>
        </w:rPr>
        <w:t xml:space="preserve">м </w:t>
      </w:r>
      <w:r w:rsidRPr="0035050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50500">
        <w:rPr>
          <w:rFonts w:ascii="Times New Roman" w:hAnsi="Times New Roman" w:cs="Times New Roman"/>
          <w:sz w:val="28"/>
          <w:szCs w:val="28"/>
        </w:rPr>
        <w:t xml:space="preserve">ом </w:t>
      </w:r>
      <w:r w:rsidRPr="00350500">
        <w:rPr>
          <w:rFonts w:ascii="Times New Roman" w:hAnsi="Times New Roman" w:cs="Times New Roman"/>
          <w:sz w:val="28"/>
          <w:szCs w:val="28"/>
        </w:rPr>
        <w:t xml:space="preserve"> от 05.04.2013 N 44-ФЗ</w:t>
      </w:r>
      <w:r w:rsidRPr="00350500">
        <w:rPr>
          <w:rFonts w:ascii="Times New Roman" w:hAnsi="Times New Roman" w:cs="Times New Roman"/>
          <w:sz w:val="28"/>
          <w:szCs w:val="28"/>
        </w:rPr>
        <w:t xml:space="preserve"> </w:t>
      </w:r>
      <w:r w:rsidR="00FA265C" w:rsidRPr="00FA26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350500">
        <w:rPr>
          <w:rFonts w:ascii="Times New Roman" w:hAnsi="Times New Roman" w:cs="Times New Roman"/>
          <w:sz w:val="28"/>
          <w:szCs w:val="28"/>
        </w:rPr>
        <w:t xml:space="preserve"> «</w:t>
      </w:r>
      <w:r w:rsidRPr="003505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50500">
        <w:rPr>
          <w:rFonts w:ascii="Times New Roman" w:hAnsi="Times New Roman" w:cs="Times New Roman"/>
          <w:sz w:val="28"/>
          <w:szCs w:val="28"/>
        </w:rPr>
        <w:t>» информация о закупочной деятельности Финансового управления города Лыткарино оперативно размещается в установленном порядке на сайтах в сети «Интернет»:</w:t>
      </w:r>
    </w:p>
    <w:p w:rsidR="00350500" w:rsidRPr="00FA265C" w:rsidRDefault="00350500" w:rsidP="00FA265C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50500" w:rsidRPr="00FA265C" w:rsidRDefault="00350500" w:rsidP="00FA265C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easuz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mosreg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50500" w:rsidRPr="00FA265C" w:rsidRDefault="00350500" w:rsidP="00FA265C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market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mosreg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50500" w:rsidRPr="00FA265C" w:rsidRDefault="00350500" w:rsidP="00FA265C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A2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pik.mosreg.ru</w:t>
        </w:r>
      </w:hyperlink>
    </w:p>
    <w:p w:rsidR="00350500" w:rsidRPr="00350500" w:rsidRDefault="00350500" w:rsidP="00350500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50500" w:rsidRPr="0035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403"/>
    <w:multiLevelType w:val="hybridMultilevel"/>
    <w:tmpl w:val="4600E61A"/>
    <w:lvl w:ilvl="0" w:tplc="21AAE5E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26FD7658"/>
    <w:multiLevelType w:val="hybridMultilevel"/>
    <w:tmpl w:val="BB3C7D7C"/>
    <w:lvl w:ilvl="0" w:tplc="1616C620">
      <w:start w:val="1"/>
      <w:numFmt w:val="bullet"/>
      <w:lvlText w:val="-"/>
      <w:lvlJc w:val="left"/>
      <w:pPr>
        <w:ind w:left="383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00"/>
    <w:rsid w:val="001913DE"/>
    <w:rsid w:val="00350500"/>
    <w:rsid w:val="00F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5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2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5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suz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Щербань Нина Викторовна</dc:creator>
  <cp:lastModifiedBy>Щербань Нина Викторовна</cp:lastModifiedBy>
  <cp:revision>1</cp:revision>
  <dcterms:created xsi:type="dcterms:W3CDTF">2023-10-12T11:14:00Z</dcterms:created>
  <dcterms:modified xsi:type="dcterms:W3CDTF">2023-10-12T11:28:00Z</dcterms:modified>
</cp:coreProperties>
</file>