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AD2A27" w:rsidRPr="00AD2A27">
        <w:rPr>
          <w:rFonts w:ascii="Times New Roman" w:eastAsia="Times New Roman" w:hAnsi="Times New Roman" w:cs="Times New Roman"/>
          <w:szCs w:val="20"/>
          <w:u w:val="single"/>
        </w:rPr>
        <w:t>30.12.2021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AD2A27" w:rsidRPr="00AD2A27">
        <w:rPr>
          <w:rFonts w:ascii="Times New Roman" w:eastAsia="Times New Roman" w:hAnsi="Times New Roman" w:cs="Times New Roman"/>
          <w:szCs w:val="20"/>
          <w:u w:val="single"/>
        </w:rPr>
        <w:t>716-п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27512" w:rsidRPr="00027512" w:rsidRDefault="00400606" w:rsidP="0002751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Правил</w:t>
      </w:r>
      <w:r w:rsidR="004E0EB0">
        <w:rPr>
          <w:rFonts w:ascii="Times New Roman" w:hAnsi="Times New Roman" w:cs="Times New Roman"/>
          <w:bCs/>
          <w:sz w:val="28"/>
          <w:szCs w:val="28"/>
        </w:rPr>
        <w:t>а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 xml:space="preserve"> определения требований </w:t>
      </w:r>
    </w:p>
    <w:p w:rsidR="00027512" w:rsidRPr="00027512" w:rsidRDefault="00027512" w:rsidP="0002751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7512">
        <w:rPr>
          <w:rFonts w:ascii="Times New Roman" w:hAnsi="Times New Roman" w:cs="Times New Roman"/>
          <w:bCs/>
          <w:sz w:val="28"/>
          <w:szCs w:val="28"/>
        </w:rPr>
        <w:t xml:space="preserve">к закупаемым органами местного самоуправления города Лыткарино и подведомственными указанным органам казенными учреждениями и </w:t>
      </w:r>
    </w:p>
    <w:p w:rsidR="00D15032" w:rsidRDefault="00027512" w:rsidP="0002751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7512">
        <w:rPr>
          <w:rFonts w:ascii="Times New Roman" w:hAnsi="Times New Roman" w:cs="Times New Roman"/>
          <w:bCs/>
          <w:sz w:val="28"/>
          <w:szCs w:val="28"/>
        </w:rPr>
        <w:t>бюджетными учреждениями отдельным видам товаров, работ, услуг</w:t>
      </w:r>
    </w:p>
    <w:p w:rsidR="00400606" w:rsidRPr="00400606" w:rsidRDefault="00027512" w:rsidP="00027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512">
        <w:rPr>
          <w:rFonts w:ascii="Times New Roman" w:hAnsi="Times New Roman" w:cs="Times New Roman"/>
          <w:bCs/>
          <w:sz w:val="28"/>
          <w:szCs w:val="28"/>
        </w:rPr>
        <w:t xml:space="preserve"> (в том числе предельных цен товаров, работ, услуг)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7512" w:rsidRDefault="00027512" w:rsidP="000275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7512">
        <w:rPr>
          <w:rFonts w:ascii="Times New Roman" w:hAnsi="Times New Roman" w:cs="Times New Roman"/>
          <w:bCs/>
          <w:sz w:val="28"/>
          <w:szCs w:val="28"/>
        </w:rPr>
        <w:t>В соответствии   с  частью  4  статьи  19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постановляю:</w:t>
      </w:r>
      <w:proofErr w:type="gramEnd"/>
    </w:p>
    <w:p w:rsidR="00CA5FF6" w:rsidRPr="00027512" w:rsidRDefault="00CA5FF6" w:rsidP="00CA5F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CA5FF6">
        <w:rPr>
          <w:rFonts w:ascii="Times New Roman" w:hAnsi="Times New Roman" w:cs="Times New Roman"/>
          <w:bCs/>
          <w:sz w:val="28"/>
          <w:szCs w:val="28"/>
        </w:rPr>
        <w:t>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A5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A5FF6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A5FF6">
        <w:rPr>
          <w:rFonts w:ascii="Times New Roman" w:hAnsi="Times New Roman" w:cs="Times New Roman"/>
          <w:bCs/>
          <w:sz w:val="28"/>
          <w:szCs w:val="28"/>
        </w:rPr>
        <w:t xml:space="preserve"> определения требований к закупаемым органами местного самоуправления города Лыткарино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Pr="00CA5FF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A5FF6">
        <w:rPr>
          <w:rFonts w:ascii="Times New Roman" w:hAnsi="Times New Roman" w:cs="Times New Roman"/>
          <w:bCs/>
          <w:sz w:val="28"/>
          <w:szCs w:val="28"/>
        </w:rPr>
        <w:t xml:space="preserve"> Главы города Лыткарино от 03.03.2016 №163-п</w:t>
      </w:r>
      <w:r w:rsidR="004E0EB0">
        <w:rPr>
          <w:rFonts w:ascii="Times New Roman" w:hAnsi="Times New Roman" w:cs="Times New Roman"/>
          <w:bCs/>
          <w:sz w:val="28"/>
          <w:szCs w:val="28"/>
        </w:rPr>
        <w:t xml:space="preserve">, изложив их в новой редакции, согласно </w:t>
      </w:r>
      <w:r>
        <w:rPr>
          <w:rFonts w:ascii="Times New Roman" w:hAnsi="Times New Roman" w:cs="Times New Roman"/>
          <w:bCs/>
          <w:sz w:val="28"/>
          <w:szCs w:val="28"/>
        </w:rPr>
        <w:t>прил</w:t>
      </w:r>
      <w:r w:rsidR="004E0EB0">
        <w:rPr>
          <w:rFonts w:ascii="Times New Roman" w:hAnsi="Times New Roman" w:cs="Times New Roman"/>
          <w:bCs/>
          <w:sz w:val="28"/>
          <w:szCs w:val="28"/>
        </w:rPr>
        <w:t>ожению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27512" w:rsidRPr="00027512" w:rsidRDefault="00027512" w:rsidP="000275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12">
        <w:rPr>
          <w:rFonts w:ascii="Times New Roman" w:hAnsi="Times New Roman" w:cs="Times New Roman"/>
          <w:bCs/>
          <w:sz w:val="28"/>
          <w:szCs w:val="28"/>
        </w:rPr>
        <w:t>2.</w:t>
      </w:r>
      <w:r w:rsidRPr="00027512">
        <w:rPr>
          <w:rFonts w:ascii="Times New Roman" w:hAnsi="Times New Roman" w:cs="Times New Roman"/>
          <w:bCs/>
          <w:sz w:val="28"/>
          <w:szCs w:val="28"/>
        </w:rPr>
        <w:tab/>
        <w:t xml:space="preserve">Начальнику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сектора муниципального контроля </w:t>
      </w:r>
      <w:r w:rsidRPr="00027512">
        <w:rPr>
          <w:rFonts w:ascii="Times New Roman" w:hAnsi="Times New Roman" w:cs="Times New Roman"/>
          <w:bCs/>
          <w:sz w:val="28"/>
          <w:szCs w:val="28"/>
        </w:rPr>
        <w:t>отдела экономики и перспективного развития Администрации город</w:t>
      </w:r>
      <w:r>
        <w:rPr>
          <w:rFonts w:ascii="Times New Roman" w:hAnsi="Times New Roman" w:cs="Times New Roman"/>
          <w:bCs/>
          <w:sz w:val="28"/>
          <w:szCs w:val="28"/>
        </w:rPr>
        <w:t>ского округа</w:t>
      </w:r>
      <w:r w:rsidRPr="00027512">
        <w:rPr>
          <w:rFonts w:ascii="Times New Roman" w:hAnsi="Times New Roman" w:cs="Times New Roman"/>
          <w:bCs/>
          <w:sz w:val="28"/>
          <w:szCs w:val="28"/>
        </w:rPr>
        <w:t xml:space="preserve"> Лыткарино (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2751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27512">
        <w:rPr>
          <w:rFonts w:ascii="Times New Roman" w:hAnsi="Times New Roman" w:cs="Times New Roman"/>
          <w:bCs/>
          <w:sz w:val="28"/>
          <w:szCs w:val="28"/>
        </w:rPr>
        <w:t>. Де</w:t>
      </w:r>
      <w:r>
        <w:rPr>
          <w:rFonts w:ascii="Times New Roman" w:hAnsi="Times New Roman" w:cs="Times New Roman"/>
          <w:bCs/>
          <w:sz w:val="28"/>
          <w:szCs w:val="28"/>
        </w:rPr>
        <w:t>ря</w:t>
      </w:r>
      <w:r w:rsidR="00CA5FF6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ина</w:t>
      </w:r>
      <w:r w:rsidRPr="00027512">
        <w:rPr>
          <w:rFonts w:ascii="Times New Roman" w:hAnsi="Times New Roman" w:cs="Times New Roman"/>
          <w:bCs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CA5FF6" w:rsidP="000275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.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27512" w:rsidRPr="0002751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7512" w:rsidRPr="0002751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</w:t>
      </w:r>
      <w:r w:rsidR="00027512">
        <w:rPr>
          <w:rFonts w:ascii="Times New Roman" w:hAnsi="Times New Roman" w:cs="Times New Roman"/>
          <w:bCs/>
          <w:sz w:val="28"/>
          <w:szCs w:val="28"/>
        </w:rPr>
        <w:t>г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лавы Администрации город</w:t>
      </w:r>
      <w:r w:rsidR="00027512">
        <w:rPr>
          <w:rFonts w:ascii="Times New Roman" w:hAnsi="Times New Roman" w:cs="Times New Roman"/>
          <w:bCs/>
          <w:sz w:val="28"/>
          <w:szCs w:val="28"/>
        </w:rPr>
        <w:t>ского округа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  <w:r w:rsidR="00027512">
        <w:rPr>
          <w:rFonts w:ascii="Times New Roman" w:hAnsi="Times New Roman" w:cs="Times New Roman"/>
          <w:bCs/>
          <w:sz w:val="28"/>
          <w:szCs w:val="28"/>
        </w:rPr>
        <w:t>Е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.</w:t>
      </w:r>
      <w:r w:rsidR="00027512">
        <w:rPr>
          <w:rFonts w:ascii="Times New Roman" w:hAnsi="Times New Roman" w:cs="Times New Roman"/>
          <w:bCs/>
          <w:sz w:val="28"/>
          <w:szCs w:val="28"/>
        </w:rPr>
        <w:t>В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27512">
        <w:rPr>
          <w:rFonts w:ascii="Times New Roman" w:hAnsi="Times New Roman" w:cs="Times New Roman"/>
          <w:bCs/>
          <w:sz w:val="28"/>
          <w:szCs w:val="28"/>
        </w:rPr>
        <w:t>Бразгин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027512" w:rsidRPr="00027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8EA">
        <w:rPr>
          <w:rFonts w:ascii="Times New Roman" w:hAnsi="Times New Roman"/>
          <w:color w:val="000000"/>
          <w:sz w:val="28"/>
          <w:szCs w:val="28"/>
        </w:rPr>
        <w:t>К</w:t>
      </w:r>
      <w:r w:rsidRPr="00DE36DC">
        <w:rPr>
          <w:rFonts w:ascii="Times New Roman" w:hAnsi="Times New Roman"/>
          <w:color w:val="000000"/>
          <w:sz w:val="28"/>
          <w:szCs w:val="28"/>
        </w:rPr>
        <w:t>.</w:t>
      </w:r>
      <w:r w:rsidR="001908EA">
        <w:rPr>
          <w:rFonts w:ascii="Times New Roman" w:hAnsi="Times New Roman"/>
          <w:color w:val="000000"/>
          <w:sz w:val="28"/>
          <w:szCs w:val="28"/>
        </w:rPr>
        <w:t>А</w:t>
      </w:r>
      <w:r w:rsidRPr="00DE36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08EA">
        <w:rPr>
          <w:rFonts w:ascii="Times New Roman" w:hAnsi="Times New Roman"/>
          <w:color w:val="000000"/>
          <w:sz w:val="28"/>
          <w:szCs w:val="28"/>
        </w:rPr>
        <w:t>Кравцов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D26E1B">
          <w:headerReference w:type="default" r:id="rId10"/>
          <w:type w:val="continuous"/>
          <w:pgSz w:w="11906" w:h="16838" w:code="9"/>
          <w:pgMar w:top="850" w:right="1134" w:bottom="1134" w:left="1418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CA5FF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3346E" w:rsidRPr="00657E09">
        <w:rPr>
          <w:rFonts w:ascii="Times New Roman" w:hAnsi="Times New Roman"/>
          <w:sz w:val="24"/>
          <w:szCs w:val="24"/>
        </w:rPr>
        <w:t>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="0013346E"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AD2A27">
        <w:rPr>
          <w:rFonts w:ascii="Times New Roman" w:hAnsi="Times New Roman"/>
          <w:sz w:val="24"/>
          <w:szCs w:val="24"/>
        </w:rPr>
        <w:t>30.12.2021</w:t>
      </w:r>
      <w:r w:rsidR="00CA5FF6">
        <w:rPr>
          <w:rFonts w:ascii="Times New Roman" w:hAnsi="Times New Roman"/>
          <w:sz w:val="24"/>
          <w:szCs w:val="24"/>
        </w:rPr>
        <w:t xml:space="preserve"> </w:t>
      </w:r>
      <w:r w:rsidRPr="00657E09">
        <w:rPr>
          <w:rFonts w:ascii="Times New Roman" w:hAnsi="Times New Roman"/>
          <w:sz w:val="24"/>
          <w:szCs w:val="24"/>
        </w:rPr>
        <w:t>№</w:t>
      </w:r>
      <w:r w:rsidR="00AD2A27">
        <w:rPr>
          <w:rFonts w:ascii="Times New Roman" w:hAnsi="Times New Roman"/>
          <w:sz w:val="24"/>
          <w:szCs w:val="24"/>
        </w:rPr>
        <w:t>716-п</w:t>
      </w:r>
      <w:bookmarkStart w:id="0" w:name="_GoBack"/>
      <w:bookmarkEnd w:id="0"/>
      <w:r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E0EB0" w:rsidRPr="004E0EB0" w:rsidRDefault="0076328B" w:rsidP="00CA5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0EB0">
        <w:rPr>
          <w:rFonts w:ascii="Times New Roman" w:hAnsi="Times New Roman"/>
          <w:b/>
          <w:bCs/>
          <w:color w:val="000000"/>
          <w:sz w:val="28"/>
          <w:szCs w:val="28"/>
        </w:rPr>
        <w:t>Правила</w:t>
      </w:r>
    </w:p>
    <w:p w:rsidR="004E0EB0" w:rsidRDefault="0076328B" w:rsidP="00CA5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0E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A5FF6" w:rsidRPr="004E0EB0">
        <w:rPr>
          <w:rFonts w:ascii="Times New Roman" w:hAnsi="Times New Roman"/>
          <w:b/>
          <w:bCs/>
          <w:color w:val="000000"/>
          <w:sz w:val="28"/>
          <w:szCs w:val="28"/>
        </w:rPr>
        <w:t>определения требований к закупаемым органами местного самоуправления город</w:t>
      </w:r>
      <w:r w:rsidR="00EA4D39">
        <w:rPr>
          <w:rFonts w:ascii="Times New Roman" w:hAnsi="Times New Roman"/>
          <w:b/>
          <w:bCs/>
          <w:color w:val="000000"/>
          <w:sz w:val="28"/>
          <w:szCs w:val="28"/>
        </w:rPr>
        <w:t>ского округа</w:t>
      </w:r>
      <w:r w:rsidR="00CA5FF6" w:rsidRPr="004E0EB0">
        <w:rPr>
          <w:rFonts w:ascii="Times New Roman" w:hAnsi="Times New Roman"/>
          <w:b/>
          <w:bCs/>
          <w:color w:val="000000"/>
          <w:sz w:val="28"/>
          <w:szCs w:val="28"/>
        </w:rPr>
        <w:t xml:space="preserve"> Лыткарино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4E0E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3346E" w:rsidRDefault="0076328B" w:rsidP="00CA5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E0EB0">
        <w:rPr>
          <w:rFonts w:ascii="Times New Roman" w:hAnsi="Times New Roman"/>
          <w:b/>
          <w:bCs/>
          <w:color w:val="000000"/>
          <w:sz w:val="28"/>
          <w:szCs w:val="28"/>
        </w:rPr>
        <w:t>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0EB0" w:rsidRPr="004E0EB0" w:rsidRDefault="004E0EB0" w:rsidP="007533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0EB0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4E0EB0">
        <w:rPr>
          <w:rFonts w:ascii="Times New Roman" w:hAnsi="Times New Roman"/>
          <w:bCs/>
          <w:sz w:val="28"/>
          <w:szCs w:val="28"/>
        </w:rPr>
        <w:t xml:space="preserve">Настоящие Правила устанавливают порядок определения требований </w:t>
      </w:r>
      <w:r w:rsidRPr="004E0EB0">
        <w:rPr>
          <w:rFonts w:ascii="Times New Roman" w:hAnsi="Times New Roman"/>
          <w:bCs/>
          <w:sz w:val="28"/>
          <w:szCs w:val="28"/>
        </w:rPr>
        <w:br/>
        <w:t>к закупаемым органами местного самоуправления город</w:t>
      </w:r>
      <w:r w:rsidR="00EA4D39">
        <w:rPr>
          <w:rFonts w:ascii="Times New Roman" w:hAnsi="Times New Roman"/>
          <w:bCs/>
          <w:sz w:val="28"/>
          <w:szCs w:val="28"/>
        </w:rPr>
        <w:t>ского округа</w:t>
      </w:r>
      <w:r w:rsidRPr="004E0EB0">
        <w:rPr>
          <w:rFonts w:ascii="Times New Roman" w:hAnsi="Times New Roman"/>
          <w:bCs/>
          <w:sz w:val="28"/>
          <w:szCs w:val="28"/>
        </w:rPr>
        <w:t xml:space="preserve"> Лыткарино, органами Администрации город</w:t>
      </w:r>
      <w:r w:rsidR="00EA4D39">
        <w:rPr>
          <w:rFonts w:ascii="Times New Roman" w:hAnsi="Times New Roman"/>
          <w:bCs/>
          <w:sz w:val="28"/>
          <w:szCs w:val="28"/>
        </w:rPr>
        <w:t>ского округа</w:t>
      </w:r>
      <w:r w:rsidRPr="004E0EB0">
        <w:rPr>
          <w:rFonts w:ascii="Times New Roman" w:hAnsi="Times New Roman"/>
          <w:bCs/>
          <w:sz w:val="28"/>
          <w:szCs w:val="28"/>
        </w:rPr>
        <w:t xml:space="preserve"> Лыткарино с правами юридического лица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4E0EB0" w:rsidRPr="004E0EB0" w:rsidRDefault="004E0EB0" w:rsidP="007533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0EB0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E0EB0">
        <w:rPr>
          <w:rFonts w:ascii="Times New Roman" w:hAnsi="Times New Roman"/>
          <w:bCs/>
          <w:sz w:val="28"/>
          <w:szCs w:val="28"/>
        </w:rPr>
        <w:t>Требования к закупаемым органами местного самоуправления город</w:t>
      </w:r>
      <w:r w:rsidR="00EA4D39">
        <w:rPr>
          <w:rFonts w:ascii="Times New Roman" w:hAnsi="Times New Roman"/>
          <w:bCs/>
          <w:sz w:val="28"/>
          <w:szCs w:val="28"/>
        </w:rPr>
        <w:t>ского округа</w:t>
      </w:r>
      <w:r w:rsidRPr="004E0EB0">
        <w:rPr>
          <w:rFonts w:ascii="Times New Roman" w:hAnsi="Times New Roman"/>
          <w:bCs/>
          <w:sz w:val="28"/>
          <w:szCs w:val="28"/>
        </w:rPr>
        <w:t xml:space="preserve"> Лыткарино, органами Администрации город</w:t>
      </w:r>
      <w:r w:rsidR="00EA4D39">
        <w:rPr>
          <w:rFonts w:ascii="Times New Roman" w:hAnsi="Times New Roman"/>
          <w:bCs/>
          <w:sz w:val="28"/>
          <w:szCs w:val="28"/>
        </w:rPr>
        <w:t>ского округа</w:t>
      </w:r>
      <w:r w:rsidRPr="004E0EB0">
        <w:rPr>
          <w:rFonts w:ascii="Times New Roman" w:hAnsi="Times New Roman"/>
          <w:bCs/>
          <w:sz w:val="28"/>
          <w:szCs w:val="28"/>
        </w:rPr>
        <w:t xml:space="preserve"> Лыткарино с правами юридического лица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 утверждаются </w:t>
      </w:r>
      <w:r>
        <w:rPr>
          <w:rFonts w:ascii="Times New Roman" w:hAnsi="Times New Roman"/>
          <w:bCs/>
          <w:sz w:val="28"/>
          <w:szCs w:val="28"/>
        </w:rPr>
        <w:t xml:space="preserve">в форме перечня </w:t>
      </w:r>
      <w:r w:rsidRPr="004E0EB0">
        <w:rPr>
          <w:rFonts w:ascii="Times New Roman" w:hAnsi="Times New Roman"/>
          <w:bCs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</w:t>
      </w:r>
      <w:proofErr w:type="gramEnd"/>
      <w:r w:rsidRPr="004E0EB0">
        <w:rPr>
          <w:rFonts w:ascii="Times New Roman" w:hAnsi="Times New Roman"/>
          <w:bCs/>
          <w:sz w:val="28"/>
          <w:szCs w:val="28"/>
        </w:rPr>
        <w:t xml:space="preserve"> иные характеристики, имеющие влияние на цену отдельных видов товаров, работ, услуг (далее - ведомственный перечень).</w:t>
      </w:r>
    </w:p>
    <w:p w:rsidR="004E0EB0" w:rsidRDefault="004E0EB0" w:rsidP="007533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0EB0">
        <w:rPr>
          <w:rFonts w:ascii="Times New Roman" w:hAnsi="Times New Roman"/>
          <w:bCs/>
          <w:sz w:val="28"/>
          <w:szCs w:val="28"/>
        </w:rPr>
        <w:t xml:space="preserve">3. Ведомственный перечень составляется </w:t>
      </w:r>
      <w:r w:rsidR="00CA4F56">
        <w:rPr>
          <w:rFonts w:ascii="Times New Roman" w:hAnsi="Times New Roman"/>
          <w:bCs/>
          <w:sz w:val="28"/>
          <w:szCs w:val="28"/>
        </w:rPr>
        <w:t xml:space="preserve">заказчиками </w:t>
      </w:r>
      <w:r w:rsidRPr="004E0EB0">
        <w:rPr>
          <w:rFonts w:ascii="Times New Roman" w:hAnsi="Times New Roman"/>
          <w:bCs/>
          <w:sz w:val="28"/>
          <w:szCs w:val="28"/>
        </w:rPr>
        <w:t xml:space="preserve">по форме согласно </w:t>
      </w:r>
      <w:hyperlink w:anchor="Par86" w:history="1">
        <w:r w:rsidRPr="00EA4D39">
          <w:rPr>
            <w:rStyle w:val="af"/>
            <w:rFonts w:ascii="Times New Roman" w:hAnsi="Times New Roman" w:cstheme="minorBidi"/>
            <w:bCs/>
            <w:color w:val="auto"/>
            <w:sz w:val="28"/>
            <w:szCs w:val="28"/>
            <w:u w:val="none"/>
          </w:rPr>
          <w:t xml:space="preserve">приложению  </w:t>
        </w:r>
      </w:hyperlink>
      <w:r w:rsidRPr="004E0EB0">
        <w:rPr>
          <w:rFonts w:ascii="Times New Roman" w:hAnsi="Times New Roman"/>
          <w:bCs/>
          <w:sz w:val="28"/>
          <w:szCs w:val="28"/>
        </w:rPr>
        <w:t>1 к настоящим Правилам.</w:t>
      </w:r>
    </w:p>
    <w:p w:rsidR="004E0EB0" w:rsidRPr="004E0EB0" w:rsidRDefault="004E0EB0" w:rsidP="007533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0EB0">
        <w:rPr>
          <w:rFonts w:ascii="Times New Roman" w:hAnsi="Times New Roman"/>
          <w:bCs/>
          <w:sz w:val="28"/>
          <w:szCs w:val="28"/>
        </w:rPr>
        <w:t xml:space="preserve">4. Ведомственный перечень формируется  </w:t>
      </w:r>
      <w:r w:rsidR="009B19E8">
        <w:rPr>
          <w:rFonts w:ascii="Times New Roman" w:hAnsi="Times New Roman"/>
          <w:bCs/>
          <w:sz w:val="28"/>
          <w:szCs w:val="28"/>
        </w:rPr>
        <w:t xml:space="preserve">заказчиками </w:t>
      </w:r>
      <w:r w:rsidRPr="004E0EB0">
        <w:rPr>
          <w:rFonts w:ascii="Times New Roman" w:hAnsi="Times New Roman"/>
          <w:bCs/>
          <w:sz w:val="28"/>
          <w:szCs w:val="28"/>
        </w:rPr>
        <w:t>с учетом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предельные цены товаров, работ, услуг) (далее - обязательный перечень) (приложение 2 к настоящим Правилам).</w:t>
      </w:r>
    </w:p>
    <w:p w:rsidR="004E0EB0" w:rsidRDefault="004E0EB0" w:rsidP="007533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0EB0">
        <w:rPr>
          <w:rFonts w:ascii="Times New Roman" w:hAnsi="Times New Roman"/>
          <w:bCs/>
          <w:sz w:val="28"/>
          <w:szCs w:val="28"/>
        </w:rPr>
        <w:t>5. Органы местного самоуправления город</w:t>
      </w:r>
      <w:r w:rsidR="00EA4D39">
        <w:rPr>
          <w:rFonts w:ascii="Times New Roman" w:hAnsi="Times New Roman"/>
          <w:bCs/>
          <w:sz w:val="28"/>
          <w:szCs w:val="28"/>
        </w:rPr>
        <w:t>ского округа</w:t>
      </w:r>
      <w:r w:rsidRPr="004E0EB0">
        <w:rPr>
          <w:rFonts w:ascii="Times New Roman" w:hAnsi="Times New Roman"/>
          <w:bCs/>
          <w:sz w:val="28"/>
          <w:szCs w:val="28"/>
        </w:rPr>
        <w:t xml:space="preserve"> Лыткарино, органы Администрации город</w:t>
      </w:r>
      <w:r w:rsidR="00EA4D39">
        <w:rPr>
          <w:rFonts w:ascii="Times New Roman" w:hAnsi="Times New Roman"/>
          <w:bCs/>
          <w:sz w:val="28"/>
          <w:szCs w:val="28"/>
        </w:rPr>
        <w:t>ского округа</w:t>
      </w:r>
      <w:r w:rsidRPr="004E0EB0">
        <w:rPr>
          <w:rFonts w:ascii="Times New Roman" w:hAnsi="Times New Roman"/>
          <w:bCs/>
          <w:sz w:val="28"/>
          <w:szCs w:val="28"/>
        </w:rPr>
        <w:t xml:space="preserve"> Лыткарино  с правами юридического лица в ведомственном перечне определяют значения характеристик (свойств) отдельных видов товаров, работ, услуг, в </w:t>
      </w:r>
      <w:proofErr w:type="spellStart"/>
      <w:r w:rsidRPr="004E0EB0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4E0EB0">
        <w:rPr>
          <w:rFonts w:ascii="Times New Roman" w:hAnsi="Times New Roman"/>
          <w:bCs/>
          <w:sz w:val="28"/>
          <w:szCs w:val="28"/>
        </w:rPr>
        <w:t>. предельные цены указанных товаров, работ, услуг, если указанные свойства и характеристики не определены в обязательном перечне.</w:t>
      </w:r>
    </w:p>
    <w:p w:rsidR="008D5654" w:rsidRDefault="008D5654" w:rsidP="007533A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8D5654">
        <w:rPr>
          <w:rFonts w:ascii="Times New Roman" w:hAnsi="Times New Roman" w:cs="Times New Roman"/>
          <w:sz w:val="28"/>
          <w:szCs w:val="28"/>
        </w:rPr>
        <w:t>Обязательными критериями отбора отдельных видов товаров, работ, услуг, применяемыми при формировании ведомственного перечня, являются:</w:t>
      </w:r>
    </w:p>
    <w:p w:rsidR="008D5654" w:rsidRPr="008D5654" w:rsidRDefault="008D5654" w:rsidP="007533A8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D5654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оплаты</w:t>
      </w:r>
      <w:r w:rsidRPr="008D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Pr="008D5654">
        <w:rPr>
          <w:rFonts w:ascii="Times New Roman" w:hAnsi="Times New Roman" w:cs="Times New Roman"/>
          <w:sz w:val="28"/>
          <w:szCs w:val="28"/>
        </w:rPr>
        <w:t>органов местного самоуправления город</w:t>
      </w:r>
      <w:r w:rsidR="00EA4D39">
        <w:rPr>
          <w:rFonts w:ascii="Times New Roman" w:hAnsi="Times New Roman" w:cs="Times New Roman"/>
          <w:sz w:val="28"/>
          <w:szCs w:val="28"/>
        </w:rPr>
        <w:t>ского округа</w:t>
      </w:r>
      <w:r w:rsidRPr="008D5654">
        <w:rPr>
          <w:rFonts w:ascii="Times New Roman" w:hAnsi="Times New Roman" w:cs="Times New Roman"/>
          <w:sz w:val="28"/>
          <w:szCs w:val="28"/>
        </w:rPr>
        <w:t xml:space="preserve"> Лыткарино, органов Администрации город</w:t>
      </w:r>
      <w:r w:rsidR="00EA4D39">
        <w:rPr>
          <w:rFonts w:ascii="Times New Roman" w:hAnsi="Times New Roman" w:cs="Times New Roman"/>
          <w:sz w:val="28"/>
          <w:szCs w:val="28"/>
        </w:rPr>
        <w:t>ского округа</w:t>
      </w:r>
      <w:r w:rsidRPr="008D5654">
        <w:rPr>
          <w:rFonts w:ascii="Times New Roman" w:hAnsi="Times New Roman" w:cs="Times New Roman"/>
          <w:sz w:val="28"/>
          <w:szCs w:val="28"/>
        </w:rPr>
        <w:t xml:space="preserve"> Лыткарино с правами юридического лица и подведомственных им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</w:t>
      </w:r>
      <w:r>
        <w:rPr>
          <w:rFonts w:ascii="Times New Roman" w:hAnsi="Times New Roman" w:cs="Times New Roman"/>
          <w:sz w:val="28"/>
          <w:szCs w:val="28"/>
        </w:rPr>
        <w:t>оплаты</w:t>
      </w:r>
      <w:r w:rsidRPr="008D5654">
        <w:rPr>
          <w:rFonts w:ascii="Times New Roman" w:hAnsi="Times New Roman" w:cs="Times New Roman"/>
          <w:sz w:val="28"/>
          <w:szCs w:val="28"/>
        </w:rPr>
        <w:t xml:space="preserve"> по контрактам, информация о которых включена в реестр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54">
        <w:rPr>
          <w:rFonts w:ascii="Times New Roman" w:hAnsi="Times New Roman" w:cs="Times New Roman"/>
          <w:sz w:val="28"/>
          <w:szCs w:val="28"/>
        </w:rPr>
        <w:t>этого органа местного самоуправления город</w:t>
      </w:r>
      <w:r w:rsidR="00EA4D39">
        <w:rPr>
          <w:rFonts w:ascii="Times New Roman" w:hAnsi="Times New Roman" w:cs="Times New Roman"/>
          <w:sz w:val="28"/>
          <w:szCs w:val="28"/>
        </w:rPr>
        <w:t>ского округа</w:t>
      </w:r>
      <w:proofErr w:type="gramEnd"/>
      <w:r w:rsidRPr="008D5654">
        <w:rPr>
          <w:rFonts w:ascii="Times New Roman" w:hAnsi="Times New Roman" w:cs="Times New Roman"/>
          <w:sz w:val="28"/>
          <w:szCs w:val="28"/>
        </w:rPr>
        <w:t xml:space="preserve"> Лыткарино, органа Администрации город</w:t>
      </w:r>
      <w:r w:rsidR="00EA4D39">
        <w:rPr>
          <w:rFonts w:ascii="Times New Roman" w:hAnsi="Times New Roman" w:cs="Times New Roman"/>
          <w:sz w:val="28"/>
          <w:szCs w:val="28"/>
        </w:rPr>
        <w:t>ского округа</w:t>
      </w:r>
      <w:r w:rsidRPr="008D5654">
        <w:rPr>
          <w:rFonts w:ascii="Times New Roman" w:hAnsi="Times New Roman" w:cs="Times New Roman"/>
          <w:sz w:val="28"/>
          <w:szCs w:val="28"/>
        </w:rPr>
        <w:t xml:space="preserve"> Лыткарино с правами юридического лица,  подведомственного ему казенного (бюджетного) учреждения на приобретение товаров, работ, услуг за отчетный финансовый год составила </w:t>
      </w:r>
      <w:r w:rsidR="007C37F5">
        <w:rPr>
          <w:rFonts w:ascii="Times New Roman" w:hAnsi="Times New Roman" w:cs="Times New Roman"/>
          <w:sz w:val="28"/>
          <w:szCs w:val="28"/>
        </w:rPr>
        <w:t>более</w:t>
      </w:r>
      <w:r w:rsidRPr="008D5654">
        <w:rPr>
          <w:rFonts w:ascii="Times New Roman" w:hAnsi="Times New Roman" w:cs="Times New Roman"/>
          <w:sz w:val="28"/>
          <w:szCs w:val="28"/>
        </w:rPr>
        <w:t xml:space="preserve"> 20%;</w:t>
      </w:r>
    </w:p>
    <w:p w:rsidR="008D5654" w:rsidRDefault="008D5654" w:rsidP="007533A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654">
        <w:rPr>
          <w:rFonts w:ascii="Times New Roman" w:hAnsi="Times New Roman" w:cs="Times New Roman"/>
          <w:sz w:val="28"/>
          <w:szCs w:val="28"/>
        </w:rPr>
        <w:t>б) доля контрактов органов местного самоуправления город</w:t>
      </w:r>
      <w:r w:rsidR="00EA4D39">
        <w:rPr>
          <w:rFonts w:ascii="Times New Roman" w:hAnsi="Times New Roman" w:cs="Times New Roman"/>
          <w:sz w:val="28"/>
          <w:szCs w:val="28"/>
        </w:rPr>
        <w:t>ского округа</w:t>
      </w:r>
      <w:r w:rsidRPr="008D5654">
        <w:rPr>
          <w:rFonts w:ascii="Times New Roman" w:hAnsi="Times New Roman" w:cs="Times New Roman"/>
          <w:sz w:val="28"/>
          <w:szCs w:val="28"/>
        </w:rPr>
        <w:t xml:space="preserve"> Лыткарино, органов Администрации город</w:t>
      </w:r>
      <w:r w:rsidR="00EA4D39">
        <w:rPr>
          <w:rFonts w:ascii="Times New Roman" w:hAnsi="Times New Roman" w:cs="Times New Roman"/>
          <w:sz w:val="28"/>
          <w:szCs w:val="28"/>
        </w:rPr>
        <w:t>ского округа</w:t>
      </w:r>
      <w:r w:rsidRPr="008D5654">
        <w:rPr>
          <w:rFonts w:ascii="Times New Roman" w:hAnsi="Times New Roman" w:cs="Times New Roman"/>
          <w:sz w:val="28"/>
          <w:szCs w:val="28"/>
        </w:rPr>
        <w:t xml:space="preserve"> Лыткарино с правами юридического лица и подведомственных им казенных и бюджетных учреждений на </w:t>
      </w:r>
      <w:r w:rsidR="00D15032" w:rsidRPr="00D15032">
        <w:rPr>
          <w:rFonts w:ascii="Times New Roman" w:hAnsi="Times New Roman" w:cs="Times New Roman"/>
          <w:sz w:val="28"/>
          <w:szCs w:val="28"/>
        </w:rPr>
        <w:t>закупку отдельных видов товаров, работ, услуг</w:t>
      </w:r>
      <w:r w:rsidRPr="008D5654">
        <w:rPr>
          <w:rFonts w:ascii="Times New Roman" w:hAnsi="Times New Roman" w:cs="Times New Roman"/>
          <w:sz w:val="28"/>
          <w:szCs w:val="28"/>
        </w:rPr>
        <w:t>, заключенных в отчетном финансовом году, в общем количестве контрактов этого органа местного самоуправления город</w:t>
      </w:r>
      <w:r w:rsidR="00EA4D39">
        <w:rPr>
          <w:rFonts w:ascii="Times New Roman" w:hAnsi="Times New Roman" w:cs="Times New Roman"/>
          <w:sz w:val="28"/>
          <w:szCs w:val="28"/>
        </w:rPr>
        <w:t>ского округа</w:t>
      </w:r>
      <w:r w:rsidRPr="008D5654">
        <w:rPr>
          <w:rFonts w:ascii="Times New Roman" w:hAnsi="Times New Roman" w:cs="Times New Roman"/>
          <w:sz w:val="28"/>
          <w:szCs w:val="28"/>
        </w:rPr>
        <w:t xml:space="preserve"> Лыткарино, органа Администрации город</w:t>
      </w:r>
      <w:r w:rsidR="00EA4D39">
        <w:rPr>
          <w:rFonts w:ascii="Times New Roman" w:hAnsi="Times New Roman" w:cs="Times New Roman"/>
          <w:sz w:val="28"/>
          <w:szCs w:val="28"/>
        </w:rPr>
        <w:t>ского округа</w:t>
      </w:r>
      <w:r w:rsidRPr="008D5654">
        <w:rPr>
          <w:rFonts w:ascii="Times New Roman" w:hAnsi="Times New Roman" w:cs="Times New Roman"/>
          <w:sz w:val="28"/>
          <w:szCs w:val="28"/>
        </w:rPr>
        <w:t xml:space="preserve"> Лыткарино с правами юридического лица,  подведомственного ему казенного</w:t>
      </w:r>
      <w:proofErr w:type="gramEnd"/>
      <w:r w:rsidRPr="008D5654">
        <w:rPr>
          <w:rFonts w:ascii="Times New Roman" w:hAnsi="Times New Roman" w:cs="Times New Roman"/>
          <w:sz w:val="28"/>
          <w:szCs w:val="28"/>
        </w:rPr>
        <w:t xml:space="preserve"> (бюджетного) учреждения на </w:t>
      </w:r>
      <w:r w:rsidR="00D15032" w:rsidRPr="00D15032">
        <w:rPr>
          <w:rFonts w:ascii="Times New Roman" w:hAnsi="Times New Roman" w:cs="Times New Roman"/>
          <w:sz w:val="28"/>
          <w:szCs w:val="28"/>
        </w:rPr>
        <w:t>закупку отдельных видов</w:t>
      </w:r>
      <w:r w:rsidRPr="008D5654">
        <w:rPr>
          <w:rFonts w:ascii="Times New Roman" w:hAnsi="Times New Roman" w:cs="Times New Roman"/>
          <w:sz w:val="28"/>
          <w:szCs w:val="28"/>
        </w:rPr>
        <w:t xml:space="preserve"> товаров, работ, услуг, заключенных в отчетном финансовом году </w:t>
      </w:r>
      <w:r w:rsidR="007C37F5">
        <w:rPr>
          <w:rFonts w:ascii="Times New Roman" w:hAnsi="Times New Roman" w:cs="Times New Roman"/>
          <w:sz w:val="28"/>
          <w:szCs w:val="28"/>
        </w:rPr>
        <w:t>составила более</w:t>
      </w:r>
      <w:r w:rsidRPr="008D5654">
        <w:rPr>
          <w:rFonts w:ascii="Times New Roman" w:hAnsi="Times New Roman" w:cs="Times New Roman"/>
          <w:sz w:val="28"/>
          <w:szCs w:val="28"/>
        </w:rPr>
        <w:t xml:space="preserve"> 20%.</w:t>
      </w:r>
    </w:p>
    <w:p w:rsidR="007533A8" w:rsidRPr="007533A8" w:rsidRDefault="007533A8" w:rsidP="007533A8">
      <w:pPr>
        <w:widowControl w:val="0"/>
        <w:autoSpaceDE w:val="0"/>
        <w:autoSpaceDN w:val="0"/>
        <w:adjustRightInd w:val="0"/>
        <w:spacing w:after="0"/>
        <w:ind w:right="142"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3A8">
        <w:rPr>
          <w:rFonts w:ascii="Times New Roman" w:eastAsia="Calibri" w:hAnsi="Times New Roman" w:cs="Times New Roman"/>
          <w:sz w:val="28"/>
          <w:lang w:eastAsia="en-US"/>
        </w:rPr>
        <w:t xml:space="preserve">7. </w:t>
      </w:r>
      <w:r w:rsidRPr="007533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Органы местного самоуправления город</w:t>
      </w:r>
      <w:r w:rsidR="00EA4D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ского округа</w:t>
      </w:r>
      <w:r w:rsidRPr="007533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Лыткарино, органы Администрации</w:t>
      </w:r>
      <w:r w:rsidRPr="007533A8">
        <w:rPr>
          <w:rFonts w:ascii="Times New Roman" w:eastAsia="Calibri" w:hAnsi="Times New Roman" w:cs="Times New Roman"/>
          <w:sz w:val="28"/>
          <w:lang w:eastAsia="en-US"/>
        </w:rPr>
        <w:t xml:space="preserve"> город</w:t>
      </w:r>
      <w:r w:rsidR="00EA4D39">
        <w:rPr>
          <w:rFonts w:ascii="Times New Roman" w:eastAsia="Calibri" w:hAnsi="Times New Roman" w:cs="Times New Roman"/>
          <w:sz w:val="28"/>
          <w:lang w:eastAsia="en-US"/>
        </w:rPr>
        <w:t>ского округа</w:t>
      </w:r>
      <w:r w:rsidRPr="007533A8">
        <w:rPr>
          <w:rFonts w:ascii="Times New Roman" w:eastAsia="Calibri" w:hAnsi="Times New Roman" w:cs="Times New Roman"/>
          <w:sz w:val="28"/>
          <w:lang w:eastAsia="en-US"/>
        </w:rPr>
        <w:t xml:space="preserve"> Лыткарино с правами юридического лица</w:t>
      </w: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формировании ведомственного перечня вправе включить в него дополнительно:</w:t>
      </w:r>
    </w:p>
    <w:p w:rsidR="007533A8" w:rsidRPr="007533A8" w:rsidRDefault="007533A8" w:rsidP="007533A8">
      <w:pPr>
        <w:widowControl w:val="0"/>
        <w:autoSpaceDE w:val="0"/>
        <w:autoSpaceDN w:val="0"/>
        <w:adjustRightInd w:val="0"/>
        <w:spacing w:after="0"/>
        <w:ind w:right="14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>а) отдельные виды товаров, работ, услуг, не указанные в обязательном перечне;</w:t>
      </w:r>
    </w:p>
    <w:p w:rsidR="007533A8" w:rsidRPr="007533A8" w:rsidRDefault="007533A8" w:rsidP="007533A8">
      <w:pPr>
        <w:widowControl w:val="0"/>
        <w:autoSpaceDE w:val="0"/>
        <w:autoSpaceDN w:val="0"/>
        <w:adjustRightInd w:val="0"/>
        <w:spacing w:after="0"/>
        <w:ind w:right="1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закупки.</w:t>
      </w:r>
    </w:p>
    <w:p w:rsidR="007533A8" w:rsidRPr="007533A8" w:rsidRDefault="007533A8" w:rsidP="007533A8">
      <w:pPr>
        <w:autoSpaceDE w:val="0"/>
        <w:autoSpaceDN w:val="0"/>
        <w:adjustRightInd w:val="0"/>
        <w:spacing w:after="0"/>
        <w:ind w:right="14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 включаемые в ведомственный перечень отдельные виды товаров, работ, услуг, не включенные в обязательный перечень, должны отличаться от указанных в обязательном перечне отдельных видов товаров, работ, услуг кодом товара, работы, услуги в соответствии </w:t>
      </w:r>
      <w:r w:rsidRPr="007533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Общероссийским </w:t>
      </w:r>
      <w:hyperlink r:id="rId11" w:history="1">
        <w:r w:rsidRPr="007533A8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классификатором</w:t>
        </w:r>
      </w:hyperlink>
      <w:r w:rsidRPr="007533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продукции по видам экономической деятельности.</w:t>
      </w:r>
    </w:p>
    <w:p w:rsidR="007533A8" w:rsidRPr="007533A8" w:rsidRDefault="007533A8" w:rsidP="007533A8">
      <w:pPr>
        <w:autoSpaceDE w:val="0"/>
        <w:autoSpaceDN w:val="0"/>
        <w:adjustRightInd w:val="0"/>
        <w:spacing w:after="0"/>
        <w:ind w:right="1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3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Ведомственный перечень </w:t>
      </w:r>
      <w:proofErr w:type="gramStart"/>
      <w:r w:rsidRPr="007533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формируется </w:t>
      </w:r>
      <w:r w:rsidR="00CA4F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заказчиками </w:t>
      </w:r>
      <w:r w:rsidRPr="007533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учетом</w:t>
      </w: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функционального назначения товара и должен</w:t>
      </w:r>
      <w:proofErr w:type="gramEnd"/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содержать одну или несколько следующих характеристик в отношении каждого отдельного вида товаров, работ, услуг:</w:t>
      </w:r>
    </w:p>
    <w:p w:rsidR="007533A8" w:rsidRPr="007533A8" w:rsidRDefault="007533A8" w:rsidP="007533A8">
      <w:pPr>
        <w:autoSpaceDE w:val="0"/>
        <w:autoSpaceDN w:val="0"/>
        <w:adjustRightInd w:val="0"/>
        <w:spacing w:after="0"/>
        <w:ind w:right="1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>а) потребительские свойства (в том числе качество и иные характеристики);</w:t>
      </w:r>
    </w:p>
    <w:p w:rsidR="007533A8" w:rsidRPr="007533A8" w:rsidRDefault="007533A8" w:rsidP="007533A8">
      <w:pPr>
        <w:autoSpaceDE w:val="0"/>
        <w:autoSpaceDN w:val="0"/>
        <w:adjustRightInd w:val="0"/>
        <w:spacing w:after="0"/>
        <w:ind w:right="1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иные характеристики (свойства), не являющиеся потребительскими свойствами;</w:t>
      </w:r>
    </w:p>
    <w:p w:rsidR="007533A8" w:rsidRPr="007533A8" w:rsidRDefault="007533A8" w:rsidP="007533A8">
      <w:pPr>
        <w:autoSpaceDE w:val="0"/>
        <w:autoSpaceDN w:val="0"/>
        <w:adjustRightInd w:val="0"/>
        <w:spacing w:after="0"/>
        <w:ind w:right="1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>в) предельные цены товаров, работ, услуг.</w:t>
      </w:r>
    </w:p>
    <w:p w:rsidR="007533A8" w:rsidRPr="007533A8" w:rsidRDefault="007533A8" w:rsidP="007533A8">
      <w:pPr>
        <w:autoSpaceDE w:val="0"/>
        <w:autoSpaceDN w:val="0"/>
        <w:adjustRightInd w:val="0"/>
        <w:spacing w:after="0"/>
        <w:ind w:right="1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>9. Обязательный перечень  и ведомственный перечень формируются с учетом:</w:t>
      </w:r>
    </w:p>
    <w:p w:rsidR="007533A8" w:rsidRPr="007533A8" w:rsidRDefault="007533A8" w:rsidP="007533A8">
      <w:pPr>
        <w:autoSpaceDE w:val="0"/>
        <w:autoSpaceDN w:val="0"/>
        <w:adjustRightInd w:val="0"/>
        <w:spacing w:after="0"/>
        <w:ind w:right="1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</w:t>
      </w:r>
      <w:proofErr w:type="gramStart"/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повышении энергетической эффективности и законодательством Российской Федерации в области охраны окружающей среды;</w:t>
      </w:r>
    </w:p>
    <w:p w:rsidR="007533A8" w:rsidRPr="007533A8" w:rsidRDefault="007533A8" w:rsidP="007533A8">
      <w:pPr>
        <w:autoSpaceDE w:val="0"/>
        <w:autoSpaceDN w:val="0"/>
        <w:adjustRightInd w:val="0"/>
        <w:spacing w:after="0"/>
        <w:ind w:right="1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положений </w:t>
      </w:r>
      <w:hyperlink r:id="rId12" w:history="1">
        <w:r w:rsidRPr="007533A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33</w:t>
        </w:r>
      </w:hyperlink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7533A8" w:rsidRPr="007533A8" w:rsidRDefault="007533A8" w:rsidP="007533A8">
      <w:pPr>
        <w:autoSpaceDE w:val="0"/>
        <w:autoSpaceDN w:val="0"/>
        <w:adjustRightInd w:val="0"/>
        <w:spacing w:after="0"/>
        <w:ind w:right="1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принципа обеспечения конкуренции, определенного </w:t>
      </w:r>
      <w:hyperlink r:id="rId13" w:history="1">
        <w:r w:rsidRPr="007533A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8</w:t>
        </w:r>
      </w:hyperlink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7533A8" w:rsidRPr="007533A8" w:rsidRDefault="007533A8" w:rsidP="007533A8">
      <w:pPr>
        <w:widowControl w:val="0"/>
        <w:autoSpaceDE w:val="0"/>
        <w:autoSpaceDN w:val="0"/>
        <w:adjustRightInd w:val="0"/>
        <w:spacing w:after="0"/>
        <w:ind w:right="1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3A8">
        <w:rPr>
          <w:rFonts w:ascii="Times New Roman" w:eastAsia="Calibri" w:hAnsi="Times New Roman" w:cs="Calibri"/>
          <w:sz w:val="28"/>
          <w:szCs w:val="28"/>
        </w:rPr>
        <w:t xml:space="preserve">10. </w:t>
      </w: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7533A8" w:rsidRPr="007533A8" w:rsidRDefault="007533A8" w:rsidP="007533A8">
      <w:pPr>
        <w:widowControl w:val="0"/>
        <w:autoSpaceDE w:val="0"/>
        <w:autoSpaceDN w:val="0"/>
        <w:adjustRightInd w:val="0"/>
        <w:spacing w:after="0"/>
        <w:ind w:right="140"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</w:t>
      </w:r>
      <w:r w:rsidRPr="007533A8">
        <w:rPr>
          <w:rFonts w:ascii="Times New Roman" w:eastAsia="Calibri" w:hAnsi="Times New Roman" w:cs="Times New Roman"/>
          <w:sz w:val="28"/>
          <w:szCs w:val="28"/>
        </w:rPr>
        <w:t xml:space="preserve">Предельные цены товаров, работ, услуг, установленные органами местного самоуправления </w:t>
      </w:r>
      <w:r w:rsidR="00EA4D39" w:rsidRPr="00EA4D39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7533A8">
        <w:rPr>
          <w:rFonts w:ascii="Times New Roman" w:eastAsia="Calibri" w:hAnsi="Times New Roman" w:cs="Times New Roman"/>
          <w:sz w:val="28"/>
          <w:szCs w:val="28"/>
        </w:rPr>
        <w:t xml:space="preserve"> Лыткарино, органами Администрации </w:t>
      </w:r>
      <w:r w:rsidR="00EA4D39" w:rsidRPr="00EA4D39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7533A8">
        <w:rPr>
          <w:rFonts w:ascii="Times New Roman" w:eastAsia="Calibri" w:hAnsi="Times New Roman" w:cs="Times New Roman"/>
          <w:sz w:val="28"/>
          <w:szCs w:val="28"/>
        </w:rPr>
        <w:t xml:space="preserve"> Лыткарино с правами юридического лица, </w:t>
      </w:r>
      <w:r w:rsidRPr="007533A8">
        <w:rPr>
          <w:rFonts w:ascii="Times New Roman" w:eastAsia="Times New Roman" w:hAnsi="Times New Roman" w:cs="Calibri"/>
          <w:sz w:val="28"/>
          <w:szCs w:val="28"/>
        </w:rPr>
        <w:t xml:space="preserve">не могут превышать предельные цены товаров, работ, услуг, установленные указанными органами при утверждении нормативных затрат на обеспечение функций органов местного самоуправления </w:t>
      </w:r>
      <w:r w:rsidR="00EA4D39" w:rsidRPr="00EA4D39">
        <w:rPr>
          <w:rFonts w:ascii="Times New Roman" w:eastAsia="Times New Roman" w:hAnsi="Times New Roman" w:cs="Calibri"/>
          <w:sz w:val="28"/>
          <w:szCs w:val="28"/>
        </w:rPr>
        <w:t>городского округа</w:t>
      </w:r>
      <w:r w:rsidRPr="007533A8">
        <w:rPr>
          <w:rFonts w:ascii="Times New Roman" w:eastAsia="Times New Roman" w:hAnsi="Times New Roman" w:cs="Calibri"/>
          <w:sz w:val="28"/>
          <w:szCs w:val="28"/>
        </w:rPr>
        <w:t xml:space="preserve"> Лыткарино (включая подведомственные  казенные учреждения).</w:t>
      </w:r>
    </w:p>
    <w:p w:rsidR="007533A8" w:rsidRPr="007533A8" w:rsidRDefault="007533A8" w:rsidP="007533A8">
      <w:pPr>
        <w:widowControl w:val="0"/>
        <w:autoSpaceDE w:val="0"/>
        <w:autoSpaceDN w:val="0"/>
        <w:adjustRightInd w:val="0"/>
        <w:spacing w:after="0"/>
        <w:ind w:right="1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533A8" w:rsidRPr="007533A8" w:rsidSect="007533A8">
          <w:type w:val="continuous"/>
          <w:pgSz w:w="11906" w:h="16838"/>
          <w:pgMar w:top="397" w:right="567" w:bottom="851" w:left="1134" w:header="709" w:footer="709" w:gutter="0"/>
          <w:pgNumType w:start="1"/>
          <w:cols w:space="720"/>
        </w:sectPr>
      </w:pP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proofErr w:type="gramStart"/>
      <w:r w:rsidR="009B19E8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Утвержденный заказчиками в</w:t>
      </w:r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>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</w:t>
      </w:r>
      <w:proofErr w:type="gramEnd"/>
      <w:r w:rsidRPr="00753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законодательством Российской Федерации.</w:t>
      </w:r>
    </w:p>
    <w:p w:rsidR="00D15032" w:rsidRDefault="00D15032" w:rsidP="00D1503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6205" w:rsidRDefault="00886205" w:rsidP="00D1503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6205" w:rsidRDefault="00886205" w:rsidP="00D1503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6205" w:rsidRDefault="00886205" w:rsidP="00D1503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6205" w:rsidRDefault="00886205" w:rsidP="00D1503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6205" w:rsidRDefault="00886205" w:rsidP="00D1503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886205" w:rsidSect="00D15032">
          <w:type w:val="continuous"/>
          <w:pgSz w:w="11906" w:h="16838" w:code="9"/>
          <w:pgMar w:top="851" w:right="993" w:bottom="1134" w:left="1134" w:header="0" w:footer="0" w:gutter="0"/>
          <w:cols w:space="720"/>
          <w:noEndnote/>
          <w:titlePg/>
          <w:docGrid w:linePitch="299"/>
        </w:sectPr>
      </w:pPr>
    </w:p>
    <w:p w:rsidR="00EA4D39" w:rsidRPr="00EA4D39" w:rsidRDefault="00EA4D39" w:rsidP="00EA4D39">
      <w:pPr>
        <w:widowControl w:val="0"/>
        <w:autoSpaceDE w:val="0"/>
        <w:autoSpaceDN w:val="0"/>
        <w:adjustRightInd w:val="0"/>
        <w:spacing w:after="0" w:line="288" w:lineRule="auto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EA4D39">
        <w:rPr>
          <w:rFonts w:ascii="Times New Roman" w:eastAsia="Calibri" w:hAnsi="Times New Roman" w:cs="Times New Roman"/>
          <w:lang w:eastAsia="en-US"/>
        </w:rPr>
        <w:lastRenderedPageBreak/>
        <w:t>Приложение  1</w:t>
      </w:r>
    </w:p>
    <w:p w:rsidR="00EA4D39" w:rsidRPr="00EA4D39" w:rsidRDefault="00EA4D39" w:rsidP="00EA4D3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Cs/>
          <w:color w:val="000000"/>
        </w:rPr>
      </w:pPr>
      <w:r w:rsidRPr="00EA4D39">
        <w:rPr>
          <w:rFonts w:ascii="Times New Roman" w:eastAsia="Calibri" w:hAnsi="Times New Roman" w:cs="Times New Roman"/>
          <w:lang w:eastAsia="en-US"/>
        </w:rPr>
        <w:t xml:space="preserve">к </w:t>
      </w:r>
      <w:r w:rsidRPr="00EA4D39">
        <w:rPr>
          <w:rFonts w:ascii="Times New Roman" w:eastAsia="Calibri" w:hAnsi="Times New Roman" w:cs="Times New Roman"/>
          <w:bCs/>
          <w:color w:val="000000"/>
        </w:rPr>
        <w:t xml:space="preserve">Правилам определения требований </w:t>
      </w:r>
      <w:r w:rsidRPr="00EA4D39">
        <w:rPr>
          <w:rFonts w:ascii="Times New Roman" w:eastAsia="Calibri" w:hAnsi="Times New Roman" w:cs="Times New Roman"/>
          <w:bCs/>
          <w:color w:val="000000"/>
        </w:rPr>
        <w:br/>
      </w:r>
      <w:proofErr w:type="gramStart"/>
      <w:r w:rsidRPr="00EA4D39">
        <w:rPr>
          <w:rFonts w:ascii="Times New Roman" w:eastAsia="Calibri" w:hAnsi="Times New Roman" w:cs="Times New Roman"/>
          <w:bCs/>
          <w:color w:val="000000"/>
        </w:rPr>
        <w:t>к</w:t>
      </w:r>
      <w:proofErr w:type="gramEnd"/>
      <w:r w:rsidRPr="00EA4D39">
        <w:rPr>
          <w:rFonts w:ascii="Times New Roman" w:eastAsia="Calibri" w:hAnsi="Times New Roman" w:cs="Times New Roman"/>
          <w:bCs/>
          <w:color w:val="000000"/>
        </w:rPr>
        <w:t xml:space="preserve"> закупаемым органами  местного</w:t>
      </w:r>
    </w:p>
    <w:p w:rsidR="00EA4D39" w:rsidRDefault="00EA4D39" w:rsidP="00EA4D3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Cs/>
          <w:color w:val="000000"/>
        </w:rPr>
      </w:pPr>
      <w:r w:rsidRPr="00EA4D39">
        <w:rPr>
          <w:rFonts w:ascii="Times New Roman" w:eastAsia="Calibri" w:hAnsi="Times New Roman" w:cs="Times New Roman"/>
          <w:bCs/>
          <w:color w:val="000000"/>
        </w:rPr>
        <w:t xml:space="preserve"> самоуправления городского округа</w:t>
      </w:r>
    </w:p>
    <w:p w:rsidR="00EA4D39" w:rsidRDefault="00EA4D39" w:rsidP="00EA4D3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Cs/>
          <w:color w:val="000000"/>
        </w:rPr>
      </w:pPr>
      <w:r w:rsidRPr="00EA4D39">
        <w:rPr>
          <w:rFonts w:ascii="Times New Roman" w:eastAsia="Calibri" w:hAnsi="Times New Roman" w:cs="Times New Roman"/>
          <w:bCs/>
          <w:color w:val="000000"/>
        </w:rPr>
        <w:t xml:space="preserve"> Лыткарино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EA4D39">
        <w:rPr>
          <w:rFonts w:ascii="Times New Roman" w:eastAsia="Calibri" w:hAnsi="Times New Roman" w:cs="Times New Roman"/>
          <w:bCs/>
          <w:color w:val="000000"/>
        </w:rPr>
        <w:t xml:space="preserve"> и подведомственными </w:t>
      </w:r>
    </w:p>
    <w:p w:rsidR="00EA4D39" w:rsidRDefault="00EA4D39" w:rsidP="00EA4D3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у</w:t>
      </w:r>
      <w:r w:rsidRPr="00EA4D39">
        <w:rPr>
          <w:rFonts w:ascii="Times New Roman" w:eastAsia="Calibri" w:hAnsi="Times New Roman" w:cs="Times New Roman"/>
          <w:bCs/>
          <w:color w:val="000000"/>
        </w:rPr>
        <w:t>казанным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EA4D39">
        <w:rPr>
          <w:rFonts w:ascii="Times New Roman" w:eastAsia="Calibri" w:hAnsi="Times New Roman" w:cs="Times New Roman"/>
          <w:bCs/>
          <w:color w:val="000000"/>
        </w:rPr>
        <w:t xml:space="preserve">органам </w:t>
      </w:r>
      <w:proofErr w:type="gramStart"/>
      <w:r w:rsidRPr="00EA4D39">
        <w:rPr>
          <w:rFonts w:ascii="Times New Roman" w:eastAsia="Calibri" w:hAnsi="Times New Roman" w:cs="Times New Roman"/>
          <w:bCs/>
          <w:color w:val="000000"/>
        </w:rPr>
        <w:t>казенными</w:t>
      </w:r>
      <w:proofErr w:type="gramEnd"/>
      <w:r w:rsidRPr="00EA4D39">
        <w:rPr>
          <w:rFonts w:ascii="Times New Roman" w:eastAsia="Calibri" w:hAnsi="Times New Roman" w:cs="Times New Roman"/>
          <w:bCs/>
          <w:color w:val="000000"/>
        </w:rPr>
        <w:t xml:space="preserve"> и </w:t>
      </w:r>
    </w:p>
    <w:p w:rsidR="00EA4D39" w:rsidRDefault="00EA4D39" w:rsidP="00EA4D3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Cs/>
          <w:color w:val="000000"/>
        </w:rPr>
      </w:pPr>
      <w:r w:rsidRPr="00EA4D39">
        <w:rPr>
          <w:rFonts w:ascii="Times New Roman" w:eastAsia="Calibri" w:hAnsi="Times New Roman" w:cs="Times New Roman"/>
          <w:bCs/>
          <w:color w:val="000000"/>
        </w:rPr>
        <w:t xml:space="preserve">бюджетными учреждениями  </w:t>
      </w:r>
      <w:proofErr w:type="gramStart"/>
      <w:r w:rsidRPr="00EA4D39">
        <w:rPr>
          <w:rFonts w:ascii="Times New Roman" w:eastAsia="Calibri" w:hAnsi="Times New Roman" w:cs="Times New Roman"/>
          <w:bCs/>
          <w:color w:val="000000"/>
        </w:rPr>
        <w:t>отдельным</w:t>
      </w:r>
      <w:proofErr w:type="gramEnd"/>
      <w:r w:rsidRPr="00EA4D39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EA4D39" w:rsidRPr="00EA4D39" w:rsidRDefault="00EA4D39" w:rsidP="00EA4D3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Cs/>
          <w:color w:val="000000"/>
        </w:rPr>
      </w:pPr>
      <w:proofErr w:type="gramStart"/>
      <w:r w:rsidRPr="00EA4D39">
        <w:rPr>
          <w:rFonts w:ascii="Times New Roman" w:eastAsia="Calibri" w:hAnsi="Times New Roman" w:cs="Times New Roman"/>
          <w:bCs/>
          <w:color w:val="000000"/>
        </w:rPr>
        <w:t>видам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EA4D39">
        <w:rPr>
          <w:rFonts w:ascii="Times New Roman" w:eastAsia="Calibri" w:hAnsi="Times New Roman" w:cs="Times New Roman"/>
          <w:bCs/>
          <w:color w:val="000000"/>
        </w:rPr>
        <w:t>товаров, работ, услуг (в том числе</w:t>
      </w:r>
      <w:proofErr w:type="gramEnd"/>
    </w:p>
    <w:p w:rsidR="00EA4D39" w:rsidRPr="00EA4D39" w:rsidRDefault="00EA4D39" w:rsidP="00EA4D3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EA4D39">
        <w:rPr>
          <w:rFonts w:ascii="Times New Roman" w:eastAsia="Calibri" w:hAnsi="Times New Roman" w:cs="Times New Roman"/>
          <w:bCs/>
          <w:color w:val="000000"/>
        </w:rPr>
        <w:t xml:space="preserve"> предельных цен товаров, работ, услуг)</w:t>
      </w:r>
    </w:p>
    <w:p w:rsidR="00EA4D39" w:rsidRPr="00EA4D39" w:rsidRDefault="00EA4D39" w:rsidP="00EA4D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EA4D39" w:rsidRPr="00EA4D39" w:rsidRDefault="00EA4D39" w:rsidP="00EA4D3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EA4D39">
        <w:rPr>
          <w:rFonts w:ascii="Times New Roman" w:eastAsia="Calibri" w:hAnsi="Times New Roman" w:cs="Times New Roman"/>
          <w:sz w:val="28"/>
          <w:lang w:eastAsia="en-US"/>
        </w:rPr>
        <w:t>(форма)</w:t>
      </w:r>
    </w:p>
    <w:p w:rsidR="00EA4D39" w:rsidRPr="00EA4D39" w:rsidRDefault="00EA4D39" w:rsidP="00EA4D3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bookmarkStart w:id="1" w:name="Par86"/>
      <w:bookmarkEnd w:id="1"/>
      <w:r w:rsidRPr="00EA4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</w:t>
      </w:r>
    </w:p>
    <w:tbl>
      <w:tblPr>
        <w:tblW w:w="150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318"/>
        <w:gridCol w:w="2056"/>
        <w:gridCol w:w="1407"/>
        <w:gridCol w:w="1559"/>
        <w:gridCol w:w="1833"/>
        <w:gridCol w:w="6445"/>
      </w:tblGrid>
      <w:tr w:rsidR="00EA4D39" w:rsidRPr="00EA4D39" w:rsidTr="007E3AF8">
        <w:trPr>
          <w:trHeight w:val="614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4D39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EA4D39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EA4D39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23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4D39">
              <w:rPr>
                <w:rFonts w:ascii="Times New Roman" w:eastAsia="Calibri" w:hAnsi="Times New Roman" w:cs="Times New Roman"/>
                <w:lang w:eastAsia="en-US"/>
              </w:rPr>
              <w:t xml:space="preserve">Код по </w:t>
            </w:r>
            <w:hyperlink r:id="rId14" w:history="1">
              <w:r w:rsidRPr="00EA4D39">
                <w:rPr>
                  <w:rFonts w:ascii="Times New Roman" w:eastAsia="Calibri" w:hAnsi="Times New Roman" w:cs="Times New Roman"/>
                  <w:color w:val="0000FF"/>
                  <w:lang w:eastAsia="en-US"/>
                </w:rPr>
                <w:t>ОКПД</w:t>
              </w:r>
            </w:hyperlink>
            <w:r w:rsidR="0023336E" w:rsidRPr="0023336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4D39">
              <w:rPr>
                <w:rFonts w:ascii="Times New Roman" w:eastAsia="Calibri" w:hAnsi="Times New Roman" w:cs="Times New Roman"/>
                <w:lang w:eastAsia="en-US"/>
              </w:rPr>
              <w:t>Наименование отдельного вида товара, работы,</w:t>
            </w:r>
          </w:p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4D39">
              <w:rPr>
                <w:rFonts w:ascii="Times New Roman" w:eastAsia="Calibri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4D39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4D39">
              <w:rPr>
                <w:rFonts w:ascii="Times New Roman" w:eastAsia="Calibri" w:hAnsi="Times New Roman" w:cs="Times New Roman"/>
                <w:lang w:eastAsia="en-US"/>
              </w:rPr>
              <w:t xml:space="preserve">Требования к потребительским свойствам (в том числе характеристики  качества) </w:t>
            </w:r>
          </w:p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4D39">
              <w:rPr>
                <w:rFonts w:ascii="Times New Roman" w:eastAsia="Calibri" w:hAnsi="Times New Roman" w:cs="Times New Roman"/>
                <w:lang w:eastAsia="en-US"/>
              </w:rPr>
              <w:t>и иным характеристикам</w:t>
            </w:r>
          </w:p>
        </w:tc>
      </w:tr>
      <w:tr w:rsidR="007E3AF8" w:rsidRPr="00EA4D39" w:rsidTr="007E3AF8">
        <w:trPr>
          <w:trHeight w:val="14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A4D39">
              <w:rPr>
                <w:rFonts w:ascii="Times New Roman" w:eastAsia="Calibri" w:hAnsi="Times New Roman" w:cs="Times New Roman"/>
                <w:lang w:eastAsia="en-US"/>
              </w:rPr>
              <w:t xml:space="preserve">код по </w:t>
            </w:r>
            <w:hyperlink r:id="rId15" w:history="1">
              <w:r w:rsidRPr="00EA4D39">
                <w:rPr>
                  <w:rFonts w:ascii="Times New Roman" w:eastAsia="Calibri" w:hAnsi="Times New Roman" w:cs="Times New Roman"/>
                  <w:color w:val="0000FF"/>
                  <w:lang w:eastAsia="en-US"/>
                </w:rPr>
                <w:t>ОКЕИ</w:t>
              </w:r>
            </w:hyperlink>
          </w:p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4D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4D39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4D39">
              <w:rPr>
                <w:rFonts w:ascii="Times New Roman" w:eastAsia="Calibri" w:hAnsi="Times New Roman" w:cs="Times New Roman"/>
                <w:lang w:eastAsia="en-US"/>
              </w:rPr>
              <w:t>характеристика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4D39">
              <w:rPr>
                <w:rFonts w:ascii="Times New Roman" w:eastAsia="Calibri" w:hAnsi="Times New Roman" w:cs="Times New Roman"/>
                <w:lang w:eastAsia="en-US"/>
              </w:rPr>
              <w:t>значение характеристики</w:t>
            </w:r>
          </w:p>
        </w:tc>
      </w:tr>
      <w:tr w:rsidR="00EA4D39" w:rsidRPr="00EA4D39" w:rsidTr="009B19E8">
        <w:trPr>
          <w:trHeight w:val="307"/>
        </w:trPr>
        <w:tc>
          <w:tcPr>
            <w:tcW w:w="1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2" w:name="Par105"/>
            <w:bookmarkEnd w:id="2"/>
            <w:r w:rsidRPr="00EA4D39">
              <w:rPr>
                <w:rFonts w:ascii="Times New Roman" w:eastAsia="Calibri" w:hAnsi="Times New Roman" w:cs="Times New Roman"/>
                <w:lang w:eastAsia="en-US"/>
              </w:rPr>
              <w:t xml:space="preserve">Отдельные виды товаров, работ, услуг, включенные в обязательный  перечень </w:t>
            </w:r>
          </w:p>
        </w:tc>
      </w:tr>
      <w:tr w:rsidR="00EA4D39" w:rsidRPr="00EA4D39" w:rsidTr="007E3AF8">
        <w:trPr>
          <w:trHeight w:val="2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4D39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4D39" w:rsidRPr="00EA4D39" w:rsidTr="007E3AF8">
        <w:trPr>
          <w:trHeight w:val="2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4D39" w:rsidRPr="00EA4D39" w:rsidTr="009B19E8">
        <w:trPr>
          <w:trHeight w:val="307"/>
        </w:trPr>
        <w:tc>
          <w:tcPr>
            <w:tcW w:w="1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9B19E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3" w:name="Par117"/>
            <w:bookmarkEnd w:id="3"/>
            <w:r w:rsidRPr="00EA4D39">
              <w:rPr>
                <w:rFonts w:ascii="Times New Roman" w:eastAsia="Calibri" w:hAnsi="Times New Roman" w:cs="Times New Roman"/>
                <w:lang w:eastAsia="en-US"/>
              </w:rPr>
              <w:t>Отдельные виды товаров, работ, услуг, не указанные в обязательном перечне</w:t>
            </w:r>
          </w:p>
        </w:tc>
      </w:tr>
      <w:tr w:rsidR="00EA4D39" w:rsidRPr="00EA4D39" w:rsidTr="007E3AF8">
        <w:trPr>
          <w:trHeight w:val="2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4D39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4D39" w:rsidRPr="00EA4D39" w:rsidTr="007E3AF8">
        <w:trPr>
          <w:trHeight w:val="2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D39" w:rsidRPr="00EA4D39" w:rsidRDefault="00EA4D39" w:rsidP="00EA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A4D39" w:rsidRDefault="00EA4D39" w:rsidP="005E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en-US"/>
        </w:rPr>
      </w:pPr>
    </w:p>
    <w:p w:rsidR="005E5169" w:rsidRPr="005E5169" w:rsidRDefault="005E5169" w:rsidP="005E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5E5169">
        <w:rPr>
          <w:rFonts w:ascii="Times New Roman" w:eastAsia="Calibri" w:hAnsi="Times New Roman" w:cs="Times New Roman"/>
          <w:lang w:eastAsia="en-US"/>
        </w:rPr>
        <w:lastRenderedPageBreak/>
        <w:t>Приложение  2</w:t>
      </w:r>
    </w:p>
    <w:p w:rsidR="007E3AF8" w:rsidRPr="007E3AF8" w:rsidRDefault="007E3AF8" w:rsidP="007E3AF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7E3AF8">
        <w:rPr>
          <w:rFonts w:ascii="Times New Roman" w:eastAsia="Calibri" w:hAnsi="Times New Roman" w:cs="Times New Roman"/>
          <w:lang w:eastAsia="en-US"/>
        </w:rPr>
        <w:t xml:space="preserve">к </w:t>
      </w:r>
      <w:r w:rsidRPr="007E3AF8">
        <w:rPr>
          <w:rFonts w:ascii="Times New Roman" w:eastAsia="Calibri" w:hAnsi="Times New Roman" w:cs="Times New Roman"/>
          <w:bCs/>
          <w:lang w:eastAsia="en-US"/>
        </w:rPr>
        <w:t xml:space="preserve">Правилам определения требований </w:t>
      </w:r>
      <w:r w:rsidRPr="007E3AF8">
        <w:rPr>
          <w:rFonts w:ascii="Times New Roman" w:eastAsia="Calibri" w:hAnsi="Times New Roman" w:cs="Times New Roman"/>
          <w:bCs/>
          <w:lang w:eastAsia="en-US"/>
        </w:rPr>
        <w:br/>
      </w:r>
      <w:proofErr w:type="gramStart"/>
      <w:r w:rsidRPr="007E3AF8">
        <w:rPr>
          <w:rFonts w:ascii="Times New Roman" w:eastAsia="Calibri" w:hAnsi="Times New Roman" w:cs="Times New Roman"/>
          <w:bCs/>
          <w:lang w:eastAsia="en-US"/>
        </w:rPr>
        <w:t>к</w:t>
      </w:r>
      <w:proofErr w:type="gramEnd"/>
      <w:r w:rsidRPr="007E3AF8">
        <w:rPr>
          <w:rFonts w:ascii="Times New Roman" w:eastAsia="Calibri" w:hAnsi="Times New Roman" w:cs="Times New Roman"/>
          <w:bCs/>
          <w:lang w:eastAsia="en-US"/>
        </w:rPr>
        <w:t xml:space="preserve"> закупаемым органами  местного</w:t>
      </w:r>
    </w:p>
    <w:p w:rsidR="007E3AF8" w:rsidRPr="007E3AF8" w:rsidRDefault="007E3AF8" w:rsidP="007E3AF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7E3AF8">
        <w:rPr>
          <w:rFonts w:ascii="Times New Roman" w:eastAsia="Calibri" w:hAnsi="Times New Roman" w:cs="Times New Roman"/>
          <w:bCs/>
          <w:lang w:eastAsia="en-US"/>
        </w:rPr>
        <w:t xml:space="preserve"> самоуправления городского округа</w:t>
      </w:r>
    </w:p>
    <w:p w:rsidR="007E3AF8" w:rsidRPr="007E3AF8" w:rsidRDefault="007E3AF8" w:rsidP="007E3AF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7E3AF8">
        <w:rPr>
          <w:rFonts w:ascii="Times New Roman" w:eastAsia="Calibri" w:hAnsi="Times New Roman" w:cs="Times New Roman"/>
          <w:bCs/>
          <w:lang w:eastAsia="en-US"/>
        </w:rPr>
        <w:t xml:space="preserve"> Лыткарино  и подведомственными </w:t>
      </w:r>
    </w:p>
    <w:p w:rsidR="007E3AF8" w:rsidRPr="007E3AF8" w:rsidRDefault="007E3AF8" w:rsidP="007E3AF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7E3AF8">
        <w:rPr>
          <w:rFonts w:ascii="Times New Roman" w:eastAsia="Calibri" w:hAnsi="Times New Roman" w:cs="Times New Roman"/>
          <w:bCs/>
          <w:lang w:eastAsia="en-US"/>
        </w:rPr>
        <w:t xml:space="preserve">указанным органам </w:t>
      </w:r>
      <w:proofErr w:type="gramStart"/>
      <w:r w:rsidRPr="007E3AF8">
        <w:rPr>
          <w:rFonts w:ascii="Times New Roman" w:eastAsia="Calibri" w:hAnsi="Times New Roman" w:cs="Times New Roman"/>
          <w:bCs/>
          <w:lang w:eastAsia="en-US"/>
        </w:rPr>
        <w:t>казенными</w:t>
      </w:r>
      <w:proofErr w:type="gramEnd"/>
      <w:r w:rsidRPr="007E3AF8">
        <w:rPr>
          <w:rFonts w:ascii="Times New Roman" w:eastAsia="Calibri" w:hAnsi="Times New Roman" w:cs="Times New Roman"/>
          <w:bCs/>
          <w:lang w:eastAsia="en-US"/>
        </w:rPr>
        <w:t xml:space="preserve"> и </w:t>
      </w:r>
    </w:p>
    <w:p w:rsidR="007E3AF8" w:rsidRPr="007E3AF8" w:rsidRDefault="007E3AF8" w:rsidP="007E3AF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7E3AF8">
        <w:rPr>
          <w:rFonts w:ascii="Times New Roman" w:eastAsia="Calibri" w:hAnsi="Times New Roman" w:cs="Times New Roman"/>
          <w:bCs/>
          <w:lang w:eastAsia="en-US"/>
        </w:rPr>
        <w:t xml:space="preserve">бюджетными учреждениями  </w:t>
      </w:r>
      <w:proofErr w:type="gramStart"/>
      <w:r w:rsidRPr="007E3AF8">
        <w:rPr>
          <w:rFonts w:ascii="Times New Roman" w:eastAsia="Calibri" w:hAnsi="Times New Roman" w:cs="Times New Roman"/>
          <w:bCs/>
          <w:lang w:eastAsia="en-US"/>
        </w:rPr>
        <w:t>отдельным</w:t>
      </w:r>
      <w:proofErr w:type="gramEnd"/>
      <w:r w:rsidRPr="007E3AF8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7E3AF8" w:rsidRPr="007E3AF8" w:rsidRDefault="007E3AF8" w:rsidP="007E3AF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7E3AF8">
        <w:rPr>
          <w:rFonts w:ascii="Times New Roman" w:eastAsia="Calibri" w:hAnsi="Times New Roman" w:cs="Times New Roman"/>
          <w:bCs/>
          <w:lang w:eastAsia="en-US"/>
        </w:rPr>
        <w:t>видам товаров, работ, услуг (в том числе</w:t>
      </w:r>
      <w:proofErr w:type="gramEnd"/>
    </w:p>
    <w:p w:rsidR="005E5169" w:rsidRPr="005E5169" w:rsidRDefault="007E3AF8" w:rsidP="007E3AF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7E3AF8">
        <w:rPr>
          <w:rFonts w:ascii="Times New Roman" w:eastAsia="Calibri" w:hAnsi="Times New Roman" w:cs="Times New Roman"/>
          <w:bCs/>
          <w:lang w:eastAsia="en-US"/>
        </w:rPr>
        <w:t xml:space="preserve"> предельных цен товаров, работ, услуг)</w:t>
      </w:r>
    </w:p>
    <w:p w:rsidR="005E5169" w:rsidRPr="005E5169" w:rsidRDefault="005E5169" w:rsidP="005E516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E5169" w:rsidRPr="005E5169" w:rsidRDefault="005E5169" w:rsidP="005E516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E5169" w:rsidRPr="005E5169" w:rsidRDefault="005E5169" w:rsidP="005E516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bookmarkStart w:id="4" w:name="Par173"/>
      <w:bookmarkEnd w:id="4"/>
      <w:r w:rsidRPr="005E5169">
        <w:rPr>
          <w:rFonts w:ascii="Times New Roman" w:eastAsia="Calibri" w:hAnsi="Times New Roman" w:cs="Times New Roman"/>
          <w:b/>
          <w:sz w:val="28"/>
          <w:lang w:eastAsia="en-US"/>
        </w:rPr>
        <w:t>Обязательный перечень</w:t>
      </w:r>
    </w:p>
    <w:p w:rsidR="005E5169" w:rsidRPr="005E5169" w:rsidRDefault="005E5169" w:rsidP="005E516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E5169">
        <w:rPr>
          <w:rFonts w:ascii="Times New Roman" w:eastAsia="Calibri" w:hAnsi="Times New Roman" w:cs="Times New Roman"/>
          <w:b/>
          <w:sz w:val="28"/>
          <w:lang w:eastAsia="en-US"/>
        </w:rPr>
        <w:t>отдельных видов товаров, работ, услуг, их потребительские свойства и иные характеристики</w:t>
      </w:r>
      <w:r w:rsidR="006F67E3">
        <w:rPr>
          <w:rFonts w:ascii="Times New Roman" w:eastAsia="Calibri" w:hAnsi="Times New Roman" w:cs="Times New Roman"/>
          <w:b/>
          <w:sz w:val="28"/>
          <w:lang w:eastAsia="en-US"/>
        </w:rPr>
        <w:t>,</w:t>
      </w:r>
      <w:r w:rsidRPr="005E5169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</w:p>
    <w:p w:rsidR="005E5169" w:rsidRPr="005E5169" w:rsidRDefault="006F67E3" w:rsidP="005E516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F67E3">
        <w:rPr>
          <w:rFonts w:ascii="Times New Roman" w:eastAsia="Calibri" w:hAnsi="Times New Roman" w:cs="Times New Roman"/>
          <w:b/>
          <w:sz w:val="28"/>
          <w:lang w:eastAsia="en-US"/>
        </w:rPr>
        <w:t>а также значения таких свойств и характеристик</w:t>
      </w:r>
    </w:p>
    <w:p w:rsidR="005E5169" w:rsidRPr="005E5169" w:rsidRDefault="005E5169" w:rsidP="005E516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686"/>
        <w:gridCol w:w="5953"/>
        <w:gridCol w:w="992"/>
        <w:gridCol w:w="851"/>
        <w:gridCol w:w="2268"/>
      </w:tblGrid>
      <w:tr w:rsidR="005E5169" w:rsidRPr="005E5169" w:rsidTr="006410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№ </w:t>
            </w:r>
            <w:proofErr w:type="gramStart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п</w:t>
            </w:r>
            <w:proofErr w:type="gramEnd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Код по </w:t>
            </w:r>
            <w:hyperlink r:id="rId16" w:history="1">
              <w:r w:rsidRPr="005E5169">
                <w:rPr>
                  <w:rFonts w:ascii="Times New Roman" w:eastAsia="Calibri" w:hAnsi="Times New Roman" w:cs="Times New Roman"/>
                  <w:color w:val="0000FF"/>
                  <w:sz w:val="20"/>
                  <w:lang w:eastAsia="en-US"/>
                </w:rPr>
                <w:t>ОКПД</w:t>
              </w:r>
            </w:hyperlink>
            <w:r w:rsidR="0096232B">
              <w:rPr>
                <w:rFonts w:ascii="Times New Roman" w:eastAsia="Calibri" w:hAnsi="Times New Roman" w:cs="Times New Roman"/>
                <w:color w:val="0000FF"/>
                <w:sz w:val="20"/>
                <w:lang w:eastAsia="en-US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6F6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Наименование </w:t>
            </w:r>
            <w:proofErr w:type="gramStart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отдельного</w:t>
            </w:r>
            <w:proofErr w:type="gramEnd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вид</w:t>
            </w:r>
            <w:r w:rsidR="006F67E3">
              <w:rPr>
                <w:rFonts w:ascii="Times New Roman" w:eastAsia="Calibri" w:hAnsi="Times New Roman" w:cs="Times New Roman"/>
                <w:sz w:val="20"/>
                <w:lang w:eastAsia="en-US"/>
              </w:rPr>
              <w:t>ов</w:t>
            </w: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товар</w:t>
            </w:r>
            <w:r w:rsidR="006F67E3">
              <w:rPr>
                <w:rFonts w:ascii="Times New Roman" w:eastAsia="Calibri" w:hAnsi="Times New Roman" w:cs="Times New Roman"/>
                <w:sz w:val="20"/>
                <w:lang w:eastAsia="en-US"/>
              </w:rPr>
              <w:t>ов</w:t>
            </w: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, работ, услуг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6F67E3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6F67E3">
              <w:rPr>
                <w:rFonts w:ascii="Times New Roman" w:eastAsia="Calibri" w:hAnsi="Times New Roman" w:cs="Times New Roman"/>
                <w:sz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5E5169" w:rsidRPr="005E5169" w:rsidTr="006410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6F67E3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6F67E3">
              <w:rPr>
                <w:rFonts w:ascii="Times New Roman" w:eastAsia="Calibri" w:hAnsi="Times New Roman" w:cs="Times New Roman"/>
                <w:sz w:val="20"/>
                <w:lang w:eastAsia="en-US"/>
              </w:rPr>
              <w:t>наименование характеристики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значение характеристики</w:t>
            </w:r>
          </w:p>
        </w:tc>
      </w:tr>
      <w:tr w:rsidR="005E5169" w:rsidRPr="005E5169" w:rsidTr="00641074">
        <w:trPr>
          <w:trHeight w:val="6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Код 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наименование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5E5169" w:rsidRPr="005E5169" w:rsidTr="00641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2D10B8" w:rsidP="00D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D10B8">
              <w:rPr>
                <w:rFonts w:ascii="Times New Roman" w:eastAsia="Calibri" w:hAnsi="Times New Roman" w:cs="Times New Roman"/>
                <w:sz w:val="20"/>
                <w:lang w:eastAsia="en-US"/>
              </w:rPr>
              <w:t>26.20.11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сабноутбуки</w:t>
            </w:r>
            <w:proofErr w:type="spellEnd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»).</w:t>
            </w: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Пояснения по требуемой продукции: ноутбуки, планшетные компьютеры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9D" w:rsidRDefault="005E5169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Wi-Fi</w:t>
            </w:r>
            <w:proofErr w:type="spellEnd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Bluetooth</w:t>
            </w:r>
            <w:proofErr w:type="spellEnd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 </w:t>
            </w:r>
          </w:p>
          <w:p w:rsidR="005E5169" w:rsidRPr="005E5169" w:rsidRDefault="005E5169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5169" w:rsidRPr="005E5169" w:rsidRDefault="005E5169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E906E0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8</w:t>
            </w:r>
            <w:r w:rsidR="005E5169"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0000,00</w:t>
            </w:r>
          </w:p>
        </w:tc>
      </w:tr>
      <w:tr w:rsidR="005E5169" w:rsidRPr="005E5169" w:rsidTr="00641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DE60CB" w:rsidP="0096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E60CB">
              <w:rPr>
                <w:rFonts w:ascii="Times New Roman" w:eastAsia="Calibri" w:hAnsi="Times New Roman" w:cs="Times New Roman"/>
                <w:sz w:val="20"/>
                <w:lang w:eastAsia="en-US"/>
              </w:rPr>
              <w:t>26.20.1</w:t>
            </w:r>
            <w:r w:rsidR="0096232B">
              <w:rPr>
                <w:rFonts w:ascii="Times New Roman" w:eastAsia="Calibri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ств дл</w:t>
            </w:r>
            <w:proofErr w:type="gramEnd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я автоматической обработки данных: </w:t>
            </w: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запоминающие устройства, устройства ввода, устройства вывода.</w:t>
            </w: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Пояснения по требуемой продукции:</w:t>
            </w:r>
          </w:p>
          <w:p w:rsidR="005E5169" w:rsidRPr="005E5169" w:rsidRDefault="005E5169" w:rsidP="007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компьютеры персональные настольные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9D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</w:t>
            </w:r>
            <w:r w:rsidR="00BC559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ленное программное обеспечение </w:t>
            </w:r>
            <w:proofErr w:type="gramEnd"/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10</w:t>
            </w:r>
            <w:r w:rsidR="005E5169"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0000,00</w:t>
            </w:r>
          </w:p>
        </w:tc>
      </w:tr>
      <w:tr w:rsidR="005E5169" w:rsidRPr="005E5169" w:rsidTr="00BC55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3.</w:t>
            </w: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3.1</w:t>
            </w:r>
          </w:p>
          <w:p w:rsidR="00222D64" w:rsidRDefault="00222D64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3.2</w:t>
            </w:r>
          </w:p>
          <w:p w:rsidR="00222D64" w:rsidRDefault="00222D64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3.3</w:t>
            </w:r>
          </w:p>
          <w:p w:rsidR="00222D64" w:rsidRDefault="00222D64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222D64" w:rsidRPr="005E5169" w:rsidRDefault="00222D64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Default="00DE60CB" w:rsidP="00D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26</w:t>
            </w:r>
            <w:r w:rsidR="005E5169"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20</w:t>
            </w:r>
            <w:r w:rsidR="005E5169"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.16</w:t>
            </w:r>
          </w:p>
          <w:p w:rsidR="00F20A4B" w:rsidRDefault="00F20A4B" w:rsidP="00D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F20A4B" w:rsidRDefault="00F20A4B" w:rsidP="00D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F20A4B" w:rsidRDefault="00F20A4B" w:rsidP="00D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F20A4B" w:rsidRDefault="00F20A4B" w:rsidP="00D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F20A4B" w:rsidRDefault="00F20A4B" w:rsidP="00D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F20A4B" w:rsidRDefault="00F20A4B" w:rsidP="00D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F20A4B" w:rsidRDefault="00F20A4B" w:rsidP="00D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F20A4B" w:rsidRDefault="00F20A4B" w:rsidP="00D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F20A4B" w:rsidRDefault="00F20A4B" w:rsidP="00D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26.20.18</w:t>
            </w:r>
          </w:p>
          <w:p w:rsidR="00BC559D" w:rsidRDefault="00BC559D" w:rsidP="00D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D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Pr="005E5169" w:rsidRDefault="00BC559D" w:rsidP="00D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C559D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Пояснения по требуемой продукции: </w:t>
            </w: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п</w:t>
            </w:r>
            <w:r w:rsidRPr="00BC559D">
              <w:rPr>
                <w:rFonts w:ascii="Times New Roman" w:eastAsia="Calibri" w:hAnsi="Times New Roman" w:cs="Times New Roman"/>
                <w:sz w:val="20"/>
                <w:lang w:eastAsia="en-US"/>
              </w:rPr>
              <w:t>ринтер струйный</w:t>
            </w: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принтер лазерный</w:t>
            </w:r>
          </w:p>
          <w:p w:rsidR="005E5169" w:rsidRDefault="005E5169" w:rsidP="00B6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многофункциональн</w:t>
            </w:r>
            <w:r w:rsidR="00B62039">
              <w:rPr>
                <w:rFonts w:ascii="Times New Roman" w:eastAsia="Calibri" w:hAnsi="Times New Roman" w:cs="Times New Roman"/>
                <w:sz w:val="20"/>
                <w:lang w:eastAsia="en-US"/>
              </w:rPr>
              <w:t>ое</w:t>
            </w: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устройств</w:t>
            </w:r>
            <w:r w:rsidR="00B6203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 </w:t>
            </w:r>
            <w:r w:rsidR="00B62039" w:rsidRPr="00B62039">
              <w:rPr>
                <w:rFonts w:ascii="Times New Roman" w:eastAsia="Calibri" w:hAnsi="Times New Roman" w:cs="Times New Roman"/>
                <w:sz w:val="20"/>
                <w:lang w:eastAsia="en-US"/>
              </w:rPr>
              <w:t>формата А</w:t>
            </w:r>
            <w:proofErr w:type="gramStart"/>
            <w:r w:rsidR="00B62039" w:rsidRPr="00B62039">
              <w:rPr>
                <w:rFonts w:ascii="Times New Roman" w:eastAsia="Calibri" w:hAnsi="Times New Roman" w:cs="Times New Roman"/>
                <w:sz w:val="20"/>
                <w:lang w:eastAsia="en-US"/>
              </w:rPr>
              <w:t>4</w:t>
            </w:r>
            <w:proofErr w:type="gramEnd"/>
          </w:p>
          <w:p w:rsidR="00B62039" w:rsidRPr="005E5169" w:rsidRDefault="00B62039" w:rsidP="00B6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62039">
              <w:rPr>
                <w:rFonts w:ascii="Times New Roman" w:eastAsia="Calibri" w:hAnsi="Times New Roman" w:cs="Times New Roman"/>
                <w:sz w:val="20"/>
                <w:lang w:eastAsia="en-US"/>
              </w:rPr>
              <w:t>многофункциональное устройство формата А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предельная цена</w:t>
            </w:r>
          </w:p>
          <w:p w:rsidR="00BC559D" w:rsidRDefault="00BC559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C559D">
              <w:rPr>
                <w:rFonts w:ascii="Times New Roman" w:eastAsia="Calibri" w:hAnsi="Times New Roman" w:cs="Times New Roman"/>
                <w:sz w:val="20"/>
                <w:lang w:eastAsia="en-US"/>
              </w:rPr>
              <w:t>предельная цена</w:t>
            </w:r>
          </w:p>
          <w:p w:rsidR="00B62039" w:rsidRDefault="00B6203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62039" w:rsidRDefault="00B6203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62039">
              <w:rPr>
                <w:rFonts w:ascii="Times New Roman" w:eastAsia="Calibri" w:hAnsi="Times New Roman" w:cs="Times New Roman"/>
                <w:sz w:val="20"/>
                <w:lang w:eastAsia="en-US"/>
              </w:rPr>
              <w:t>предельная цена</w:t>
            </w:r>
          </w:p>
          <w:p w:rsidR="00B62039" w:rsidRDefault="00B6203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62039" w:rsidRPr="005E5169" w:rsidRDefault="00B6203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62039">
              <w:rPr>
                <w:rFonts w:ascii="Times New Roman" w:eastAsia="Calibri" w:hAnsi="Times New Roman" w:cs="Times New Roman"/>
                <w:sz w:val="20"/>
                <w:lang w:eastAsia="en-US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Default="005E5169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383</w:t>
            </w: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383</w:t>
            </w:r>
          </w:p>
          <w:p w:rsidR="00B62039" w:rsidRDefault="00B62039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62039" w:rsidRDefault="00B62039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383</w:t>
            </w:r>
          </w:p>
          <w:p w:rsidR="00B62039" w:rsidRDefault="00B62039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62039" w:rsidRPr="005E5169" w:rsidRDefault="00B62039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р</w:t>
            </w:r>
            <w:r w:rsidR="005E5169"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убль</w:t>
            </w:r>
          </w:p>
          <w:p w:rsidR="00BC559D" w:rsidRDefault="00BC559D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рубль</w:t>
            </w:r>
          </w:p>
          <w:p w:rsidR="00B62039" w:rsidRDefault="00B62039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62039" w:rsidRDefault="00B62039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рубль</w:t>
            </w:r>
          </w:p>
          <w:p w:rsidR="00B62039" w:rsidRDefault="00B62039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62039" w:rsidRPr="005E5169" w:rsidRDefault="00B62039" w:rsidP="00BC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</w:t>
            </w:r>
            <w:r w:rsidR="005E5169"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0000,00</w:t>
            </w:r>
          </w:p>
          <w:p w:rsidR="00BC559D" w:rsidRDefault="00BC559D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10000,00</w:t>
            </w:r>
          </w:p>
          <w:p w:rsidR="00B62039" w:rsidRDefault="00B62039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62039" w:rsidRDefault="00B62039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30000,00</w:t>
            </w:r>
          </w:p>
          <w:p w:rsidR="00B62039" w:rsidRDefault="00B62039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62039" w:rsidRPr="005E5169" w:rsidRDefault="00B62039" w:rsidP="005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100000,00</w:t>
            </w:r>
          </w:p>
        </w:tc>
      </w:tr>
      <w:tr w:rsidR="005E5169" w:rsidRPr="005E5169" w:rsidTr="00641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860CAC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60CAC">
              <w:rPr>
                <w:rFonts w:ascii="Times New Roman" w:eastAsia="Calibri" w:hAnsi="Times New Roman" w:cs="Times New Roman"/>
                <w:sz w:val="20"/>
                <w:lang w:eastAsia="en-US"/>
              </w:rPr>
              <w:t>26.30.22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Аппаратура</w:t>
            </w:r>
            <w:proofErr w:type="gramEnd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передающая для радиосвязи, радиовещания и телевидения.</w:t>
            </w:r>
          </w:p>
          <w:p w:rsidR="003474D5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Пояснения по требуемой продукции: </w:t>
            </w:r>
          </w:p>
          <w:p w:rsidR="003474D5" w:rsidRDefault="003474D5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3474D5" w:rsidRDefault="003474D5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3474D5" w:rsidRDefault="003474D5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3474D5" w:rsidRDefault="003474D5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3474D5" w:rsidRDefault="003474D5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телефоны мобильные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4D5" w:rsidRDefault="005E5169" w:rsidP="0034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Wi-Fi</w:t>
            </w:r>
            <w:proofErr w:type="spellEnd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Bluetooth</w:t>
            </w:r>
            <w:proofErr w:type="spellEnd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5E5169" w:rsidRPr="005E5169" w:rsidRDefault="005E5169" w:rsidP="0034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5169" w:rsidRPr="005E5169" w:rsidRDefault="00E4414C" w:rsidP="0034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</w:t>
            </w:r>
            <w:r w:rsidR="005E5169"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5000,00</w:t>
            </w:r>
          </w:p>
        </w:tc>
      </w:tr>
      <w:tr w:rsidR="005E5169" w:rsidRPr="005E5169" w:rsidTr="006410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217EFD" w:rsidP="0021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29</w:t>
            </w:r>
            <w:r w:rsidR="005E5169"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.10.2</w:t>
            </w:r>
            <w:r w:rsidR="00E915E7">
              <w:rPr>
                <w:rFonts w:ascii="Times New Roman" w:eastAsia="Calibr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DE38F2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E38F2">
              <w:rPr>
                <w:rFonts w:ascii="Times New Roman" w:eastAsia="Calibri" w:hAnsi="Times New Roman" w:cs="Times New Roman"/>
                <w:sz w:val="20"/>
                <w:lang w:eastAsia="en-US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F2" w:rsidRDefault="005E5169" w:rsidP="00DE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мощность двигателя </w:t>
            </w:r>
          </w:p>
          <w:p w:rsidR="00DE38F2" w:rsidRDefault="00DE38F2" w:rsidP="00DE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DE38F2" w:rsidRDefault="00DE38F2" w:rsidP="00DE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5E5169" w:rsidP="00DE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DE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200</w:t>
            </w:r>
            <w:r w:rsidR="00DE38F2">
              <w:rPr>
                <w:rFonts w:ascii="Times New Roman" w:eastAsia="Calibri" w:hAnsi="Times New Roman" w:cs="Times New Roman"/>
                <w:sz w:val="20"/>
                <w:lang w:eastAsia="en-US"/>
              </w:rPr>
              <w:t>,00</w:t>
            </w:r>
          </w:p>
        </w:tc>
      </w:tr>
      <w:tr w:rsidR="005E5169" w:rsidRPr="005E5169" w:rsidTr="00E915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8640F1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8640F1" w:rsidRDefault="005E5169" w:rsidP="00DE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40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4414C" w:rsidRPr="008640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Pr="008640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00000,00</w:t>
            </w:r>
          </w:p>
        </w:tc>
      </w:tr>
      <w:tr w:rsidR="008640F1" w:rsidRPr="005E5169" w:rsidTr="00E915E7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5E5169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5E5169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915E7">
              <w:rPr>
                <w:rFonts w:ascii="Times New Roman" w:eastAsia="Calibri" w:hAnsi="Times New Roman" w:cs="Times New Roman"/>
                <w:sz w:val="20"/>
                <w:lang w:eastAsia="en-US"/>
              </w:rPr>
              <w:t>29.10.2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5E5169" w:rsidRDefault="008640F1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915E7">
              <w:rPr>
                <w:rFonts w:ascii="Times New Roman" w:eastAsia="Calibri" w:hAnsi="Times New Roman" w:cs="Times New Roman"/>
                <w:sz w:val="20"/>
                <w:lang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E915E7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915E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мощность двигателя </w:t>
            </w:r>
          </w:p>
          <w:p w:rsidR="008640F1" w:rsidRPr="00E915E7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8640F1" w:rsidRPr="00E915E7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8640F1" w:rsidRPr="005E5169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915E7">
              <w:rPr>
                <w:rFonts w:ascii="Times New Roman" w:eastAsia="Calibri" w:hAnsi="Times New Roman" w:cs="Times New Roman"/>
                <w:sz w:val="20"/>
                <w:lang w:eastAsia="en-US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5E5169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5E5169" w:rsidRDefault="008640F1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640F1">
              <w:rPr>
                <w:rFonts w:ascii="Times New Roman" w:eastAsia="Calibri" w:hAnsi="Times New Roman" w:cs="Times New Roman"/>
                <w:sz w:val="20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8640F1" w:rsidRDefault="008640F1" w:rsidP="008640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640F1" w:rsidRPr="005E5169" w:rsidTr="008640F1"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E915E7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E915E7" w:rsidRDefault="008640F1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E915E7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5E5169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5E5169" w:rsidRDefault="008640F1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8640F1" w:rsidRDefault="008640F1" w:rsidP="008640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1">
              <w:rPr>
                <w:rFonts w:ascii="Times New Roman" w:hAnsi="Times New Roman" w:cs="Times New Roman"/>
                <w:sz w:val="20"/>
                <w:szCs w:val="20"/>
              </w:rPr>
              <w:t>1500000,00</w:t>
            </w:r>
          </w:p>
        </w:tc>
      </w:tr>
      <w:tr w:rsidR="008640F1" w:rsidRPr="005E5169" w:rsidTr="008640F1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E915E7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640F1">
              <w:rPr>
                <w:rFonts w:ascii="Times New Roman" w:eastAsia="Calibri" w:hAnsi="Times New Roman" w:cs="Times New Roman"/>
                <w:sz w:val="20"/>
                <w:lang w:eastAsia="en-US"/>
              </w:rPr>
              <w:t>29.10.23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E915E7" w:rsidRDefault="008640F1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640F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640F1">
              <w:rPr>
                <w:rFonts w:ascii="Times New Roman" w:eastAsia="Calibri" w:hAnsi="Times New Roman" w:cs="Times New Roman"/>
                <w:sz w:val="20"/>
                <w:lang w:eastAsia="en-US"/>
              </w:rPr>
              <w:t>полудизелем</w:t>
            </w:r>
            <w:proofErr w:type="spellEnd"/>
            <w:r w:rsidRPr="008640F1">
              <w:rPr>
                <w:rFonts w:ascii="Times New Roman" w:eastAsia="Calibri" w:hAnsi="Times New Roman" w:cs="Times New Roman"/>
                <w:sz w:val="20"/>
                <w:lang w:eastAsia="en-US"/>
              </w:rPr>
              <w:t>), новые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E915E7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915E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мощность двигателя </w:t>
            </w:r>
          </w:p>
          <w:p w:rsidR="008640F1" w:rsidRPr="00E915E7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8640F1" w:rsidRPr="00E915E7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8640F1" w:rsidRPr="005E5169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915E7">
              <w:rPr>
                <w:rFonts w:ascii="Times New Roman" w:eastAsia="Calibri" w:hAnsi="Times New Roman" w:cs="Times New Roman"/>
                <w:sz w:val="20"/>
                <w:lang w:eastAsia="en-US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5E5169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5E5169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640F1">
              <w:rPr>
                <w:rFonts w:ascii="Times New Roman" w:eastAsia="Calibri" w:hAnsi="Times New Roman" w:cs="Times New Roman"/>
                <w:sz w:val="20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8640F1" w:rsidRDefault="008640F1" w:rsidP="00D15B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640F1" w:rsidRPr="005E5169" w:rsidTr="008640F1"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8640F1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8640F1" w:rsidRDefault="008640F1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E915E7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5E5169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8640F1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8640F1" w:rsidRDefault="008640F1" w:rsidP="00D15B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1500000,00</w:t>
            </w:r>
          </w:p>
        </w:tc>
      </w:tr>
      <w:tr w:rsidR="008640F1" w:rsidRPr="005E5169" w:rsidTr="008640F1">
        <w:trPr>
          <w:trHeight w:val="4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8640F1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640F1">
              <w:rPr>
                <w:rFonts w:ascii="Times New Roman" w:eastAsia="Calibri" w:hAnsi="Times New Roman" w:cs="Times New Roman"/>
                <w:sz w:val="20"/>
                <w:lang w:eastAsia="en-US"/>
              </w:rPr>
              <w:t>29.10.24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8640F1" w:rsidRDefault="008640F1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640F1">
              <w:rPr>
                <w:rFonts w:ascii="Times New Roman" w:eastAsia="Calibri" w:hAnsi="Times New Roman" w:cs="Times New Roman"/>
                <w:sz w:val="20"/>
                <w:lang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E915E7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915E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мощность двигателя </w:t>
            </w:r>
          </w:p>
          <w:p w:rsidR="008640F1" w:rsidRPr="00E915E7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8640F1" w:rsidRPr="00E915E7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8640F1" w:rsidRPr="005E5169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915E7">
              <w:rPr>
                <w:rFonts w:ascii="Times New Roman" w:eastAsia="Calibri" w:hAnsi="Times New Roman" w:cs="Times New Roman"/>
                <w:sz w:val="20"/>
                <w:lang w:eastAsia="en-US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5E5169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5E5169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640F1">
              <w:rPr>
                <w:rFonts w:ascii="Times New Roman" w:eastAsia="Calibri" w:hAnsi="Times New Roman" w:cs="Times New Roman"/>
                <w:sz w:val="20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8640F1" w:rsidRDefault="008640F1" w:rsidP="00D15B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640F1" w:rsidRPr="005E5169" w:rsidTr="008640F1"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8640F1" w:rsidRDefault="008640F1" w:rsidP="00E9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8640F1" w:rsidRDefault="008640F1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E915E7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5E5169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8640F1" w:rsidRDefault="008640F1" w:rsidP="00D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0F1" w:rsidRPr="008640F1" w:rsidRDefault="008640F1" w:rsidP="00D15B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1500000,00</w:t>
            </w:r>
          </w:p>
        </w:tc>
      </w:tr>
      <w:tr w:rsidR="005E5169" w:rsidRPr="005E5169" w:rsidTr="00864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8640F1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9</w:t>
            </w:r>
            <w:r w:rsidR="005E5169"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62BD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62BDD">
              <w:rPr>
                <w:rFonts w:ascii="Times New Roman" w:eastAsia="Calibri" w:hAnsi="Times New Roman" w:cs="Times New Roman"/>
                <w:sz w:val="20"/>
                <w:lang w:eastAsia="en-US"/>
              </w:rPr>
              <w:t>29.10.30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143" w:rsidRDefault="005E5169" w:rsidP="001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мощность двигателя</w:t>
            </w:r>
          </w:p>
          <w:p w:rsidR="005E5169" w:rsidRPr="005E5169" w:rsidRDefault="005E5169" w:rsidP="001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5E5169" w:rsidRPr="005E5169" w:rsidTr="00641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BA41EE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10</w:t>
            </w:r>
            <w:r w:rsidR="005E5169"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924790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24790">
              <w:rPr>
                <w:rFonts w:ascii="Times New Roman" w:eastAsia="Calibri" w:hAnsi="Times New Roman" w:cs="Times New Roman"/>
                <w:sz w:val="20"/>
                <w:lang w:eastAsia="en-US"/>
              </w:rPr>
              <w:t>29.10.4</w:t>
            </w:r>
            <w:r w:rsidR="001A6143">
              <w:rPr>
                <w:rFonts w:ascii="Times New Roman" w:eastAsia="Calibr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1A6143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1A614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1A6143">
              <w:rPr>
                <w:rFonts w:ascii="Times New Roman" w:eastAsia="Calibri" w:hAnsi="Times New Roman" w:cs="Times New Roman"/>
                <w:sz w:val="20"/>
                <w:lang w:eastAsia="en-US"/>
              </w:rPr>
              <w:t>полудизелем</w:t>
            </w:r>
            <w:proofErr w:type="spellEnd"/>
            <w:r w:rsidRPr="001A6143">
              <w:rPr>
                <w:rFonts w:ascii="Times New Roman" w:eastAsia="Calibri" w:hAnsi="Times New Roman" w:cs="Times New Roman"/>
                <w:sz w:val="20"/>
                <w:lang w:eastAsia="en-US"/>
              </w:rPr>
              <w:t>), новые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143" w:rsidRDefault="005E5169" w:rsidP="001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мощность двигателя</w:t>
            </w:r>
          </w:p>
          <w:p w:rsidR="005E5169" w:rsidRPr="005E5169" w:rsidRDefault="005E5169" w:rsidP="001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BA41EE" w:rsidRPr="005E5169" w:rsidTr="00641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EE" w:rsidRPr="005E5169" w:rsidRDefault="00C10FA8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EE" w:rsidRPr="00924790" w:rsidRDefault="00C10FA8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0FA8">
              <w:rPr>
                <w:rFonts w:ascii="Times New Roman" w:eastAsia="Calibri" w:hAnsi="Times New Roman" w:cs="Times New Roman"/>
                <w:sz w:val="20"/>
                <w:lang w:eastAsia="en-US"/>
              </w:rPr>
              <w:t>29.10.42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EE" w:rsidRPr="005E5169" w:rsidRDefault="00C10FA8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0FA8">
              <w:rPr>
                <w:rFonts w:ascii="Times New Roman" w:eastAsia="Calibri" w:hAnsi="Times New Roman" w:cs="Times New Roman"/>
                <w:sz w:val="20"/>
                <w:lang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8" w:rsidRPr="00C10FA8" w:rsidRDefault="00C10FA8" w:rsidP="00C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0FA8">
              <w:rPr>
                <w:rFonts w:ascii="Times New Roman" w:eastAsia="Calibri" w:hAnsi="Times New Roman" w:cs="Times New Roman"/>
                <w:sz w:val="20"/>
                <w:lang w:eastAsia="en-US"/>
              </w:rPr>
              <w:t>мощность двигателя</w:t>
            </w:r>
          </w:p>
          <w:p w:rsidR="00BA41EE" w:rsidRPr="005E5169" w:rsidRDefault="00C10FA8" w:rsidP="00C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0FA8">
              <w:rPr>
                <w:rFonts w:ascii="Times New Roman" w:eastAsia="Calibri" w:hAnsi="Times New Roman" w:cs="Times New Roman"/>
                <w:sz w:val="20"/>
                <w:lang w:eastAsia="en-US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EE" w:rsidRPr="005E5169" w:rsidRDefault="00BA41EE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EE" w:rsidRPr="005E5169" w:rsidRDefault="00BA41EE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EE" w:rsidRPr="005E5169" w:rsidRDefault="00BA41EE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C10FA8" w:rsidRPr="005E5169" w:rsidTr="00641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8" w:rsidRDefault="00C10FA8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8" w:rsidRPr="00C10FA8" w:rsidRDefault="00C10FA8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0FA8">
              <w:rPr>
                <w:rFonts w:ascii="Times New Roman" w:eastAsia="Calibri" w:hAnsi="Times New Roman" w:cs="Times New Roman"/>
                <w:sz w:val="20"/>
                <w:lang w:eastAsia="en-US"/>
              </w:rPr>
              <w:t>29.10.43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8" w:rsidRPr="00C10FA8" w:rsidRDefault="00C10FA8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0FA8">
              <w:rPr>
                <w:rFonts w:ascii="Times New Roman" w:eastAsia="Calibri" w:hAnsi="Times New Roman" w:cs="Times New Roman"/>
                <w:sz w:val="20"/>
                <w:lang w:eastAsia="en-US"/>
              </w:rPr>
              <w:t>Автомобили-тягачи седельные для полуприцепов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8" w:rsidRPr="00C10FA8" w:rsidRDefault="00C10FA8" w:rsidP="00C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0FA8">
              <w:rPr>
                <w:rFonts w:ascii="Times New Roman" w:eastAsia="Calibri" w:hAnsi="Times New Roman" w:cs="Times New Roman"/>
                <w:sz w:val="20"/>
                <w:lang w:eastAsia="en-US"/>
              </w:rPr>
              <w:t>мощность двигателя</w:t>
            </w:r>
          </w:p>
          <w:p w:rsidR="00C10FA8" w:rsidRPr="00C10FA8" w:rsidRDefault="00C10FA8" w:rsidP="00C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0FA8">
              <w:rPr>
                <w:rFonts w:ascii="Times New Roman" w:eastAsia="Calibri" w:hAnsi="Times New Roman" w:cs="Times New Roman"/>
                <w:sz w:val="20"/>
                <w:lang w:eastAsia="en-US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8" w:rsidRPr="005E5169" w:rsidRDefault="00C10FA8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8" w:rsidRPr="005E5169" w:rsidRDefault="00C10FA8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8" w:rsidRPr="005E5169" w:rsidRDefault="00C10FA8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C10FA8" w:rsidRPr="005E5169" w:rsidTr="00641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8" w:rsidRDefault="00C10FA8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8" w:rsidRPr="00C10FA8" w:rsidRDefault="00C10FA8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0FA8">
              <w:rPr>
                <w:rFonts w:ascii="Times New Roman" w:eastAsia="Calibri" w:hAnsi="Times New Roman" w:cs="Times New Roman"/>
                <w:sz w:val="20"/>
                <w:lang w:eastAsia="en-US"/>
              </w:rPr>
              <w:t>29.10.44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8" w:rsidRPr="00C10FA8" w:rsidRDefault="00C10FA8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0FA8">
              <w:rPr>
                <w:rFonts w:ascii="Times New Roman" w:eastAsia="Calibri" w:hAnsi="Times New Roman" w:cs="Times New Roman"/>
                <w:sz w:val="20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8" w:rsidRPr="00C10FA8" w:rsidRDefault="00C10FA8" w:rsidP="00C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0FA8">
              <w:rPr>
                <w:rFonts w:ascii="Times New Roman" w:eastAsia="Calibri" w:hAnsi="Times New Roman" w:cs="Times New Roman"/>
                <w:sz w:val="20"/>
                <w:lang w:eastAsia="en-US"/>
              </w:rPr>
              <w:t>мощность двигателя</w:t>
            </w:r>
          </w:p>
          <w:p w:rsidR="00C10FA8" w:rsidRPr="00C10FA8" w:rsidRDefault="00C10FA8" w:rsidP="00C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0FA8">
              <w:rPr>
                <w:rFonts w:ascii="Times New Roman" w:eastAsia="Calibri" w:hAnsi="Times New Roman" w:cs="Times New Roman"/>
                <w:sz w:val="20"/>
                <w:lang w:eastAsia="en-US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8" w:rsidRPr="005E5169" w:rsidRDefault="00C10FA8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8" w:rsidRPr="005E5169" w:rsidRDefault="00C10FA8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8" w:rsidRPr="005E5169" w:rsidRDefault="00C10FA8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5E5169" w:rsidRPr="005E5169" w:rsidTr="00641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42320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14</w:t>
            </w:r>
            <w:r w:rsidR="005E5169"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42320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2320D">
              <w:rPr>
                <w:rFonts w:ascii="Times New Roman" w:eastAsia="Calibri" w:hAnsi="Times New Roman" w:cs="Times New Roman"/>
                <w:sz w:val="20"/>
                <w:lang w:eastAsia="en-US"/>
              </w:rPr>
              <w:t>31.01.11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42320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2320D">
              <w:rPr>
                <w:rFonts w:ascii="Times New Roman" w:eastAsia="Calibri" w:hAnsi="Times New Roman" w:cs="Times New Roman"/>
                <w:sz w:val="20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0D" w:rsidRDefault="005E5169" w:rsidP="00423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материал (металл)</w:t>
            </w:r>
          </w:p>
          <w:p w:rsidR="005E5169" w:rsidRPr="005E5169" w:rsidRDefault="005E5169" w:rsidP="00423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0D" w:rsidRDefault="0042320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E5169" w:rsidRPr="005E5169" w:rsidRDefault="0042320D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2320D">
              <w:rPr>
                <w:rFonts w:ascii="Times New Roman" w:eastAsia="Calibri" w:hAnsi="Times New Roman" w:cs="Times New Roman"/>
                <w:sz w:val="20"/>
                <w:lang w:eastAsia="en-US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</w:tr>
      <w:tr w:rsidR="005E5169" w:rsidRPr="005E5169" w:rsidTr="00641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C07BC4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15</w:t>
            </w:r>
            <w:r w:rsidR="005E5169"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924790" w:rsidP="00C0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24790">
              <w:rPr>
                <w:rFonts w:ascii="Times New Roman" w:eastAsia="Calibri" w:hAnsi="Times New Roman" w:cs="Times New Roman"/>
                <w:sz w:val="20"/>
                <w:lang w:eastAsia="en-US"/>
              </w:rPr>
              <w:t>31.01.12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C07BC4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07BC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Мебель деревянная для офисов. </w:t>
            </w:r>
            <w:r w:rsidRPr="00C07BC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предельное значение - </w:t>
            </w: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массив древесины "ценных" пород (твердолиственных и тропических);</w:t>
            </w: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мягколиственных</w:t>
            </w:r>
            <w:proofErr w:type="spellEnd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пород:</w:t>
            </w: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береза, лиственница, сосна, ель</w:t>
            </w:r>
          </w:p>
        </w:tc>
      </w:tr>
      <w:tr w:rsidR="005E5169" w:rsidRPr="005E5169" w:rsidTr="00641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предельное значение - кожа натуральная;</w:t>
            </w:r>
          </w:p>
          <w:p w:rsidR="005E5169" w:rsidRPr="005E5169" w:rsidRDefault="005E5169" w:rsidP="005E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5E5169">
              <w:rPr>
                <w:rFonts w:ascii="Times New Roman" w:eastAsia="Calibri" w:hAnsi="Times New Roman" w:cs="Times New Roman"/>
                <w:sz w:val="20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</w:tbl>
    <w:p w:rsidR="005E5169" w:rsidRPr="005E5169" w:rsidRDefault="005E5169" w:rsidP="005E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E5169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 w:rsidRPr="005E5169">
        <w:rPr>
          <w:rFonts w:ascii="Times New Roman" w:eastAsia="Calibri" w:hAnsi="Times New Roman" w:cs="Times New Roman"/>
          <w:sz w:val="18"/>
          <w:szCs w:val="18"/>
          <w:lang w:eastAsia="en-US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886205" w:rsidRDefault="00E4414C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</w:t>
      </w:r>
      <w:r w:rsidR="005E5169" w:rsidRPr="00E4414C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</w:t>
      </w: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  <w:sectPr w:rsidR="002845AA" w:rsidSect="00886205">
          <w:type w:val="continuous"/>
          <w:pgSz w:w="16838" w:h="11906" w:orient="landscape" w:code="9"/>
          <w:pgMar w:top="1134" w:right="851" w:bottom="992" w:left="1134" w:header="0" w:footer="0" w:gutter="0"/>
          <w:cols w:space="720"/>
          <w:noEndnote/>
          <w:titlePg/>
          <w:docGrid w:linePitch="299"/>
        </w:sect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45AA" w:rsidRDefault="002845AA" w:rsidP="00E4414C">
      <w:pPr>
        <w:pStyle w:val="ConsPlusNormal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sectPr w:rsidR="002845AA" w:rsidSect="002845AA">
      <w:type w:val="continuous"/>
      <w:pgSz w:w="11906" w:h="16838" w:code="9"/>
      <w:pgMar w:top="851" w:right="992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DB" w:rsidRDefault="005970DB">
      <w:pPr>
        <w:spacing w:after="0" w:line="240" w:lineRule="auto"/>
      </w:pPr>
      <w:r>
        <w:separator/>
      </w:r>
    </w:p>
  </w:endnote>
  <w:endnote w:type="continuationSeparator" w:id="0">
    <w:p w:rsidR="005970DB" w:rsidRDefault="0059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DB" w:rsidRDefault="005970DB">
      <w:pPr>
        <w:spacing w:after="0" w:line="240" w:lineRule="auto"/>
      </w:pPr>
      <w:r>
        <w:separator/>
      </w:r>
    </w:p>
  </w:footnote>
  <w:footnote w:type="continuationSeparator" w:id="0">
    <w:p w:rsidR="005970DB" w:rsidRDefault="0059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39" w:rsidRDefault="00EA4D39">
    <w:pPr>
      <w:pStyle w:val="a5"/>
    </w:pPr>
  </w:p>
  <w:p w:rsidR="00EA4D39" w:rsidRDefault="00EA4D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21C2B"/>
    <w:rsid w:val="0002751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C5329"/>
    <w:rsid w:val="000D0E77"/>
    <w:rsid w:val="000D32EA"/>
    <w:rsid w:val="000E7D5C"/>
    <w:rsid w:val="00114D91"/>
    <w:rsid w:val="0013346E"/>
    <w:rsid w:val="00136634"/>
    <w:rsid w:val="00137AF9"/>
    <w:rsid w:val="0014077C"/>
    <w:rsid w:val="00141408"/>
    <w:rsid w:val="00163449"/>
    <w:rsid w:val="0017073A"/>
    <w:rsid w:val="00170AAE"/>
    <w:rsid w:val="00175DCA"/>
    <w:rsid w:val="0018753A"/>
    <w:rsid w:val="001908EA"/>
    <w:rsid w:val="001A1C8E"/>
    <w:rsid w:val="001A2B86"/>
    <w:rsid w:val="001A6143"/>
    <w:rsid w:val="001B1BE0"/>
    <w:rsid w:val="001C4A19"/>
    <w:rsid w:val="001E4435"/>
    <w:rsid w:val="00214871"/>
    <w:rsid w:val="00217EFD"/>
    <w:rsid w:val="00220ED1"/>
    <w:rsid w:val="0022108F"/>
    <w:rsid w:val="00222B6D"/>
    <w:rsid w:val="00222D64"/>
    <w:rsid w:val="00225405"/>
    <w:rsid w:val="0023336E"/>
    <w:rsid w:val="002426E9"/>
    <w:rsid w:val="00242F6D"/>
    <w:rsid w:val="002449B9"/>
    <w:rsid w:val="00246E1E"/>
    <w:rsid w:val="002702E8"/>
    <w:rsid w:val="002727E8"/>
    <w:rsid w:val="002845AA"/>
    <w:rsid w:val="002929C0"/>
    <w:rsid w:val="002B3FA2"/>
    <w:rsid w:val="002D0C85"/>
    <w:rsid w:val="002D10B8"/>
    <w:rsid w:val="002E0FBB"/>
    <w:rsid w:val="002E54C6"/>
    <w:rsid w:val="002E79B3"/>
    <w:rsid w:val="002F3B3D"/>
    <w:rsid w:val="00301B1F"/>
    <w:rsid w:val="00305BCC"/>
    <w:rsid w:val="00320B43"/>
    <w:rsid w:val="003315D7"/>
    <w:rsid w:val="00332263"/>
    <w:rsid w:val="00337C19"/>
    <w:rsid w:val="00344264"/>
    <w:rsid w:val="00345BBE"/>
    <w:rsid w:val="003474D5"/>
    <w:rsid w:val="003527FA"/>
    <w:rsid w:val="0035557C"/>
    <w:rsid w:val="00361FCA"/>
    <w:rsid w:val="003719DF"/>
    <w:rsid w:val="00390DBC"/>
    <w:rsid w:val="00391370"/>
    <w:rsid w:val="003A66E8"/>
    <w:rsid w:val="003B216D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320D"/>
    <w:rsid w:val="00424672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04"/>
    <w:rsid w:val="004B263F"/>
    <w:rsid w:val="004D2465"/>
    <w:rsid w:val="004E041C"/>
    <w:rsid w:val="004E0EB0"/>
    <w:rsid w:val="004E3FF0"/>
    <w:rsid w:val="004F2E51"/>
    <w:rsid w:val="0050000A"/>
    <w:rsid w:val="00516C82"/>
    <w:rsid w:val="00562BDD"/>
    <w:rsid w:val="00564B11"/>
    <w:rsid w:val="00570200"/>
    <w:rsid w:val="00572F14"/>
    <w:rsid w:val="00585E8D"/>
    <w:rsid w:val="00590460"/>
    <w:rsid w:val="005970DB"/>
    <w:rsid w:val="005A7824"/>
    <w:rsid w:val="005B0F7B"/>
    <w:rsid w:val="005C169E"/>
    <w:rsid w:val="005C5A1C"/>
    <w:rsid w:val="005D5726"/>
    <w:rsid w:val="005E5169"/>
    <w:rsid w:val="00624D2C"/>
    <w:rsid w:val="00631DB9"/>
    <w:rsid w:val="00632AEC"/>
    <w:rsid w:val="00640ACC"/>
    <w:rsid w:val="00654FD4"/>
    <w:rsid w:val="00657E09"/>
    <w:rsid w:val="006656C8"/>
    <w:rsid w:val="006C2320"/>
    <w:rsid w:val="006D3BD5"/>
    <w:rsid w:val="006D46B6"/>
    <w:rsid w:val="006E5752"/>
    <w:rsid w:val="006F35B9"/>
    <w:rsid w:val="006F6530"/>
    <w:rsid w:val="006F67E3"/>
    <w:rsid w:val="007006BF"/>
    <w:rsid w:val="00705CC9"/>
    <w:rsid w:val="00707928"/>
    <w:rsid w:val="00714719"/>
    <w:rsid w:val="00727804"/>
    <w:rsid w:val="00730C1D"/>
    <w:rsid w:val="00742E02"/>
    <w:rsid w:val="00745802"/>
    <w:rsid w:val="00747762"/>
    <w:rsid w:val="00750525"/>
    <w:rsid w:val="007533A8"/>
    <w:rsid w:val="00754567"/>
    <w:rsid w:val="0076164B"/>
    <w:rsid w:val="00762399"/>
    <w:rsid w:val="0076328B"/>
    <w:rsid w:val="00764A8A"/>
    <w:rsid w:val="007705B2"/>
    <w:rsid w:val="00784E31"/>
    <w:rsid w:val="0078708D"/>
    <w:rsid w:val="007921B1"/>
    <w:rsid w:val="007C37F5"/>
    <w:rsid w:val="007C6856"/>
    <w:rsid w:val="007E3AF8"/>
    <w:rsid w:val="008001A2"/>
    <w:rsid w:val="008071D7"/>
    <w:rsid w:val="0082760A"/>
    <w:rsid w:val="00845188"/>
    <w:rsid w:val="0084575A"/>
    <w:rsid w:val="008533D6"/>
    <w:rsid w:val="00853DB3"/>
    <w:rsid w:val="0086060A"/>
    <w:rsid w:val="00860CAC"/>
    <w:rsid w:val="0086100F"/>
    <w:rsid w:val="00862673"/>
    <w:rsid w:val="008640F1"/>
    <w:rsid w:val="00886205"/>
    <w:rsid w:val="008A024E"/>
    <w:rsid w:val="008A3D75"/>
    <w:rsid w:val="008A6514"/>
    <w:rsid w:val="008B538E"/>
    <w:rsid w:val="008C1492"/>
    <w:rsid w:val="008C3594"/>
    <w:rsid w:val="008C7B2D"/>
    <w:rsid w:val="008D5654"/>
    <w:rsid w:val="008E5E67"/>
    <w:rsid w:val="008F4FC3"/>
    <w:rsid w:val="008F65F2"/>
    <w:rsid w:val="00901007"/>
    <w:rsid w:val="00912DDC"/>
    <w:rsid w:val="00924790"/>
    <w:rsid w:val="00926F5F"/>
    <w:rsid w:val="009333F8"/>
    <w:rsid w:val="00942307"/>
    <w:rsid w:val="00954D9C"/>
    <w:rsid w:val="0096232B"/>
    <w:rsid w:val="009701E0"/>
    <w:rsid w:val="009747FB"/>
    <w:rsid w:val="00980798"/>
    <w:rsid w:val="00981760"/>
    <w:rsid w:val="009A0193"/>
    <w:rsid w:val="009B19E8"/>
    <w:rsid w:val="009B53DD"/>
    <w:rsid w:val="009D46F0"/>
    <w:rsid w:val="009D56C3"/>
    <w:rsid w:val="009E3084"/>
    <w:rsid w:val="009F7004"/>
    <w:rsid w:val="00A00231"/>
    <w:rsid w:val="00A05665"/>
    <w:rsid w:val="00A10CD7"/>
    <w:rsid w:val="00A13800"/>
    <w:rsid w:val="00A2769A"/>
    <w:rsid w:val="00A30180"/>
    <w:rsid w:val="00A41AAC"/>
    <w:rsid w:val="00A4203B"/>
    <w:rsid w:val="00A66F2F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A27"/>
    <w:rsid w:val="00AD2C5A"/>
    <w:rsid w:val="00AD6477"/>
    <w:rsid w:val="00AF0739"/>
    <w:rsid w:val="00B02798"/>
    <w:rsid w:val="00B1500E"/>
    <w:rsid w:val="00B270D6"/>
    <w:rsid w:val="00B2768B"/>
    <w:rsid w:val="00B302DF"/>
    <w:rsid w:val="00B335BC"/>
    <w:rsid w:val="00B343DA"/>
    <w:rsid w:val="00B3587C"/>
    <w:rsid w:val="00B41F75"/>
    <w:rsid w:val="00B62039"/>
    <w:rsid w:val="00B6686D"/>
    <w:rsid w:val="00B80AB8"/>
    <w:rsid w:val="00B87734"/>
    <w:rsid w:val="00BA31E2"/>
    <w:rsid w:val="00BA41EE"/>
    <w:rsid w:val="00BA5F17"/>
    <w:rsid w:val="00BA775E"/>
    <w:rsid w:val="00BB4488"/>
    <w:rsid w:val="00BC559D"/>
    <w:rsid w:val="00BD0027"/>
    <w:rsid w:val="00BD14F9"/>
    <w:rsid w:val="00BE2167"/>
    <w:rsid w:val="00C07BC4"/>
    <w:rsid w:val="00C10FA8"/>
    <w:rsid w:val="00C17576"/>
    <w:rsid w:val="00C20A44"/>
    <w:rsid w:val="00C35300"/>
    <w:rsid w:val="00C377B5"/>
    <w:rsid w:val="00C6382B"/>
    <w:rsid w:val="00C665ED"/>
    <w:rsid w:val="00C708B7"/>
    <w:rsid w:val="00C835EF"/>
    <w:rsid w:val="00C85BE9"/>
    <w:rsid w:val="00C9096A"/>
    <w:rsid w:val="00CA4F56"/>
    <w:rsid w:val="00CA5FAB"/>
    <w:rsid w:val="00CA5FF6"/>
    <w:rsid w:val="00CB64DA"/>
    <w:rsid w:val="00CC7FA1"/>
    <w:rsid w:val="00CE0FCB"/>
    <w:rsid w:val="00CF7B23"/>
    <w:rsid w:val="00D01939"/>
    <w:rsid w:val="00D07E34"/>
    <w:rsid w:val="00D15032"/>
    <w:rsid w:val="00D15A29"/>
    <w:rsid w:val="00D26E1B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3728"/>
    <w:rsid w:val="00DA1C12"/>
    <w:rsid w:val="00DA5DBF"/>
    <w:rsid w:val="00DB23EC"/>
    <w:rsid w:val="00DE2948"/>
    <w:rsid w:val="00DE38F2"/>
    <w:rsid w:val="00DE60CB"/>
    <w:rsid w:val="00DF762E"/>
    <w:rsid w:val="00E00000"/>
    <w:rsid w:val="00E045A4"/>
    <w:rsid w:val="00E0580A"/>
    <w:rsid w:val="00E25BD5"/>
    <w:rsid w:val="00E27D6D"/>
    <w:rsid w:val="00E367E7"/>
    <w:rsid w:val="00E4414C"/>
    <w:rsid w:val="00E44948"/>
    <w:rsid w:val="00E50F6C"/>
    <w:rsid w:val="00E60337"/>
    <w:rsid w:val="00E648A7"/>
    <w:rsid w:val="00E65F8B"/>
    <w:rsid w:val="00E67D78"/>
    <w:rsid w:val="00E75A55"/>
    <w:rsid w:val="00E820AA"/>
    <w:rsid w:val="00E906E0"/>
    <w:rsid w:val="00E915E7"/>
    <w:rsid w:val="00E96A31"/>
    <w:rsid w:val="00EA2C08"/>
    <w:rsid w:val="00EA4D39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20A4B"/>
    <w:rsid w:val="00F47509"/>
    <w:rsid w:val="00F54006"/>
    <w:rsid w:val="00F6053A"/>
    <w:rsid w:val="00F63ABE"/>
    <w:rsid w:val="00FB14A9"/>
    <w:rsid w:val="00FB58F9"/>
    <w:rsid w:val="00FC407F"/>
    <w:rsid w:val="00FC50E2"/>
    <w:rsid w:val="00FD398E"/>
    <w:rsid w:val="00FE1937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A9E23F38D5A2642A9ED5D30C3284541449EA48894F814FDA39F996E43011D5BE8B9CAE33D790C6LDm5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A9E23F38D5A2642A9ED5D30C3284541449EA48894F814FDA39F996E43011D5BE8B9CAE33D793C7LDm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1347859D498F1C947DC4EABF575315F4AF31042465F56A9DC0907DD40F0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1347859D498F1C947DC4EABF575315F4AF31042465F56A9DC0907DD40F0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1347859D498F1C947DC4EABF575315F4AF35072263F56A9DC0907DD40F09M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hyperlink" Target="consultantplus://offline/ref=551347859D498F1C947DC4EABF575315F4AF31042465F56A9DC0907DD40F09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A35C-CAC1-4E17-8E73-5F3C5BE6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4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2021-12-17T12:52:00Z</cp:lastPrinted>
  <dcterms:created xsi:type="dcterms:W3CDTF">2021-12-17T09:27:00Z</dcterms:created>
  <dcterms:modified xsi:type="dcterms:W3CDTF">2022-01-12T06:24:00Z</dcterms:modified>
</cp:coreProperties>
</file>