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FC" w:rsidRPr="00F416FC" w:rsidRDefault="00F416FC" w:rsidP="00F416FC">
      <w:pPr>
        <w:tabs>
          <w:tab w:val="left" w:pos="4970"/>
        </w:tabs>
        <w:spacing w:line="276" w:lineRule="auto"/>
        <w:ind w:firstLine="708"/>
        <w:jc w:val="center"/>
        <w:rPr>
          <w:b/>
          <w:color w:val="FF0000"/>
          <w:szCs w:val="28"/>
        </w:rPr>
      </w:pPr>
      <w:r w:rsidRPr="00F416FC">
        <w:rPr>
          <w:b/>
          <w:color w:val="FF0000"/>
          <w:szCs w:val="28"/>
          <w:shd w:val="clear" w:color="auto" w:fill="FFF7E0"/>
        </w:rPr>
        <w:t>О начале приема документов на конкурсный отбор претендентов на получение грантов Правительства Московской области в сферах науки, технологий, техники и инноваций.</w:t>
      </w:r>
    </w:p>
    <w:p w:rsidR="00F416FC" w:rsidRDefault="00F416FC" w:rsidP="00F416FC">
      <w:pPr>
        <w:tabs>
          <w:tab w:val="left" w:pos="4970"/>
        </w:tabs>
        <w:spacing w:line="276" w:lineRule="auto"/>
        <w:ind w:firstLine="708"/>
        <w:jc w:val="both"/>
        <w:rPr>
          <w:szCs w:val="28"/>
        </w:rPr>
      </w:pPr>
    </w:p>
    <w:p w:rsidR="00F416FC" w:rsidRDefault="00F416FC" w:rsidP="00F416FC">
      <w:pPr>
        <w:tabs>
          <w:tab w:val="left" w:pos="4970"/>
        </w:tabs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Министерство инвестиций, промышленности и науки Московской</w:t>
      </w:r>
      <w:r>
        <w:rPr>
          <w:szCs w:val="28"/>
        </w:rPr>
        <w:t xml:space="preserve"> области </w:t>
      </w:r>
      <w:r>
        <w:rPr>
          <w:szCs w:val="28"/>
        </w:rPr>
        <w:t xml:space="preserve">информирует о начале приема документов </w:t>
      </w:r>
      <w:r>
        <w:rPr>
          <w:szCs w:val="28"/>
        </w:rPr>
        <w:br/>
        <w:t xml:space="preserve">на конкурсный отбор претендентов на получение грантов Правительства Московской области в сферах науки, технологий, техники и инноваций (далее – Грант). </w:t>
      </w:r>
    </w:p>
    <w:p w:rsidR="00F416FC" w:rsidRDefault="00F416FC" w:rsidP="00F416FC">
      <w:pPr>
        <w:tabs>
          <w:tab w:val="left" w:pos="4970"/>
        </w:tabs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Гранты предоставляются в соответствии с Законом Московской области </w:t>
      </w:r>
      <w:r>
        <w:rPr>
          <w:szCs w:val="28"/>
        </w:rPr>
        <w:br/>
        <w:t xml:space="preserve">№ 27/2013-ОЗ «О грантах Правительства Московской области в сферах науки, технологий, техники и инноваций» и постановлением Правительства Московской области от 09.10.2019 № 699/33 «О мерах по реализации Закона Московской области «О грантах Правительства Московской области в сферах науки, технологий, техники и инноваций» и признании утратившими силу некоторых постановлений Правительства Московской области» на осуществление научных, научно-технических и инновационных проектов. </w:t>
      </w:r>
    </w:p>
    <w:p w:rsidR="00F416FC" w:rsidRDefault="00F416FC" w:rsidP="00F416FC">
      <w:pPr>
        <w:tabs>
          <w:tab w:val="left" w:pos="4970"/>
        </w:tabs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Вся необходимая информация об участии в конкурсном отборе (нормативные документы, порядок предоставления и расходования Грантов, форма заявки, перечень и формы прилагаемых к заявке документов) размещена на сайте Министерства (www.mii.mosreg.ru) в разделе «Документы – Инновации – Гранты Правительства Московской области в сферах науки, технологий, техники </w:t>
      </w:r>
      <w:r>
        <w:rPr>
          <w:szCs w:val="28"/>
        </w:rPr>
        <w:br/>
        <w:t>и инноваций».</w:t>
      </w:r>
    </w:p>
    <w:p w:rsidR="00F416FC" w:rsidRDefault="00F416FC" w:rsidP="00F416FC">
      <w:pPr>
        <w:tabs>
          <w:tab w:val="left" w:pos="497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Срок приема заявок: с 28 сентября по 14 октября 2020 года.</w:t>
      </w:r>
    </w:p>
    <w:p w:rsidR="00F416FC" w:rsidRDefault="00F416FC" w:rsidP="00F416FC">
      <w:pPr>
        <w:tabs>
          <w:tab w:val="left" w:pos="4970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Консультации по вопросам участия в конкурсном отборе предоставляются посредством электронной почты или по телефону (контактное лицо </w:t>
      </w:r>
      <w:proofErr w:type="spellStart"/>
      <w:r>
        <w:rPr>
          <w:szCs w:val="28"/>
        </w:rPr>
        <w:t>Чудинов</w:t>
      </w:r>
      <w:proofErr w:type="spellEnd"/>
      <w:r>
        <w:rPr>
          <w:szCs w:val="28"/>
        </w:rPr>
        <w:t xml:space="preserve"> Виктор Николаевич, адрес электронной почты chudinovvn@mosreg.ru, телефон: 8 (498) 602-06-04 доб. (40823)).</w:t>
      </w:r>
    </w:p>
    <w:p w:rsidR="00F416FC" w:rsidRDefault="00F416FC" w:rsidP="00F416FC">
      <w:pPr>
        <w:tabs>
          <w:tab w:val="left" w:pos="4970"/>
        </w:tabs>
        <w:spacing w:line="276" w:lineRule="auto"/>
        <w:ind w:firstLine="709"/>
        <w:rPr>
          <w:szCs w:val="28"/>
        </w:rPr>
      </w:pPr>
      <w:bookmarkStart w:id="0" w:name="_GoBack"/>
      <w:bookmarkEnd w:id="0"/>
    </w:p>
    <w:p w:rsidR="00A6520A" w:rsidRDefault="00A6520A"/>
    <w:sectPr w:rsidR="00A65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FC"/>
    <w:rsid w:val="00323596"/>
    <w:rsid w:val="00A6520A"/>
    <w:rsid w:val="00F4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2A6E7-D938-4CEE-BD46-B5DB3B1E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6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2020-10-01T06:39:00Z</dcterms:created>
  <dcterms:modified xsi:type="dcterms:W3CDTF">2020-10-01T08:02:00Z</dcterms:modified>
</cp:coreProperties>
</file>