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03E80" w14:textId="77777777" w:rsidR="000A2207" w:rsidRDefault="000A2207" w:rsidP="000A220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bookmarkStart w:id="0" w:name="Par56"/>
      <w:bookmarkEnd w:id="0"/>
      <w:r>
        <w:rPr>
          <w:color w:val="000000"/>
          <w:sz w:val="28"/>
          <w:szCs w:val="28"/>
        </w:rPr>
        <w:t>ОПОВЕЩЕНИЕ</w:t>
      </w:r>
    </w:p>
    <w:p w14:paraId="046A9C21" w14:textId="77777777" w:rsidR="000A2207" w:rsidRDefault="000A2207" w:rsidP="000A220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НАЧАЛЕ ОБЩЕСТВЕННЫХ ОБСУЖДЕНИЙ</w:t>
      </w:r>
    </w:p>
    <w:p w14:paraId="08F4597C" w14:textId="77777777" w:rsidR="000A2207" w:rsidRDefault="000A2207" w:rsidP="000A220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1308125A" w14:textId="0BC503B1" w:rsidR="008C22B5" w:rsidRPr="008C22B5" w:rsidRDefault="000A2207" w:rsidP="008C22B5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общественные обсуждения представляется проект </w:t>
      </w:r>
      <w:r w:rsidR="007824A7">
        <w:rPr>
          <w:color w:val="000000"/>
          <w:sz w:val="28"/>
          <w:szCs w:val="28"/>
        </w:rPr>
        <w:t xml:space="preserve">нормативного </w:t>
      </w:r>
      <w:r>
        <w:rPr>
          <w:color w:val="000000"/>
          <w:sz w:val="28"/>
          <w:szCs w:val="28"/>
        </w:rPr>
        <w:t xml:space="preserve">правового акта, устанавливающего </w:t>
      </w:r>
      <w:r w:rsidR="008C22B5" w:rsidRPr="008C22B5">
        <w:rPr>
          <w:color w:val="000000"/>
          <w:sz w:val="28"/>
          <w:szCs w:val="28"/>
        </w:rPr>
        <w:t>границ</w:t>
      </w:r>
      <w:r w:rsidR="008C22B5">
        <w:rPr>
          <w:color w:val="000000"/>
          <w:sz w:val="28"/>
          <w:szCs w:val="28"/>
        </w:rPr>
        <w:t>ы</w:t>
      </w:r>
      <w:r w:rsidR="008C22B5" w:rsidRPr="008C22B5">
        <w:rPr>
          <w:color w:val="000000"/>
          <w:sz w:val="28"/>
          <w:szCs w:val="28"/>
        </w:rPr>
        <w:t xml:space="preserve"> прилегающих территорий, на которых запрещается розничная торговля табачной продукцией, кальянами</w:t>
      </w:r>
      <w:r w:rsidR="008C22B5">
        <w:rPr>
          <w:color w:val="000000"/>
          <w:sz w:val="28"/>
          <w:szCs w:val="28"/>
        </w:rPr>
        <w:t xml:space="preserve">                                      </w:t>
      </w:r>
      <w:r w:rsidR="008C22B5" w:rsidRPr="008C22B5">
        <w:rPr>
          <w:color w:val="000000"/>
          <w:sz w:val="28"/>
          <w:szCs w:val="28"/>
        </w:rPr>
        <w:t xml:space="preserve"> и устройствами для потребления никотинсодержащей продукции </w:t>
      </w:r>
      <w:r w:rsidR="008C22B5">
        <w:rPr>
          <w:color w:val="000000"/>
          <w:sz w:val="28"/>
          <w:szCs w:val="28"/>
        </w:rPr>
        <w:t xml:space="preserve">                                           </w:t>
      </w:r>
      <w:r w:rsidR="008C22B5" w:rsidRPr="008C22B5">
        <w:rPr>
          <w:color w:val="000000"/>
          <w:sz w:val="28"/>
          <w:szCs w:val="28"/>
        </w:rPr>
        <w:t>на территории</w:t>
      </w:r>
      <w:r w:rsidR="008C22B5">
        <w:rPr>
          <w:color w:val="000000"/>
          <w:sz w:val="28"/>
          <w:szCs w:val="28"/>
        </w:rPr>
        <w:t xml:space="preserve"> </w:t>
      </w:r>
      <w:r w:rsidR="008C22B5" w:rsidRPr="008C22B5">
        <w:rPr>
          <w:color w:val="000000"/>
          <w:sz w:val="28"/>
          <w:szCs w:val="28"/>
        </w:rPr>
        <w:t>городского округа Лыткарино Московской области</w:t>
      </w:r>
      <w:r w:rsidR="008C22B5">
        <w:rPr>
          <w:color w:val="000000"/>
          <w:sz w:val="28"/>
          <w:szCs w:val="28"/>
        </w:rPr>
        <w:t>.</w:t>
      </w:r>
      <w:r w:rsidR="008C22B5" w:rsidRPr="008C22B5">
        <w:rPr>
          <w:color w:val="000000"/>
          <w:sz w:val="28"/>
          <w:szCs w:val="28"/>
        </w:rPr>
        <w:t xml:space="preserve"> </w:t>
      </w:r>
    </w:p>
    <w:p w14:paraId="6BD445B2" w14:textId="73FF4F63" w:rsidR="008C22B5" w:rsidRDefault="000A2207" w:rsidP="008C22B5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Общественные обсуждения проводятся в соответствии </w:t>
      </w:r>
      <w:r w:rsidR="008C22B5">
        <w:rPr>
          <w:bCs/>
          <w:sz w:val="28"/>
          <w:szCs w:val="28"/>
        </w:rPr>
        <w:t>с</w:t>
      </w:r>
      <w:r w:rsidR="008C22B5" w:rsidRPr="00642ED8">
        <w:rPr>
          <w:bCs/>
          <w:sz w:val="28"/>
          <w:szCs w:val="28"/>
        </w:rPr>
        <w:t xml:space="preserve"> </w:t>
      </w:r>
      <w:r w:rsidR="008C22B5">
        <w:rPr>
          <w:bCs/>
          <w:sz w:val="28"/>
          <w:szCs w:val="28"/>
        </w:rPr>
        <w:t xml:space="preserve">пунктами 1, 2 части 7 статьи 19 </w:t>
      </w:r>
      <w:r w:rsidR="008C22B5" w:rsidRPr="00642ED8">
        <w:rPr>
          <w:bCs/>
          <w:sz w:val="28"/>
          <w:szCs w:val="28"/>
        </w:rPr>
        <w:t xml:space="preserve"> Федерального</w:t>
      </w:r>
      <w:r w:rsidR="008C22B5">
        <w:rPr>
          <w:bCs/>
          <w:sz w:val="28"/>
          <w:szCs w:val="28"/>
        </w:rPr>
        <w:t xml:space="preserve"> закона от 23.02.2013 </w:t>
      </w:r>
      <w:r w:rsidR="00D86CDE">
        <w:rPr>
          <w:bCs/>
          <w:sz w:val="28"/>
          <w:szCs w:val="28"/>
        </w:rPr>
        <w:t>№</w:t>
      </w:r>
      <w:r w:rsidR="008C22B5">
        <w:rPr>
          <w:bCs/>
          <w:sz w:val="28"/>
          <w:szCs w:val="28"/>
        </w:rPr>
        <w:t>15-ФЗ «</w:t>
      </w:r>
      <w:r w:rsidR="008C22B5" w:rsidRPr="00642ED8">
        <w:rPr>
          <w:bCs/>
          <w:sz w:val="28"/>
          <w:szCs w:val="28"/>
        </w:rPr>
        <w:t>О</w:t>
      </w:r>
      <w:r w:rsidR="008C22B5">
        <w:rPr>
          <w:bCs/>
          <w:sz w:val="28"/>
          <w:szCs w:val="28"/>
        </w:rPr>
        <w:t xml:space="preserve">б охране здоровья граждан от воздействия окружающего табачного дыма, последствий потребления табака или никотинсодержащей продукции», </w:t>
      </w:r>
      <w:r w:rsidR="007824A7">
        <w:rPr>
          <w:bCs/>
          <w:sz w:val="28"/>
          <w:szCs w:val="28"/>
        </w:rPr>
        <w:t xml:space="preserve">                                                статьей 16 </w:t>
      </w:r>
      <w:r w:rsidR="008C22B5" w:rsidRPr="00642ED8">
        <w:rPr>
          <w:bCs/>
          <w:sz w:val="28"/>
          <w:szCs w:val="28"/>
        </w:rPr>
        <w:t>Федеральн</w:t>
      </w:r>
      <w:r w:rsidR="007824A7">
        <w:rPr>
          <w:bCs/>
          <w:sz w:val="28"/>
          <w:szCs w:val="28"/>
        </w:rPr>
        <w:t>ого</w:t>
      </w:r>
      <w:r w:rsidR="008C22B5" w:rsidRPr="00642ED8">
        <w:rPr>
          <w:bCs/>
          <w:sz w:val="28"/>
          <w:szCs w:val="28"/>
        </w:rPr>
        <w:t xml:space="preserve"> </w:t>
      </w:r>
      <w:hyperlink r:id="rId4" w:history="1">
        <w:r w:rsidR="008C22B5" w:rsidRPr="00642ED8">
          <w:rPr>
            <w:bCs/>
            <w:sz w:val="28"/>
            <w:szCs w:val="28"/>
          </w:rPr>
          <w:t>закон</w:t>
        </w:r>
        <w:r w:rsidR="007824A7">
          <w:rPr>
            <w:bCs/>
            <w:sz w:val="28"/>
            <w:szCs w:val="28"/>
          </w:rPr>
          <w:t>а</w:t>
        </w:r>
      </w:hyperlink>
      <w:r w:rsidR="008C22B5">
        <w:rPr>
          <w:bCs/>
          <w:sz w:val="28"/>
          <w:szCs w:val="28"/>
        </w:rPr>
        <w:t xml:space="preserve"> </w:t>
      </w:r>
      <w:r w:rsidR="007824A7">
        <w:rPr>
          <w:bCs/>
          <w:sz w:val="28"/>
          <w:szCs w:val="28"/>
        </w:rPr>
        <w:t>от 06.10.2003 №131-ФЗ «</w:t>
      </w:r>
      <w:r w:rsidR="007824A7" w:rsidRPr="00642ED8">
        <w:rPr>
          <w:bCs/>
          <w:sz w:val="28"/>
          <w:szCs w:val="28"/>
        </w:rPr>
        <w:t>Об общих принципах организации местного самоуп</w:t>
      </w:r>
      <w:r w:rsidR="007824A7">
        <w:rPr>
          <w:bCs/>
          <w:sz w:val="28"/>
          <w:szCs w:val="28"/>
        </w:rPr>
        <w:t>равления в Российской Федерации»</w:t>
      </w:r>
      <w:r w:rsidR="008C22B5" w:rsidRPr="00642ED8">
        <w:rPr>
          <w:bCs/>
          <w:sz w:val="28"/>
          <w:szCs w:val="28"/>
        </w:rPr>
        <w:t xml:space="preserve">, </w:t>
      </w:r>
      <w:r w:rsidR="008C22B5">
        <w:rPr>
          <w:bCs/>
          <w:sz w:val="28"/>
          <w:szCs w:val="28"/>
        </w:rPr>
        <w:t xml:space="preserve">постановлением Правительства Российской Федерации от 07.09.2026 </w:t>
      </w:r>
      <w:r w:rsidR="00D86CDE">
        <w:rPr>
          <w:bCs/>
          <w:sz w:val="28"/>
          <w:szCs w:val="28"/>
        </w:rPr>
        <w:t>№</w:t>
      </w:r>
      <w:r w:rsidR="008C22B5">
        <w:rPr>
          <w:bCs/>
          <w:sz w:val="28"/>
          <w:szCs w:val="28"/>
        </w:rPr>
        <w:t>1130 «</w:t>
      </w:r>
      <w:r w:rsidR="008C22B5" w:rsidRPr="00642ED8">
        <w:rPr>
          <w:bCs/>
          <w:sz w:val="28"/>
          <w:szCs w:val="28"/>
        </w:rPr>
        <w:t xml:space="preserve">Об </w:t>
      </w:r>
      <w:r w:rsidR="008C22B5">
        <w:rPr>
          <w:bCs/>
          <w:sz w:val="28"/>
          <w:szCs w:val="28"/>
        </w:rPr>
        <w:t xml:space="preserve">утверждении Правил определения границ прилегающих территорий, на которых запрещается розничная торговля табачной или никотинсодержащей продукцией, кальянами и устройствами для потребления никотинсодержащей продукции», </w:t>
      </w:r>
      <w:hyperlink r:id="rId5" w:history="1">
        <w:r w:rsidR="008C22B5" w:rsidRPr="00642ED8">
          <w:rPr>
            <w:bCs/>
            <w:sz w:val="28"/>
            <w:szCs w:val="28"/>
          </w:rPr>
          <w:t>Устав</w:t>
        </w:r>
        <w:r w:rsidR="008C22B5">
          <w:rPr>
            <w:bCs/>
            <w:sz w:val="28"/>
            <w:szCs w:val="28"/>
          </w:rPr>
          <w:t>ом</w:t>
        </w:r>
      </w:hyperlink>
      <w:r w:rsidR="008C22B5">
        <w:rPr>
          <w:bCs/>
          <w:sz w:val="28"/>
          <w:szCs w:val="28"/>
        </w:rPr>
        <w:t xml:space="preserve"> городского округа Лыткарино </w:t>
      </w:r>
      <w:r w:rsidR="008C22B5" w:rsidRPr="00642ED8">
        <w:rPr>
          <w:bCs/>
          <w:sz w:val="28"/>
          <w:szCs w:val="28"/>
        </w:rPr>
        <w:t>Московской области</w:t>
      </w:r>
      <w:r w:rsidR="008C22B5">
        <w:rPr>
          <w:bCs/>
          <w:sz w:val="28"/>
          <w:szCs w:val="28"/>
        </w:rPr>
        <w:t>.</w:t>
      </w:r>
    </w:p>
    <w:p w14:paraId="7C92509E" w14:textId="7D99863A" w:rsidR="000A2207" w:rsidRDefault="000A2207" w:rsidP="008C22B5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Организатор общественных обсуждений - Администрация городского округа Лыткарино. Юридический адрес: </w:t>
      </w:r>
      <w:proofErr w:type="spellStart"/>
      <w:r>
        <w:rPr>
          <w:color w:val="000000"/>
          <w:sz w:val="28"/>
          <w:szCs w:val="28"/>
        </w:rPr>
        <w:t>г.Лыткарино</w:t>
      </w:r>
      <w:proofErr w:type="spellEnd"/>
      <w:r>
        <w:rPr>
          <w:color w:val="000000"/>
          <w:sz w:val="28"/>
          <w:szCs w:val="28"/>
        </w:rPr>
        <w:t xml:space="preserve">, ул. Первомайская, 7/7. Адрес электронной почты: </w:t>
      </w:r>
      <w:proofErr w:type="spellStart"/>
      <w:r>
        <w:rPr>
          <w:color w:val="000000"/>
          <w:sz w:val="28"/>
          <w:szCs w:val="28"/>
          <w:lang w:val="en-US"/>
        </w:rPr>
        <w:t>lytkarino</w:t>
      </w:r>
      <w:proofErr w:type="spellEnd"/>
      <w:r>
        <w:rPr>
          <w:color w:val="000000"/>
          <w:sz w:val="28"/>
          <w:szCs w:val="28"/>
        </w:rPr>
        <w:t>@</w:t>
      </w:r>
      <w:proofErr w:type="spellStart"/>
      <w:r>
        <w:rPr>
          <w:color w:val="000000"/>
          <w:sz w:val="28"/>
          <w:szCs w:val="28"/>
          <w:lang w:val="en-US"/>
        </w:rPr>
        <w:t>mosreg</w:t>
      </w:r>
      <w:proofErr w:type="spellEnd"/>
      <w:r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 xml:space="preserve">. Номер </w:t>
      </w:r>
      <w:proofErr w:type="gramStart"/>
      <w:r>
        <w:rPr>
          <w:color w:val="000000"/>
          <w:sz w:val="28"/>
          <w:szCs w:val="28"/>
        </w:rPr>
        <w:t>телефона:</w:t>
      </w:r>
      <w:r w:rsidR="004F4E3B">
        <w:rPr>
          <w:color w:val="000000"/>
          <w:sz w:val="28"/>
          <w:szCs w:val="28"/>
        </w:rPr>
        <w:t xml:space="preserve">   </w:t>
      </w:r>
      <w:proofErr w:type="gramEnd"/>
      <w:r w:rsidR="004F4E3B">
        <w:rPr>
          <w:color w:val="000000"/>
          <w:sz w:val="28"/>
          <w:szCs w:val="28"/>
        </w:rPr>
        <w:t xml:space="preserve">                        </w:t>
      </w:r>
      <w:r>
        <w:rPr>
          <w:color w:val="000000"/>
          <w:sz w:val="28"/>
          <w:szCs w:val="28"/>
        </w:rPr>
        <w:t xml:space="preserve"> 8(495)552-88-88.</w:t>
      </w:r>
    </w:p>
    <w:p w14:paraId="142BB669" w14:textId="53500B3F" w:rsidR="000A2207" w:rsidRDefault="000A2207" w:rsidP="008C22B5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</w:t>
      </w:r>
      <w:r w:rsidR="008C22B5">
        <w:rPr>
          <w:color w:val="000000"/>
          <w:sz w:val="28"/>
          <w:szCs w:val="28"/>
        </w:rPr>
        <w:t>0</w:t>
      </w:r>
      <w:r w:rsidR="00D86CDE">
        <w:rPr>
          <w:color w:val="000000"/>
          <w:sz w:val="28"/>
          <w:szCs w:val="28"/>
        </w:rPr>
        <w:t>9.10.</w:t>
      </w:r>
      <w:r>
        <w:rPr>
          <w:color w:val="000000"/>
          <w:sz w:val="28"/>
          <w:szCs w:val="28"/>
        </w:rPr>
        <w:t>202</w:t>
      </w:r>
      <w:r w:rsidR="008C22B5">
        <w:rPr>
          <w:color w:val="000000"/>
          <w:sz w:val="28"/>
          <w:szCs w:val="28"/>
        </w:rPr>
        <w:t>6</w:t>
      </w:r>
      <w:r w:rsidR="005C64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Проект </w:t>
      </w:r>
      <w:r w:rsidR="007824A7">
        <w:rPr>
          <w:color w:val="000000"/>
          <w:sz w:val="28"/>
          <w:szCs w:val="28"/>
        </w:rPr>
        <w:t>размещен</w:t>
      </w:r>
      <w:r>
        <w:rPr>
          <w:color w:val="000000"/>
          <w:sz w:val="28"/>
          <w:szCs w:val="28"/>
        </w:rPr>
        <w:t xml:space="preserve"> на официальном сайте городского округа Лыткарино в информационно-телекоммуникационной сети Интернет </w:t>
      </w:r>
      <w:r w:rsidR="007824A7">
        <w:rPr>
          <w:color w:val="000000"/>
          <w:sz w:val="28"/>
          <w:szCs w:val="28"/>
        </w:rPr>
        <w:t xml:space="preserve">                                 </w:t>
      </w:r>
      <w:r>
        <w:rPr>
          <w:color w:val="000000"/>
          <w:sz w:val="28"/>
          <w:szCs w:val="28"/>
        </w:rPr>
        <w:t xml:space="preserve">по адресу: </w:t>
      </w:r>
      <w:hyperlink r:id="rId6" w:history="1">
        <w:r w:rsidR="007824A7" w:rsidRPr="009479B6">
          <w:rPr>
            <w:rStyle w:val="a3"/>
            <w:sz w:val="28"/>
            <w:szCs w:val="28"/>
          </w:rPr>
          <w:t>http://lytkarino.mosreg.ru/</w:t>
        </w:r>
      </w:hyperlink>
      <w:r w:rsidR="007824A7">
        <w:rPr>
          <w:color w:val="000000"/>
          <w:sz w:val="28"/>
          <w:szCs w:val="28"/>
        </w:rPr>
        <w:t xml:space="preserve"> и опубликован в установленном порядке</w:t>
      </w:r>
      <w:r>
        <w:rPr>
          <w:color w:val="000000"/>
          <w:sz w:val="28"/>
          <w:szCs w:val="28"/>
        </w:rPr>
        <w:t>.</w:t>
      </w:r>
    </w:p>
    <w:p w14:paraId="6C019B1B" w14:textId="7B78062B" w:rsidR="000A2207" w:rsidRDefault="000A2207" w:rsidP="008C22B5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Срок проведения общественных обсуждений составляет 14 календарных дней со дня размещения Проекта на официальном сайте городского округа Лыткарино в информационно-телекоммуникационной сети Интернет </w:t>
      </w:r>
      <w:r w:rsidR="005C6410">
        <w:rPr>
          <w:color w:val="000000"/>
          <w:sz w:val="28"/>
          <w:szCs w:val="28"/>
        </w:rPr>
        <w:t xml:space="preserve">                            </w:t>
      </w:r>
      <w:r w:rsidRPr="00D86CDE">
        <w:rPr>
          <w:color w:val="000000"/>
          <w:sz w:val="28"/>
          <w:szCs w:val="28"/>
        </w:rPr>
        <w:t>и опубликования в печатном средстве массовой информации городского округа Лыткарино.</w:t>
      </w:r>
    </w:p>
    <w:p w14:paraId="14A84728" w14:textId="0BE8B691" w:rsidR="000A2207" w:rsidRDefault="000A2207" w:rsidP="008C22B5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Предложения и замечания по Проекту принимаются в период проведения общественных обсуждений </w:t>
      </w:r>
      <w:r w:rsidR="00D86CDE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тделом развития предпринимательства</w:t>
      </w:r>
      <w:r w:rsidR="008C22B5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и торговли Администрации городского округа Лыткарино Московской области в письменном виде по адресу: г. Лыткарино, квартал 7, д.2, а также </w:t>
      </w:r>
      <w:r w:rsidR="008C22B5">
        <w:rPr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 xml:space="preserve">по электронной почте по адресу электронной почты: </w:t>
      </w:r>
      <w:proofErr w:type="spellStart"/>
      <w:r>
        <w:rPr>
          <w:color w:val="000000"/>
          <w:sz w:val="28"/>
          <w:szCs w:val="28"/>
          <w:lang w:val="en-US"/>
        </w:rPr>
        <w:t>torg</w:t>
      </w:r>
      <w:proofErr w:type="spellEnd"/>
      <w:r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lytka</w:t>
      </w:r>
      <w:proofErr w:type="spellEnd"/>
      <w:r>
        <w:rPr>
          <w:color w:val="000000"/>
          <w:sz w:val="28"/>
          <w:szCs w:val="28"/>
        </w:rPr>
        <w:t>@mail.ru.</w:t>
      </w:r>
    </w:p>
    <w:p w14:paraId="28945BF2" w14:textId="580454E3" w:rsidR="000A2207" w:rsidRDefault="000A2207" w:rsidP="008C22B5">
      <w:pPr>
        <w:pStyle w:val="ConsPlusNormal"/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Предложения и замечания, поступившие в период проведения общественных обсуждений, не позднее 5 рабочих дней со дня окончания проведения общественных  обсуждений  будут рассмотрены  </w:t>
      </w:r>
      <w:r>
        <w:rPr>
          <w:sz w:val="28"/>
          <w:szCs w:val="28"/>
        </w:rPr>
        <w:t xml:space="preserve">Комиссией </w:t>
      </w:r>
      <w:r w:rsidR="008C22B5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по рассмотрению замечаний и предложений по проекту границ территорий, прилегающих к некоторым организациям и объектам, на которых </w:t>
      </w:r>
      <w:r w:rsidR="008C22B5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не допускается розничная продажа алкогольной продукции  на территории городского округа Лыткарино  Московской области.  </w:t>
      </w:r>
    </w:p>
    <w:sectPr w:rsidR="000A2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35"/>
    <w:rsid w:val="00095E71"/>
    <w:rsid w:val="000A2207"/>
    <w:rsid w:val="00220DE1"/>
    <w:rsid w:val="0024016B"/>
    <w:rsid w:val="00274F35"/>
    <w:rsid w:val="00292BE9"/>
    <w:rsid w:val="00335C0A"/>
    <w:rsid w:val="003F3653"/>
    <w:rsid w:val="00403387"/>
    <w:rsid w:val="0047483B"/>
    <w:rsid w:val="004B0FA1"/>
    <w:rsid w:val="004F4E3B"/>
    <w:rsid w:val="005C6410"/>
    <w:rsid w:val="0072493A"/>
    <w:rsid w:val="007824A7"/>
    <w:rsid w:val="00875EE7"/>
    <w:rsid w:val="008C22B5"/>
    <w:rsid w:val="009E661D"/>
    <w:rsid w:val="00A91240"/>
    <w:rsid w:val="00AC32A5"/>
    <w:rsid w:val="00BF0FC2"/>
    <w:rsid w:val="00D86CDE"/>
    <w:rsid w:val="00E45FD3"/>
    <w:rsid w:val="00F464E8"/>
    <w:rsid w:val="00F5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79B97"/>
  <w15:docId w15:val="{CB2A829C-BCC1-4A48-8064-E869857F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207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207"/>
    <w:rPr>
      <w:color w:val="0000FF" w:themeColor="hyperlink"/>
      <w:u w:val="single"/>
    </w:rPr>
  </w:style>
  <w:style w:type="paragraph" w:customStyle="1" w:styleId="ConsPlusNormal">
    <w:name w:val="ConsPlusNormal"/>
    <w:rsid w:val="000A22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Unresolved Mention"/>
    <w:basedOn w:val="a0"/>
    <w:uiPriority w:val="99"/>
    <w:semiHidden/>
    <w:unhideWhenUsed/>
    <w:rsid w:val="00782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6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ytkarino.mosreg.ru/" TargetMode="External"/><Relationship Id="rId5" Type="http://schemas.openxmlformats.org/officeDocument/2006/relationships/hyperlink" Target="consultantplus://offline/ref=2E5822AD85745AA87A93D07B521FECD65FBFF7CD146295AFD764FD3B1D2C8AA8A57FE615A96EC9020823E66D23p6dAM" TargetMode="External"/><Relationship Id="rId4" Type="http://schemas.openxmlformats.org/officeDocument/2006/relationships/hyperlink" Target="consultantplus://offline/ref=2E5822AD85745AA87A93D175471FECD65EB2F9CD156795AFD764FD3B1D2C8AA8A57FE615A96EC9020823E66D23p6d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cp:lastPrinted>2026-10-02T07:29:00Z</cp:lastPrinted>
  <dcterms:created xsi:type="dcterms:W3CDTF">2026-10-01T14:24:00Z</dcterms:created>
  <dcterms:modified xsi:type="dcterms:W3CDTF">2026-10-09T12:53:00Z</dcterms:modified>
</cp:coreProperties>
</file>