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53F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56ABAE" wp14:editId="3F051DBC">
            <wp:extent cx="517525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t xml:space="preserve">ГЛАВА  ГОРОДСКОГО  ОКРУГА  ЛЫТКАРИНО  </w:t>
      </w: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br/>
        <w:t>МОСКОВСКОЙ  ОБЛАСТИ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u w:val="single"/>
          <w:lang w:eastAsia="en-US"/>
        </w:rPr>
      </w:pPr>
      <w:r w:rsidRPr="00CA53F3">
        <w:rPr>
          <w:rFonts w:ascii="Times New Roman" w:hAnsi="Times New Roman" w:cs="Times New Roman"/>
          <w:b/>
          <w:color w:val="000000"/>
          <w:sz w:val="34"/>
          <w:szCs w:val="34"/>
          <w:lang w:eastAsia="en-US"/>
        </w:rPr>
        <w:t>ПОСТАНОВЛЕНИЕ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u w:val="single"/>
          <w:lang w:eastAsia="en-US"/>
        </w:rPr>
      </w:pPr>
    </w:p>
    <w:p w:rsidR="00CA53F3" w:rsidRPr="00CA53F3" w:rsidRDefault="001965C4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15.11.2022 </w:t>
      </w:r>
      <w:r w:rsidR="006B3311">
        <w:rPr>
          <w:rFonts w:ascii="Times New Roman" w:hAnsi="Times New Roman" w:cs="Times New Roman"/>
          <w:color w:val="000000"/>
          <w:lang w:eastAsia="en-US"/>
        </w:rPr>
        <w:t xml:space="preserve">№ </w:t>
      </w:r>
      <w:r>
        <w:rPr>
          <w:rFonts w:ascii="Times New Roman" w:hAnsi="Times New Roman" w:cs="Times New Roman"/>
          <w:color w:val="000000"/>
          <w:lang w:eastAsia="en-US"/>
        </w:rPr>
        <w:t>720-п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eastAsia="en-US"/>
        </w:rPr>
      </w:pPr>
      <w:proofErr w:type="spellStart"/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г.о</w:t>
      </w:r>
      <w:proofErr w:type="spellEnd"/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. Лыткарино</w:t>
      </w: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Pr="009553C5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2F78BF" w:rsidRDefault="002F78BF" w:rsidP="00CA53F3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78B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2F78B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  <w:r w:rsidRPr="002D0B14">
        <w:rPr>
          <w:bCs/>
          <w:color w:val="000000"/>
        </w:rPr>
        <w:t xml:space="preserve"> </w:t>
      </w: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«Соци</w:t>
      </w:r>
      <w:r w:rsidR="00136DB2">
        <w:rPr>
          <w:rFonts w:ascii="Times New Roman" w:hAnsi="Times New Roman" w:cs="Times New Roman"/>
          <w:color w:val="000000"/>
          <w:sz w:val="28"/>
          <w:szCs w:val="28"/>
        </w:rPr>
        <w:t>альна</w:t>
      </w:r>
      <w:r w:rsidR="00B366CD">
        <w:rPr>
          <w:rFonts w:ascii="Times New Roman" w:hAnsi="Times New Roman" w:cs="Times New Roman"/>
          <w:color w:val="000000"/>
          <w:sz w:val="28"/>
          <w:szCs w:val="28"/>
        </w:rPr>
        <w:t>я защита населения» на 2023-2027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55AD" w:rsidRDefault="007C55AD" w:rsidP="002F78B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35" w:rsidRPr="00CA53F3" w:rsidRDefault="000C4D35" w:rsidP="002F78B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78BF" w:rsidRPr="002F78BF" w:rsidRDefault="002F78BF" w:rsidP="002F78BF">
      <w:pPr>
        <w:suppressAutoHyphens/>
        <w:spacing w:after="0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8B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Положением о</w:t>
      </w:r>
      <w:r w:rsidR="007535BB">
        <w:rPr>
          <w:rFonts w:ascii="Times New Roman" w:hAnsi="Times New Roman" w:cs="Times New Roman"/>
          <w:sz w:val="28"/>
          <w:szCs w:val="28"/>
        </w:rPr>
        <w:t xml:space="preserve"> муниципальных программах городского округа</w:t>
      </w:r>
      <w:r w:rsidRPr="002F78BF">
        <w:rPr>
          <w:rFonts w:ascii="Times New Roman" w:hAnsi="Times New Roman" w:cs="Times New Roman"/>
          <w:sz w:val="28"/>
          <w:szCs w:val="28"/>
        </w:rPr>
        <w:t xml:space="preserve"> Лыткарин</w:t>
      </w:r>
      <w:r w:rsidR="000C4D35">
        <w:rPr>
          <w:rFonts w:ascii="Times New Roman" w:hAnsi="Times New Roman" w:cs="Times New Roman"/>
          <w:sz w:val="28"/>
          <w:szCs w:val="28"/>
        </w:rPr>
        <w:t>о, утвержденным постановлением г</w:t>
      </w:r>
      <w:r w:rsidR="007535BB">
        <w:rPr>
          <w:rFonts w:ascii="Times New Roman" w:hAnsi="Times New Roman" w:cs="Times New Roman"/>
          <w:sz w:val="28"/>
          <w:szCs w:val="28"/>
        </w:rPr>
        <w:t>лавы городского округа</w:t>
      </w:r>
      <w:r w:rsidRPr="002F78BF">
        <w:rPr>
          <w:rFonts w:ascii="Times New Roman" w:hAnsi="Times New Roman" w:cs="Times New Roman"/>
          <w:sz w:val="28"/>
          <w:szCs w:val="28"/>
        </w:rPr>
        <w:t xml:space="preserve"> Лыткарино от </w:t>
      </w:r>
      <w:r w:rsidR="007535BB">
        <w:rPr>
          <w:rFonts w:ascii="Times New Roman" w:hAnsi="Times New Roman" w:cs="Times New Roman"/>
          <w:sz w:val="28"/>
          <w:szCs w:val="28"/>
        </w:rPr>
        <w:t>02.11.2020 № 548</w:t>
      </w:r>
      <w:r w:rsidRPr="002F78BF">
        <w:rPr>
          <w:rFonts w:ascii="Times New Roman" w:hAnsi="Times New Roman" w:cs="Times New Roman"/>
          <w:sz w:val="28"/>
          <w:szCs w:val="28"/>
        </w:rPr>
        <w:t>-п, с учётом заключения Контрольно-счётной палаты городского округа Лыткарино Московской области по результа</w:t>
      </w:r>
      <w:r w:rsidR="008D58AF">
        <w:rPr>
          <w:rFonts w:ascii="Times New Roman" w:hAnsi="Times New Roman" w:cs="Times New Roman"/>
          <w:sz w:val="28"/>
          <w:szCs w:val="28"/>
        </w:rPr>
        <w:t>там проведения</w:t>
      </w:r>
      <w:r w:rsidR="000C4D35">
        <w:rPr>
          <w:rFonts w:ascii="Times New Roman" w:hAnsi="Times New Roman" w:cs="Times New Roman"/>
          <w:sz w:val="28"/>
          <w:szCs w:val="28"/>
        </w:rPr>
        <w:t xml:space="preserve"> </w:t>
      </w:r>
      <w:r w:rsidR="000C4D35" w:rsidRPr="000C4D35">
        <w:rPr>
          <w:rFonts w:ascii="Times New Roman" w:hAnsi="Times New Roman" w:cs="Times New Roman"/>
          <w:sz w:val="28"/>
          <w:szCs w:val="28"/>
        </w:rPr>
        <w:t>финансово-экономической</w:t>
      </w:r>
      <w:r w:rsidR="00653A5D">
        <w:rPr>
          <w:rFonts w:ascii="Times New Roman" w:hAnsi="Times New Roman" w:cs="Times New Roman"/>
          <w:sz w:val="28"/>
          <w:szCs w:val="28"/>
        </w:rPr>
        <w:t xml:space="preserve"> экспертизы от </w:t>
      </w:r>
      <w:r w:rsidR="008C0741">
        <w:rPr>
          <w:rFonts w:ascii="Times New Roman" w:hAnsi="Times New Roman" w:cs="Times New Roman"/>
          <w:sz w:val="28"/>
          <w:szCs w:val="28"/>
        </w:rPr>
        <w:t>15.11.</w:t>
      </w:r>
      <w:r w:rsidR="00E21A89">
        <w:rPr>
          <w:rFonts w:ascii="Times New Roman" w:hAnsi="Times New Roman" w:cs="Times New Roman"/>
          <w:sz w:val="28"/>
          <w:szCs w:val="28"/>
        </w:rPr>
        <w:t xml:space="preserve">2022 № </w:t>
      </w:r>
      <w:r w:rsidR="008C0741">
        <w:rPr>
          <w:rFonts w:ascii="Times New Roman" w:hAnsi="Times New Roman" w:cs="Times New Roman"/>
          <w:sz w:val="28"/>
          <w:szCs w:val="28"/>
        </w:rPr>
        <w:t>109</w:t>
      </w:r>
      <w:r w:rsidRPr="002F78BF">
        <w:rPr>
          <w:rFonts w:ascii="Times New Roman" w:hAnsi="Times New Roman" w:cs="Times New Roman"/>
          <w:sz w:val="28"/>
          <w:szCs w:val="28"/>
        </w:rPr>
        <w:t>, по</w:t>
      </w:r>
      <w:proofErr w:type="gramStart"/>
      <w:r w:rsidRPr="002F78B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2F78BF">
        <w:rPr>
          <w:rFonts w:ascii="Times New Roman" w:hAnsi="Times New Roman" w:cs="Times New Roman"/>
          <w:sz w:val="28"/>
          <w:szCs w:val="28"/>
        </w:rPr>
        <w:t>тановляю</w:t>
      </w:r>
      <w:proofErr w:type="spellEnd"/>
      <w:r w:rsidRPr="002F78BF">
        <w:rPr>
          <w:rFonts w:ascii="Times New Roman" w:hAnsi="Times New Roman" w:cs="Times New Roman"/>
          <w:sz w:val="28"/>
          <w:szCs w:val="28"/>
        </w:rPr>
        <w:t>:</w:t>
      </w:r>
    </w:p>
    <w:p w:rsidR="00101956" w:rsidRPr="00CA53F3" w:rsidRDefault="00CA53F3" w:rsidP="002F78BF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2F78BF">
        <w:rPr>
          <w:rFonts w:ascii="Times New Roman" w:hAnsi="Times New Roman" w:cs="Times New Roman"/>
          <w:sz w:val="28"/>
          <w:szCs w:val="28"/>
        </w:rPr>
        <w:t>Утвердить</w:t>
      </w:r>
      <w:r w:rsidRPr="00CA53F3">
        <w:rPr>
          <w:rFonts w:ascii="Times New Roman" w:hAnsi="Times New Roman" w:cs="Times New Roman"/>
          <w:sz w:val="28"/>
          <w:szCs w:val="28"/>
        </w:rPr>
        <w:t xml:space="preserve"> муниципальную программу «Социальная защита </w:t>
      </w:r>
      <w:r w:rsidR="00B366CD">
        <w:rPr>
          <w:rFonts w:ascii="Times New Roman" w:hAnsi="Times New Roman" w:cs="Times New Roman"/>
          <w:sz w:val="28"/>
          <w:szCs w:val="28"/>
        </w:rPr>
        <w:t>населения» на 2023-2027</w:t>
      </w:r>
      <w:r w:rsidRPr="00CA53F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B366CD">
        <w:rPr>
          <w:rFonts w:ascii="Times New Roman" w:hAnsi="Times New Roman" w:cs="Times New Roman"/>
          <w:sz w:val="28"/>
          <w:szCs w:val="28"/>
        </w:rPr>
        <w:t>(прилагае</w:t>
      </w:r>
      <w:r w:rsidR="00101956" w:rsidRPr="00CA53F3">
        <w:rPr>
          <w:rFonts w:ascii="Times New Roman" w:hAnsi="Times New Roman" w:cs="Times New Roman"/>
          <w:sz w:val="28"/>
          <w:szCs w:val="28"/>
        </w:rPr>
        <w:t>тся).</w:t>
      </w:r>
    </w:p>
    <w:p w:rsidR="002F78BF" w:rsidRPr="002F78BF" w:rsidRDefault="002F78BF" w:rsidP="002F78BF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8BF">
        <w:rPr>
          <w:rFonts w:ascii="Times New Roman" w:hAnsi="Times New Roman" w:cs="Times New Roman"/>
          <w:sz w:val="28"/>
          <w:szCs w:val="28"/>
        </w:rPr>
        <w:t>2. Настоящее п</w:t>
      </w:r>
      <w:r w:rsidR="00191E54">
        <w:rPr>
          <w:rFonts w:ascii="Times New Roman" w:hAnsi="Times New Roman" w:cs="Times New Roman"/>
          <w:sz w:val="28"/>
          <w:szCs w:val="28"/>
        </w:rPr>
        <w:t>остановление вступает в силу с 0</w:t>
      </w:r>
      <w:r w:rsidRPr="002F78BF">
        <w:rPr>
          <w:rFonts w:ascii="Times New Roman" w:hAnsi="Times New Roman" w:cs="Times New Roman"/>
          <w:sz w:val="28"/>
          <w:szCs w:val="28"/>
        </w:rPr>
        <w:t>1.01.2023 года.</w:t>
      </w:r>
    </w:p>
    <w:p w:rsidR="002F78BF" w:rsidRPr="002F78BF" w:rsidRDefault="002F78BF" w:rsidP="002F78BF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8BF">
        <w:rPr>
          <w:rFonts w:ascii="Times New Roman" w:hAnsi="Times New Roman" w:cs="Times New Roman"/>
          <w:color w:val="000000"/>
          <w:sz w:val="28"/>
          <w:szCs w:val="28"/>
        </w:rPr>
        <w:t>3. Заместителю главы Администрации городского округа Лыткарино               Е.В. </w:t>
      </w:r>
      <w:proofErr w:type="spellStart"/>
      <w:r w:rsidRPr="002F78BF">
        <w:rPr>
          <w:rFonts w:ascii="Times New Roman" w:hAnsi="Times New Roman" w:cs="Times New Roman"/>
          <w:color w:val="000000"/>
          <w:sz w:val="28"/>
          <w:szCs w:val="28"/>
        </w:rPr>
        <w:t>Забойкину</w:t>
      </w:r>
      <w:proofErr w:type="spellEnd"/>
      <w:r w:rsidRPr="002F78B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 настоящего постановления                       в установленном порядке и размещение на официальном сайте городского округа Лыткарино в сети «Интернет».</w:t>
      </w:r>
    </w:p>
    <w:p w:rsidR="002F78BF" w:rsidRPr="002F78BF" w:rsidRDefault="002F78BF" w:rsidP="002F78BF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8BF">
        <w:rPr>
          <w:rFonts w:ascii="Times New Roman" w:hAnsi="Times New Roman" w:cs="Times New Roman"/>
          <w:color w:val="000000"/>
          <w:sz w:val="28"/>
          <w:szCs w:val="28"/>
        </w:rPr>
        <w:t>4. </w:t>
      </w:r>
      <w:proofErr w:type="gramStart"/>
      <w:r w:rsidRPr="002F78B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F78B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               на заместителя главы Администрации городского округа Лыткарино</w:t>
      </w:r>
      <w:r w:rsidR="000C4D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proofErr w:type="spellStart"/>
      <w:r w:rsidR="000C4D35">
        <w:rPr>
          <w:rFonts w:ascii="Times New Roman" w:hAnsi="Times New Roman" w:cs="Times New Roman"/>
          <w:color w:val="000000"/>
          <w:sz w:val="28"/>
          <w:szCs w:val="28"/>
        </w:rPr>
        <w:t>Е.В.</w:t>
      </w:r>
      <w:r w:rsidRPr="002F78BF">
        <w:rPr>
          <w:rFonts w:ascii="Times New Roman" w:hAnsi="Times New Roman" w:cs="Times New Roman"/>
          <w:color w:val="000000"/>
          <w:sz w:val="28"/>
          <w:szCs w:val="28"/>
        </w:rPr>
        <w:t>Забойкина</w:t>
      </w:r>
      <w:proofErr w:type="spellEnd"/>
      <w:r w:rsidRPr="002F78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3F3" w:rsidRPr="00CA53F3" w:rsidRDefault="00CA53F3" w:rsidP="00CA53F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101956" w:rsidRDefault="00CA53F3" w:rsidP="00CA5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vertAlign w:val="subscript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12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>К.А. Кравцов</w:t>
      </w:r>
    </w:p>
    <w:p w:rsidR="00D5776B" w:rsidRDefault="00D5776B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BF" w:rsidRDefault="002F78BF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BF" w:rsidRDefault="002F78BF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BF" w:rsidRDefault="002F78BF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75D9" w:rsidRDefault="007C75D9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75D9" w:rsidRDefault="007C75D9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30929" w:rsidRDefault="002D3AA6" w:rsidP="002D3AA6">
      <w:pPr>
        <w:tabs>
          <w:tab w:val="left" w:pos="393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412A" w:rsidRDefault="00F0412A" w:rsidP="00F0412A">
      <w:pPr>
        <w:tabs>
          <w:tab w:val="left" w:pos="330"/>
        </w:tabs>
        <w:spacing w:after="0" w:line="240" w:lineRule="auto"/>
        <w:ind w:firstLine="329"/>
        <w:rPr>
          <w:rFonts w:ascii="Times New Roman" w:hAnsi="Times New Roman" w:cs="Times New Roman"/>
          <w:b/>
          <w:bCs/>
        </w:rPr>
        <w:sectPr w:rsidR="00F0412A" w:rsidSect="00984D87">
          <w:headerReference w:type="default" r:id="rId10"/>
          <w:pgSz w:w="11906" w:h="16838"/>
          <w:pgMar w:top="1134" w:right="709" w:bottom="567" w:left="1276" w:header="0" w:footer="0" w:gutter="0"/>
          <w:cols w:space="720"/>
          <w:noEndnote/>
          <w:titlePg/>
          <w:docGrid w:linePitch="299"/>
        </w:sectPr>
      </w:pPr>
    </w:p>
    <w:p w:rsidR="00F0412A" w:rsidRPr="00F0412A" w:rsidRDefault="000C4D35" w:rsidP="00F041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:rsidR="00F0412A" w:rsidRPr="007C2A02" w:rsidRDefault="000C4D35" w:rsidP="00F0412A">
      <w:pPr>
        <w:spacing w:after="0"/>
        <w:jc w:val="right"/>
        <w:rPr>
          <w:rFonts w:ascii="Times New Roman" w:hAnsi="Times New Roman" w:cs="Times New Roman"/>
          <w:color w:val="000000"/>
          <w:szCs w:val="24"/>
        </w:rPr>
      </w:pPr>
      <w:r w:rsidRPr="007C2A02">
        <w:rPr>
          <w:rFonts w:ascii="Times New Roman" w:hAnsi="Times New Roman" w:cs="Times New Roman"/>
          <w:color w:val="000000"/>
          <w:szCs w:val="24"/>
        </w:rPr>
        <w:t>постановлением</w:t>
      </w:r>
      <w:r w:rsidR="00F0412A" w:rsidRPr="007C2A02">
        <w:rPr>
          <w:rFonts w:ascii="Times New Roman" w:hAnsi="Times New Roman" w:cs="Times New Roman"/>
          <w:color w:val="000000"/>
          <w:szCs w:val="24"/>
        </w:rPr>
        <w:t xml:space="preserve"> главы </w:t>
      </w:r>
      <w:r w:rsidR="00F0412A" w:rsidRPr="007C2A02">
        <w:rPr>
          <w:rFonts w:ascii="Times New Roman" w:hAnsi="Times New Roman" w:cs="Times New Roman"/>
          <w:color w:val="000000"/>
          <w:szCs w:val="24"/>
        </w:rPr>
        <w:br/>
        <w:t>городского округа Лыткарино</w:t>
      </w:r>
    </w:p>
    <w:p w:rsidR="007C2A02" w:rsidRPr="00384259" w:rsidRDefault="007C2A02" w:rsidP="00F0412A">
      <w:pPr>
        <w:spacing w:after="0"/>
        <w:jc w:val="right"/>
        <w:rPr>
          <w:rFonts w:ascii="Times New Roman" w:hAnsi="Times New Roman" w:cs="Times New Roman"/>
          <w:strike/>
          <w:color w:val="000000"/>
          <w:sz w:val="10"/>
          <w:szCs w:val="24"/>
        </w:rPr>
      </w:pPr>
    </w:p>
    <w:p w:rsidR="00F0412A" w:rsidRPr="007C2A02" w:rsidRDefault="007C2A02" w:rsidP="007C2A02">
      <w:pPr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0412A" w:rsidRPr="007C2A02">
        <w:rPr>
          <w:rFonts w:ascii="Times New Roman" w:hAnsi="Times New Roman" w:cs="Times New Roman"/>
          <w:color w:val="000000"/>
          <w:szCs w:val="24"/>
        </w:rPr>
        <w:t xml:space="preserve">от </w:t>
      </w:r>
      <w:r w:rsidR="001965C4">
        <w:rPr>
          <w:rFonts w:ascii="Times New Roman" w:hAnsi="Times New Roman" w:cs="Times New Roman"/>
          <w:color w:val="000000"/>
          <w:szCs w:val="24"/>
        </w:rPr>
        <w:t>15.11.2022</w:t>
      </w:r>
      <w:r w:rsidR="00F0412A" w:rsidRPr="007C2A02">
        <w:rPr>
          <w:rFonts w:ascii="Times New Roman" w:hAnsi="Times New Roman" w:cs="Times New Roman"/>
          <w:color w:val="000000"/>
          <w:szCs w:val="24"/>
        </w:rPr>
        <w:t xml:space="preserve"> № </w:t>
      </w:r>
      <w:r w:rsidR="001965C4">
        <w:rPr>
          <w:rFonts w:ascii="Times New Roman" w:hAnsi="Times New Roman" w:cs="Times New Roman"/>
          <w:color w:val="000000"/>
          <w:szCs w:val="24"/>
        </w:rPr>
        <w:t>720-п</w:t>
      </w:r>
    </w:p>
    <w:p w:rsidR="00F0412A" w:rsidRPr="00F0412A" w:rsidRDefault="00F0412A" w:rsidP="00F0412A">
      <w:pPr>
        <w:spacing w:after="0"/>
        <w:jc w:val="right"/>
        <w:rPr>
          <w:rFonts w:ascii="Times New Roman" w:hAnsi="Times New Roman" w:cs="Times New Roman"/>
          <w:color w:val="000000"/>
          <w:sz w:val="12"/>
          <w:szCs w:val="24"/>
          <w:u w:val="single"/>
        </w:rPr>
      </w:pPr>
    </w:p>
    <w:p w:rsidR="00F0412A" w:rsidRPr="00F0412A" w:rsidRDefault="00F0412A" w:rsidP="00F0412A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1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="00175AE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F0412A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защита населения» на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23-2027</w:t>
      </w:r>
      <w:r w:rsidRPr="00F041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 </w:t>
      </w:r>
    </w:p>
    <w:p w:rsidR="00F0412A" w:rsidRPr="00F0412A" w:rsidRDefault="00F0412A" w:rsidP="00F0412A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24"/>
          <w:u w:val="single"/>
        </w:rPr>
      </w:pPr>
      <w:r w:rsidRPr="00F041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</w:p>
    <w:p w:rsidR="00F0412A" w:rsidRPr="00F0412A" w:rsidRDefault="00F0412A" w:rsidP="00F0412A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041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 ПАСПОРТ</w:t>
      </w:r>
      <w:r w:rsidRPr="00F0412A">
        <w:rPr>
          <w:rFonts w:ascii="Times New Roman" w:hAnsi="Times New Roman" w:cs="Times New Roman"/>
          <w:color w:val="000000"/>
        </w:rPr>
        <w:t xml:space="preserve"> </w:t>
      </w:r>
    </w:p>
    <w:p w:rsidR="00F0412A" w:rsidRDefault="00F0412A" w:rsidP="00F041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12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«Соци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альная защита населения» на 2023-2027</w:t>
      </w:r>
      <w:r w:rsidRPr="00F041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   </w:t>
      </w:r>
    </w:p>
    <w:p w:rsidR="00F0412A" w:rsidRPr="00B55363" w:rsidRDefault="00F0412A" w:rsidP="00F0412A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5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2048"/>
        <w:gridCol w:w="1969"/>
        <w:gridCol w:w="1918"/>
        <w:gridCol w:w="1811"/>
        <w:gridCol w:w="1628"/>
        <w:gridCol w:w="1554"/>
      </w:tblGrid>
      <w:tr w:rsidR="00F0412A" w:rsidRPr="006E0F89" w:rsidTr="00A0608D">
        <w:trPr>
          <w:jc w:val="center"/>
        </w:trPr>
        <w:tc>
          <w:tcPr>
            <w:tcW w:w="4216" w:type="dxa"/>
          </w:tcPr>
          <w:p w:rsidR="00F0412A" w:rsidRPr="006E0F89" w:rsidRDefault="007C2A02" w:rsidP="003A5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Координатор муниципальной</w:t>
            </w:r>
            <w:r w:rsidR="00F0412A" w:rsidRPr="006E0F89">
              <w:rPr>
                <w:rFonts w:ascii="Times New Roman" w:hAnsi="Times New Roman" w:cs="Times New Roman"/>
                <w:color w:val="000000"/>
              </w:rPr>
              <w:t xml:space="preserve"> программы</w:t>
            </w:r>
          </w:p>
        </w:tc>
        <w:tc>
          <w:tcPr>
            <w:tcW w:w="10928" w:type="dxa"/>
            <w:gridSpan w:val="6"/>
          </w:tcPr>
          <w:p w:rsidR="00F0412A" w:rsidRPr="006E0F89" w:rsidRDefault="00F0412A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Заместитель главы Администрации г</w:t>
            </w:r>
            <w:r w:rsidR="007C2A02">
              <w:rPr>
                <w:rFonts w:ascii="Times New Roman" w:hAnsi="Times New Roman" w:cs="Times New Roman"/>
                <w:color w:val="000000"/>
              </w:rPr>
              <w:t xml:space="preserve">ородского округа Лыткарино </w:t>
            </w:r>
            <w:proofErr w:type="spellStart"/>
            <w:r w:rsidR="007C2A02">
              <w:rPr>
                <w:rFonts w:ascii="Times New Roman" w:hAnsi="Times New Roman" w:cs="Times New Roman"/>
                <w:color w:val="000000"/>
              </w:rPr>
              <w:t>Е.В.</w:t>
            </w:r>
            <w:r w:rsidRPr="006E0F89">
              <w:rPr>
                <w:rFonts w:ascii="Times New Roman" w:hAnsi="Times New Roman" w:cs="Times New Roman"/>
                <w:color w:val="000000"/>
              </w:rPr>
              <w:t>Забойкин</w:t>
            </w:r>
            <w:proofErr w:type="spellEnd"/>
          </w:p>
        </w:tc>
      </w:tr>
      <w:tr w:rsidR="00F0412A" w:rsidRPr="006E0F89" w:rsidTr="00A0608D">
        <w:trPr>
          <w:jc w:val="center"/>
        </w:trPr>
        <w:tc>
          <w:tcPr>
            <w:tcW w:w="4216" w:type="dxa"/>
          </w:tcPr>
          <w:p w:rsidR="00F0412A" w:rsidRPr="006E0F89" w:rsidRDefault="008D58AF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363">
              <w:rPr>
                <w:rFonts w:ascii="Times New Roman" w:hAnsi="Times New Roman" w:cs="Times New Roman"/>
                <w:color w:val="000000"/>
              </w:rPr>
              <w:t>Муниципальный</w:t>
            </w:r>
            <w:r w:rsidR="00810897">
              <w:rPr>
                <w:rFonts w:ascii="Times New Roman" w:hAnsi="Times New Roman" w:cs="Times New Roman"/>
                <w:color w:val="000000"/>
              </w:rPr>
              <w:t xml:space="preserve"> заказчик программы</w:t>
            </w:r>
          </w:p>
        </w:tc>
        <w:tc>
          <w:tcPr>
            <w:tcW w:w="10928" w:type="dxa"/>
            <w:gridSpan w:val="6"/>
          </w:tcPr>
          <w:p w:rsidR="00F0412A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Администрация городского округа Лыткарино</w:t>
            </w:r>
          </w:p>
        </w:tc>
      </w:tr>
      <w:tr w:rsidR="00810897" w:rsidRPr="006E0F89" w:rsidTr="007C2A02">
        <w:trPr>
          <w:trHeight w:val="472"/>
          <w:jc w:val="center"/>
        </w:trPr>
        <w:tc>
          <w:tcPr>
            <w:tcW w:w="4216" w:type="dxa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Цели</w:t>
            </w:r>
            <w:r w:rsidR="007C2A02">
              <w:rPr>
                <w:rFonts w:ascii="Times New Roman" w:hAnsi="Times New Roman" w:cs="Times New Roman"/>
                <w:color w:val="000000"/>
              </w:rPr>
              <w:t xml:space="preserve"> муниципальной</w:t>
            </w:r>
            <w:r w:rsidRPr="006E0F89">
              <w:rPr>
                <w:rFonts w:ascii="Times New Roman" w:hAnsi="Times New Roman" w:cs="Times New Roman"/>
                <w:color w:val="000000"/>
              </w:rPr>
              <w:t xml:space="preserve"> программы</w:t>
            </w:r>
          </w:p>
        </w:tc>
        <w:tc>
          <w:tcPr>
            <w:tcW w:w="10928" w:type="dxa"/>
            <w:gridSpan w:val="6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810897" w:rsidRPr="006E0F89" w:rsidTr="00A0608D">
        <w:trPr>
          <w:trHeight w:val="259"/>
          <w:jc w:val="center"/>
        </w:trPr>
        <w:tc>
          <w:tcPr>
            <w:tcW w:w="4216" w:type="dxa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Перечень подпрограмм</w:t>
            </w:r>
          </w:p>
        </w:tc>
        <w:tc>
          <w:tcPr>
            <w:tcW w:w="10928" w:type="dxa"/>
            <w:gridSpan w:val="6"/>
          </w:tcPr>
          <w:p w:rsidR="00810897" w:rsidRPr="006E0F89" w:rsidRDefault="008D58AF" w:rsidP="003A5B42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363">
              <w:rPr>
                <w:rFonts w:ascii="Times New Roman" w:hAnsi="Times New Roman" w:cs="Times New Roman"/>
                <w:color w:val="000000"/>
              </w:rPr>
              <w:t>Муниципальные заказчики подпрограмм</w:t>
            </w:r>
          </w:p>
        </w:tc>
      </w:tr>
      <w:tr w:rsidR="00810897" w:rsidRPr="006E0F89" w:rsidTr="00A0608D">
        <w:trPr>
          <w:jc w:val="center"/>
        </w:trPr>
        <w:tc>
          <w:tcPr>
            <w:tcW w:w="4216" w:type="dxa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1. Подпрограмма I «Социальная поддержка граждан»</w:t>
            </w:r>
          </w:p>
        </w:tc>
        <w:tc>
          <w:tcPr>
            <w:tcW w:w="10928" w:type="dxa"/>
            <w:gridSpan w:val="6"/>
          </w:tcPr>
          <w:p w:rsidR="00810897" w:rsidRPr="006E0F89" w:rsidRDefault="00810897" w:rsidP="003A5B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Администрация городского округа Лыткарино</w:t>
            </w:r>
          </w:p>
        </w:tc>
      </w:tr>
      <w:tr w:rsidR="00810897" w:rsidRPr="006E0F89" w:rsidTr="00A0608D">
        <w:trPr>
          <w:jc w:val="center"/>
        </w:trPr>
        <w:tc>
          <w:tcPr>
            <w:tcW w:w="4216" w:type="dxa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2. Подпрограмма II «Развитие системы отдыха и оздоровления детей»</w:t>
            </w:r>
          </w:p>
        </w:tc>
        <w:tc>
          <w:tcPr>
            <w:tcW w:w="10928" w:type="dxa"/>
            <w:gridSpan w:val="6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Администрация городского округа Лыткарино</w:t>
            </w:r>
          </w:p>
        </w:tc>
      </w:tr>
      <w:tr w:rsidR="00810897" w:rsidRPr="006E0F89" w:rsidTr="00A0608D">
        <w:trPr>
          <w:jc w:val="center"/>
        </w:trPr>
        <w:tc>
          <w:tcPr>
            <w:tcW w:w="4216" w:type="dxa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3. Подпрограмма IV «Содействие занятости населения, развитие трудовых ресурсов и охраны труда»</w:t>
            </w:r>
          </w:p>
        </w:tc>
        <w:tc>
          <w:tcPr>
            <w:tcW w:w="10928" w:type="dxa"/>
            <w:gridSpan w:val="6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Администрация городского округа Лыткарино</w:t>
            </w:r>
          </w:p>
        </w:tc>
      </w:tr>
      <w:tr w:rsidR="00810897" w:rsidRPr="006E0F89" w:rsidTr="00A0608D">
        <w:trPr>
          <w:jc w:val="center"/>
        </w:trPr>
        <w:tc>
          <w:tcPr>
            <w:tcW w:w="4216" w:type="dxa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4. Подпрограмма V «Обеспечивающая подпрограмма»</w:t>
            </w:r>
          </w:p>
        </w:tc>
        <w:tc>
          <w:tcPr>
            <w:tcW w:w="10928" w:type="dxa"/>
            <w:gridSpan w:val="6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Администрация городского округа Лыткарино</w:t>
            </w:r>
          </w:p>
        </w:tc>
      </w:tr>
      <w:tr w:rsidR="00810897" w:rsidRPr="006E0F89" w:rsidTr="00A0608D">
        <w:trPr>
          <w:jc w:val="center"/>
        </w:trPr>
        <w:tc>
          <w:tcPr>
            <w:tcW w:w="4216" w:type="dxa"/>
          </w:tcPr>
          <w:p w:rsidR="00810897" w:rsidRPr="006E0F89" w:rsidRDefault="00810897" w:rsidP="003A5B42">
            <w:pPr>
              <w:spacing w:after="0" w:line="240" w:lineRule="auto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5. Подпрограмма VI «Развитие и поддержка социально ориентированных некоммерческих организаций»</w:t>
            </w:r>
          </w:p>
        </w:tc>
        <w:tc>
          <w:tcPr>
            <w:tcW w:w="10928" w:type="dxa"/>
            <w:gridSpan w:val="6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Администрация городского округа Лыткарино</w:t>
            </w:r>
          </w:p>
        </w:tc>
      </w:tr>
      <w:tr w:rsidR="00810897" w:rsidRPr="006E0F89" w:rsidTr="00A0608D">
        <w:trPr>
          <w:jc w:val="center"/>
        </w:trPr>
        <w:tc>
          <w:tcPr>
            <w:tcW w:w="4216" w:type="dxa"/>
          </w:tcPr>
          <w:p w:rsidR="00810897" w:rsidRPr="006E0F89" w:rsidRDefault="00810897" w:rsidP="003A5B42">
            <w:pPr>
              <w:spacing w:after="0" w:line="240" w:lineRule="auto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 xml:space="preserve">6. Подпрограмма VII «Обеспечение доступности для инвалидов и маломобильных групп населения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6E0F89">
              <w:rPr>
                <w:rFonts w:ascii="Times New Roman" w:hAnsi="Times New Roman" w:cs="Times New Roman"/>
                <w:color w:val="000000"/>
              </w:rPr>
              <w:t>бъектов инфраструктуры и услуг»</w:t>
            </w:r>
          </w:p>
        </w:tc>
        <w:tc>
          <w:tcPr>
            <w:tcW w:w="10928" w:type="dxa"/>
            <w:gridSpan w:val="6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Администрация городского округа Лыткарино</w:t>
            </w:r>
          </w:p>
        </w:tc>
      </w:tr>
      <w:tr w:rsidR="00810897" w:rsidRPr="006E0F89" w:rsidTr="00A0608D">
        <w:trPr>
          <w:jc w:val="center"/>
        </w:trPr>
        <w:tc>
          <w:tcPr>
            <w:tcW w:w="4216" w:type="dxa"/>
            <w:vMerge w:val="restart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Краткая характеристика подпрограмм</w:t>
            </w:r>
          </w:p>
        </w:tc>
        <w:tc>
          <w:tcPr>
            <w:tcW w:w="10928" w:type="dxa"/>
            <w:gridSpan w:val="6"/>
            <w:vAlign w:val="center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 рамках Подпрограммы I «Социальная поддержка граждан» (далее - подпрограмма I) осуществляется повышение качества и уровня жизни граждан, имеющих право на социальную поддержку в соответствии с законодательством. 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Реализация мероприятий Подпрограммы I направлена на достижение своевременного и полного предоставления мер социальной поддержки, установленных законодательством, всем гражданам, обратившимся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810897" w:rsidRPr="006E0F89" w:rsidTr="00A0608D">
        <w:trPr>
          <w:jc w:val="center"/>
        </w:trPr>
        <w:tc>
          <w:tcPr>
            <w:tcW w:w="4216" w:type="dxa"/>
            <w:vMerge/>
            <w:vAlign w:val="center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8" w:type="dxa"/>
            <w:gridSpan w:val="6"/>
            <w:vAlign w:val="center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 рамках Подпрограммы II «Развитие системы отдыха и оздоровления детей» (далее - Подпрограмма II) осуществляется обеспечение развития системы отдыха и оздоровления детей в городском округе. 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gramStart"/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Реализация мероприятий Подпрограммы II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</w:t>
            </w:r>
            <w:proofErr w:type="gramEnd"/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области, повышение эффективности деятельности загородных организаций отдыха и оздоровления детей, повышение удовлетворенности получателей услуг детского отдыха и оздоровления качеством предоставляемых услуг.</w:t>
            </w:r>
          </w:p>
        </w:tc>
      </w:tr>
      <w:tr w:rsidR="00810897" w:rsidRPr="006E0F89" w:rsidTr="00A0608D">
        <w:trPr>
          <w:jc w:val="center"/>
        </w:trPr>
        <w:tc>
          <w:tcPr>
            <w:tcW w:w="4216" w:type="dxa"/>
            <w:vMerge/>
            <w:vAlign w:val="center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8" w:type="dxa"/>
            <w:gridSpan w:val="6"/>
            <w:vAlign w:val="center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gramStart"/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>В рамках Подпрограммы IV «Содействие занятости населения, развитие трудовых ресурсов и охраны труда» (д</w:t>
            </w:r>
            <w:r w:rsidR="003558CC">
              <w:rPr>
                <w:rFonts w:ascii="Times New Roman" w:hAnsi="Times New Roman" w:cs="Times New Roman"/>
                <w:i/>
                <w:iCs/>
                <w:color w:val="000000"/>
              </w:rPr>
              <w:t>алее - Подпрограмма IV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>)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  <w:proofErr w:type="gramEnd"/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Реализация мероприятий Подпрограммы IV направлена на осуществление  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810897" w:rsidRPr="006E0F89" w:rsidTr="00A0608D">
        <w:trPr>
          <w:jc w:val="center"/>
        </w:trPr>
        <w:tc>
          <w:tcPr>
            <w:tcW w:w="4216" w:type="dxa"/>
            <w:vMerge/>
            <w:vAlign w:val="center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8" w:type="dxa"/>
            <w:gridSpan w:val="6"/>
            <w:vAlign w:val="center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>4. В рамках Подпрограммы V «Обеспечивающая подпрограмма» (далее - Подпрограмма V) осуществляется создание условий, обеспечивающих деятельность органов м</w:t>
            </w:r>
            <w:r w:rsidR="007C2A02">
              <w:rPr>
                <w:rFonts w:ascii="Times New Roman" w:hAnsi="Times New Roman" w:cs="Times New Roman"/>
                <w:i/>
                <w:iCs/>
                <w:color w:val="000000"/>
              </w:rPr>
              <w:t>естного самоуправления городского округа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 сфере соци</w:t>
            </w:r>
            <w:r w:rsidR="00AC4E79"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>льной защиты.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Реализация мероприятий Подпрограммы V направлена на создание оптимальных условий: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деятельности органов м</w:t>
            </w:r>
            <w:r w:rsidR="007C2A02">
              <w:rPr>
                <w:rFonts w:ascii="Times New Roman" w:hAnsi="Times New Roman" w:cs="Times New Roman"/>
                <w:i/>
                <w:iCs/>
                <w:color w:val="000000"/>
              </w:rPr>
              <w:t>естного самоуправления городского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округ</w:t>
            </w:r>
            <w:r w:rsidR="007C2A02"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 сфере социальной защиты населения;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исполнения переданных полномочий Московской области по созданию комиссий по делам несовершеннолетних и защите их прав.                      </w:t>
            </w:r>
          </w:p>
        </w:tc>
      </w:tr>
      <w:tr w:rsidR="00810897" w:rsidRPr="006E0F89" w:rsidTr="00A0608D">
        <w:trPr>
          <w:jc w:val="center"/>
        </w:trPr>
        <w:tc>
          <w:tcPr>
            <w:tcW w:w="4216" w:type="dxa"/>
            <w:vMerge/>
            <w:vAlign w:val="center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8" w:type="dxa"/>
            <w:gridSpan w:val="6"/>
            <w:vAlign w:val="center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>В рамках Подпрограммы VI «Развитие и поддержка социально ориентированных некоммерческих организаций» (далее - Подпрограмма VI) осуществляется поддержка СО НКО, осуществляющих свою деятельность на территории городского округа.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Реализация мероприятий Подпрограммы VI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</w:t>
            </w:r>
            <w:r w:rsidR="0057030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Лыткарино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</w:tr>
      <w:tr w:rsidR="00810897" w:rsidRPr="006E0F89" w:rsidTr="00A0608D">
        <w:trPr>
          <w:jc w:val="center"/>
        </w:trPr>
        <w:tc>
          <w:tcPr>
            <w:tcW w:w="4216" w:type="dxa"/>
            <w:vMerge/>
            <w:vAlign w:val="center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8" w:type="dxa"/>
            <w:gridSpan w:val="6"/>
            <w:vAlign w:val="center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>В рамках Подпрограммы VII «Обеспечение доступности для инвалидов и маломобильных групп населения объектов инфраструктуры и услуг» (далее - Подпрограмма VII) осуществляются мероприятия, направленные на повышение уровня доступности инфраструктурных объектов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</w:t>
            </w:r>
            <w:r w:rsidR="0057030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Лыткарино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Реализация мероприятий Подпрограммы VII направлена расширение жизненного пространства для инвалидов и маломобильных групп населения, обеспечение возможности реализации и активной интеграции людей с ограниченными возможностями, а также раскрытия их социокультурного потенциала.</w:t>
            </w:r>
          </w:p>
        </w:tc>
      </w:tr>
      <w:tr w:rsidR="00810897" w:rsidRPr="006E0F89" w:rsidTr="00A0608D">
        <w:trPr>
          <w:jc w:val="center"/>
        </w:trPr>
        <w:tc>
          <w:tcPr>
            <w:tcW w:w="4216" w:type="dxa"/>
          </w:tcPr>
          <w:p w:rsidR="00A0608D" w:rsidRDefault="00810897" w:rsidP="003A5B42">
            <w:pPr>
              <w:spacing w:after="0" w:line="240" w:lineRule="auto"/>
              <w:ind w:left="-105" w:right="-181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 xml:space="preserve">Источники финансирования </w:t>
            </w:r>
          </w:p>
          <w:p w:rsidR="009A01D4" w:rsidRDefault="003558CC" w:rsidP="003A5B42">
            <w:pPr>
              <w:spacing w:after="0" w:line="240" w:lineRule="auto"/>
              <w:ind w:left="-105" w:right="-18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="00810897" w:rsidRPr="006E0F89">
              <w:rPr>
                <w:rFonts w:ascii="Times New Roman" w:hAnsi="Times New Roman" w:cs="Times New Roman"/>
                <w:color w:val="000000"/>
              </w:rPr>
              <w:t xml:space="preserve"> программы, в том числе </w:t>
            </w:r>
          </w:p>
          <w:p w:rsidR="00810897" w:rsidRPr="006E0F89" w:rsidRDefault="00810897" w:rsidP="003A5B42">
            <w:pPr>
              <w:spacing w:after="0" w:line="240" w:lineRule="auto"/>
              <w:ind w:left="-105" w:right="-181"/>
              <w:rPr>
                <w:rFonts w:ascii="Times New Roman" w:eastAsia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по годам реализации программы (тыс. руб.):</w:t>
            </w:r>
          </w:p>
        </w:tc>
        <w:tc>
          <w:tcPr>
            <w:tcW w:w="2048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69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918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811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628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554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</w:tr>
      <w:tr w:rsidR="00810897" w:rsidRPr="006E0F89" w:rsidTr="00A0608D">
        <w:trPr>
          <w:trHeight w:val="70"/>
          <w:jc w:val="center"/>
        </w:trPr>
        <w:tc>
          <w:tcPr>
            <w:tcW w:w="4216" w:type="dxa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2048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15 225,00</w:t>
            </w:r>
          </w:p>
        </w:tc>
        <w:tc>
          <w:tcPr>
            <w:tcW w:w="1969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5</w:t>
            </w:r>
            <w:r w:rsidR="00FF18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0F89">
              <w:rPr>
                <w:rFonts w:ascii="Times New Roman" w:hAnsi="Times New Roman" w:cs="Times New Roman"/>
                <w:color w:val="000000"/>
              </w:rPr>
              <w:t>050,00</w:t>
            </w:r>
          </w:p>
        </w:tc>
        <w:tc>
          <w:tcPr>
            <w:tcW w:w="1918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5 077,00</w:t>
            </w:r>
          </w:p>
        </w:tc>
        <w:tc>
          <w:tcPr>
            <w:tcW w:w="1811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28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4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10897" w:rsidRPr="006E0F89" w:rsidTr="00A0608D">
        <w:trPr>
          <w:trHeight w:val="70"/>
          <w:jc w:val="center"/>
        </w:trPr>
        <w:tc>
          <w:tcPr>
            <w:tcW w:w="4216" w:type="dxa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Средства бюджета городского округа Лыткарино Московской области</w:t>
            </w:r>
          </w:p>
        </w:tc>
        <w:tc>
          <w:tcPr>
            <w:tcW w:w="2048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46 554,50</w:t>
            </w:r>
          </w:p>
        </w:tc>
        <w:tc>
          <w:tcPr>
            <w:tcW w:w="1969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10 488,10</w:t>
            </w:r>
          </w:p>
        </w:tc>
        <w:tc>
          <w:tcPr>
            <w:tcW w:w="1918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10 128,10</w:t>
            </w:r>
          </w:p>
        </w:tc>
        <w:tc>
          <w:tcPr>
            <w:tcW w:w="1811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10128,10</w:t>
            </w:r>
          </w:p>
        </w:tc>
        <w:tc>
          <w:tcPr>
            <w:tcW w:w="1628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7 905,10</w:t>
            </w:r>
          </w:p>
        </w:tc>
        <w:tc>
          <w:tcPr>
            <w:tcW w:w="1554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7 905,10</w:t>
            </w:r>
          </w:p>
        </w:tc>
      </w:tr>
      <w:tr w:rsidR="00810897" w:rsidRPr="006E0F89" w:rsidTr="00A0608D">
        <w:trPr>
          <w:jc w:val="center"/>
        </w:trPr>
        <w:tc>
          <w:tcPr>
            <w:tcW w:w="4216" w:type="dxa"/>
          </w:tcPr>
          <w:p w:rsidR="00810897" w:rsidRPr="006E0F89" w:rsidRDefault="00810897" w:rsidP="003A5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Всего, в том числе по годам:</w:t>
            </w:r>
          </w:p>
        </w:tc>
        <w:tc>
          <w:tcPr>
            <w:tcW w:w="2048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61 779,50</w:t>
            </w:r>
          </w:p>
        </w:tc>
        <w:tc>
          <w:tcPr>
            <w:tcW w:w="1969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15 538,10</w:t>
            </w:r>
          </w:p>
        </w:tc>
        <w:tc>
          <w:tcPr>
            <w:tcW w:w="1918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6E0F89">
              <w:rPr>
                <w:rFonts w:ascii="Times New Roman" w:hAnsi="Times New Roman" w:cs="Times New Roman"/>
                <w:color w:val="000000"/>
              </w:rPr>
              <w:t>205</w:t>
            </w:r>
            <w:r>
              <w:rPr>
                <w:rFonts w:ascii="Times New Roman" w:hAnsi="Times New Roman" w:cs="Times New Roman"/>
                <w:color w:val="000000"/>
              </w:rPr>
              <w:t>,10</w:t>
            </w:r>
          </w:p>
        </w:tc>
        <w:tc>
          <w:tcPr>
            <w:tcW w:w="1811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15 226,10</w:t>
            </w:r>
          </w:p>
        </w:tc>
        <w:tc>
          <w:tcPr>
            <w:tcW w:w="1628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7 905,10</w:t>
            </w:r>
          </w:p>
        </w:tc>
        <w:tc>
          <w:tcPr>
            <w:tcW w:w="1554" w:type="dxa"/>
            <w:vAlign w:val="center"/>
          </w:tcPr>
          <w:p w:rsidR="00810897" w:rsidRPr="006E0F89" w:rsidRDefault="00810897" w:rsidP="003A5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7 905,10</w:t>
            </w:r>
          </w:p>
        </w:tc>
      </w:tr>
    </w:tbl>
    <w:p w:rsidR="00F0412A" w:rsidRPr="00570300" w:rsidRDefault="00F0412A" w:rsidP="00F0412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E09A9" w:rsidRPr="00B5179A" w:rsidRDefault="006E0F89" w:rsidP="00FE09A9">
      <w:pPr>
        <w:tabs>
          <w:tab w:val="left" w:pos="330"/>
        </w:tabs>
        <w:spacing w:after="0" w:line="240" w:lineRule="auto"/>
        <w:ind w:firstLine="32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F0412A">
        <w:rPr>
          <w:rFonts w:ascii="Times New Roman" w:hAnsi="Times New Roman" w:cs="Times New Roman"/>
          <w:b/>
          <w:bCs/>
        </w:rPr>
        <w:t>Об</w:t>
      </w:r>
      <w:r w:rsidR="00FE09A9" w:rsidRPr="00B5179A">
        <w:rPr>
          <w:rFonts w:ascii="Times New Roman" w:hAnsi="Times New Roman" w:cs="Times New Roman"/>
          <w:b/>
          <w:bCs/>
        </w:rPr>
        <w:t>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="00FE09A9">
        <w:rPr>
          <w:rFonts w:ascii="Times New Roman" w:hAnsi="Times New Roman" w:cs="Times New Roman"/>
          <w:b/>
          <w:bCs/>
        </w:rPr>
        <w:t>.</w:t>
      </w:r>
    </w:p>
    <w:p w:rsidR="00FE09A9" w:rsidRPr="007367C9" w:rsidRDefault="00FE09A9" w:rsidP="00FE09A9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E09A9" w:rsidRDefault="00FE09A9" w:rsidP="00FE0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</w:rPr>
      </w:pPr>
      <w:r w:rsidRPr="00B5179A">
        <w:rPr>
          <w:rFonts w:ascii="Times New Roman" w:hAnsi="Times New Roman" w:cs="Times New Roman"/>
          <w:color w:val="000000"/>
        </w:rPr>
        <w:t>Муниципальная программа «Социальна</w:t>
      </w:r>
      <w:r>
        <w:rPr>
          <w:rFonts w:ascii="Times New Roman" w:hAnsi="Times New Roman" w:cs="Times New Roman"/>
          <w:color w:val="000000"/>
        </w:rPr>
        <w:t>я защита населения» на 2023-2027</w:t>
      </w:r>
      <w:r w:rsidRPr="00B5179A">
        <w:rPr>
          <w:rFonts w:ascii="Times New Roman" w:hAnsi="Times New Roman" w:cs="Times New Roman"/>
          <w:color w:val="000000"/>
        </w:rPr>
        <w:t xml:space="preserve"> годы принята с целью обеспечения социального развития региона на основе устойчивого роста уровня и качества жизни населения, нуждающегося в социальной поддержке, демографического потенциала городского округа Лыткарино.</w:t>
      </w:r>
    </w:p>
    <w:p w:rsidR="00FE09A9" w:rsidRDefault="00FE09A9" w:rsidP="00FE0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E09A9" w:rsidRDefault="006E0F89" w:rsidP="00FE09A9">
      <w:pPr>
        <w:tabs>
          <w:tab w:val="left" w:pos="330"/>
        </w:tabs>
        <w:spacing w:after="0" w:line="240" w:lineRule="auto"/>
        <w:ind w:firstLine="32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2.1. </w:t>
      </w:r>
      <w:r w:rsidR="00FE09A9" w:rsidRPr="00B5179A">
        <w:rPr>
          <w:rFonts w:ascii="Times New Roman" w:hAnsi="Times New Roman" w:cs="Times New Roman"/>
          <w:b/>
          <w:bCs/>
        </w:rPr>
        <w:t>Прогноз развития социальной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="00FE09A9">
        <w:rPr>
          <w:rFonts w:ascii="Times New Roman" w:hAnsi="Times New Roman" w:cs="Times New Roman"/>
          <w:b/>
          <w:bCs/>
        </w:rPr>
        <w:t>.</w:t>
      </w:r>
    </w:p>
    <w:p w:rsidR="00FE09A9" w:rsidRPr="007367C9" w:rsidRDefault="00FE09A9" w:rsidP="00FE09A9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E09A9" w:rsidRPr="00B5179A" w:rsidRDefault="00FE09A9" w:rsidP="00FE0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</w:rPr>
      </w:pPr>
      <w:r w:rsidRPr="00B5179A">
        <w:rPr>
          <w:rStyle w:val="extended-textshort"/>
          <w:rFonts w:ascii="Times New Roman" w:hAnsi="Times New Roman" w:cs="Times New Roman"/>
          <w:bCs/>
          <w:color w:val="000000"/>
        </w:rPr>
        <w:t>Пенсия</w:t>
      </w:r>
      <w:r w:rsidRPr="00B5179A">
        <w:rPr>
          <w:rStyle w:val="extended-textshort"/>
          <w:rFonts w:ascii="Times New Roman" w:hAnsi="Times New Roman" w:cs="Times New Roman"/>
          <w:color w:val="000000"/>
        </w:rPr>
        <w:t xml:space="preserve"> </w:t>
      </w:r>
      <w:r w:rsidRPr="00B5179A">
        <w:rPr>
          <w:rStyle w:val="extended-textshort"/>
          <w:rFonts w:ascii="Times New Roman" w:hAnsi="Times New Roman" w:cs="Times New Roman"/>
          <w:bCs/>
          <w:color w:val="000000"/>
        </w:rPr>
        <w:t>за</w:t>
      </w:r>
      <w:r w:rsidRPr="00B5179A">
        <w:rPr>
          <w:rStyle w:val="extended-textshort"/>
          <w:rFonts w:ascii="Times New Roman" w:hAnsi="Times New Roman" w:cs="Times New Roman"/>
          <w:color w:val="000000"/>
        </w:rPr>
        <w:t xml:space="preserve"> </w:t>
      </w:r>
      <w:r w:rsidRPr="00B5179A">
        <w:rPr>
          <w:rStyle w:val="extended-textshort"/>
          <w:rFonts w:ascii="Times New Roman" w:hAnsi="Times New Roman" w:cs="Times New Roman"/>
          <w:bCs/>
          <w:color w:val="000000"/>
        </w:rPr>
        <w:t>выслугу</w:t>
      </w:r>
      <w:r w:rsidRPr="00B5179A">
        <w:rPr>
          <w:rStyle w:val="extended-textshort"/>
          <w:rFonts w:ascii="Times New Roman" w:hAnsi="Times New Roman" w:cs="Times New Roman"/>
          <w:color w:val="000000"/>
        </w:rPr>
        <w:t xml:space="preserve"> </w:t>
      </w:r>
      <w:r w:rsidRPr="00B5179A">
        <w:rPr>
          <w:rStyle w:val="extended-textshort"/>
          <w:rFonts w:ascii="Times New Roman" w:hAnsi="Times New Roman" w:cs="Times New Roman"/>
          <w:bCs/>
          <w:color w:val="000000"/>
        </w:rPr>
        <w:t>лет</w:t>
      </w:r>
      <w:r w:rsidRPr="00B5179A">
        <w:rPr>
          <w:rStyle w:val="extended-textshort"/>
          <w:rFonts w:ascii="Times New Roman" w:hAnsi="Times New Roman" w:cs="Times New Roman"/>
          <w:color w:val="000000"/>
        </w:rPr>
        <w:t xml:space="preserve"> </w:t>
      </w:r>
      <w:r w:rsidRPr="00B5179A">
        <w:rPr>
          <w:rStyle w:val="extended-textshort"/>
          <w:rFonts w:ascii="Times New Roman" w:hAnsi="Times New Roman" w:cs="Times New Roman"/>
          <w:bCs/>
          <w:color w:val="000000"/>
        </w:rPr>
        <w:t>муниципальным</w:t>
      </w:r>
      <w:r w:rsidRPr="00B5179A">
        <w:rPr>
          <w:rStyle w:val="extended-textshort"/>
          <w:rFonts w:ascii="Times New Roman" w:hAnsi="Times New Roman" w:cs="Times New Roman"/>
          <w:color w:val="000000"/>
        </w:rPr>
        <w:t xml:space="preserve"> </w:t>
      </w:r>
      <w:r w:rsidRPr="00B5179A">
        <w:rPr>
          <w:rStyle w:val="extended-textshort"/>
          <w:rFonts w:ascii="Times New Roman" w:hAnsi="Times New Roman" w:cs="Times New Roman"/>
          <w:bCs/>
          <w:color w:val="000000"/>
        </w:rPr>
        <w:t>служащим</w:t>
      </w:r>
      <w:r w:rsidRPr="00B5179A">
        <w:rPr>
          <w:rStyle w:val="extended-textshort"/>
          <w:rFonts w:ascii="Times New Roman" w:hAnsi="Times New Roman" w:cs="Times New Roman"/>
          <w:color w:val="000000"/>
        </w:rPr>
        <w:t xml:space="preserve"> – это право </w:t>
      </w:r>
      <w:r w:rsidRPr="00B5179A">
        <w:rPr>
          <w:rStyle w:val="extended-textshort"/>
          <w:rFonts w:ascii="Times New Roman" w:hAnsi="Times New Roman" w:cs="Times New Roman"/>
          <w:bCs/>
          <w:color w:val="000000"/>
        </w:rPr>
        <w:t>служащих</w:t>
      </w:r>
      <w:r w:rsidRPr="00B5179A">
        <w:rPr>
          <w:rStyle w:val="extended-textshort"/>
          <w:rFonts w:ascii="Times New Roman" w:hAnsi="Times New Roman" w:cs="Times New Roman"/>
          <w:color w:val="000000"/>
        </w:rPr>
        <w:t>, закрепленное на законодательном уровне.</w:t>
      </w:r>
      <w:r w:rsidRPr="00B5179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5179A">
        <w:rPr>
          <w:rFonts w:ascii="Times New Roman" w:hAnsi="Times New Roman" w:cs="Times New Roman"/>
          <w:color w:val="000000"/>
        </w:rPr>
        <w:t>Руководствуясь Законом Московской области от 28.12.2016 № 194/2016-ОЗ «О пенсии за выслугу лет лицам,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области», Положением о порядке назначения, перерасчета и выплаты пенсии за выслугу лет лицам, замещавшим муниципальные должности или должности муниципальной службы в органах местного самоуправления городского округа Лыткарино Московской области</w:t>
      </w:r>
      <w:proofErr w:type="gramEnd"/>
      <w:r w:rsidRPr="00B5179A">
        <w:rPr>
          <w:rFonts w:ascii="Times New Roman" w:hAnsi="Times New Roman" w:cs="Times New Roman"/>
          <w:color w:val="000000"/>
        </w:rPr>
        <w:t>, утвержденным постановлением Главы города Лыткарино от 17.03.2016 № 190-п.</w:t>
      </w:r>
    </w:p>
    <w:p w:rsidR="00FE09A9" w:rsidRPr="00B5179A" w:rsidRDefault="00FE09A9" w:rsidP="00FE0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</w:rPr>
      </w:pPr>
      <w:r w:rsidRPr="00B5179A">
        <w:rPr>
          <w:rFonts w:ascii="Times New Roman" w:hAnsi="Times New Roman" w:cs="Times New Roman"/>
          <w:color w:val="000000"/>
        </w:rPr>
        <w:t>Несмотря на увеличение количества населения, прослеживается тенденция увеличения доли лиц пожилого возраста за счет увеличения продолжительности жизни и уменьшения смертности. При этом снижается ответственность семьи за обеспечение ухода и удовлетворение потребностей пожилых людей и инвалидов.</w:t>
      </w:r>
      <w:r w:rsidR="00A0608D">
        <w:rPr>
          <w:rFonts w:ascii="Times New Roman" w:hAnsi="Times New Roman" w:cs="Times New Roman"/>
          <w:color w:val="000000"/>
        </w:rPr>
        <w:t xml:space="preserve"> </w:t>
      </w:r>
      <w:r w:rsidRPr="00B5179A">
        <w:rPr>
          <w:rFonts w:ascii="Times New Roman" w:hAnsi="Times New Roman" w:cs="Times New Roman"/>
          <w:color w:val="000000"/>
        </w:rPr>
        <w:t>Инвалиды и пожилые люди нередко теряют ориентацию в современном социокультурном пространстве, что имеет негативные последствия не только для них самих, но и для людей, их окружающих. Комплексная реабилитация и социальная адаптация инвалидов, создание условий для продления активного долголетия пожилых граждан являются одним из актуальных направлений в социальной сфере.</w:t>
      </w:r>
    </w:p>
    <w:p w:rsidR="00FE09A9" w:rsidRPr="00B5179A" w:rsidRDefault="00FE09A9" w:rsidP="00FE0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</w:rPr>
      </w:pPr>
      <w:r w:rsidRPr="00B5179A">
        <w:rPr>
          <w:rFonts w:ascii="Times New Roman" w:hAnsi="Times New Roman" w:cs="Times New Roman"/>
          <w:color w:val="000000"/>
        </w:rPr>
        <w:t>Основной целью органов местного самоуправления городского округа Лыткарино является повышение качества жизни населения, в том числе и особенно людей с ограниченными возможностями.</w:t>
      </w:r>
    </w:p>
    <w:p w:rsidR="00FE09A9" w:rsidRPr="00B5179A" w:rsidRDefault="00FE09A9" w:rsidP="00FE0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</w:rPr>
      </w:pPr>
      <w:r w:rsidRPr="00B5179A">
        <w:rPr>
          <w:rFonts w:ascii="Times New Roman" w:hAnsi="Times New Roman" w:cs="Times New Roman"/>
          <w:color w:val="000000"/>
        </w:rPr>
        <w:t>В городском округе Лыткарино достаточно развита социальная инфраструктура. Объекты, как жилые дома, магазины, городские поликлиники, аптеки, библиотеки и другие объе</w:t>
      </w:r>
      <w:r w:rsidR="003A5B42">
        <w:rPr>
          <w:rFonts w:ascii="Times New Roman" w:hAnsi="Times New Roman" w:cs="Times New Roman"/>
          <w:color w:val="000000"/>
        </w:rPr>
        <w:t xml:space="preserve">кты социального значения. </w:t>
      </w:r>
      <w:proofErr w:type="gramStart"/>
      <w:r w:rsidR="003A5B42">
        <w:rPr>
          <w:rFonts w:ascii="Times New Roman" w:hAnsi="Times New Roman" w:cs="Times New Roman"/>
          <w:color w:val="000000"/>
        </w:rPr>
        <w:t>С 2022</w:t>
      </w:r>
      <w:r w:rsidRPr="00B5179A">
        <w:rPr>
          <w:rFonts w:ascii="Times New Roman" w:hAnsi="Times New Roman" w:cs="Times New Roman"/>
          <w:color w:val="000000"/>
        </w:rPr>
        <w:t xml:space="preserve"> года увеличилось введение в эксплуатацию объектов социальной, инженерной и транспортной инфраструктуры, на которых предоставляются у</w:t>
      </w:r>
      <w:r w:rsidR="003A5B42">
        <w:rPr>
          <w:rFonts w:ascii="Times New Roman" w:hAnsi="Times New Roman" w:cs="Times New Roman"/>
          <w:color w:val="000000"/>
        </w:rPr>
        <w:t>слуги населению, соответствующие</w:t>
      </w:r>
      <w:r w:rsidRPr="00B5179A">
        <w:rPr>
          <w:rFonts w:ascii="Times New Roman" w:hAnsi="Times New Roman" w:cs="Times New Roman"/>
          <w:color w:val="000000"/>
        </w:rPr>
        <w:t xml:space="preserve"> требованиям доступности для инвалидов объектов и услуг населению, и на которых обеспечено сопровождение инвалидов, имеющих стойкие расстройства функций зрения и самостоятельного передвижения, и оказание им помощи, а также надписей, знаков и иной текстовой и графической информации знаками, выполненными рельефно-точечным шрифтом Брайля</w:t>
      </w:r>
      <w:proofErr w:type="gramEnd"/>
      <w:r w:rsidRPr="00B5179A">
        <w:rPr>
          <w:rFonts w:ascii="Times New Roman" w:hAnsi="Times New Roman" w:cs="Times New Roman"/>
          <w:color w:val="000000"/>
        </w:rPr>
        <w:t xml:space="preserve"> и на контрастном фоне. </w:t>
      </w:r>
    </w:p>
    <w:p w:rsidR="00FE09A9" w:rsidRDefault="00FE09A9" w:rsidP="00FE0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</w:rPr>
      </w:pPr>
      <w:r w:rsidRPr="00B5179A">
        <w:rPr>
          <w:rFonts w:ascii="Times New Roman" w:hAnsi="Times New Roman" w:cs="Times New Roman"/>
          <w:color w:val="000000"/>
        </w:rPr>
        <w:t>Безус</w:t>
      </w:r>
      <w:r w:rsidR="003A5B42">
        <w:rPr>
          <w:rFonts w:ascii="Times New Roman" w:hAnsi="Times New Roman" w:cs="Times New Roman"/>
          <w:color w:val="000000"/>
        </w:rPr>
        <w:t>ловно, многие объекты социальной</w:t>
      </w:r>
      <w:r w:rsidRPr="00B5179A">
        <w:rPr>
          <w:rFonts w:ascii="Times New Roman" w:hAnsi="Times New Roman" w:cs="Times New Roman"/>
          <w:color w:val="000000"/>
        </w:rPr>
        <w:t xml:space="preserve"> инфраструктур</w:t>
      </w:r>
      <w:r w:rsidR="003A5B42">
        <w:rPr>
          <w:rFonts w:ascii="Times New Roman" w:hAnsi="Times New Roman" w:cs="Times New Roman"/>
          <w:color w:val="000000"/>
        </w:rPr>
        <w:t>ы</w:t>
      </w:r>
      <w:r w:rsidRPr="00B5179A">
        <w:rPr>
          <w:rFonts w:ascii="Times New Roman" w:hAnsi="Times New Roman" w:cs="Times New Roman"/>
          <w:color w:val="000000"/>
        </w:rPr>
        <w:t xml:space="preserve"> были построены во времена отсутствия понятия маломобильных групп и без учета их конституционных прав, которые гарантируют полное равноправие всех граждан РФ. В силу несовершенства применяемых ранее архитектурно-</w:t>
      </w:r>
      <w:proofErr w:type="gramStart"/>
      <w:r w:rsidRPr="00B5179A">
        <w:rPr>
          <w:rFonts w:ascii="Times New Roman" w:hAnsi="Times New Roman" w:cs="Times New Roman"/>
          <w:color w:val="000000"/>
        </w:rPr>
        <w:t>планировочных решений</w:t>
      </w:r>
      <w:proofErr w:type="gramEnd"/>
      <w:r w:rsidRPr="00B5179A">
        <w:rPr>
          <w:rFonts w:ascii="Times New Roman" w:hAnsi="Times New Roman" w:cs="Times New Roman"/>
          <w:color w:val="000000"/>
        </w:rPr>
        <w:t xml:space="preserve"> строящихся объектов при дальнейшей их реконструкции должны быть учтены СП и СНиПы. </w:t>
      </w:r>
    </w:p>
    <w:p w:rsidR="00FE09A9" w:rsidRDefault="00FE09A9" w:rsidP="00FE0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</w:rPr>
      </w:pPr>
      <w:r w:rsidRPr="00B5179A">
        <w:rPr>
          <w:rFonts w:ascii="Times New Roman" w:hAnsi="Times New Roman" w:cs="Times New Roman"/>
          <w:color w:val="000000"/>
        </w:rPr>
        <w:t>В настоящее время мероприятия социальной защиты инвалидов ориентированы в основном на оказание материальной помощи. Финансовая поддержка является мерой необходимой, но она не ориентирует общественность и самих инвалидов на развитие и использование потенциала личности, не обеспечивает условия для их интеграции в общественной жизни. В настоящее время увеличилось число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услуг.</w:t>
      </w:r>
    </w:p>
    <w:p w:rsidR="00FE09A9" w:rsidRDefault="00FE09A9" w:rsidP="00FE09A9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29"/>
        <w:jc w:val="both"/>
        <w:rPr>
          <w:color w:val="000000"/>
          <w:sz w:val="22"/>
          <w:szCs w:val="22"/>
        </w:rPr>
      </w:pPr>
      <w:r w:rsidRPr="00B5179A">
        <w:rPr>
          <w:color w:val="000000"/>
          <w:sz w:val="22"/>
          <w:szCs w:val="22"/>
        </w:rPr>
        <w:lastRenderedPageBreak/>
        <w:t>Численность населения городског</w:t>
      </w:r>
      <w:r>
        <w:rPr>
          <w:color w:val="000000"/>
          <w:sz w:val="22"/>
          <w:szCs w:val="22"/>
        </w:rPr>
        <w:t>о округа Лыткарино на 01.01.2022</w:t>
      </w:r>
      <w:r w:rsidRPr="00B5179A">
        <w:rPr>
          <w:color w:val="000000"/>
          <w:sz w:val="22"/>
          <w:szCs w:val="22"/>
        </w:rPr>
        <w:t xml:space="preserve"> составляет </w:t>
      </w:r>
      <w:r>
        <w:rPr>
          <w:rStyle w:val="af2"/>
          <w:color w:val="000000"/>
          <w:sz w:val="22"/>
          <w:szCs w:val="22"/>
        </w:rPr>
        <w:t>60 561</w:t>
      </w:r>
      <w:r w:rsidRPr="00B5179A">
        <w:rPr>
          <w:rStyle w:val="af2"/>
          <w:color w:val="000000"/>
          <w:sz w:val="22"/>
          <w:szCs w:val="22"/>
        </w:rPr>
        <w:t xml:space="preserve"> </w:t>
      </w:r>
      <w:r w:rsidRPr="00B5179A">
        <w:rPr>
          <w:color w:val="000000"/>
          <w:sz w:val="22"/>
          <w:szCs w:val="22"/>
        </w:rPr>
        <w:t>человек</w:t>
      </w:r>
      <w:r>
        <w:rPr>
          <w:color w:val="000000"/>
          <w:sz w:val="22"/>
          <w:szCs w:val="22"/>
        </w:rPr>
        <w:t>.</w:t>
      </w:r>
      <w:r w:rsidRPr="00B5179A">
        <w:rPr>
          <w:color w:val="000000"/>
          <w:sz w:val="22"/>
          <w:szCs w:val="22"/>
        </w:rPr>
        <w:t xml:space="preserve"> </w:t>
      </w:r>
      <w:r w:rsidRPr="00A662A3">
        <w:rPr>
          <w:color w:val="000000"/>
          <w:sz w:val="22"/>
          <w:szCs w:val="22"/>
        </w:rPr>
        <w:t xml:space="preserve">В городском округе Лыткарино насчитывается более </w:t>
      </w:r>
      <w:r w:rsidRPr="00A662A3">
        <w:rPr>
          <w:rStyle w:val="af2"/>
          <w:color w:val="000000"/>
          <w:sz w:val="22"/>
          <w:szCs w:val="22"/>
        </w:rPr>
        <w:t xml:space="preserve">2 599 </w:t>
      </w:r>
      <w:r w:rsidRPr="00A662A3">
        <w:rPr>
          <w:color w:val="000000"/>
          <w:sz w:val="22"/>
          <w:szCs w:val="22"/>
        </w:rPr>
        <w:t xml:space="preserve">инвалида I группы, II группы, III группы и </w:t>
      </w:r>
      <w:r w:rsidRPr="00A662A3">
        <w:rPr>
          <w:b/>
          <w:color w:val="000000"/>
          <w:sz w:val="22"/>
          <w:szCs w:val="22"/>
        </w:rPr>
        <w:t>147</w:t>
      </w:r>
      <w:r w:rsidRPr="00A662A3">
        <w:rPr>
          <w:color w:val="000000"/>
          <w:sz w:val="22"/>
          <w:szCs w:val="22"/>
        </w:rPr>
        <w:t xml:space="preserve"> детей-инвалидов. Из них людей с нарушением опорно-двигательной системы </w:t>
      </w:r>
      <w:r w:rsidRPr="00A662A3">
        <w:rPr>
          <w:b/>
          <w:color w:val="000000"/>
          <w:sz w:val="22"/>
          <w:szCs w:val="22"/>
        </w:rPr>
        <w:t>82</w:t>
      </w:r>
      <w:r w:rsidRPr="00A662A3">
        <w:rPr>
          <w:rStyle w:val="af2"/>
          <w:color w:val="000000"/>
          <w:sz w:val="22"/>
          <w:szCs w:val="22"/>
        </w:rPr>
        <w:t xml:space="preserve"> чел., </w:t>
      </w:r>
      <w:r w:rsidRPr="00A662A3">
        <w:rPr>
          <w:color w:val="000000"/>
          <w:sz w:val="22"/>
          <w:szCs w:val="22"/>
        </w:rPr>
        <w:t xml:space="preserve">инвалидов по зрению – </w:t>
      </w:r>
      <w:r w:rsidRPr="00A662A3">
        <w:rPr>
          <w:rStyle w:val="af2"/>
          <w:color w:val="000000"/>
          <w:sz w:val="22"/>
          <w:szCs w:val="22"/>
        </w:rPr>
        <w:t xml:space="preserve">19 </w:t>
      </w:r>
      <w:r w:rsidRPr="00A662A3">
        <w:rPr>
          <w:color w:val="000000"/>
          <w:sz w:val="22"/>
          <w:szCs w:val="22"/>
        </w:rPr>
        <w:t xml:space="preserve">человек и глухих инвалидов – </w:t>
      </w:r>
      <w:r w:rsidRPr="00A662A3">
        <w:rPr>
          <w:rStyle w:val="af2"/>
          <w:color w:val="000000"/>
          <w:sz w:val="22"/>
          <w:szCs w:val="22"/>
        </w:rPr>
        <w:t xml:space="preserve">64 </w:t>
      </w:r>
      <w:r w:rsidRPr="00A662A3">
        <w:rPr>
          <w:color w:val="000000"/>
          <w:sz w:val="22"/>
          <w:szCs w:val="22"/>
        </w:rPr>
        <w:t>человек.</w:t>
      </w:r>
      <w:r w:rsidRPr="00B5179A">
        <w:rPr>
          <w:color w:val="000000"/>
          <w:sz w:val="22"/>
          <w:szCs w:val="22"/>
        </w:rPr>
        <w:t xml:space="preserve"> От общего числа населения инвалиды составляют 5,21 %. Маломобильная группа населения, в том числе пожилые люди и лица с детьми, составляет более 20% от общего числа населения городского округа Лыткарино.</w:t>
      </w:r>
    </w:p>
    <w:p w:rsidR="00FE09A9" w:rsidRPr="00B5179A" w:rsidRDefault="00FE09A9" w:rsidP="00FE09A9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29"/>
        <w:jc w:val="both"/>
        <w:rPr>
          <w:color w:val="000000"/>
          <w:sz w:val="22"/>
          <w:szCs w:val="22"/>
        </w:rPr>
      </w:pPr>
      <w:r w:rsidRPr="00B5179A">
        <w:rPr>
          <w:color w:val="000000"/>
          <w:sz w:val="22"/>
          <w:szCs w:val="22"/>
        </w:rPr>
        <w:t>Столь незначительное, казалось бы, число детей-инвалидов не снижает ответственность в повышении качества их жизни, обеспечении реализации каждому ребенку права на максимально возможную интеграцию в обществе. На самом деле детей с тяжестью заболеваний, которых можно приравнять к детям-инвалидам, гораздо больше. Это дети с тяжелыми нарушениями психического развития, которые требуют особого подхода, особую форму обучения.</w:t>
      </w:r>
    </w:p>
    <w:p w:rsidR="00FE09A9" w:rsidRPr="00B5179A" w:rsidRDefault="00FE09A9" w:rsidP="00FE0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</w:rPr>
      </w:pPr>
      <w:r w:rsidRPr="00B5179A">
        <w:rPr>
          <w:rFonts w:ascii="Times New Roman" w:hAnsi="Times New Roman" w:cs="Times New Roman"/>
          <w:color w:val="000000"/>
        </w:rPr>
        <w:t>В городском округе Лыткарино эффективная система дошкольного, общего и дополнительного образования. Об этом свидетельствуют такие показатели качества образования, как золотые и серебряные медали, полученные выпускниками; показатели муниципальной системы образования по результатам сдачи ЕГЭ. В городском округе функционирует коррекционная школа и реабилитационный центр, для реализации возможности обучаться детям с нарушениями психического развития.</w:t>
      </w:r>
    </w:p>
    <w:p w:rsidR="00FE09A9" w:rsidRDefault="00FE09A9" w:rsidP="00FE09A9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29"/>
        <w:jc w:val="both"/>
        <w:rPr>
          <w:color w:val="000000"/>
          <w:sz w:val="22"/>
          <w:szCs w:val="22"/>
        </w:rPr>
      </w:pPr>
      <w:r w:rsidRPr="00B5179A">
        <w:rPr>
          <w:color w:val="000000"/>
          <w:sz w:val="22"/>
          <w:szCs w:val="22"/>
        </w:rPr>
        <w:t xml:space="preserve">Реализация мероприятий по обеспечению доступности среды, а также созданию условий для повышения качества жизни инвалидов и пожилых граждан должна быть комплексной и в межведомственном взаимодействии, а также при несомненном активном участии общественных организаций и всех заинтересованных лиц. </w:t>
      </w:r>
    </w:p>
    <w:p w:rsidR="00FE09A9" w:rsidRPr="00B5179A" w:rsidRDefault="00FE09A9" w:rsidP="00FE0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B5179A">
        <w:rPr>
          <w:rFonts w:ascii="Times New Roman" w:hAnsi="Times New Roman" w:cs="Times New Roman"/>
          <w:color w:val="000000"/>
        </w:rPr>
        <w:t>Подход в реализации мероприятий по обеспечению доступной среды должен иметь комплексный характер и может быть осуществлен только при условии последовательных и взаимосвязанных действий. С этой целью в городе была разработана муниципальная программа «Соци</w:t>
      </w:r>
      <w:r w:rsidR="006E0F89">
        <w:rPr>
          <w:rFonts w:ascii="Times New Roman" w:hAnsi="Times New Roman" w:cs="Times New Roman"/>
          <w:color w:val="000000"/>
        </w:rPr>
        <w:t>альная защита населения» на 2023-2027</w:t>
      </w:r>
      <w:r w:rsidRPr="00B5179A">
        <w:rPr>
          <w:rFonts w:ascii="Times New Roman" w:hAnsi="Times New Roman" w:cs="Times New Roman"/>
          <w:color w:val="000000"/>
        </w:rPr>
        <w:t xml:space="preserve"> годы. Муниципальная программа «Соци</w:t>
      </w:r>
      <w:r w:rsidR="006E0F89">
        <w:rPr>
          <w:rFonts w:ascii="Times New Roman" w:hAnsi="Times New Roman" w:cs="Times New Roman"/>
          <w:color w:val="000000"/>
        </w:rPr>
        <w:t>альная защита населения» на 2023-2027</w:t>
      </w:r>
      <w:r w:rsidRPr="00B5179A">
        <w:rPr>
          <w:rFonts w:ascii="Times New Roman" w:hAnsi="Times New Roman" w:cs="Times New Roman"/>
          <w:color w:val="000000"/>
        </w:rPr>
        <w:t xml:space="preserve"> годы направлена на продолжение реализации комплекса программных мероприятий с целью повышения качества жизни населения.</w:t>
      </w:r>
    </w:p>
    <w:p w:rsidR="00FE09A9" w:rsidRPr="00B5179A" w:rsidRDefault="00FE09A9" w:rsidP="00FE0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</w:rPr>
      </w:pPr>
      <w:r w:rsidRPr="00B5179A">
        <w:rPr>
          <w:rFonts w:ascii="Times New Roman" w:hAnsi="Times New Roman" w:cs="Times New Roman"/>
          <w:color w:val="000000"/>
        </w:rPr>
        <w:t>Программа разработана в соответствии с основными федеральными и региональными правовыми документами.</w:t>
      </w:r>
    </w:p>
    <w:p w:rsidR="00FE09A9" w:rsidRPr="00B5179A" w:rsidRDefault="00FE09A9" w:rsidP="00FE0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</w:rPr>
      </w:pPr>
      <w:r w:rsidRPr="00B5179A">
        <w:rPr>
          <w:rFonts w:ascii="Times New Roman" w:hAnsi="Times New Roman" w:cs="Times New Roman"/>
          <w:color w:val="000000"/>
        </w:rPr>
        <w:t xml:space="preserve">В городском округе Лыткарино остро стоит необходимость в поддержке инвалидов, людей с ограниченными возможностями. Несмотря на то, что государство выступает главным гарантом экономического обеспечения жизни тех, никто не может сделать этого самостоятельно в силу объективных причин, необходима дополнительная поддержка со стороны местных органов самоуправления. </w:t>
      </w:r>
    </w:p>
    <w:p w:rsidR="00FE09A9" w:rsidRPr="00B5179A" w:rsidRDefault="00FE09A9" w:rsidP="00FE0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</w:rPr>
      </w:pPr>
      <w:r w:rsidRPr="00B5179A">
        <w:rPr>
          <w:rFonts w:ascii="Times New Roman" w:hAnsi="Times New Roman" w:cs="Times New Roman"/>
          <w:color w:val="000000"/>
        </w:rPr>
        <w:t xml:space="preserve">Главным результатом реализации Программы будет достижение поставленной цели и определенных задач в рамках Программы по формированию доступной среды. </w:t>
      </w:r>
    </w:p>
    <w:p w:rsidR="00FE09A9" w:rsidRPr="00B5179A" w:rsidRDefault="00FE09A9" w:rsidP="00FE09A9">
      <w:pPr>
        <w:pStyle w:val="HTML"/>
        <w:suppressAutoHyphens/>
        <w:ind w:firstLine="329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B5179A">
        <w:rPr>
          <w:rFonts w:ascii="Times New Roman" w:hAnsi="Times New Roman"/>
          <w:color w:val="000000"/>
          <w:sz w:val="22"/>
          <w:szCs w:val="22"/>
        </w:rPr>
        <w:t>К одной из наименее защищенных групп населения в настоящее время относятся пожилые люди, люди преклонного возраста. Постоянное возрастание доли пожилых людей является социально-демографической тенденцией практически всех развитых стран. Условия жизни пожилых людей, прежде всего, оп</w:t>
      </w:r>
      <w:r w:rsidRPr="00B5179A">
        <w:rPr>
          <w:rFonts w:ascii="Times New Roman" w:hAnsi="Times New Roman"/>
          <w:color w:val="000000"/>
          <w:sz w:val="22"/>
          <w:szCs w:val="22"/>
        </w:rPr>
        <w:softHyphen/>
        <w:t>ределяются состоянием их здоровья, заботой со стороны близких. Пожилые люди встревожены своим материальным положением, ограниченностью в свободе передвижения, одиночеством.</w:t>
      </w:r>
    </w:p>
    <w:p w:rsidR="00FE09A9" w:rsidRPr="00B5179A" w:rsidRDefault="00FE09A9" w:rsidP="00FE09A9">
      <w:pPr>
        <w:pStyle w:val="HTML"/>
        <w:suppressAutoHyphens/>
        <w:ind w:firstLine="329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B5179A">
        <w:rPr>
          <w:rFonts w:ascii="Times New Roman" w:hAnsi="Times New Roman"/>
          <w:color w:val="000000"/>
          <w:sz w:val="22"/>
          <w:szCs w:val="22"/>
        </w:rPr>
        <w:t>Поэтому меры, предусмотренные настоящей программой, направлены на повышение уровня жизни и поддержку одиноких пожилых граждан, оказываемую в рамках полномочий органов местного самоуправления.</w:t>
      </w:r>
    </w:p>
    <w:p w:rsidR="00FE09A9" w:rsidRDefault="00FE09A9" w:rsidP="00FE09A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</w:rPr>
      </w:pPr>
      <w:r w:rsidRPr="00B5179A">
        <w:rPr>
          <w:rFonts w:ascii="Times New Roman" w:hAnsi="Times New Roman" w:cs="Times New Roman"/>
          <w:color w:val="000000"/>
        </w:rPr>
        <w:t>Анализ основных социально-экономических показателей развития городского округа Лыткарино за последние годы свидетельствует об экономическом росте, связанном с рост</w:t>
      </w:r>
      <w:r>
        <w:rPr>
          <w:rFonts w:ascii="Times New Roman" w:hAnsi="Times New Roman" w:cs="Times New Roman"/>
          <w:color w:val="000000"/>
        </w:rPr>
        <w:t xml:space="preserve">ом промышленного производства, реализацией </w:t>
      </w:r>
      <w:r w:rsidRPr="00B5179A">
        <w:rPr>
          <w:rFonts w:ascii="Times New Roman" w:hAnsi="Times New Roman" w:cs="Times New Roman"/>
          <w:color w:val="000000"/>
        </w:rPr>
        <w:t>инвестиционных проектов, увеличением реальных доходов и улучшением качества жизни населения.</w:t>
      </w:r>
    </w:p>
    <w:p w:rsidR="006E0F89" w:rsidRDefault="006E0F89" w:rsidP="00FE09A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</w:rPr>
      </w:pPr>
    </w:p>
    <w:p w:rsidR="006E0F89" w:rsidRDefault="006E0F89" w:rsidP="00FE09A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</w:rPr>
      </w:pPr>
    </w:p>
    <w:p w:rsidR="006E0F89" w:rsidRDefault="006E0F89" w:rsidP="00FE09A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</w:rPr>
      </w:pPr>
    </w:p>
    <w:p w:rsidR="00B55363" w:rsidRDefault="00B55363" w:rsidP="00FE09A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</w:rPr>
      </w:pPr>
    </w:p>
    <w:p w:rsidR="00B55363" w:rsidRDefault="00B55363" w:rsidP="00FE09A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</w:rPr>
      </w:pPr>
    </w:p>
    <w:p w:rsidR="00A0608D" w:rsidRDefault="00A0608D" w:rsidP="00FE09A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</w:rPr>
      </w:pPr>
    </w:p>
    <w:p w:rsidR="00FE09A9" w:rsidRDefault="00FE09A9" w:rsidP="00FE09A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A5B42" w:rsidRDefault="003A5B42" w:rsidP="00FE09A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A5B42" w:rsidRPr="004A42AB" w:rsidRDefault="003A5B42" w:rsidP="00FE09A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D542E" w:rsidRDefault="005D542E" w:rsidP="005D542E">
      <w:pPr>
        <w:pStyle w:val="ConsPlusTitle"/>
        <w:ind w:firstLine="709"/>
        <w:rPr>
          <w:rFonts w:ascii="Times New Roman" w:hAnsi="Times New Roman" w:cs="Times New Roman"/>
          <w:sz w:val="22"/>
          <w:szCs w:val="22"/>
        </w:rPr>
      </w:pPr>
    </w:p>
    <w:p w:rsidR="005D542E" w:rsidRDefault="005D542E" w:rsidP="005D542E">
      <w:pPr>
        <w:pStyle w:val="ConsPlusTitle"/>
        <w:ind w:firstLine="709"/>
        <w:rPr>
          <w:rFonts w:ascii="Times New Roman" w:hAnsi="Times New Roman" w:cs="Times New Roman"/>
          <w:sz w:val="22"/>
          <w:szCs w:val="22"/>
        </w:rPr>
      </w:pPr>
    </w:p>
    <w:p w:rsidR="00175AEF" w:rsidRDefault="007B6D64" w:rsidP="00175AE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AEF">
        <w:rPr>
          <w:rFonts w:ascii="Times New Roman" w:hAnsi="Times New Roman" w:cs="Times New Roman"/>
          <w:b/>
          <w:sz w:val="24"/>
        </w:rPr>
        <w:t xml:space="preserve">3. </w:t>
      </w:r>
      <w:r w:rsidR="00175AEF" w:rsidRPr="00175AEF">
        <w:rPr>
          <w:rFonts w:ascii="Times New Roman" w:hAnsi="Times New Roman" w:cs="Times New Roman"/>
          <w:b/>
        </w:rPr>
        <w:t>Целевые показатели</w:t>
      </w:r>
      <w:r w:rsidR="00175AEF">
        <w:rPr>
          <w:rFonts w:ascii="Times New Roman" w:hAnsi="Times New Roman" w:cs="Times New Roman"/>
        </w:rPr>
        <w:t xml:space="preserve"> </w:t>
      </w:r>
      <w:r w:rsidR="00175AEF" w:rsidRPr="00F0412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«Соци</w:t>
      </w:r>
      <w:r w:rsidR="00175AEF">
        <w:rPr>
          <w:rFonts w:ascii="Times New Roman" w:hAnsi="Times New Roman" w:cs="Times New Roman"/>
          <w:b/>
          <w:color w:val="000000"/>
          <w:sz w:val="24"/>
          <w:szCs w:val="24"/>
        </w:rPr>
        <w:t>альная защита населения» на 2023-2027</w:t>
      </w:r>
      <w:r w:rsidR="00175AEF" w:rsidRPr="00F041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   </w:t>
      </w:r>
    </w:p>
    <w:p w:rsidR="009752F4" w:rsidRPr="007B6D64" w:rsidRDefault="009752F4" w:rsidP="00FE09A9">
      <w:pPr>
        <w:pStyle w:val="ConsPlusTitle"/>
        <w:outlineLvl w:val="1"/>
        <w:rPr>
          <w:rFonts w:ascii="Times New Roman" w:hAnsi="Times New Roman" w:cs="Times New Roman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36"/>
        <w:gridCol w:w="4179"/>
        <w:gridCol w:w="1115"/>
        <w:gridCol w:w="1153"/>
        <w:gridCol w:w="850"/>
        <w:gridCol w:w="851"/>
        <w:gridCol w:w="911"/>
        <w:gridCol w:w="876"/>
        <w:gridCol w:w="911"/>
        <w:gridCol w:w="845"/>
        <w:gridCol w:w="1262"/>
        <w:gridCol w:w="1432"/>
      </w:tblGrid>
      <w:tr w:rsidR="00A0608D" w:rsidRPr="004D08FF" w:rsidTr="005D542E">
        <w:trPr>
          <w:trHeight w:val="18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3F455E" w:rsidRDefault="00A0608D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A0608D" w:rsidRPr="003F455E" w:rsidRDefault="00A0608D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Default="00A0608D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целевых показателей</w:t>
            </w:r>
          </w:p>
          <w:p w:rsidR="00A0608D" w:rsidRDefault="00A0608D" w:rsidP="00A060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08D" w:rsidRPr="00A0608D" w:rsidRDefault="00A0608D" w:rsidP="00A060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3F455E" w:rsidRDefault="00A0608D" w:rsidP="004D08FF">
            <w:pPr>
              <w:spacing w:after="0" w:line="240" w:lineRule="auto"/>
              <w:ind w:left="-103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показателя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3F455E" w:rsidRDefault="00A0608D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3F455E" w:rsidRDefault="00A0608D" w:rsidP="004D08FF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3F455E" w:rsidRDefault="00A0608D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3F455E" w:rsidRDefault="00A0608D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3F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достижение показателя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3F455E" w:rsidRDefault="00A0608D" w:rsidP="005D542E">
            <w:pPr>
              <w:spacing w:after="0" w:line="240" w:lineRule="auto"/>
              <w:ind w:left="-86" w:right="-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A0608D" w:rsidRPr="004D08FF" w:rsidTr="003558CC">
        <w:trPr>
          <w:trHeight w:val="413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4D08FF" w:rsidRDefault="00A0608D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08D" w:rsidRPr="004D08FF" w:rsidRDefault="00A0608D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08D" w:rsidRPr="004D08FF" w:rsidRDefault="00A0608D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08D" w:rsidRPr="004D08FF" w:rsidRDefault="00A0608D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08D" w:rsidRPr="004D08FF" w:rsidRDefault="00A0608D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4D08FF" w:rsidRDefault="00A0608D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4D08FF" w:rsidRDefault="00A0608D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4D08FF" w:rsidRDefault="00A0608D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4D08FF" w:rsidRDefault="00A0608D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4D08FF" w:rsidRDefault="00A0608D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08D" w:rsidRPr="004D08FF" w:rsidRDefault="00A0608D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08D" w:rsidRPr="004D08FF" w:rsidRDefault="00A0608D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8FF" w:rsidRPr="004D08FF" w:rsidTr="005D542E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D08FF" w:rsidRPr="004D08FF" w:rsidTr="005D542E">
        <w:trPr>
          <w:trHeight w:val="463"/>
        </w:trPr>
        <w:tc>
          <w:tcPr>
            <w:tcW w:w="150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4D08FF" w:rsidRPr="004D08FF" w:rsidTr="005D542E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5D542E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F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08FF" w:rsidRPr="005D542E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542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5D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02.03.01</w:t>
            </w: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D08FF" w:rsidRPr="004D08FF" w:rsidTr="005D542E">
        <w:trPr>
          <w:trHeight w:val="145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5D542E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F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7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08FF" w:rsidRPr="005D542E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542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8FF" w:rsidRPr="004D08FF" w:rsidRDefault="004D08FF" w:rsidP="005D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02.03.01</w:t>
            </w: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D08FF" w:rsidRPr="004D08FF" w:rsidTr="005D542E">
        <w:trPr>
          <w:trHeight w:val="32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5D542E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F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08FF" w:rsidRPr="005D542E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542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5D542E" w:rsidP="005D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06.01.01</w:t>
            </w:r>
            <w:r w:rsidR="004D08FF"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D08FF" w:rsidRPr="004D08FF" w:rsidTr="005D542E">
        <w:trPr>
          <w:trHeight w:val="14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5D542E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D08FF"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6F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08FF" w:rsidRPr="005D542E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542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809" w:rsidRPr="004D08FF" w:rsidTr="005D542E">
        <w:trPr>
          <w:trHeight w:val="10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1809" w:rsidRPr="004D08FF" w:rsidRDefault="005D542E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F1809"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 w:rsidR="006F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1809" w:rsidRDefault="00FF1809" w:rsidP="00FF1809">
            <w:pPr>
              <w:spacing w:after="0"/>
              <w:ind w:left="-101" w:right="-123"/>
            </w:pPr>
            <w:r w:rsidRPr="00204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809" w:rsidRPr="004D08FF" w:rsidTr="00FF1809">
        <w:trPr>
          <w:trHeight w:val="44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1809" w:rsidRPr="004D08FF" w:rsidRDefault="005D542E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F1809"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 w:rsidR="006F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1809" w:rsidRDefault="00FF1809" w:rsidP="00FF1809">
            <w:pPr>
              <w:spacing w:after="0"/>
              <w:ind w:left="-101" w:right="-123"/>
            </w:pPr>
            <w:r w:rsidRPr="00204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809" w:rsidRPr="004D08FF" w:rsidTr="00FF1809">
        <w:trPr>
          <w:trHeight w:val="30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1809" w:rsidRPr="004D08FF" w:rsidRDefault="005D542E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F1809"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</w:t>
            </w:r>
            <w:r w:rsidR="006F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1809" w:rsidRDefault="00FF1809" w:rsidP="00FF1809">
            <w:pPr>
              <w:spacing w:after="0"/>
              <w:ind w:left="-101" w:right="-123"/>
            </w:pPr>
            <w:r w:rsidRPr="00204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8FF" w:rsidRPr="004D08FF" w:rsidTr="003F455E">
        <w:trPr>
          <w:trHeight w:val="46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6F5966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D08FF"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охраны здоровья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FF1809" w:rsidRDefault="004D08FF" w:rsidP="00FF1809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8FF" w:rsidRPr="004D08FF" w:rsidTr="002F13BD">
        <w:trPr>
          <w:trHeight w:val="15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6F5966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FF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расходов бюджета </w:t>
            </w:r>
            <w:r w:rsid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 Лыткарино</w:t>
            </w: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социальную сферу, направляемых на предоставление субсидий СО НКО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08FF" w:rsidRPr="00FF1809" w:rsidRDefault="008D58A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FF" w:rsidRPr="00FF1809" w:rsidRDefault="008D58A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FF1809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D08FF"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EC2A83" w:rsidP="00EC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06.01.01</w:t>
            </w:r>
          </w:p>
        </w:tc>
      </w:tr>
      <w:tr w:rsidR="004D08FF" w:rsidRPr="004D08FF" w:rsidTr="00974777">
        <w:trPr>
          <w:trHeight w:val="7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034B4C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D08FF"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FF" w:rsidRPr="00FF1809" w:rsidRDefault="008D58A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FF" w:rsidRPr="00FF1809" w:rsidRDefault="00FF1809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8FF" w:rsidRPr="004D08FF" w:rsidTr="003F455E">
        <w:trPr>
          <w:trHeight w:val="69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034B4C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D08FF"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FF1809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08FF"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FF1809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08FF"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8FF" w:rsidRPr="004D08FF" w:rsidTr="003F455E">
        <w:trPr>
          <w:trHeight w:val="64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034B4C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D08FF"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FF1809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D08FF"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8FF" w:rsidRPr="004D08FF" w:rsidTr="003F455E">
        <w:trPr>
          <w:trHeight w:val="75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034B4C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D08FF"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FF1809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1809"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719D" w:rsidRPr="004D08FF" w:rsidTr="0045719D">
        <w:trPr>
          <w:trHeight w:val="4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719D" w:rsidRPr="004D08FF" w:rsidRDefault="00034B4C" w:rsidP="0045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19D"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719D" w:rsidRPr="004D08FF" w:rsidRDefault="0045719D" w:rsidP="0045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охраны здоровья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719D" w:rsidRPr="004D08FF" w:rsidRDefault="0045719D" w:rsidP="0045719D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719D" w:rsidRPr="004D08FF" w:rsidRDefault="0045719D" w:rsidP="0045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9D" w:rsidRPr="00FF1809" w:rsidRDefault="00FF1809" w:rsidP="0045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9D" w:rsidRPr="00FF1809" w:rsidRDefault="00FF1809" w:rsidP="0045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9D" w:rsidRPr="00FF1809" w:rsidRDefault="00FF1809" w:rsidP="0045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9D" w:rsidRPr="00FF1809" w:rsidRDefault="00FF1809" w:rsidP="0045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9D" w:rsidRPr="00FF1809" w:rsidRDefault="00FF1809" w:rsidP="0045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9D" w:rsidRPr="00FF1809" w:rsidRDefault="00FF1809" w:rsidP="0045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719D" w:rsidRPr="004D08FF" w:rsidRDefault="0045719D" w:rsidP="0045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719D" w:rsidRPr="004D08FF" w:rsidRDefault="0045719D" w:rsidP="0045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8FF" w:rsidRPr="004D08FF" w:rsidTr="00034B4C">
        <w:trPr>
          <w:trHeight w:val="39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034B4C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08FF" w:rsidRPr="004D08FF" w:rsidRDefault="004D08FF" w:rsidP="004D08FF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8FF" w:rsidRPr="004D08FF" w:rsidRDefault="00034B4C" w:rsidP="0003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06.01.01</w:t>
            </w:r>
          </w:p>
        </w:tc>
      </w:tr>
      <w:tr w:rsidR="00FF1809" w:rsidRPr="004D08FF" w:rsidTr="0075404E">
        <w:trPr>
          <w:trHeight w:val="73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1809" w:rsidRPr="004D08FF" w:rsidRDefault="0060591C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1809" w:rsidRPr="00FF1809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Комитет по управлению имуществом </w:t>
            </w:r>
            <w:proofErr w:type="spellStart"/>
            <w:r w:rsidRPr="00FF1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F1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FF1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1809" w:rsidRPr="004D08FF" w:rsidRDefault="00FF1809" w:rsidP="00F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07.01.01</w:t>
            </w:r>
          </w:p>
        </w:tc>
      </w:tr>
    </w:tbl>
    <w:p w:rsidR="009752F4" w:rsidRDefault="009752F4" w:rsidP="00FE09A9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8C0741" w:rsidRDefault="008C0741" w:rsidP="00FE09A9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8C0741" w:rsidRDefault="008C0741" w:rsidP="00FE09A9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8C0741" w:rsidRDefault="008C0741" w:rsidP="00FE09A9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8C0741" w:rsidRDefault="008C0741" w:rsidP="00FE09A9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60591C" w:rsidRDefault="0060591C" w:rsidP="00FE09A9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60591C" w:rsidRDefault="0060591C" w:rsidP="00FE09A9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60591C" w:rsidRDefault="0060591C" w:rsidP="00FE09A9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60591C" w:rsidRDefault="0060591C" w:rsidP="00FE09A9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75404E" w:rsidRDefault="0075404E" w:rsidP="00FE09A9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60591C" w:rsidRDefault="0060591C" w:rsidP="00FE09A9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60591C" w:rsidRDefault="0060591C" w:rsidP="00FE09A9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60591C" w:rsidRDefault="0060591C" w:rsidP="00FE09A9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60591C" w:rsidRDefault="0060591C" w:rsidP="00FE09A9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8C0741" w:rsidRDefault="008C0741" w:rsidP="00FE09A9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8C0741" w:rsidRDefault="008C0741" w:rsidP="00FE09A9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8C0741" w:rsidRDefault="008C0741" w:rsidP="00FE09A9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8C0741" w:rsidRDefault="008C0741" w:rsidP="00FE09A9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8C0741" w:rsidRDefault="008C0741" w:rsidP="00FE09A9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897785" w:rsidRPr="0066740E" w:rsidRDefault="00897785" w:rsidP="00897785">
      <w:pPr>
        <w:pStyle w:val="ConsPlusTitle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4. Методика </w:t>
      </w:r>
      <w:r w:rsidRPr="00897785">
        <w:rPr>
          <w:rFonts w:ascii="Times New Roman" w:hAnsi="Times New Roman" w:cs="Times New Roman"/>
          <w:sz w:val="22"/>
          <w:szCs w:val="22"/>
        </w:rPr>
        <w:t xml:space="preserve">расчета значений целевых показателей муниципальной программы </w:t>
      </w:r>
      <w:r w:rsidRPr="00897785">
        <w:rPr>
          <w:rFonts w:ascii="Times New Roman" w:hAnsi="Times New Roman" w:cs="Times New Roman"/>
          <w:color w:val="000000"/>
        </w:rPr>
        <w:t>«Социальная защита населения» на 2023-2027 годы</w:t>
      </w:r>
      <w:r w:rsidRPr="00F0412A">
        <w:rPr>
          <w:rFonts w:ascii="Times New Roman" w:hAnsi="Times New Roman" w:cs="Times New Roman"/>
          <w:b w:val="0"/>
          <w:color w:val="000000"/>
        </w:rPr>
        <w:t xml:space="preserve">   </w:t>
      </w:r>
    </w:p>
    <w:p w:rsidR="009752F4" w:rsidRDefault="009752F4" w:rsidP="00897785">
      <w:pPr>
        <w:pStyle w:val="ConsPlusTitle"/>
        <w:tabs>
          <w:tab w:val="left" w:pos="1215"/>
        </w:tabs>
        <w:outlineLvl w:val="1"/>
        <w:rPr>
          <w:rFonts w:ascii="Times New Roman" w:hAnsi="Times New Roman" w:cs="Times New Roman"/>
          <w:b w:val="0"/>
        </w:rPr>
      </w:pPr>
    </w:p>
    <w:tbl>
      <w:tblPr>
        <w:tblW w:w="1492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491"/>
        <w:gridCol w:w="701"/>
        <w:gridCol w:w="9019"/>
        <w:gridCol w:w="1255"/>
        <w:gridCol w:w="1003"/>
      </w:tblGrid>
      <w:tr w:rsidR="00897785" w:rsidRPr="0075404E" w:rsidTr="0075404E">
        <w:trPr>
          <w:trHeight w:val="4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85" w:rsidRPr="0075404E" w:rsidRDefault="0089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№</w:t>
            </w:r>
          </w:p>
          <w:p w:rsidR="00897785" w:rsidRPr="0075404E" w:rsidRDefault="0089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85" w:rsidRPr="0075404E" w:rsidRDefault="0089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85" w:rsidRPr="0075404E" w:rsidRDefault="00897785" w:rsidP="002A346E">
            <w:pPr>
              <w:autoSpaceDE w:val="0"/>
              <w:autoSpaceDN w:val="0"/>
              <w:adjustRightInd w:val="0"/>
              <w:spacing w:after="0" w:line="240" w:lineRule="auto"/>
              <w:ind w:left="-194" w:right="-176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85" w:rsidRPr="0075404E" w:rsidRDefault="0089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Порядок расчета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85" w:rsidRPr="0075404E" w:rsidRDefault="0089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Источник данных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85" w:rsidRPr="0075404E" w:rsidRDefault="0089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Периодичность представления</w:t>
            </w:r>
          </w:p>
        </w:tc>
      </w:tr>
      <w:tr w:rsidR="00897785" w:rsidRPr="0075404E" w:rsidTr="0075404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85" w:rsidRPr="0075404E" w:rsidRDefault="0089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85" w:rsidRPr="0075404E" w:rsidRDefault="0089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85" w:rsidRPr="0075404E" w:rsidRDefault="00897785" w:rsidP="002A346E">
            <w:pPr>
              <w:autoSpaceDE w:val="0"/>
              <w:autoSpaceDN w:val="0"/>
              <w:adjustRightInd w:val="0"/>
              <w:spacing w:after="0" w:line="240" w:lineRule="auto"/>
              <w:ind w:left="-52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85" w:rsidRPr="0075404E" w:rsidRDefault="0089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85" w:rsidRPr="0075404E" w:rsidRDefault="0089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85" w:rsidRPr="0075404E" w:rsidRDefault="0089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2A346E" w:rsidRPr="0075404E" w:rsidTr="0075404E">
        <w:trPr>
          <w:trHeight w:val="12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60591C" w:rsidP="002A3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ind w:left="-74" w:right="-176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Показатель рассчитывается по формуле:</w:t>
            </w:r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Дд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=</w:t>
            </w: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Чотд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Чобщ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*100%, 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где: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Дд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Чотд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 численность детей, охваченных отдыхом и оздоровлением в текущем году;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Чобщ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346E" w:rsidRPr="0075404E" w:rsidRDefault="002A346E" w:rsidP="002A346E">
            <w:pPr>
              <w:rPr>
                <w:sz w:val="18"/>
                <w:szCs w:val="18"/>
              </w:rPr>
            </w:pPr>
            <w:r w:rsidRPr="0075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Ежегодно</w:t>
            </w:r>
          </w:p>
        </w:tc>
      </w:tr>
      <w:tr w:rsidR="002A346E" w:rsidRPr="0075404E" w:rsidTr="0075404E">
        <w:trPr>
          <w:trHeight w:val="15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60591C" w:rsidP="002A3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Показатель рассчитывается по формуле:</w:t>
            </w:r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Дджс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=</w:t>
            </w: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Чотджс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Чобщ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*100%, 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где: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Ддтжс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Чотдтжс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Чобщ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346E" w:rsidRPr="0075404E" w:rsidRDefault="002A346E" w:rsidP="002A346E">
            <w:pPr>
              <w:rPr>
                <w:sz w:val="18"/>
                <w:szCs w:val="18"/>
              </w:rPr>
            </w:pPr>
            <w:r w:rsidRPr="0075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Ежегодно</w:t>
            </w:r>
          </w:p>
        </w:tc>
      </w:tr>
      <w:tr w:rsidR="002A346E" w:rsidRPr="0075404E" w:rsidTr="0075404E">
        <w:trPr>
          <w:trHeight w:val="6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60591C" w:rsidP="002A3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Показатель рассчитывается по формуле: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Ксонко=Ксонкосз+Ксонкокульт+Ксонкообр+Ксонкофс+Ксонкозд++Ксонкоин, 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где: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Ксонко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– количество СО НКО, которым оказана поддержка органами местного самоуправления, всего;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Ксонкосз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Ксонкокульт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– количество СО НКО в сфере культуры, которым оказана поддержка органами местного самоуправления;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Ксонкообр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Ксонкофс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Ксонкозд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Ксонкоин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Составляющие рассчитываются по формуле, где: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Ксонко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– количество СО НКО в сфере, которым оказана поддержка органами местного самоуправления;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N 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– число СО НКО на территории муниципального образования в сфере, получивших поддержку от органов местного самоуправления.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2A346E" w:rsidP="002A346E">
            <w:pPr>
              <w:rPr>
                <w:sz w:val="18"/>
                <w:szCs w:val="18"/>
              </w:rPr>
            </w:pPr>
            <w:r w:rsidRPr="0075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2A346E" w:rsidRPr="0075404E" w:rsidTr="0075404E">
        <w:trPr>
          <w:trHeight w:val="7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574A42" w:rsidP="002A3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Доля расходов бюджета муниципального образования Московской области на социальную 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сферу, направляемых на предоставление субсидий СО НКО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ind w:left="-89" w:right="-176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Процент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Значения показателя рассчитывается по следующей формуле: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Дсонко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= </w:t>
            </w: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Рсонко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Рсф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х 100%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, где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Дсонко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Рсонко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</w:t>
            </w:r>
            <w:proofErr w:type="gramStart"/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  <w:proofErr w:type="gramEnd"/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Рсф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 Значения показателя в разрезе сфер рассчитываются по формуле: 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Дсонкосф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= </w:t>
            </w: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Рсонкосф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Рсф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х 100%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, где: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Дсонкосф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Рсонкосф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— объем расходов бюджета муниципального образования, направляемых на предоставление субсидий СО НКО в рассматриваемой сфере в соответствующем году;</w:t>
            </w:r>
          </w:p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Рсф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— объем расходов бюджета муниципального образования Московской области в рассматриваемой сфере  в соответствующем году.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2A346E" w:rsidP="002A346E">
            <w:pPr>
              <w:rPr>
                <w:sz w:val="18"/>
                <w:szCs w:val="18"/>
              </w:rPr>
            </w:pPr>
            <w:r w:rsidRPr="0075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Отчетность городского округа </w:t>
            </w:r>
            <w:r w:rsidRPr="0075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Ежеквартально</w:t>
            </w:r>
          </w:p>
        </w:tc>
      </w:tr>
      <w:tr w:rsidR="002A346E" w:rsidRPr="0075404E" w:rsidTr="0075404E">
        <w:trPr>
          <w:trHeight w:val="4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574A42" w:rsidP="002A3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2A346E" w:rsidP="002D1FC0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2A346E" w:rsidP="002A346E">
            <w:pPr>
              <w:rPr>
                <w:sz w:val="18"/>
                <w:szCs w:val="18"/>
              </w:rPr>
            </w:pPr>
            <w:r w:rsidRPr="0075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2A346E" w:rsidRPr="0075404E" w:rsidRDefault="002A346E" w:rsidP="002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897785" w:rsidRPr="0075404E" w:rsidTr="0075404E">
        <w:trPr>
          <w:trHeight w:val="170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97785" w:rsidRPr="0075404E" w:rsidRDefault="0057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97785" w:rsidRPr="0075404E" w:rsidRDefault="0089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97785" w:rsidRPr="0075404E" w:rsidRDefault="00897785" w:rsidP="002A346E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97785" w:rsidRPr="0075404E" w:rsidRDefault="0089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При расчете значения показателя учитывается объекты муниципальной инфраструктуры (в том числе сфер культуры, образования, спорта)</w:t>
            </w:r>
            <w:r w:rsidR="00524F6B"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Показ</w:t>
            </w:r>
            <w:r w:rsidR="00524F6B"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атель рассчитывается по формуле, </w:t>
            </w: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где:    </w:t>
            </w:r>
          </w:p>
          <w:p w:rsidR="00897785" w:rsidRPr="0075404E" w:rsidRDefault="0089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Ддо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количестве муниципальных объектов;</w:t>
            </w:r>
          </w:p>
          <w:p w:rsidR="00897785" w:rsidRPr="0075404E" w:rsidRDefault="0089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  <w:proofErr w:type="gram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ипо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–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образования;</w:t>
            </w:r>
          </w:p>
          <w:p w:rsidR="00897785" w:rsidRPr="0075404E" w:rsidRDefault="0089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  <w:proofErr w:type="gramEnd"/>
            <w:r w:rsidRPr="0075404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око</w:t>
            </w:r>
            <w:proofErr w:type="spellEnd"/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– общее количество муниципальных объектов на территории муниципального образования.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97785" w:rsidRPr="0075404E" w:rsidRDefault="0089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404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Источниками для расчета показателя являются сведения, полученные по результатам проведенной паспортизации муниципальных приоритетных объектов и услуг в сферах жизнедеятельности инвалидов и других маломобильных граждан.</w:t>
            </w:r>
          </w:p>
        </w:tc>
      </w:tr>
    </w:tbl>
    <w:p w:rsidR="009752F4" w:rsidRDefault="009752F4" w:rsidP="00FE09A9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574A42" w:rsidRDefault="00574A42" w:rsidP="00FE09A9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574A42" w:rsidRDefault="00574A42" w:rsidP="00FE09A9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675C5E" w:rsidRDefault="00675C5E" w:rsidP="00FE09A9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675C5E" w:rsidRDefault="00675C5E" w:rsidP="00FE09A9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675C5E" w:rsidRDefault="00675C5E" w:rsidP="00FE09A9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75404E" w:rsidRDefault="0075404E" w:rsidP="00FE09A9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75404E" w:rsidRDefault="0075404E" w:rsidP="00FE09A9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75404E" w:rsidRDefault="0075404E" w:rsidP="00FE09A9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75404E" w:rsidRDefault="0075404E" w:rsidP="00FE09A9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75404E" w:rsidRDefault="0075404E" w:rsidP="00FE09A9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75404E" w:rsidRDefault="0075404E" w:rsidP="00FE09A9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75404E" w:rsidRDefault="0075404E" w:rsidP="00FE09A9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75404E" w:rsidRDefault="0075404E" w:rsidP="00FE09A9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75404E" w:rsidRDefault="0075404E" w:rsidP="00FE09A9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75404E" w:rsidRDefault="0075404E" w:rsidP="00FE09A9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75404E" w:rsidRDefault="0075404E" w:rsidP="00FE09A9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75404E" w:rsidRDefault="0075404E" w:rsidP="00FE09A9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574A42" w:rsidRPr="00B55363" w:rsidRDefault="00574A42" w:rsidP="00FE09A9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524F6B" w:rsidRDefault="00897785" w:rsidP="0089778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7785">
        <w:rPr>
          <w:rFonts w:ascii="Times New Roman" w:hAnsi="Times New Roman" w:cs="Times New Roman"/>
          <w:b/>
          <w:sz w:val="24"/>
          <w:szCs w:val="24"/>
        </w:rPr>
        <w:t xml:space="preserve">5. Методика </w:t>
      </w:r>
      <w:r w:rsidRPr="008977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расчета значений целевых результатов муниципальной программы </w:t>
      </w:r>
      <w:r w:rsidRPr="008977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«Социальная защита населения» на 2023-2027 годы  </w:t>
      </w:r>
    </w:p>
    <w:tbl>
      <w:tblPr>
        <w:tblW w:w="1501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3"/>
        <w:gridCol w:w="4332"/>
        <w:gridCol w:w="1004"/>
        <w:gridCol w:w="6509"/>
        <w:gridCol w:w="1275"/>
        <w:gridCol w:w="1408"/>
      </w:tblGrid>
      <w:tr w:rsidR="00524F6B" w:rsidRPr="0075404E" w:rsidTr="0075404E">
        <w:trPr>
          <w:trHeight w:val="41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№</w:t>
            </w:r>
            <w:r w:rsidRPr="0075404E">
              <w:rPr>
                <w:sz w:val="18"/>
                <w:szCs w:val="18"/>
              </w:rPr>
              <w:br/>
            </w:r>
            <w:proofErr w:type="gramStart"/>
            <w:r w:rsidRPr="0075404E">
              <w:rPr>
                <w:sz w:val="18"/>
                <w:szCs w:val="18"/>
              </w:rPr>
              <w:t>п</w:t>
            </w:r>
            <w:proofErr w:type="gramEnd"/>
            <w:r w:rsidRPr="0075404E">
              <w:rPr>
                <w:sz w:val="18"/>
                <w:szCs w:val="18"/>
              </w:rPr>
              <w:t>/п</w:t>
            </w:r>
          </w:p>
        </w:tc>
        <w:tc>
          <w:tcPr>
            <w:tcW w:w="43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5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Порядок расчета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Источник</w:t>
            </w:r>
          </w:p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 xml:space="preserve"> данных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Периодичность представления</w:t>
            </w:r>
          </w:p>
        </w:tc>
      </w:tr>
      <w:tr w:rsidR="00524F6B" w:rsidRPr="0075404E" w:rsidTr="0075404E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6</w:t>
            </w:r>
          </w:p>
        </w:tc>
      </w:tr>
      <w:tr w:rsidR="00524F6B" w:rsidRPr="0075404E" w:rsidTr="0075404E">
        <w:trPr>
          <w:trHeight w:val="43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74A42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Человек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При расчете значения результата указывается 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4F6B" w:rsidRPr="0075404E" w:rsidRDefault="00524F6B" w:rsidP="0075404E">
            <w:pPr>
              <w:pStyle w:val="af4"/>
              <w:rPr>
                <w:sz w:val="16"/>
                <w:szCs w:val="18"/>
              </w:rPr>
            </w:pPr>
            <w:r w:rsidRPr="0075404E">
              <w:rPr>
                <w:sz w:val="16"/>
                <w:szCs w:val="18"/>
              </w:rPr>
              <w:t>Отчетность городского округа Лыткарино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Ежегодно</w:t>
            </w:r>
          </w:p>
        </w:tc>
      </w:tr>
      <w:tr w:rsidR="00524F6B" w:rsidRPr="0075404E" w:rsidTr="0075404E">
        <w:trPr>
          <w:trHeight w:val="1239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74A42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Человек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При расчете значения результата указывается 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4F6B" w:rsidRPr="0075404E" w:rsidRDefault="00524F6B" w:rsidP="0075404E">
            <w:pPr>
              <w:pStyle w:val="af4"/>
              <w:rPr>
                <w:sz w:val="16"/>
                <w:szCs w:val="18"/>
              </w:rPr>
            </w:pPr>
            <w:r w:rsidRPr="0075404E">
              <w:rPr>
                <w:sz w:val="16"/>
                <w:szCs w:val="18"/>
              </w:rPr>
              <w:t>Отчетность городского округа Лыткарино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Ежегодно</w:t>
            </w:r>
          </w:p>
        </w:tc>
      </w:tr>
      <w:tr w:rsidR="00524F6B" w:rsidRPr="0075404E" w:rsidTr="0075404E">
        <w:trPr>
          <w:trHeight w:val="18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74A42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Человек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4F6B" w:rsidRPr="0075404E" w:rsidRDefault="00524F6B" w:rsidP="0075404E">
            <w:pPr>
              <w:pStyle w:val="af4"/>
              <w:rPr>
                <w:sz w:val="16"/>
                <w:szCs w:val="18"/>
              </w:rPr>
            </w:pPr>
            <w:r w:rsidRPr="0075404E">
              <w:rPr>
                <w:sz w:val="16"/>
                <w:szCs w:val="18"/>
              </w:rPr>
              <w:t>Отчетность городского округа Лыткарино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Ежегодно</w:t>
            </w:r>
          </w:p>
        </w:tc>
      </w:tr>
      <w:tr w:rsidR="00524F6B" w:rsidRPr="0075404E" w:rsidTr="0075404E">
        <w:trPr>
          <w:trHeight w:val="58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74A42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Человек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При расчете значения результата указывается 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4F6B" w:rsidRPr="0075404E" w:rsidRDefault="00524F6B" w:rsidP="0075404E">
            <w:pPr>
              <w:pStyle w:val="af4"/>
              <w:rPr>
                <w:sz w:val="16"/>
                <w:szCs w:val="18"/>
              </w:rPr>
            </w:pPr>
            <w:r w:rsidRPr="0075404E">
              <w:rPr>
                <w:sz w:val="16"/>
                <w:szCs w:val="18"/>
              </w:rPr>
              <w:t>Отчетность городского округа Лыткарино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Ежегодно</w:t>
            </w:r>
          </w:p>
        </w:tc>
      </w:tr>
      <w:tr w:rsidR="00524F6B" w:rsidRPr="0075404E" w:rsidTr="0075404E">
        <w:trPr>
          <w:trHeight w:val="13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74A42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Численность пострадавших в результате несчастных случаев, связанных с производством со смертельным исходом</w:t>
            </w:r>
            <w:r w:rsidR="0075404E">
              <w:rPr>
                <w:sz w:val="18"/>
                <w:szCs w:val="18"/>
              </w:rPr>
              <w:t xml:space="preserve"> </w:t>
            </w:r>
            <w:r w:rsidRPr="0075404E">
              <w:rPr>
                <w:sz w:val="18"/>
                <w:szCs w:val="18"/>
              </w:rPr>
              <w:t>(по кругу организаций муниципальной собственности)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Человек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При расчете значения результата указывается 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4F6B" w:rsidRPr="0075404E" w:rsidRDefault="00524F6B" w:rsidP="0075404E">
            <w:pPr>
              <w:pStyle w:val="af4"/>
              <w:rPr>
                <w:sz w:val="16"/>
                <w:szCs w:val="18"/>
              </w:rPr>
            </w:pPr>
            <w:r w:rsidRPr="0075404E">
              <w:rPr>
                <w:sz w:val="16"/>
                <w:szCs w:val="18"/>
              </w:rPr>
              <w:t>Отчетность городского округа Лыткарино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4F6B" w:rsidRPr="0075404E" w:rsidRDefault="00524F6B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Ежегодно</w:t>
            </w:r>
          </w:p>
        </w:tc>
      </w:tr>
    </w:tbl>
    <w:p w:rsidR="00574A42" w:rsidRPr="00907B77" w:rsidRDefault="00897785" w:rsidP="00907B77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977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14FC2" w:rsidRDefault="00B55363" w:rsidP="00114FC2">
      <w:pPr>
        <w:pStyle w:val="af5"/>
        <w:tabs>
          <w:tab w:val="left" w:pos="6521"/>
        </w:tabs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14FC2" w:rsidRPr="00114FC2">
        <w:rPr>
          <w:rFonts w:ascii="Times New Roman" w:hAnsi="Times New Roman" w:cs="Times New Roman"/>
          <w:b/>
          <w:sz w:val="24"/>
          <w:szCs w:val="24"/>
        </w:rPr>
        <w:t xml:space="preserve">. Перечень мероприятий подпрограммы </w:t>
      </w:r>
      <w:r w:rsidR="00114FC2" w:rsidRPr="00114FC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14FC2" w:rsidRPr="00114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FC2" w:rsidRPr="007304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«Социальная поддержка граждан»</w:t>
      </w:r>
    </w:p>
    <w:p w:rsidR="006206A5" w:rsidRPr="00907B77" w:rsidRDefault="006206A5" w:rsidP="00114FC2">
      <w:pPr>
        <w:pStyle w:val="af5"/>
        <w:tabs>
          <w:tab w:val="left" w:pos="6521"/>
        </w:tabs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5301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2339"/>
        <w:gridCol w:w="1074"/>
        <w:gridCol w:w="1677"/>
        <w:gridCol w:w="837"/>
        <w:gridCol w:w="790"/>
        <w:gridCol w:w="851"/>
        <w:gridCol w:w="772"/>
        <w:gridCol w:w="781"/>
        <w:gridCol w:w="850"/>
        <w:gridCol w:w="9"/>
        <w:gridCol w:w="955"/>
        <w:gridCol w:w="907"/>
        <w:gridCol w:w="850"/>
        <w:gridCol w:w="851"/>
        <w:gridCol w:w="9"/>
        <w:gridCol w:w="1267"/>
        <w:gridCol w:w="9"/>
      </w:tblGrid>
      <w:tr w:rsidR="00A0608D" w:rsidRPr="009F5C39" w:rsidTr="0075404E">
        <w:trPr>
          <w:trHeight w:val="60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B633A9" w:rsidRDefault="00A0608D" w:rsidP="00907B77">
            <w:pPr>
              <w:spacing w:after="0" w:line="240" w:lineRule="auto"/>
              <w:ind w:left="-142" w:right="-1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A0608D" w:rsidRPr="00B633A9" w:rsidRDefault="00A0608D" w:rsidP="0011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63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B63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B633A9" w:rsidRDefault="00A0608D" w:rsidP="0011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B633A9" w:rsidRDefault="00A0608D" w:rsidP="00B633A9">
            <w:pPr>
              <w:spacing w:after="0" w:line="240" w:lineRule="auto"/>
              <w:ind w:left="-16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B633A9" w:rsidRDefault="00A0608D" w:rsidP="0011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B633A9" w:rsidRDefault="00A0608D" w:rsidP="0011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</w:p>
          <w:p w:rsidR="00A0608D" w:rsidRPr="00B633A9" w:rsidRDefault="00A0608D" w:rsidP="0011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762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8D" w:rsidRPr="00D114E3" w:rsidRDefault="00A0608D" w:rsidP="0011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B633A9" w:rsidRDefault="00A0608D" w:rsidP="0011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63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B63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выполнение мероприятия </w:t>
            </w:r>
          </w:p>
        </w:tc>
      </w:tr>
      <w:tr w:rsidR="00A0608D" w:rsidRPr="009F5C39" w:rsidTr="0075404E">
        <w:trPr>
          <w:gridAfter w:val="1"/>
          <w:wAfter w:w="9" w:type="dxa"/>
          <w:trHeight w:val="60"/>
          <w:jc w:val="center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8D" w:rsidRPr="00B633A9" w:rsidRDefault="00A0608D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08D" w:rsidRPr="00B633A9" w:rsidRDefault="00A0608D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08D" w:rsidRPr="00B633A9" w:rsidRDefault="00A0608D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08D" w:rsidRPr="00B633A9" w:rsidRDefault="00A0608D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08D" w:rsidRPr="00B633A9" w:rsidRDefault="00A0608D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8D" w:rsidRPr="00B633A9" w:rsidRDefault="00A0608D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08D" w:rsidRPr="00B633A9" w:rsidRDefault="00A0608D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08D" w:rsidRPr="00B633A9" w:rsidRDefault="00A0608D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08D" w:rsidRPr="00B633A9" w:rsidRDefault="00A0608D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08D" w:rsidRPr="00B633A9" w:rsidRDefault="00A0608D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08D" w:rsidRPr="00B633A9" w:rsidRDefault="00A0608D">
            <w:pPr>
              <w:rPr>
                <w:sz w:val="16"/>
                <w:szCs w:val="16"/>
              </w:rPr>
            </w:pPr>
          </w:p>
        </w:tc>
      </w:tr>
      <w:tr w:rsidR="006206A5" w:rsidRPr="009F5C39" w:rsidTr="0075404E">
        <w:trPr>
          <w:gridAfter w:val="1"/>
          <w:wAfter w:w="9" w:type="dxa"/>
          <w:trHeight w:val="315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5" w:rsidRPr="00114FC2" w:rsidRDefault="006206A5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5" w:rsidRPr="00114FC2" w:rsidRDefault="006206A5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5" w:rsidRPr="00114FC2" w:rsidRDefault="006206A5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5" w:rsidRPr="00114FC2" w:rsidRDefault="006206A5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5" w:rsidRPr="00114FC2" w:rsidRDefault="006206A5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5" w:rsidRPr="00114FC2" w:rsidRDefault="006206A5" w:rsidP="00B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Pr="00114FC2" w:rsidRDefault="006206A5" w:rsidP="00B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Pr="00114FC2" w:rsidRDefault="006206A5" w:rsidP="00B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Pr="00114FC2" w:rsidRDefault="006206A5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Pr="00114FC2" w:rsidRDefault="006206A5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5" w:rsidRPr="00114FC2" w:rsidRDefault="006206A5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6206A5" w:rsidRPr="009F5C39" w:rsidTr="0075404E">
        <w:trPr>
          <w:gridAfter w:val="1"/>
          <w:wAfter w:w="9" w:type="dxa"/>
          <w:trHeight w:val="235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15.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ind w:left="-185" w:right="-1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39 525,50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ind w:left="-102" w:right="-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7 902,10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CD0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1 975</w:t>
            </w:r>
            <w:r w:rsidRPr="00CD0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D0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CD0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1 975</w:t>
            </w:r>
            <w:r w:rsidRPr="00CD0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D0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CD0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1 975</w:t>
            </w:r>
            <w:r w:rsidRPr="00CD0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D0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CD0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1 975</w:t>
            </w:r>
            <w:r w:rsidRPr="00CD0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D0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ind w:left="-34" w:right="-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 и ее органы с правами юридического лица</w:t>
            </w:r>
          </w:p>
        </w:tc>
      </w:tr>
      <w:tr w:rsidR="006206A5" w:rsidRPr="009F5C39" w:rsidTr="0075404E">
        <w:trPr>
          <w:gridAfter w:val="1"/>
          <w:wAfter w:w="9" w:type="dxa"/>
          <w:trHeight w:val="488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ind w:left="-185" w:right="-1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ind w:left="-102" w:right="-43"/>
              <w:jc w:val="center"/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270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270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270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270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06A5" w:rsidRPr="009F5C39" w:rsidTr="0075404E">
        <w:trPr>
          <w:gridAfter w:val="1"/>
          <w:wAfter w:w="9" w:type="dxa"/>
          <w:trHeight w:val="574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ind w:left="-185" w:right="-1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39 525,50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ind w:left="-102" w:right="-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7 902,10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CA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1 975</w:t>
            </w:r>
            <w:r w:rsidRPr="00CA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CA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1 975</w:t>
            </w:r>
            <w:r w:rsidRPr="00CA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CA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1 975</w:t>
            </w:r>
            <w:r w:rsidRPr="00CA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CA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1 975</w:t>
            </w:r>
            <w:r w:rsidRPr="00CA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06A5" w:rsidRPr="009F5C39" w:rsidTr="0075404E">
        <w:trPr>
          <w:gridAfter w:val="1"/>
          <w:wAfter w:w="9" w:type="dxa"/>
          <w:trHeight w:val="315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907B77">
            <w:pPr>
              <w:spacing w:after="0" w:line="240" w:lineRule="auto"/>
              <w:ind w:left="-142" w:right="-1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15.03. </w:t>
            </w: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ind w:left="-185" w:right="-1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39 525,50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ind w:left="-102" w:right="-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7 902,10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404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1 975</w:t>
            </w:r>
            <w:r w:rsidRPr="00404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04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404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1 975</w:t>
            </w:r>
            <w:r w:rsidRPr="00404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04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404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1 975</w:t>
            </w:r>
            <w:r w:rsidRPr="00404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04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404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1 975</w:t>
            </w:r>
            <w:r w:rsidRPr="00404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04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114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городского округа Лыткарино и ее органы с правами юридического лица</w:t>
            </w:r>
          </w:p>
        </w:tc>
      </w:tr>
      <w:tr w:rsidR="006206A5" w:rsidRPr="009F5C39" w:rsidTr="0075404E">
        <w:trPr>
          <w:gridAfter w:val="1"/>
          <w:wAfter w:w="9" w:type="dxa"/>
          <w:trHeight w:val="359"/>
          <w:jc w:val="center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ind w:left="-185" w:right="-1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ind w:left="-102" w:right="-43"/>
              <w:jc w:val="center"/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095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095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095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095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06A5" w:rsidRPr="009F5C39" w:rsidTr="0075404E">
        <w:trPr>
          <w:gridAfter w:val="1"/>
          <w:wAfter w:w="9" w:type="dxa"/>
          <w:trHeight w:val="343"/>
          <w:jc w:val="center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уга Лыткарино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ind w:left="-185" w:right="-1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39 525,50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ind w:left="-102" w:right="-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7 902,10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ED7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1 975</w:t>
            </w:r>
            <w:r w:rsidRPr="00ED7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7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ED7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1 975</w:t>
            </w:r>
            <w:r w:rsidRPr="00ED7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7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ED7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1 975</w:t>
            </w:r>
            <w:r w:rsidRPr="00ED7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7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ED7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1 975</w:t>
            </w:r>
            <w:r w:rsidRPr="00ED7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7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06A5" w:rsidRPr="009F5C39" w:rsidTr="0075404E">
        <w:trPr>
          <w:gridAfter w:val="1"/>
          <w:wAfter w:w="9" w:type="dxa"/>
          <w:trHeight w:val="300"/>
          <w:jc w:val="center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574A4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Численность получателей пенсии за выслугу лет лицам, замещающим </w:t>
            </w:r>
            <w:proofErr w:type="spellStart"/>
            <w:proofErr w:type="gramStart"/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</w:t>
            </w:r>
            <w:r w:rsid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ципальные</w:t>
            </w:r>
            <w:proofErr w:type="spellEnd"/>
            <w:proofErr w:type="gramEnd"/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должности</w:t>
            </w:r>
            <w:r w:rsid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должности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униципальной службы, в связи с выходом на пенсию, чел.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ind w:left="-185" w:right="-1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ind w:left="-102" w:right="-43"/>
              <w:jc w:val="center"/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AE0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AE0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AE0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AE0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06A5" w:rsidRPr="009F5C39" w:rsidTr="0075404E">
        <w:trPr>
          <w:gridAfter w:val="1"/>
          <w:wAfter w:w="9" w:type="dxa"/>
          <w:trHeight w:val="135"/>
          <w:jc w:val="center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уга Лыткарино 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ind w:left="-185" w:right="-1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2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06A5" w:rsidRPr="009F5C39" w:rsidTr="0075404E">
        <w:trPr>
          <w:gridAfter w:val="1"/>
          <w:wAfter w:w="9" w:type="dxa"/>
          <w:trHeight w:val="135"/>
          <w:jc w:val="center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ind w:left="-185" w:right="-1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A5" w:rsidRPr="0062662A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A5" w:rsidRPr="0062662A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A5" w:rsidRPr="0062662A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A5" w:rsidRPr="0062662A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6A5" w:rsidRPr="0062662A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964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06A5" w:rsidRPr="009F5C39" w:rsidTr="0075404E">
        <w:trPr>
          <w:gridAfter w:val="1"/>
          <w:wAfter w:w="9" w:type="dxa"/>
          <w:trHeight w:val="161"/>
          <w:jc w:val="center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ind w:left="-185" w:right="-1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39 525,50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Pr="006206A5" w:rsidRDefault="006206A5" w:rsidP="006206A5">
            <w:pPr>
              <w:spacing w:after="0" w:line="240" w:lineRule="auto"/>
              <w:ind w:left="-164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7 902,10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Pr="00B633A9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1975,5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EC7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1 975</w:t>
            </w:r>
            <w:r w:rsidRPr="00EC7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7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EC7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1 975</w:t>
            </w:r>
            <w:r w:rsidRPr="00EC7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7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/>
              <w:jc w:val="center"/>
            </w:pPr>
            <w:r w:rsidRPr="00EC7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1 975</w:t>
            </w:r>
            <w:r w:rsidRPr="00EC7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7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A5" w:rsidRPr="00114FC2" w:rsidRDefault="006206A5" w:rsidP="0062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6A5" w:rsidRPr="00114FC2" w:rsidRDefault="006206A5" w:rsidP="0062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14FC2" w:rsidRPr="0075404E" w:rsidRDefault="00114FC2" w:rsidP="00114FC2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sz w:val="14"/>
          <w:szCs w:val="24"/>
        </w:rPr>
      </w:pPr>
    </w:p>
    <w:p w:rsidR="0042522E" w:rsidRDefault="00B55363" w:rsidP="0042522E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252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522E" w:rsidRPr="00114FC2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3E3369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  <w:r w:rsidR="00425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2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2522E">
        <w:rPr>
          <w:rFonts w:ascii="Times New Roman" w:hAnsi="Times New Roman" w:cs="Times New Roman"/>
          <w:b/>
          <w:sz w:val="24"/>
          <w:szCs w:val="24"/>
        </w:rPr>
        <w:t xml:space="preserve"> «Развитие систе</w:t>
      </w:r>
      <w:r w:rsidR="002F13BD">
        <w:rPr>
          <w:rFonts w:ascii="Times New Roman" w:hAnsi="Times New Roman" w:cs="Times New Roman"/>
          <w:b/>
          <w:sz w:val="24"/>
          <w:szCs w:val="24"/>
        </w:rPr>
        <w:t>мы отдыха и оздоровления детей»</w:t>
      </w:r>
    </w:p>
    <w:p w:rsidR="0042522E" w:rsidRPr="0075404E" w:rsidRDefault="0075404E" w:rsidP="0075404E">
      <w:pPr>
        <w:pStyle w:val="af5"/>
        <w:tabs>
          <w:tab w:val="left" w:pos="4971"/>
        </w:tabs>
        <w:spacing w:after="0"/>
        <w:ind w:left="0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ab/>
      </w:r>
    </w:p>
    <w:tbl>
      <w:tblPr>
        <w:tblW w:w="14988" w:type="dxa"/>
        <w:tblInd w:w="113" w:type="dxa"/>
        <w:tblLook w:val="04A0" w:firstRow="1" w:lastRow="0" w:firstColumn="1" w:lastColumn="0" w:noHBand="0" w:noVBand="1"/>
      </w:tblPr>
      <w:tblGrid>
        <w:gridCol w:w="486"/>
        <w:gridCol w:w="2203"/>
        <w:gridCol w:w="1214"/>
        <w:gridCol w:w="2329"/>
        <w:gridCol w:w="1101"/>
        <w:gridCol w:w="960"/>
        <w:gridCol w:w="1013"/>
        <w:gridCol w:w="986"/>
        <w:gridCol w:w="837"/>
        <w:gridCol w:w="836"/>
        <w:gridCol w:w="3023"/>
      </w:tblGrid>
      <w:tr w:rsidR="002F13BD" w:rsidRPr="00574A42" w:rsidTr="00574A42">
        <w:trPr>
          <w:trHeight w:val="6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3BD" w:rsidRPr="00574A42" w:rsidRDefault="002F13BD" w:rsidP="004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2F13BD" w:rsidRPr="00574A42" w:rsidRDefault="002F13BD" w:rsidP="004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2F13BD" w:rsidRPr="00574A42" w:rsidRDefault="002F13BD" w:rsidP="004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3BD" w:rsidRPr="00574A42" w:rsidRDefault="002F13BD" w:rsidP="004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F13BD" w:rsidRPr="00574A42" w:rsidRDefault="002F13BD" w:rsidP="004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F13BD" w:rsidRPr="00574A42" w:rsidRDefault="002F13BD" w:rsidP="0042522E">
            <w:pPr>
              <w:spacing w:after="0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  <w:p w:rsidR="002F13BD" w:rsidRPr="00574A42" w:rsidRDefault="002F13BD" w:rsidP="0042522E">
            <w:pPr>
              <w:spacing w:after="0" w:line="240" w:lineRule="auto"/>
              <w:ind w:left="-14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4632" w:type="dxa"/>
            <w:gridSpan w:val="5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13BD" w:rsidRPr="00574A42" w:rsidRDefault="002F13BD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13BD" w:rsidRPr="00574A42" w:rsidRDefault="002F13BD" w:rsidP="000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2F13BD" w:rsidRPr="00574A42" w:rsidRDefault="002F13BD" w:rsidP="000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выполнение мероприятия</w:t>
            </w:r>
          </w:p>
        </w:tc>
      </w:tr>
      <w:tr w:rsidR="002F13BD" w:rsidRPr="00574A42" w:rsidTr="0075404E">
        <w:trPr>
          <w:trHeight w:val="220"/>
        </w:trPr>
        <w:tc>
          <w:tcPr>
            <w:tcW w:w="4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F13BD" w:rsidRPr="00574A42" w:rsidRDefault="002F13BD" w:rsidP="000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F13BD" w:rsidRPr="00574A42" w:rsidRDefault="002F13BD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F13BD" w:rsidRPr="00574A42" w:rsidRDefault="002F13BD" w:rsidP="000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BD" w:rsidRPr="00574A42" w:rsidRDefault="002F13BD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3BD" w:rsidRPr="00574A42" w:rsidRDefault="002F13BD" w:rsidP="00051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3BD" w:rsidRPr="00574A42" w:rsidRDefault="002F13BD" w:rsidP="000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3BD" w:rsidRPr="00574A42" w:rsidRDefault="002F13BD" w:rsidP="000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3BD" w:rsidRPr="00574A42" w:rsidRDefault="002F13BD" w:rsidP="000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3BD" w:rsidRPr="00574A42" w:rsidRDefault="002F13BD" w:rsidP="000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3BD" w:rsidRPr="00574A42" w:rsidRDefault="002F13BD" w:rsidP="000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302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3BD" w:rsidRPr="00574A42" w:rsidRDefault="002F13BD" w:rsidP="000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024D" w:rsidRPr="00574A42" w:rsidTr="0075404E">
        <w:trPr>
          <w:trHeight w:val="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6024D" w:rsidRPr="00574A42" w:rsidRDefault="00E6024D" w:rsidP="009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6024D" w:rsidRPr="00574A42" w:rsidRDefault="00E6024D" w:rsidP="009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6024D" w:rsidRPr="00574A42" w:rsidRDefault="00E6024D" w:rsidP="009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24D" w:rsidRPr="00574A42" w:rsidRDefault="00E6024D" w:rsidP="009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24D" w:rsidRPr="00574A42" w:rsidRDefault="00E6024D" w:rsidP="009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24D" w:rsidRPr="00574A42" w:rsidRDefault="00E6024D" w:rsidP="009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24D" w:rsidRPr="00574A42" w:rsidRDefault="00E6024D" w:rsidP="009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24D" w:rsidRPr="00574A42" w:rsidRDefault="0094436D" w:rsidP="009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24D" w:rsidRPr="00574A42" w:rsidRDefault="0094436D" w:rsidP="009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24D" w:rsidRPr="00574A42" w:rsidRDefault="0094436D" w:rsidP="009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6024D" w:rsidRPr="00574A42" w:rsidRDefault="0094436D" w:rsidP="009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7130A" w:rsidRPr="00574A42" w:rsidTr="00574A42">
        <w:trPr>
          <w:trHeight w:val="211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130A" w:rsidRPr="00574A42" w:rsidRDefault="00B7130A" w:rsidP="000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7130A" w:rsidRPr="00574A42" w:rsidRDefault="00B7130A" w:rsidP="00D114E3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D114E3"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Мероприятия по организации отдыха детей </w:t>
            </w:r>
          </w:p>
          <w:p w:rsidR="00B7130A" w:rsidRPr="00574A42" w:rsidRDefault="00B7130A" w:rsidP="000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каникулярное в</w:t>
            </w:r>
            <w:r w:rsidR="002E08A3"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130A" w:rsidRPr="00574A42" w:rsidRDefault="00B7130A" w:rsidP="000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30A" w:rsidRPr="00574A42" w:rsidRDefault="00B7130A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0A" w:rsidRPr="00574A42" w:rsidRDefault="00B7130A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14 394,00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0A" w:rsidRPr="00574A42" w:rsidRDefault="00B7130A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4 798,00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30A" w:rsidRPr="00574A42" w:rsidRDefault="00B7130A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4 798,00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30A" w:rsidRPr="00574A42" w:rsidRDefault="00B7130A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4 798,00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30A" w:rsidRPr="00574A42" w:rsidRDefault="00B7130A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30A" w:rsidRPr="00574A42" w:rsidRDefault="00B7130A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7130A" w:rsidRPr="00574A42" w:rsidRDefault="00B7130A" w:rsidP="0057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городского округа Лы</w:t>
            </w:r>
            <w:r w:rsidR="00CB75F8"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ткарино, Управление </w:t>
            </w:r>
            <w:proofErr w:type="spellStart"/>
            <w:proofErr w:type="gramStart"/>
            <w:r w:rsidR="00CB75F8"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</w:t>
            </w:r>
            <w:r w:rsid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B75F8"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EE00B6"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Лыткарино, МКУ «Комитет по делам культуры, молодёж</w:t>
            </w:r>
            <w:r w:rsidR="002E08A3"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спорта и туризма г.</w:t>
            </w:r>
            <w:r w:rsidR="00EE00B6"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08A3"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Лыткарино</w:t>
            </w:r>
          </w:p>
        </w:tc>
      </w:tr>
      <w:tr w:rsidR="00B7130A" w:rsidRPr="00574A42" w:rsidTr="00574A42">
        <w:trPr>
          <w:trHeight w:val="428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130A" w:rsidRPr="00574A42" w:rsidRDefault="00B7130A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7130A" w:rsidRPr="00574A42" w:rsidRDefault="00B7130A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130A" w:rsidRPr="00574A42" w:rsidRDefault="00B7130A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30A" w:rsidRPr="00574A42" w:rsidRDefault="00B7130A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0A" w:rsidRPr="00574A42" w:rsidRDefault="00B7130A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8 145,00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0A" w:rsidRPr="00574A42" w:rsidRDefault="00B7130A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2 715,00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30A" w:rsidRPr="00574A42" w:rsidRDefault="00B7130A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2 715,00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30A" w:rsidRPr="00574A42" w:rsidRDefault="00B7130A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2 715,00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30A" w:rsidRPr="00574A42" w:rsidRDefault="00B7130A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30A" w:rsidRPr="00574A42" w:rsidRDefault="00B7130A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2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7130A" w:rsidRPr="00574A42" w:rsidRDefault="00B7130A" w:rsidP="00D1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30A" w:rsidRPr="00574A42" w:rsidTr="00574A42">
        <w:trPr>
          <w:trHeight w:val="6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0A" w:rsidRPr="00574A42" w:rsidRDefault="00B7130A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7130A" w:rsidRPr="00574A42" w:rsidRDefault="00B7130A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130A" w:rsidRPr="00574A42" w:rsidRDefault="00B7130A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30A" w:rsidRPr="00574A42" w:rsidRDefault="00B7130A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</w:t>
            </w:r>
            <w:proofErr w:type="spellEnd"/>
            <w:r w:rsid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кого</w:t>
            </w:r>
            <w:proofErr w:type="gramEnd"/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округа Лыткарино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0A" w:rsidRPr="00574A42" w:rsidRDefault="00B7130A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0A" w:rsidRPr="00574A42" w:rsidRDefault="00B7130A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2083,00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30A" w:rsidRPr="00574A42" w:rsidRDefault="00B7130A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30A" w:rsidRPr="00574A42" w:rsidRDefault="00B7130A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30A" w:rsidRPr="00574A42" w:rsidRDefault="00B7130A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30A" w:rsidRPr="00574A42" w:rsidRDefault="00B7130A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2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0A" w:rsidRPr="00574A42" w:rsidRDefault="00B7130A" w:rsidP="00D1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3E96" w:rsidRPr="00574A42" w:rsidTr="00574A42">
        <w:trPr>
          <w:trHeight w:val="6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E96" w:rsidRPr="00574A42" w:rsidRDefault="00D13E96" w:rsidP="000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574A42" w:rsidRDefault="00D13E96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03.01. Мероприятия по организации отдыха детей </w:t>
            </w:r>
          </w:p>
          <w:p w:rsidR="00D13E96" w:rsidRPr="00574A42" w:rsidRDefault="00D13E96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каникулярное время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574A42" w:rsidRDefault="00D13E96" w:rsidP="000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574A42" w:rsidRDefault="00D13E96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574A42" w:rsidRDefault="00D13E96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574A42" w:rsidRDefault="00D13E96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4 798,00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574A42" w:rsidRDefault="00D13E96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574A42" w:rsidRDefault="00D13E96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4 798,00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574A42" w:rsidRDefault="00D13E96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574A42" w:rsidRDefault="00D13E96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2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EE00B6" w:rsidRPr="00574A42" w:rsidRDefault="00D13E96" w:rsidP="00D1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городского округа Лыткарино, Управление образования г.</w:t>
            </w:r>
            <w:r w:rsidR="00EE00B6"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Лыткарино, МКУ «Комитет по делам культуры, молодёжи, спорта и туризма </w:t>
            </w:r>
          </w:p>
          <w:p w:rsidR="00D13E96" w:rsidRPr="00574A42" w:rsidRDefault="00D13E96" w:rsidP="00D1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  <w:r w:rsidR="00EE00B6"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Лыткарино»</w:t>
            </w:r>
          </w:p>
        </w:tc>
      </w:tr>
      <w:tr w:rsidR="00D13E96" w:rsidRPr="00574A42" w:rsidTr="00574A42">
        <w:trPr>
          <w:trHeight w:val="47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E96" w:rsidRPr="00574A42" w:rsidRDefault="00D13E96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574A42" w:rsidRDefault="00D13E96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574A42" w:rsidRDefault="00D13E96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574A42" w:rsidRDefault="00D13E96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574A42" w:rsidRDefault="00D13E96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8 145,00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574A42" w:rsidRDefault="00D13E96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2 715,00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574A42" w:rsidRDefault="00D13E96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2 715,00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574A42" w:rsidRDefault="00D13E96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2 715,00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574A42" w:rsidRDefault="00D13E96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574A42" w:rsidRDefault="00D13E96" w:rsidP="0057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2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3E96" w:rsidRPr="00574A42" w:rsidRDefault="00D13E96" w:rsidP="009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3E96" w:rsidRPr="00574A42" w:rsidTr="0075404E">
        <w:trPr>
          <w:trHeight w:val="20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E96" w:rsidRPr="00574A42" w:rsidRDefault="00D13E96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574A42" w:rsidRDefault="00D13E96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574A42" w:rsidRDefault="00D13E96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574A42" w:rsidRDefault="00D13E96" w:rsidP="000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</w:t>
            </w:r>
            <w:r w:rsidR="002E08A3"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уга Лыткарино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574A42" w:rsidRDefault="00D13E96" w:rsidP="00051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574A42" w:rsidRDefault="00D13E96" w:rsidP="00051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2083,00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574A42" w:rsidRDefault="00D13E96" w:rsidP="00051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574A42" w:rsidRDefault="00D13E96" w:rsidP="00051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574A42" w:rsidRDefault="00D13E96" w:rsidP="00051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574A42" w:rsidRDefault="00D13E96" w:rsidP="00051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2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E96" w:rsidRPr="00574A42" w:rsidRDefault="00D13E96" w:rsidP="009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C0C46" w:rsidRPr="005D5FBD" w:rsidRDefault="00FC0C46" w:rsidP="00FC0C46">
      <w:pPr>
        <w:pStyle w:val="af5"/>
        <w:tabs>
          <w:tab w:val="left" w:pos="1978"/>
        </w:tabs>
        <w:spacing w:after="0"/>
        <w:ind w:left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ab/>
      </w:r>
      <w:bookmarkStart w:id="0" w:name="_GoBack"/>
      <w:bookmarkEnd w:id="0"/>
    </w:p>
    <w:p w:rsidR="00E6024D" w:rsidRDefault="00B55363" w:rsidP="00E6024D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602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024D" w:rsidRPr="00114FC2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E6024D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 w:rsidR="00E6024D" w:rsidRPr="00E602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E6024D" w:rsidRPr="00E60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E6024D" w:rsidRPr="00E602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6024D" w:rsidRPr="00E6024D">
        <w:rPr>
          <w:rFonts w:ascii="Times New Roman" w:hAnsi="Times New Roman" w:cs="Times New Roman"/>
          <w:b/>
          <w:sz w:val="24"/>
          <w:szCs w:val="24"/>
        </w:rPr>
        <w:t>«Содействие занятости населения, развитие тр</w:t>
      </w:r>
      <w:r w:rsidR="00FC0C46">
        <w:rPr>
          <w:rFonts w:ascii="Times New Roman" w:hAnsi="Times New Roman" w:cs="Times New Roman"/>
          <w:b/>
          <w:sz w:val="24"/>
          <w:szCs w:val="24"/>
        </w:rPr>
        <w:t>удовых ресурсов и охраны труда»</w:t>
      </w:r>
    </w:p>
    <w:p w:rsidR="00E41EC8" w:rsidRPr="005D5FBD" w:rsidRDefault="00E41EC8" w:rsidP="00E6024D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sz w:val="18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"/>
        <w:gridCol w:w="2661"/>
        <w:gridCol w:w="1139"/>
        <w:gridCol w:w="1554"/>
        <w:gridCol w:w="992"/>
        <w:gridCol w:w="764"/>
        <w:gridCol w:w="655"/>
        <w:gridCol w:w="709"/>
        <w:gridCol w:w="660"/>
        <w:gridCol w:w="756"/>
        <w:gridCol w:w="711"/>
        <w:gridCol w:w="9"/>
        <w:gridCol w:w="842"/>
        <w:gridCol w:w="9"/>
        <w:gridCol w:w="699"/>
        <w:gridCol w:w="9"/>
        <w:gridCol w:w="700"/>
        <w:gridCol w:w="9"/>
        <w:gridCol w:w="1548"/>
      </w:tblGrid>
      <w:tr w:rsidR="002F13BD" w:rsidRPr="00D10AD9" w:rsidTr="002F13BD">
        <w:trPr>
          <w:trHeight w:val="206"/>
        </w:trPr>
        <w:tc>
          <w:tcPr>
            <w:tcW w:w="378" w:type="dxa"/>
            <w:vMerge w:val="restart"/>
          </w:tcPr>
          <w:p w:rsidR="002F13BD" w:rsidRPr="00D10AD9" w:rsidRDefault="002F13BD" w:rsidP="009A01D4">
            <w:pPr>
              <w:pStyle w:val="af4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 xml:space="preserve">№ </w:t>
            </w:r>
            <w:proofErr w:type="gramStart"/>
            <w:r w:rsidRPr="00D10AD9">
              <w:rPr>
                <w:sz w:val="18"/>
                <w:szCs w:val="18"/>
              </w:rPr>
              <w:t>п</w:t>
            </w:r>
            <w:proofErr w:type="gramEnd"/>
            <w:r w:rsidRPr="00D10AD9">
              <w:rPr>
                <w:sz w:val="18"/>
                <w:szCs w:val="18"/>
              </w:rPr>
              <w:t>/п</w:t>
            </w:r>
          </w:p>
        </w:tc>
        <w:tc>
          <w:tcPr>
            <w:tcW w:w="2661" w:type="dxa"/>
            <w:vMerge w:val="restart"/>
          </w:tcPr>
          <w:p w:rsidR="002F13BD" w:rsidRPr="00D10AD9" w:rsidRDefault="002F13BD" w:rsidP="00AC4E79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9" w:type="dxa"/>
            <w:vMerge w:val="restart"/>
          </w:tcPr>
          <w:p w:rsidR="002F13BD" w:rsidRPr="00D10AD9" w:rsidRDefault="002F13BD" w:rsidP="00AC4E79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4" w:type="dxa"/>
            <w:vMerge w:val="restart"/>
          </w:tcPr>
          <w:p w:rsidR="002F13BD" w:rsidRPr="00D10AD9" w:rsidRDefault="002F13BD" w:rsidP="00AC4E79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2F13BD" w:rsidRPr="00D10AD9" w:rsidRDefault="002F13BD" w:rsidP="00AC4E79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6532" w:type="dxa"/>
            <w:gridSpan w:val="13"/>
          </w:tcPr>
          <w:p w:rsidR="002F13BD" w:rsidRPr="00D10AD9" w:rsidRDefault="002F13BD" w:rsidP="00AC4E79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2F13BD" w:rsidRPr="00D10AD9" w:rsidRDefault="002F13BD" w:rsidP="00AC4E79">
            <w:pPr>
              <w:pStyle w:val="af4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 xml:space="preserve">Ответственный </w:t>
            </w:r>
          </w:p>
          <w:p w:rsidR="002F13BD" w:rsidRPr="00D10AD9" w:rsidRDefault="002F13BD" w:rsidP="00AC4E79">
            <w:pPr>
              <w:pStyle w:val="af4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 xml:space="preserve">за выполнение мероприятия </w:t>
            </w:r>
          </w:p>
        </w:tc>
      </w:tr>
      <w:tr w:rsidR="002F13BD" w:rsidRPr="00D10AD9" w:rsidTr="005D5FBD">
        <w:trPr>
          <w:trHeight w:val="20"/>
        </w:trPr>
        <w:tc>
          <w:tcPr>
            <w:tcW w:w="378" w:type="dxa"/>
            <w:vMerge/>
          </w:tcPr>
          <w:p w:rsidR="002F13BD" w:rsidRPr="00D10AD9" w:rsidRDefault="002F13BD" w:rsidP="00A0608D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2661" w:type="dxa"/>
            <w:vMerge/>
          </w:tcPr>
          <w:p w:rsidR="002F13BD" w:rsidRPr="00D10AD9" w:rsidRDefault="002F13BD" w:rsidP="00A0608D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F13BD" w:rsidRPr="00D10AD9" w:rsidRDefault="002F13BD" w:rsidP="00A0608D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2F13BD" w:rsidRPr="00D10AD9" w:rsidRDefault="002F13BD" w:rsidP="00A0608D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13BD" w:rsidRPr="00D10AD9" w:rsidRDefault="002F13BD" w:rsidP="00A0608D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2F13BD" w:rsidRPr="00D10AD9" w:rsidRDefault="002F13BD" w:rsidP="00A0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20" w:type="dxa"/>
            <w:gridSpan w:val="2"/>
            <w:vAlign w:val="center"/>
          </w:tcPr>
          <w:p w:rsidR="002F13BD" w:rsidRPr="00D10AD9" w:rsidRDefault="002F13BD" w:rsidP="00A0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1" w:type="dxa"/>
            <w:gridSpan w:val="2"/>
            <w:vAlign w:val="center"/>
          </w:tcPr>
          <w:p w:rsidR="002F13BD" w:rsidRPr="00D10AD9" w:rsidRDefault="002F13BD" w:rsidP="00A0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8" w:type="dxa"/>
            <w:gridSpan w:val="2"/>
            <w:vAlign w:val="center"/>
          </w:tcPr>
          <w:p w:rsidR="002F13BD" w:rsidRPr="00D10AD9" w:rsidRDefault="002F13BD" w:rsidP="00A0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vAlign w:val="center"/>
          </w:tcPr>
          <w:p w:rsidR="002F13BD" w:rsidRPr="00D10AD9" w:rsidRDefault="002F13BD" w:rsidP="00A0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548" w:type="dxa"/>
            <w:vMerge/>
            <w:tcBorders>
              <w:bottom w:val="nil"/>
            </w:tcBorders>
          </w:tcPr>
          <w:p w:rsidR="002F13BD" w:rsidRPr="00D10AD9" w:rsidRDefault="002F13BD" w:rsidP="00A0608D">
            <w:pPr>
              <w:pStyle w:val="af4"/>
              <w:rPr>
                <w:sz w:val="18"/>
                <w:szCs w:val="18"/>
              </w:rPr>
            </w:pPr>
          </w:p>
        </w:tc>
      </w:tr>
      <w:tr w:rsidR="00E41EC8" w:rsidRPr="00D10AD9" w:rsidTr="005D5FBD">
        <w:trPr>
          <w:trHeight w:val="21"/>
        </w:trPr>
        <w:tc>
          <w:tcPr>
            <w:tcW w:w="378" w:type="dxa"/>
          </w:tcPr>
          <w:p w:rsidR="00E41EC8" w:rsidRPr="00D10AD9" w:rsidRDefault="00E41EC8" w:rsidP="00A0608D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1</w:t>
            </w:r>
          </w:p>
        </w:tc>
        <w:tc>
          <w:tcPr>
            <w:tcW w:w="2661" w:type="dxa"/>
          </w:tcPr>
          <w:p w:rsidR="00E41EC8" w:rsidRPr="00D10AD9" w:rsidRDefault="00E41EC8" w:rsidP="00A0608D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E41EC8" w:rsidRPr="00D10AD9" w:rsidRDefault="00E41EC8" w:rsidP="00A0608D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E41EC8" w:rsidRPr="00D10AD9" w:rsidRDefault="00E41EC8" w:rsidP="00A0608D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41EC8" w:rsidRPr="00D10AD9" w:rsidRDefault="00E41EC8" w:rsidP="00A0608D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</w:tcPr>
          <w:p w:rsidR="00E41EC8" w:rsidRPr="00D10AD9" w:rsidRDefault="00E41EC8" w:rsidP="00A0608D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6</w:t>
            </w:r>
          </w:p>
        </w:tc>
        <w:tc>
          <w:tcPr>
            <w:tcW w:w="655" w:type="dxa"/>
          </w:tcPr>
          <w:p w:rsidR="00E41EC8" w:rsidRPr="00D10AD9" w:rsidRDefault="00E41EC8" w:rsidP="00E41EC8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41EC8" w:rsidRPr="00D10AD9" w:rsidRDefault="00E41EC8" w:rsidP="00A0608D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E41EC8" w:rsidRPr="00D10AD9" w:rsidRDefault="00E41EC8" w:rsidP="00A0608D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E41EC8" w:rsidRPr="00D10AD9" w:rsidRDefault="00E41EC8" w:rsidP="00A0608D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</w:tcPr>
          <w:p w:rsidR="00E41EC8" w:rsidRPr="00D10AD9" w:rsidRDefault="00E41EC8" w:rsidP="00A0608D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E41EC8" w:rsidRPr="00D10AD9" w:rsidRDefault="00E41EC8" w:rsidP="00A0608D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2"/>
          </w:tcPr>
          <w:p w:rsidR="00E41EC8" w:rsidRPr="00D10AD9" w:rsidRDefault="00E41EC8" w:rsidP="00A0608D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</w:tcPr>
          <w:p w:rsidR="00E41EC8" w:rsidRPr="00D10AD9" w:rsidRDefault="00E41EC8" w:rsidP="00A0608D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14</w:t>
            </w:r>
          </w:p>
        </w:tc>
        <w:tc>
          <w:tcPr>
            <w:tcW w:w="1557" w:type="dxa"/>
            <w:gridSpan w:val="2"/>
          </w:tcPr>
          <w:p w:rsidR="00E41EC8" w:rsidRPr="00D10AD9" w:rsidRDefault="00E41EC8" w:rsidP="00A0608D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15</w:t>
            </w:r>
          </w:p>
        </w:tc>
      </w:tr>
      <w:tr w:rsidR="00E41EC8" w:rsidRPr="00D10AD9" w:rsidTr="0075404E">
        <w:trPr>
          <w:trHeight w:val="35"/>
        </w:trPr>
        <w:tc>
          <w:tcPr>
            <w:tcW w:w="378" w:type="dxa"/>
            <w:vMerge w:val="restart"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1</w:t>
            </w:r>
          </w:p>
        </w:tc>
        <w:tc>
          <w:tcPr>
            <w:tcW w:w="2661" w:type="dxa"/>
            <w:vMerge w:val="restart"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 xml:space="preserve">Основное мероприятие 03. </w:t>
            </w:r>
          </w:p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 xml:space="preserve">Профилактика </w:t>
            </w:r>
          </w:p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 xml:space="preserve">производственного </w:t>
            </w:r>
          </w:p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травматизма</w:t>
            </w:r>
          </w:p>
        </w:tc>
        <w:tc>
          <w:tcPr>
            <w:tcW w:w="1139" w:type="dxa"/>
            <w:vMerge w:val="restart"/>
          </w:tcPr>
          <w:p w:rsidR="00E41EC8" w:rsidRPr="00D10AD9" w:rsidRDefault="00E41EC8" w:rsidP="00E41EC8">
            <w:pPr>
              <w:rPr>
                <w:sz w:val="18"/>
                <w:szCs w:val="18"/>
              </w:rPr>
            </w:pPr>
            <w:r w:rsidRPr="00D10AD9">
              <w:rPr>
                <w:rFonts w:ascii="Times New Roman" w:hAnsi="Times New Roman" w:cs="Times New Roman"/>
                <w:sz w:val="18"/>
                <w:szCs w:val="18"/>
              </w:rPr>
              <w:t>2023 - 2027</w:t>
            </w:r>
          </w:p>
        </w:tc>
        <w:tc>
          <w:tcPr>
            <w:tcW w:w="1554" w:type="dxa"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4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5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0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6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gridSpan w:val="2"/>
            <w:vMerge w:val="restart"/>
          </w:tcPr>
          <w:p w:rsidR="00E41EC8" w:rsidRPr="00D10AD9" w:rsidRDefault="00E41EC8" w:rsidP="00E41EC8">
            <w:pPr>
              <w:pStyle w:val="af4"/>
              <w:rPr>
                <w:color w:val="000000"/>
                <w:sz w:val="18"/>
                <w:szCs w:val="18"/>
              </w:rPr>
            </w:pPr>
            <w:r w:rsidRPr="00D10AD9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  <w:r w:rsidRPr="00D10AD9">
              <w:rPr>
                <w:color w:val="000000"/>
                <w:sz w:val="18"/>
                <w:szCs w:val="18"/>
              </w:rPr>
              <w:t>городского округа Лыткарино</w:t>
            </w:r>
          </w:p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</w:tr>
      <w:tr w:rsidR="00E41EC8" w:rsidRPr="00D10AD9" w:rsidTr="002F13BD">
        <w:trPr>
          <w:trHeight w:val="20"/>
        </w:trPr>
        <w:tc>
          <w:tcPr>
            <w:tcW w:w="378" w:type="dxa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2661" w:type="dxa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 xml:space="preserve">Средства бюджета Московской </w:t>
            </w:r>
            <w:r w:rsidRPr="00D10AD9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764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5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0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6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gridSpan w:val="2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</w:tr>
      <w:tr w:rsidR="00E41EC8" w:rsidRPr="00D10AD9" w:rsidTr="002F13BD">
        <w:trPr>
          <w:trHeight w:val="354"/>
        </w:trPr>
        <w:tc>
          <w:tcPr>
            <w:tcW w:w="378" w:type="dxa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2661" w:type="dxa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  <w:r w:rsidRPr="00D10AD9">
              <w:rPr>
                <w:color w:val="000000"/>
                <w:sz w:val="18"/>
                <w:szCs w:val="18"/>
              </w:rPr>
              <w:t xml:space="preserve">Средства бюджета городского округа Лыткарино </w:t>
            </w:r>
          </w:p>
        </w:tc>
        <w:tc>
          <w:tcPr>
            <w:tcW w:w="992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4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5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0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6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gridSpan w:val="2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</w:tr>
      <w:tr w:rsidR="00E41EC8" w:rsidRPr="00D10AD9" w:rsidTr="002F13BD">
        <w:trPr>
          <w:trHeight w:val="20"/>
        </w:trPr>
        <w:tc>
          <w:tcPr>
            <w:tcW w:w="378" w:type="dxa"/>
            <w:vMerge w:val="restart"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1.1</w:t>
            </w:r>
          </w:p>
        </w:tc>
        <w:tc>
          <w:tcPr>
            <w:tcW w:w="2661" w:type="dxa"/>
            <w:vMerge w:val="restart"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 xml:space="preserve">Мероприятие 03.02. </w:t>
            </w:r>
          </w:p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 xml:space="preserve">Координация проведения обучения по охране труда работников, в том числе организация обучения по охране </w:t>
            </w:r>
            <w:proofErr w:type="gramStart"/>
            <w:r w:rsidRPr="00D10AD9">
              <w:rPr>
                <w:sz w:val="18"/>
                <w:szCs w:val="18"/>
              </w:rPr>
              <w:t>труда руководителей специалистов организаций муниципальной собственности</w:t>
            </w:r>
            <w:proofErr w:type="gramEnd"/>
          </w:p>
        </w:tc>
        <w:tc>
          <w:tcPr>
            <w:tcW w:w="1139" w:type="dxa"/>
            <w:vMerge w:val="restart"/>
          </w:tcPr>
          <w:p w:rsidR="00E41EC8" w:rsidRPr="00D10AD9" w:rsidRDefault="00E41EC8" w:rsidP="00E41EC8">
            <w:pPr>
              <w:rPr>
                <w:sz w:val="18"/>
                <w:szCs w:val="18"/>
              </w:rPr>
            </w:pPr>
            <w:r w:rsidRPr="00D10AD9">
              <w:rPr>
                <w:rFonts w:ascii="Times New Roman" w:hAnsi="Times New Roman" w:cs="Times New Roman"/>
                <w:sz w:val="18"/>
                <w:szCs w:val="18"/>
              </w:rPr>
              <w:t>2023 - 2027</w:t>
            </w:r>
          </w:p>
        </w:tc>
        <w:tc>
          <w:tcPr>
            <w:tcW w:w="1554" w:type="dxa"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4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5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0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6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gridSpan w:val="2"/>
            <w:vMerge w:val="restart"/>
          </w:tcPr>
          <w:p w:rsidR="00E41EC8" w:rsidRPr="00D10AD9" w:rsidRDefault="00E41EC8" w:rsidP="00E41EC8">
            <w:pPr>
              <w:pStyle w:val="af4"/>
              <w:rPr>
                <w:color w:val="000000"/>
                <w:sz w:val="18"/>
                <w:szCs w:val="18"/>
              </w:rPr>
            </w:pPr>
            <w:r w:rsidRPr="00D10AD9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  <w:r w:rsidRPr="00D10AD9">
              <w:rPr>
                <w:color w:val="000000"/>
                <w:sz w:val="18"/>
                <w:szCs w:val="18"/>
              </w:rPr>
              <w:t>городского округа Лыткарино</w:t>
            </w:r>
          </w:p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</w:tr>
      <w:tr w:rsidR="00E41EC8" w:rsidRPr="00D10AD9" w:rsidTr="002F13BD">
        <w:tc>
          <w:tcPr>
            <w:tcW w:w="378" w:type="dxa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2661" w:type="dxa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4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5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0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6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gridSpan w:val="2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</w:tr>
      <w:tr w:rsidR="00E41EC8" w:rsidRPr="00D10AD9" w:rsidTr="002F13BD">
        <w:trPr>
          <w:trHeight w:val="207"/>
        </w:trPr>
        <w:tc>
          <w:tcPr>
            <w:tcW w:w="378" w:type="dxa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2661" w:type="dxa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  <w:r w:rsidRPr="00D10AD9">
              <w:rPr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2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4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5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0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6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gridSpan w:val="2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</w:tr>
      <w:tr w:rsidR="00E41EC8" w:rsidRPr="00D10AD9" w:rsidTr="002F13BD">
        <w:trPr>
          <w:trHeight w:val="285"/>
        </w:trPr>
        <w:tc>
          <w:tcPr>
            <w:tcW w:w="378" w:type="dxa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2661" w:type="dxa"/>
            <w:vMerge w:val="restart"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1139" w:type="dxa"/>
            <w:vMerge w:val="restart"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2023 - 2027</w:t>
            </w:r>
          </w:p>
        </w:tc>
        <w:tc>
          <w:tcPr>
            <w:tcW w:w="1554" w:type="dxa"/>
          </w:tcPr>
          <w:p w:rsidR="00E41EC8" w:rsidRPr="00D10AD9" w:rsidRDefault="00E41EC8" w:rsidP="00E41EC8">
            <w:pPr>
              <w:pStyle w:val="af4"/>
              <w:rPr>
                <w:color w:val="000000"/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4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5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0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6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gridSpan w:val="2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</w:tr>
      <w:tr w:rsidR="00E41EC8" w:rsidRPr="00D10AD9" w:rsidTr="00D10AD9">
        <w:trPr>
          <w:trHeight w:val="20"/>
        </w:trPr>
        <w:tc>
          <w:tcPr>
            <w:tcW w:w="378" w:type="dxa"/>
            <w:vMerge/>
          </w:tcPr>
          <w:p w:rsidR="00E41EC8" w:rsidRPr="00D10AD9" w:rsidRDefault="00E41EC8" w:rsidP="00A0608D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2661" w:type="dxa"/>
            <w:vMerge/>
          </w:tcPr>
          <w:p w:rsidR="00E41EC8" w:rsidRPr="00D10AD9" w:rsidRDefault="00E41EC8" w:rsidP="00A0608D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E41EC8" w:rsidRPr="00D10AD9" w:rsidRDefault="00E41EC8" w:rsidP="00A0608D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</w:tcPr>
          <w:p w:rsidR="00E41EC8" w:rsidRPr="00D10AD9" w:rsidRDefault="00E41EC8" w:rsidP="00A0608D">
            <w:pPr>
              <w:pStyle w:val="af4"/>
              <w:rPr>
                <w:color w:val="000000"/>
                <w:sz w:val="18"/>
                <w:szCs w:val="18"/>
              </w:rPr>
            </w:pPr>
            <w:r w:rsidRPr="00D10AD9">
              <w:rPr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2" w:type="dxa"/>
            <w:vMerge w:val="restart"/>
            <w:vAlign w:val="center"/>
          </w:tcPr>
          <w:p w:rsidR="00E41EC8" w:rsidRPr="00D10AD9" w:rsidRDefault="00E41EC8" w:rsidP="00A0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4" w:type="dxa"/>
            <w:vMerge w:val="restart"/>
            <w:vAlign w:val="center"/>
          </w:tcPr>
          <w:p w:rsidR="00E41EC8" w:rsidRPr="00D10AD9" w:rsidRDefault="00E41EC8" w:rsidP="00A0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780" w:type="dxa"/>
            <w:gridSpan w:val="4"/>
            <w:vAlign w:val="center"/>
          </w:tcPr>
          <w:p w:rsidR="00E41EC8" w:rsidRPr="00D10AD9" w:rsidRDefault="00A279F7" w:rsidP="00A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="00E41EC8"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720" w:type="dxa"/>
            <w:gridSpan w:val="2"/>
            <w:vAlign w:val="center"/>
          </w:tcPr>
          <w:p w:rsidR="00E41EC8" w:rsidRPr="00D10AD9" w:rsidRDefault="00E41EC8" w:rsidP="00A0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E41EC8" w:rsidRPr="00D10AD9" w:rsidRDefault="00E41EC8" w:rsidP="00A0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E41EC8" w:rsidRPr="00D10AD9" w:rsidRDefault="00E41EC8" w:rsidP="00A0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E41EC8" w:rsidRPr="00D10AD9" w:rsidRDefault="00E41EC8" w:rsidP="00A0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8" w:type="dxa"/>
          </w:tcPr>
          <w:p w:rsidR="00E41EC8" w:rsidRPr="00D10AD9" w:rsidRDefault="00E41EC8" w:rsidP="00A0608D">
            <w:pPr>
              <w:pStyle w:val="af4"/>
              <w:rPr>
                <w:sz w:val="18"/>
                <w:szCs w:val="18"/>
              </w:rPr>
            </w:pPr>
          </w:p>
        </w:tc>
      </w:tr>
      <w:tr w:rsidR="00E41EC8" w:rsidRPr="00D10AD9" w:rsidTr="002F13BD">
        <w:trPr>
          <w:trHeight w:val="49"/>
        </w:trPr>
        <w:tc>
          <w:tcPr>
            <w:tcW w:w="378" w:type="dxa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2661" w:type="dxa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E41EC8" w:rsidRPr="00D10AD9" w:rsidRDefault="00E41EC8" w:rsidP="00E41EC8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660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56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711" w:type="dxa"/>
            <w:vMerge w:val="restart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 w:val="restart"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</w:tr>
      <w:tr w:rsidR="00E41EC8" w:rsidRPr="00D10AD9" w:rsidTr="002F13BD">
        <w:trPr>
          <w:trHeight w:val="169"/>
        </w:trPr>
        <w:tc>
          <w:tcPr>
            <w:tcW w:w="378" w:type="dxa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2661" w:type="dxa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E41EC8" w:rsidRPr="00D10AD9" w:rsidRDefault="00E41EC8" w:rsidP="00E41EC8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4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5" w:type="dxa"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41EC8" w:rsidRPr="00D10AD9" w:rsidRDefault="00E41EC8" w:rsidP="00E41EC8">
            <w:pPr>
              <w:spacing w:after="0"/>
              <w:jc w:val="center"/>
              <w:rPr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0" w:type="dxa"/>
            <w:vAlign w:val="center"/>
          </w:tcPr>
          <w:p w:rsidR="00E41EC8" w:rsidRPr="00D10AD9" w:rsidRDefault="00E41EC8" w:rsidP="00E41EC8">
            <w:pPr>
              <w:spacing w:after="0"/>
              <w:jc w:val="center"/>
              <w:rPr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6" w:type="dxa"/>
            <w:vAlign w:val="center"/>
          </w:tcPr>
          <w:p w:rsidR="00E41EC8" w:rsidRPr="00D10AD9" w:rsidRDefault="00E41EC8" w:rsidP="00E41EC8">
            <w:pPr>
              <w:spacing w:after="0"/>
              <w:jc w:val="center"/>
              <w:rPr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vMerge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41EC8" w:rsidRPr="00D10AD9" w:rsidRDefault="00E41EC8" w:rsidP="00E4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</w:tcPr>
          <w:p w:rsidR="00E41EC8" w:rsidRPr="00D10AD9" w:rsidRDefault="00E41EC8" w:rsidP="00E41EC8">
            <w:pPr>
              <w:pStyle w:val="af4"/>
              <w:rPr>
                <w:sz w:val="18"/>
                <w:szCs w:val="18"/>
              </w:rPr>
            </w:pPr>
          </w:p>
        </w:tc>
      </w:tr>
    </w:tbl>
    <w:p w:rsidR="005D5FBD" w:rsidRDefault="005D5FBD" w:rsidP="0042522E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3369" w:rsidRDefault="00B55363" w:rsidP="003E3369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E33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3369" w:rsidRPr="00114FC2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3E3369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 w:rsidR="003E336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F13BD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3E3369" w:rsidRDefault="003E3369" w:rsidP="003E3369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8" w:type="dxa"/>
        <w:tblInd w:w="113" w:type="dxa"/>
        <w:tblLook w:val="04A0" w:firstRow="1" w:lastRow="0" w:firstColumn="1" w:lastColumn="0" w:noHBand="0" w:noVBand="1"/>
      </w:tblPr>
      <w:tblGrid>
        <w:gridCol w:w="467"/>
        <w:gridCol w:w="3485"/>
        <w:gridCol w:w="1214"/>
        <w:gridCol w:w="2798"/>
        <w:gridCol w:w="986"/>
        <w:gridCol w:w="986"/>
        <w:gridCol w:w="987"/>
        <w:gridCol w:w="986"/>
        <w:gridCol w:w="843"/>
        <w:gridCol w:w="851"/>
        <w:gridCol w:w="1445"/>
      </w:tblGrid>
      <w:tr w:rsidR="00D16F87" w:rsidRPr="00D10AD9" w:rsidTr="00D16F87">
        <w:trPr>
          <w:trHeight w:val="339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6F87" w:rsidRPr="00D10AD9" w:rsidRDefault="00D16F87" w:rsidP="00D16F87">
            <w:pPr>
              <w:pStyle w:val="af4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 xml:space="preserve">№ </w:t>
            </w:r>
            <w:proofErr w:type="gramStart"/>
            <w:r w:rsidRPr="00D10AD9">
              <w:rPr>
                <w:sz w:val="18"/>
                <w:szCs w:val="18"/>
              </w:rPr>
              <w:t>п</w:t>
            </w:r>
            <w:proofErr w:type="gramEnd"/>
            <w:r w:rsidRPr="00D10AD9">
              <w:rPr>
                <w:sz w:val="18"/>
                <w:szCs w:val="18"/>
              </w:rPr>
              <w:t>/п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6F87" w:rsidRPr="00D10AD9" w:rsidRDefault="00D16F87" w:rsidP="00D16F87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D16F87" w:rsidRPr="00D10AD9" w:rsidRDefault="00D16F87" w:rsidP="00D16F87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D16F87" w:rsidRPr="00D10AD9" w:rsidRDefault="00D16F87" w:rsidP="00D16F87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D16F87" w:rsidRPr="00D10AD9" w:rsidRDefault="00D16F87" w:rsidP="00D16F87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F87" w:rsidRPr="00D10AD9" w:rsidRDefault="00D16F87" w:rsidP="00D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D16F87" w:rsidRPr="00D10AD9" w:rsidRDefault="00D16F87" w:rsidP="00D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D16F87" w:rsidRPr="00D10AD9" w:rsidRDefault="00D16F87" w:rsidP="00D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выполнение мероприятия</w:t>
            </w:r>
          </w:p>
        </w:tc>
      </w:tr>
      <w:tr w:rsidR="00D16F87" w:rsidRPr="00D10AD9" w:rsidTr="00D16F87">
        <w:trPr>
          <w:trHeight w:val="105"/>
        </w:trPr>
        <w:tc>
          <w:tcPr>
            <w:tcW w:w="4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6F87" w:rsidRPr="00D10AD9" w:rsidRDefault="00D16F87" w:rsidP="00D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6F87" w:rsidRPr="00D10AD9" w:rsidRDefault="00D16F87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16F87" w:rsidRPr="00D10AD9" w:rsidRDefault="00D16F87" w:rsidP="00D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87" w:rsidRPr="00D10AD9" w:rsidRDefault="00D16F87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F87" w:rsidRPr="00D10AD9" w:rsidRDefault="00D16F87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F87" w:rsidRPr="00D10AD9" w:rsidRDefault="00D16F87" w:rsidP="00D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6F87" w:rsidRPr="00D10AD9" w:rsidRDefault="00D16F87" w:rsidP="00D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6F87" w:rsidRPr="00D10AD9" w:rsidRDefault="00D16F87" w:rsidP="00D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6F87" w:rsidRPr="00D10AD9" w:rsidRDefault="00D16F87" w:rsidP="00D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6F87" w:rsidRPr="00D10AD9" w:rsidRDefault="00D16F87" w:rsidP="00D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87" w:rsidRPr="00D10AD9" w:rsidRDefault="00D16F87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F87" w:rsidRPr="00D10AD9" w:rsidTr="00D16F87">
        <w:trPr>
          <w:trHeight w:val="31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6F87" w:rsidRPr="00D10AD9" w:rsidRDefault="00D16F87" w:rsidP="00D16F87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6F87" w:rsidRPr="00D10AD9" w:rsidRDefault="00D16F87" w:rsidP="00D16F87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16F87" w:rsidRPr="00D10AD9" w:rsidRDefault="00D16F87" w:rsidP="00D16F87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87" w:rsidRPr="00D10AD9" w:rsidRDefault="00D16F87" w:rsidP="00D16F87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87" w:rsidRPr="00D10AD9" w:rsidRDefault="00D16F87" w:rsidP="00D16F87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87" w:rsidRPr="00D10AD9" w:rsidRDefault="00D16F87" w:rsidP="00D16F87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16F87" w:rsidRPr="00D10AD9" w:rsidRDefault="00D16F87" w:rsidP="00D16F87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F87" w:rsidRPr="00D10AD9" w:rsidRDefault="00D16F87" w:rsidP="00D16F87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6F87" w:rsidRPr="00D10AD9" w:rsidRDefault="00D16F87" w:rsidP="00D16F87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6F87" w:rsidRPr="00D10AD9" w:rsidRDefault="00D16F87" w:rsidP="00D16F87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87" w:rsidRPr="00D10AD9" w:rsidRDefault="00D16F87" w:rsidP="00D16F87">
            <w:pPr>
              <w:pStyle w:val="af4"/>
              <w:jc w:val="center"/>
              <w:rPr>
                <w:sz w:val="18"/>
                <w:szCs w:val="18"/>
              </w:rPr>
            </w:pPr>
            <w:r w:rsidRPr="00D10AD9">
              <w:rPr>
                <w:sz w:val="18"/>
                <w:szCs w:val="18"/>
              </w:rPr>
              <w:t>11</w:t>
            </w:r>
          </w:p>
        </w:tc>
      </w:tr>
      <w:tr w:rsidR="00D13E96" w:rsidRPr="00D10AD9" w:rsidTr="0062662A">
        <w:trPr>
          <w:trHeight w:val="315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3E96" w:rsidRPr="00D10AD9" w:rsidRDefault="00D13E96" w:rsidP="00D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03. </w:t>
            </w:r>
          </w:p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3E96" w:rsidRPr="00D10AD9" w:rsidRDefault="00D13E96" w:rsidP="00D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7 080,00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2 335,00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2 362,00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2 383,00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городского округа Лыткарино</w:t>
            </w:r>
          </w:p>
        </w:tc>
      </w:tr>
      <w:tr w:rsidR="00D13E96" w:rsidRPr="00D10AD9" w:rsidTr="005D5FBD">
        <w:trPr>
          <w:trHeight w:val="69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7 080,00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2 362,00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3E96" w:rsidRPr="00D10AD9" w:rsidTr="0062662A">
        <w:trPr>
          <w:trHeight w:val="62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D10AD9" w:rsidRDefault="00D13E96" w:rsidP="00D16F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</w:t>
            </w:r>
            <w:r w:rsidR="002E08A3"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ета городского округа Лыткарино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3E96" w:rsidRPr="00D10AD9" w:rsidTr="005D5FBD">
        <w:trPr>
          <w:trHeight w:val="6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D10AD9" w:rsidRDefault="00D13E96" w:rsidP="00D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03.02. </w:t>
            </w:r>
          </w:p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D10AD9" w:rsidRDefault="00D13E96" w:rsidP="00D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7 080,00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2 362,00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городского округа Лыткарино</w:t>
            </w:r>
          </w:p>
        </w:tc>
      </w:tr>
      <w:tr w:rsidR="00D13E96" w:rsidRPr="00D10AD9" w:rsidTr="0062662A">
        <w:trPr>
          <w:trHeight w:val="72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7 080,00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2 362,00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3E96" w:rsidRPr="00D10AD9" w:rsidTr="00D10AD9">
        <w:trPr>
          <w:trHeight w:val="6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D10AD9" w:rsidRDefault="00D13E96" w:rsidP="008D58AF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</w:t>
            </w:r>
            <w:r w:rsidR="002E08A3"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уга Лыткарино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0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D10AD9" w:rsidRDefault="00D13E96" w:rsidP="00D1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16F87" w:rsidRDefault="00D16F87" w:rsidP="003E3369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75404E" w:rsidRPr="00EE00B6" w:rsidRDefault="0075404E" w:rsidP="003E3369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830C6E" w:rsidRDefault="00830C6E" w:rsidP="003E3369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0C6E" w:rsidRDefault="00830C6E" w:rsidP="003E3369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C33" w:rsidRDefault="00B55363" w:rsidP="003E3369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B01C33" w:rsidRPr="00B01C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01C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1C33" w:rsidRPr="00114FC2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B01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C33" w:rsidRPr="00B01C33">
        <w:rPr>
          <w:rFonts w:ascii="Times New Roman" w:hAnsi="Times New Roman" w:cs="Times New Roman"/>
          <w:b/>
          <w:color w:val="000000"/>
        </w:rPr>
        <w:t>подпрограммы VI «Развитие и поддержка социально ориентированных некоммерческих организаций»</w:t>
      </w:r>
    </w:p>
    <w:p w:rsidR="009A01D4" w:rsidRPr="00D13E96" w:rsidRDefault="009A01D4" w:rsidP="003E3369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4580" w:type="dxa"/>
        <w:tblInd w:w="113" w:type="dxa"/>
        <w:tblLook w:val="04A0" w:firstRow="1" w:lastRow="0" w:firstColumn="1" w:lastColumn="0" w:noHBand="0" w:noVBand="1"/>
      </w:tblPr>
      <w:tblGrid>
        <w:gridCol w:w="467"/>
        <w:gridCol w:w="3639"/>
        <w:gridCol w:w="1214"/>
        <w:gridCol w:w="2626"/>
        <w:gridCol w:w="986"/>
        <w:gridCol w:w="826"/>
        <w:gridCol w:w="832"/>
        <w:gridCol w:w="851"/>
        <w:gridCol w:w="843"/>
        <w:gridCol w:w="851"/>
        <w:gridCol w:w="1445"/>
      </w:tblGrid>
      <w:tr w:rsidR="009A01D4" w:rsidRPr="0075404E" w:rsidTr="0075404E">
        <w:trPr>
          <w:trHeight w:val="339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 xml:space="preserve">№ </w:t>
            </w:r>
            <w:proofErr w:type="gramStart"/>
            <w:r w:rsidRPr="0075404E">
              <w:rPr>
                <w:sz w:val="18"/>
                <w:szCs w:val="18"/>
              </w:rPr>
              <w:t>п</w:t>
            </w:r>
            <w:proofErr w:type="gramEnd"/>
            <w:r w:rsidRPr="0075404E">
              <w:rPr>
                <w:sz w:val="18"/>
                <w:szCs w:val="18"/>
              </w:rPr>
              <w:t>/п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6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20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Ответственный</w:t>
            </w:r>
          </w:p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за выполнение мероприятия</w:t>
            </w:r>
          </w:p>
        </w:tc>
      </w:tr>
      <w:tr w:rsidR="009A01D4" w:rsidRPr="0075404E" w:rsidTr="0075404E">
        <w:trPr>
          <w:trHeight w:val="105"/>
        </w:trPr>
        <w:tc>
          <w:tcPr>
            <w:tcW w:w="4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</w:tr>
      <w:tr w:rsidR="009A01D4" w:rsidRPr="0075404E" w:rsidTr="0075404E">
        <w:trPr>
          <w:trHeight w:val="31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3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11</w:t>
            </w:r>
          </w:p>
        </w:tc>
      </w:tr>
      <w:tr w:rsidR="00D13E96" w:rsidRPr="0075404E" w:rsidTr="0075404E">
        <w:trPr>
          <w:trHeight w:val="6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Основное мероприятие 01.</w:t>
            </w:r>
          </w:p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Развитие негосударственного сектора социального обслуживания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75404E">
              <w:rPr>
                <w:color w:val="000000"/>
                <w:sz w:val="18"/>
                <w:szCs w:val="18"/>
              </w:rPr>
              <w:br/>
              <w:t>городского округа Лыткарино</w:t>
            </w:r>
          </w:p>
        </w:tc>
      </w:tr>
      <w:tr w:rsidR="00D13E96" w:rsidRPr="0075404E" w:rsidTr="0075404E">
        <w:trPr>
          <w:trHeight w:val="421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</w:tr>
      <w:tr w:rsidR="00D13E96" w:rsidRPr="0075404E" w:rsidTr="0075404E">
        <w:trPr>
          <w:trHeight w:val="6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 xml:space="preserve">Средства бюджета городского округа Лыткарино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</w:tr>
      <w:tr w:rsidR="00D13E96" w:rsidRPr="0075404E" w:rsidTr="0075404E">
        <w:trPr>
          <w:trHeight w:val="6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 xml:space="preserve">Мероприятие 01.01. </w:t>
            </w:r>
          </w:p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D13E96" w:rsidRPr="0075404E" w:rsidTr="0075404E">
        <w:trPr>
          <w:trHeight w:val="6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</w:tr>
      <w:tr w:rsidR="00D13E96" w:rsidRPr="0075404E" w:rsidTr="0075404E">
        <w:trPr>
          <w:trHeight w:val="32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Средства бюджета гор</w:t>
            </w:r>
            <w:r w:rsidR="002E08A3" w:rsidRPr="0075404E">
              <w:rPr>
                <w:color w:val="000000"/>
                <w:sz w:val="18"/>
                <w:szCs w:val="18"/>
              </w:rPr>
              <w:t xml:space="preserve">одского округа Лыткарино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</w:tr>
      <w:tr w:rsidR="00D13E96" w:rsidRPr="0075404E" w:rsidTr="0075404E">
        <w:trPr>
          <w:trHeight w:val="6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Мероприятие 01.02.</w:t>
            </w:r>
          </w:p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Предоставление субсидии СО НКО в сфере социальной защиты населения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D13E96" w:rsidRPr="0075404E" w:rsidTr="0075404E">
        <w:trPr>
          <w:trHeight w:val="315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</w:tr>
      <w:tr w:rsidR="00D13E96" w:rsidRPr="0075404E" w:rsidTr="0075404E">
        <w:trPr>
          <w:trHeight w:val="291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Средства бюджета городского окр</w:t>
            </w:r>
            <w:r w:rsidR="002E08A3" w:rsidRPr="0075404E">
              <w:rPr>
                <w:color w:val="000000"/>
                <w:sz w:val="18"/>
                <w:szCs w:val="18"/>
              </w:rPr>
              <w:t xml:space="preserve">уга Лыткарино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</w:tr>
    </w:tbl>
    <w:p w:rsidR="00147F2F" w:rsidRPr="002E08A3" w:rsidRDefault="00147F2F" w:rsidP="00B01C33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01C33" w:rsidRDefault="00B55363" w:rsidP="00B01C33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B01C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01C33" w:rsidRPr="00114FC2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B01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C33" w:rsidRPr="00B01C33">
        <w:rPr>
          <w:rFonts w:ascii="Times New Roman" w:hAnsi="Times New Roman" w:cs="Times New Roman"/>
          <w:b/>
          <w:color w:val="000000"/>
        </w:rPr>
        <w:t>VII «Обеспечение доступности для инвалидов и маломобильных групп населения о</w:t>
      </w:r>
      <w:r w:rsidR="00FC0C46">
        <w:rPr>
          <w:rFonts w:ascii="Times New Roman" w:hAnsi="Times New Roman" w:cs="Times New Roman"/>
          <w:b/>
          <w:color w:val="000000"/>
        </w:rPr>
        <w:t>бъектов инфраструктуры и услуг»</w:t>
      </w:r>
    </w:p>
    <w:p w:rsidR="009A01D4" w:rsidRPr="002E08A3" w:rsidRDefault="009A01D4" w:rsidP="00B01C33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4438" w:type="dxa"/>
        <w:tblInd w:w="113" w:type="dxa"/>
        <w:tblLook w:val="04A0" w:firstRow="1" w:lastRow="0" w:firstColumn="1" w:lastColumn="0" w:noHBand="0" w:noVBand="1"/>
      </w:tblPr>
      <w:tblGrid>
        <w:gridCol w:w="467"/>
        <w:gridCol w:w="3639"/>
        <w:gridCol w:w="1214"/>
        <w:gridCol w:w="2626"/>
        <w:gridCol w:w="986"/>
        <w:gridCol w:w="826"/>
        <w:gridCol w:w="832"/>
        <w:gridCol w:w="709"/>
        <w:gridCol w:w="843"/>
        <w:gridCol w:w="851"/>
        <w:gridCol w:w="1445"/>
      </w:tblGrid>
      <w:tr w:rsidR="009A01D4" w:rsidRPr="0075404E" w:rsidTr="0075404E">
        <w:trPr>
          <w:trHeight w:val="339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 xml:space="preserve">№ </w:t>
            </w:r>
            <w:proofErr w:type="gramStart"/>
            <w:r w:rsidRPr="0075404E">
              <w:rPr>
                <w:sz w:val="18"/>
                <w:szCs w:val="18"/>
              </w:rPr>
              <w:t>п</w:t>
            </w:r>
            <w:proofErr w:type="gramEnd"/>
            <w:r w:rsidRPr="0075404E">
              <w:rPr>
                <w:sz w:val="18"/>
                <w:szCs w:val="18"/>
              </w:rPr>
              <w:t>/п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6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0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Ответственный</w:t>
            </w:r>
          </w:p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за выполнение мероприятия</w:t>
            </w:r>
          </w:p>
        </w:tc>
      </w:tr>
      <w:tr w:rsidR="009A01D4" w:rsidRPr="0075404E" w:rsidTr="0075404E">
        <w:trPr>
          <w:trHeight w:val="105"/>
        </w:trPr>
        <w:tc>
          <w:tcPr>
            <w:tcW w:w="4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</w:tr>
      <w:tr w:rsidR="009A01D4" w:rsidRPr="0075404E" w:rsidTr="0075404E">
        <w:trPr>
          <w:trHeight w:val="31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3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75404E" w:rsidRDefault="009A01D4" w:rsidP="0075404E">
            <w:pPr>
              <w:pStyle w:val="af4"/>
              <w:rPr>
                <w:sz w:val="18"/>
                <w:szCs w:val="18"/>
              </w:rPr>
            </w:pPr>
            <w:r w:rsidRPr="0075404E">
              <w:rPr>
                <w:sz w:val="18"/>
                <w:szCs w:val="18"/>
              </w:rPr>
              <w:t>11</w:t>
            </w:r>
          </w:p>
        </w:tc>
      </w:tr>
      <w:tr w:rsidR="00D13E96" w:rsidRPr="0075404E" w:rsidTr="0075404E">
        <w:trPr>
          <w:trHeight w:val="6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Основное мероприятие 01. 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570,00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75404E">
              <w:rPr>
                <w:color w:val="000000"/>
                <w:sz w:val="18"/>
                <w:szCs w:val="18"/>
              </w:rPr>
              <w:br/>
              <w:t>городского округа Лыткарино</w:t>
            </w:r>
          </w:p>
        </w:tc>
      </w:tr>
      <w:tr w:rsidR="00D13E96" w:rsidRPr="0075404E" w:rsidTr="0075404E">
        <w:trPr>
          <w:trHeight w:val="165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</w:tr>
      <w:tr w:rsidR="00D13E96" w:rsidRPr="0075404E" w:rsidTr="0075404E">
        <w:trPr>
          <w:trHeight w:val="298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Средства бюдж</w:t>
            </w:r>
            <w:r w:rsidR="002E08A3" w:rsidRPr="0075404E">
              <w:rPr>
                <w:color w:val="000000"/>
                <w:sz w:val="18"/>
                <w:szCs w:val="18"/>
              </w:rPr>
              <w:t>ета городского округа Лыткарино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570,00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</w:tr>
      <w:tr w:rsidR="00D13E96" w:rsidRPr="0075404E" w:rsidTr="0075404E">
        <w:trPr>
          <w:trHeight w:val="6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5D5FBD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 xml:space="preserve">Основное мероприятие 01.01. </w:t>
            </w:r>
            <w:r w:rsidR="00D13E96" w:rsidRPr="0075404E">
              <w:rPr>
                <w:color w:val="000000"/>
                <w:sz w:val="18"/>
                <w:szCs w:val="18"/>
              </w:rPr>
              <w:t xml:space="preserve">Обеспечение доступности для инвалидов и маломобильных групп населения объектов </w:t>
            </w:r>
            <w:r w:rsidR="00D13E96" w:rsidRPr="0075404E">
              <w:rPr>
                <w:color w:val="000000"/>
                <w:sz w:val="18"/>
                <w:szCs w:val="18"/>
              </w:rPr>
              <w:lastRenderedPageBreak/>
              <w:t>инфраструктуры (за исключением сфер культуры, образования, спорта)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570,00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 xml:space="preserve">Администрация городского округа </w:t>
            </w:r>
            <w:r w:rsidRPr="0075404E">
              <w:rPr>
                <w:color w:val="000000"/>
                <w:sz w:val="18"/>
                <w:szCs w:val="18"/>
              </w:rPr>
              <w:lastRenderedPageBreak/>
              <w:t>Лыткарино</w:t>
            </w:r>
          </w:p>
        </w:tc>
      </w:tr>
      <w:tr w:rsidR="00D13E96" w:rsidRPr="0075404E" w:rsidTr="0075404E">
        <w:trPr>
          <w:trHeight w:val="6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</w:tr>
      <w:tr w:rsidR="00D13E96" w:rsidRPr="0075404E" w:rsidTr="0075404E">
        <w:trPr>
          <w:trHeight w:val="37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Средства бюджета городского окр</w:t>
            </w:r>
            <w:r w:rsidR="002E08A3" w:rsidRPr="0075404E">
              <w:rPr>
                <w:color w:val="000000"/>
                <w:sz w:val="18"/>
                <w:szCs w:val="18"/>
              </w:rPr>
              <w:t>уга Лыткарино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570,00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  <w:r w:rsidRPr="007540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75404E" w:rsidRDefault="00D13E96" w:rsidP="0075404E">
            <w:pPr>
              <w:pStyle w:val="af4"/>
              <w:rPr>
                <w:color w:val="000000"/>
                <w:sz w:val="18"/>
                <w:szCs w:val="18"/>
              </w:rPr>
            </w:pPr>
          </w:p>
        </w:tc>
      </w:tr>
    </w:tbl>
    <w:p w:rsidR="009A01D4" w:rsidRPr="00B01C33" w:rsidRDefault="009A01D4" w:rsidP="00B01C33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9A01D4" w:rsidRPr="00B01C33" w:rsidSect="003A5B42">
      <w:pgSz w:w="16838" w:h="11906" w:orient="landscape"/>
      <w:pgMar w:top="426" w:right="820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09" w:rsidRDefault="00BA4109" w:rsidP="00411070">
      <w:pPr>
        <w:spacing w:after="0" w:line="240" w:lineRule="auto"/>
      </w:pPr>
      <w:r>
        <w:separator/>
      </w:r>
    </w:p>
  </w:endnote>
  <w:endnote w:type="continuationSeparator" w:id="0">
    <w:p w:rsidR="00BA4109" w:rsidRDefault="00BA4109" w:rsidP="004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09" w:rsidRDefault="00BA4109" w:rsidP="00411070">
      <w:pPr>
        <w:spacing w:after="0" w:line="240" w:lineRule="auto"/>
      </w:pPr>
      <w:r>
        <w:separator/>
      </w:r>
    </w:p>
  </w:footnote>
  <w:footnote w:type="continuationSeparator" w:id="0">
    <w:p w:rsidR="00BA4109" w:rsidRDefault="00BA4109" w:rsidP="0041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C" w:rsidRDefault="003558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4C8A0217"/>
    <w:multiLevelType w:val="hybridMultilevel"/>
    <w:tmpl w:val="938019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BB6109"/>
    <w:multiLevelType w:val="hybridMultilevel"/>
    <w:tmpl w:val="E7DE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D0157"/>
    <w:multiLevelType w:val="hybridMultilevel"/>
    <w:tmpl w:val="4F142E9C"/>
    <w:lvl w:ilvl="0" w:tplc="B260AD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274B3"/>
    <w:multiLevelType w:val="hybridMultilevel"/>
    <w:tmpl w:val="495E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54937"/>
    <w:multiLevelType w:val="hybridMultilevel"/>
    <w:tmpl w:val="7644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A4788"/>
    <w:multiLevelType w:val="hybridMultilevel"/>
    <w:tmpl w:val="51B2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F3892"/>
    <w:multiLevelType w:val="hybridMultilevel"/>
    <w:tmpl w:val="1CD6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0"/>
    <w:rsid w:val="00003E3E"/>
    <w:rsid w:val="0000596D"/>
    <w:rsid w:val="00007EC9"/>
    <w:rsid w:val="00011AFA"/>
    <w:rsid w:val="00015430"/>
    <w:rsid w:val="0002354F"/>
    <w:rsid w:val="00024ADF"/>
    <w:rsid w:val="00026F60"/>
    <w:rsid w:val="00034006"/>
    <w:rsid w:val="00034736"/>
    <w:rsid w:val="00034B4C"/>
    <w:rsid w:val="00040B79"/>
    <w:rsid w:val="0005148B"/>
    <w:rsid w:val="000547AB"/>
    <w:rsid w:val="000719CF"/>
    <w:rsid w:val="0007205F"/>
    <w:rsid w:val="00077477"/>
    <w:rsid w:val="000826C9"/>
    <w:rsid w:val="00083F56"/>
    <w:rsid w:val="000934DD"/>
    <w:rsid w:val="000A2657"/>
    <w:rsid w:val="000A42E8"/>
    <w:rsid w:val="000A6201"/>
    <w:rsid w:val="000A6792"/>
    <w:rsid w:val="000B38C1"/>
    <w:rsid w:val="000C4D35"/>
    <w:rsid w:val="000C6398"/>
    <w:rsid w:val="000C7307"/>
    <w:rsid w:val="000D1A6C"/>
    <w:rsid w:val="000D532A"/>
    <w:rsid w:val="000D77E1"/>
    <w:rsid w:val="000E2A2E"/>
    <w:rsid w:val="000E4487"/>
    <w:rsid w:val="000F1183"/>
    <w:rsid w:val="000F4579"/>
    <w:rsid w:val="000F6EC1"/>
    <w:rsid w:val="00101956"/>
    <w:rsid w:val="00105C25"/>
    <w:rsid w:val="00114FC2"/>
    <w:rsid w:val="0011761D"/>
    <w:rsid w:val="00127688"/>
    <w:rsid w:val="00136DB2"/>
    <w:rsid w:val="00143DE1"/>
    <w:rsid w:val="00146D7C"/>
    <w:rsid w:val="00146EBD"/>
    <w:rsid w:val="00147F2F"/>
    <w:rsid w:val="00151C0D"/>
    <w:rsid w:val="00151FA5"/>
    <w:rsid w:val="00154744"/>
    <w:rsid w:val="00162441"/>
    <w:rsid w:val="001723FD"/>
    <w:rsid w:val="00175AEF"/>
    <w:rsid w:val="0018091D"/>
    <w:rsid w:val="00181412"/>
    <w:rsid w:val="00187745"/>
    <w:rsid w:val="00191E54"/>
    <w:rsid w:val="001965C4"/>
    <w:rsid w:val="001B5663"/>
    <w:rsid w:val="001C296E"/>
    <w:rsid w:val="001D183C"/>
    <w:rsid w:val="001E3446"/>
    <w:rsid w:val="001E3F44"/>
    <w:rsid w:val="001E54A8"/>
    <w:rsid w:val="001F2D37"/>
    <w:rsid w:val="001F4D3A"/>
    <w:rsid w:val="001F65FB"/>
    <w:rsid w:val="001F716B"/>
    <w:rsid w:val="00201474"/>
    <w:rsid w:val="00204AE8"/>
    <w:rsid w:val="00207917"/>
    <w:rsid w:val="002128FB"/>
    <w:rsid w:val="00224059"/>
    <w:rsid w:val="00226B5C"/>
    <w:rsid w:val="0023138B"/>
    <w:rsid w:val="00245D54"/>
    <w:rsid w:val="00247D34"/>
    <w:rsid w:val="0026656D"/>
    <w:rsid w:val="00273313"/>
    <w:rsid w:val="002741C4"/>
    <w:rsid w:val="00275DE4"/>
    <w:rsid w:val="002847E8"/>
    <w:rsid w:val="00291138"/>
    <w:rsid w:val="00291822"/>
    <w:rsid w:val="00292371"/>
    <w:rsid w:val="00293E2A"/>
    <w:rsid w:val="002976B1"/>
    <w:rsid w:val="002A346E"/>
    <w:rsid w:val="002A7842"/>
    <w:rsid w:val="002B431E"/>
    <w:rsid w:val="002B6B63"/>
    <w:rsid w:val="002C43C8"/>
    <w:rsid w:val="002C62E1"/>
    <w:rsid w:val="002D1FC0"/>
    <w:rsid w:val="002D3AA6"/>
    <w:rsid w:val="002D5849"/>
    <w:rsid w:val="002D6B60"/>
    <w:rsid w:val="002E05B0"/>
    <w:rsid w:val="002E08A3"/>
    <w:rsid w:val="002F13BD"/>
    <w:rsid w:val="002F5047"/>
    <w:rsid w:val="002F5969"/>
    <w:rsid w:val="002F64B6"/>
    <w:rsid w:val="002F6F99"/>
    <w:rsid w:val="002F7360"/>
    <w:rsid w:val="002F73B6"/>
    <w:rsid w:val="002F78BF"/>
    <w:rsid w:val="00304052"/>
    <w:rsid w:val="00307175"/>
    <w:rsid w:val="00313D31"/>
    <w:rsid w:val="00320E89"/>
    <w:rsid w:val="00322D0B"/>
    <w:rsid w:val="00331143"/>
    <w:rsid w:val="00345963"/>
    <w:rsid w:val="0035491B"/>
    <w:rsid w:val="003558CC"/>
    <w:rsid w:val="00357F33"/>
    <w:rsid w:val="0036036E"/>
    <w:rsid w:val="00361DB9"/>
    <w:rsid w:val="00363BE1"/>
    <w:rsid w:val="00376376"/>
    <w:rsid w:val="00384087"/>
    <w:rsid w:val="00384259"/>
    <w:rsid w:val="00387421"/>
    <w:rsid w:val="00390695"/>
    <w:rsid w:val="0039082C"/>
    <w:rsid w:val="003954CD"/>
    <w:rsid w:val="003978A3"/>
    <w:rsid w:val="003A5B42"/>
    <w:rsid w:val="003C54B3"/>
    <w:rsid w:val="003C5A7C"/>
    <w:rsid w:val="003D43A0"/>
    <w:rsid w:val="003D52C8"/>
    <w:rsid w:val="003E13C7"/>
    <w:rsid w:val="003E2645"/>
    <w:rsid w:val="003E3369"/>
    <w:rsid w:val="003E3C69"/>
    <w:rsid w:val="003F455E"/>
    <w:rsid w:val="003F4ABE"/>
    <w:rsid w:val="003F5855"/>
    <w:rsid w:val="003F7D46"/>
    <w:rsid w:val="00411070"/>
    <w:rsid w:val="0041382D"/>
    <w:rsid w:val="0042219A"/>
    <w:rsid w:val="0042522E"/>
    <w:rsid w:val="004262E5"/>
    <w:rsid w:val="00426356"/>
    <w:rsid w:val="00440B67"/>
    <w:rsid w:val="00446952"/>
    <w:rsid w:val="00447FBB"/>
    <w:rsid w:val="00452C24"/>
    <w:rsid w:val="0045719D"/>
    <w:rsid w:val="00457CFF"/>
    <w:rsid w:val="00466954"/>
    <w:rsid w:val="00471986"/>
    <w:rsid w:val="004765E0"/>
    <w:rsid w:val="00480729"/>
    <w:rsid w:val="00485DB4"/>
    <w:rsid w:val="00487553"/>
    <w:rsid w:val="004963C1"/>
    <w:rsid w:val="004A1769"/>
    <w:rsid w:val="004A6BE5"/>
    <w:rsid w:val="004C6B37"/>
    <w:rsid w:val="004D08FF"/>
    <w:rsid w:val="004D5542"/>
    <w:rsid w:val="004F1625"/>
    <w:rsid w:val="004F2671"/>
    <w:rsid w:val="004F4822"/>
    <w:rsid w:val="004F60AF"/>
    <w:rsid w:val="00503E87"/>
    <w:rsid w:val="00504671"/>
    <w:rsid w:val="00507522"/>
    <w:rsid w:val="005075DA"/>
    <w:rsid w:val="0052073B"/>
    <w:rsid w:val="00524F6B"/>
    <w:rsid w:val="00530D22"/>
    <w:rsid w:val="00532C6C"/>
    <w:rsid w:val="0053335E"/>
    <w:rsid w:val="00533511"/>
    <w:rsid w:val="00542749"/>
    <w:rsid w:val="00543534"/>
    <w:rsid w:val="00550A5F"/>
    <w:rsid w:val="00552F76"/>
    <w:rsid w:val="005672ED"/>
    <w:rsid w:val="00570300"/>
    <w:rsid w:val="0057423B"/>
    <w:rsid w:val="005748A6"/>
    <w:rsid w:val="00574A42"/>
    <w:rsid w:val="00575D13"/>
    <w:rsid w:val="00583915"/>
    <w:rsid w:val="0059609C"/>
    <w:rsid w:val="005A148D"/>
    <w:rsid w:val="005A30EE"/>
    <w:rsid w:val="005C3430"/>
    <w:rsid w:val="005C474A"/>
    <w:rsid w:val="005C70E1"/>
    <w:rsid w:val="005D1BA0"/>
    <w:rsid w:val="005D25FC"/>
    <w:rsid w:val="005D269E"/>
    <w:rsid w:val="005D325C"/>
    <w:rsid w:val="005D542E"/>
    <w:rsid w:val="005D5FBD"/>
    <w:rsid w:val="005E0314"/>
    <w:rsid w:val="005E1ABD"/>
    <w:rsid w:val="005E1B2F"/>
    <w:rsid w:val="005E22F5"/>
    <w:rsid w:val="005F236D"/>
    <w:rsid w:val="005F601F"/>
    <w:rsid w:val="0060591C"/>
    <w:rsid w:val="00614FF6"/>
    <w:rsid w:val="006206A5"/>
    <w:rsid w:val="00625C88"/>
    <w:rsid w:val="0062662A"/>
    <w:rsid w:val="00627866"/>
    <w:rsid w:val="006326CD"/>
    <w:rsid w:val="00636EB1"/>
    <w:rsid w:val="00642009"/>
    <w:rsid w:val="00653A5D"/>
    <w:rsid w:val="00655286"/>
    <w:rsid w:val="00655CE7"/>
    <w:rsid w:val="00657CE0"/>
    <w:rsid w:val="00660B84"/>
    <w:rsid w:val="00661E31"/>
    <w:rsid w:val="006624D1"/>
    <w:rsid w:val="006647AD"/>
    <w:rsid w:val="006711BF"/>
    <w:rsid w:val="00675C5E"/>
    <w:rsid w:val="00680553"/>
    <w:rsid w:val="006827C3"/>
    <w:rsid w:val="0069611E"/>
    <w:rsid w:val="006B3311"/>
    <w:rsid w:val="006B5E15"/>
    <w:rsid w:val="006C39EE"/>
    <w:rsid w:val="006C4DC9"/>
    <w:rsid w:val="006C7CE6"/>
    <w:rsid w:val="006D268E"/>
    <w:rsid w:val="006D4E80"/>
    <w:rsid w:val="006E0F89"/>
    <w:rsid w:val="006E70B1"/>
    <w:rsid w:val="006F5966"/>
    <w:rsid w:val="007053B9"/>
    <w:rsid w:val="00711C93"/>
    <w:rsid w:val="00714AD5"/>
    <w:rsid w:val="00722B34"/>
    <w:rsid w:val="007304DD"/>
    <w:rsid w:val="00732397"/>
    <w:rsid w:val="0073591D"/>
    <w:rsid w:val="007367C9"/>
    <w:rsid w:val="0073742C"/>
    <w:rsid w:val="007415AA"/>
    <w:rsid w:val="007535BB"/>
    <w:rsid w:val="0075404E"/>
    <w:rsid w:val="00756840"/>
    <w:rsid w:val="007601F8"/>
    <w:rsid w:val="00762995"/>
    <w:rsid w:val="00772BD3"/>
    <w:rsid w:val="007816DB"/>
    <w:rsid w:val="00791378"/>
    <w:rsid w:val="00792C12"/>
    <w:rsid w:val="0079361E"/>
    <w:rsid w:val="00794845"/>
    <w:rsid w:val="007A5651"/>
    <w:rsid w:val="007A5796"/>
    <w:rsid w:val="007B3D05"/>
    <w:rsid w:val="007B3F79"/>
    <w:rsid w:val="007B6D64"/>
    <w:rsid w:val="007C1EC8"/>
    <w:rsid w:val="007C2A02"/>
    <w:rsid w:val="007C4C52"/>
    <w:rsid w:val="007C55AD"/>
    <w:rsid w:val="007C75D9"/>
    <w:rsid w:val="007C7710"/>
    <w:rsid w:val="007D2507"/>
    <w:rsid w:val="007D3B27"/>
    <w:rsid w:val="007F5754"/>
    <w:rsid w:val="00805F99"/>
    <w:rsid w:val="00810897"/>
    <w:rsid w:val="008123C2"/>
    <w:rsid w:val="0082484D"/>
    <w:rsid w:val="00827482"/>
    <w:rsid w:val="00830C6E"/>
    <w:rsid w:val="008336B4"/>
    <w:rsid w:val="00835ADD"/>
    <w:rsid w:val="00841AB6"/>
    <w:rsid w:val="00841B69"/>
    <w:rsid w:val="008441AE"/>
    <w:rsid w:val="008506F6"/>
    <w:rsid w:val="008542FB"/>
    <w:rsid w:val="00860DD7"/>
    <w:rsid w:val="00863A71"/>
    <w:rsid w:val="00863FD0"/>
    <w:rsid w:val="00866775"/>
    <w:rsid w:val="00882024"/>
    <w:rsid w:val="00882122"/>
    <w:rsid w:val="008822B4"/>
    <w:rsid w:val="0088474B"/>
    <w:rsid w:val="00885C7C"/>
    <w:rsid w:val="00893D2E"/>
    <w:rsid w:val="00896E96"/>
    <w:rsid w:val="00897785"/>
    <w:rsid w:val="008B2E1A"/>
    <w:rsid w:val="008B3C3D"/>
    <w:rsid w:val="008B637D"/>
    <w:rsid w:val="008C0741"/>
    <w:rsid w:val="008C126C"/>
    <w:rsid w:val="008C4EA2"/>
    <w:rsid w:val="008C5F27"/>
    <w:rsid w:val="008D2C48"/>
    <w:rsid w:val="008D3F36"/>
    <w:rsid w:val="008D58AF"/>
    <w:rsid w:val="008D7903"/>
    <w:rsid w:val="008E0F21"/>
    <w:rsid w:val="008E3146"/>
    <w:rsid w:val="008F11F7"/>
    <w:rsid w:val="008F2ADD"/>
    <w:rsid w:val="008F7BA1"/>
    <w:rsid w:val="00902AA3"/>
    <w:rsid w:val="00907275"/>
    <w:rsid w:val="00907B12"/>
    <w:rsid w:val="00907B77"/>
    <w:rsid w:val="00910B44"/>
    <w:rsid w:val="00916F4A"/>
    <w:rsid w:val="009230F5"/>
    <w:rsid w:val="00935AFF"/>
    <w:rsid w:val="0093629A"/>
    <w:rsid w:val="00936FDB"/>
    <w:rsid w:val="009378EC"/>
    <w:rsid w:val="0094436D"/>
    <w:rsid w:val="009553C5"/>
    <w:rsid w:val="009653A0"/>
    <w:rsid w:val="00974777"/>
    <w:rsid w:val="009752F4"/>
    <w:rsid w:val="0097589F"/>
    <w:rsid w:val="00975E6C"/>
    <w:rsid w:val="00982ADE"/>
    <w:rsid w:val="00984D87"/>
    <w:rsid w:val="009922B5"/>
    <w:rsid w:val="009962F6"/>
    <w:rsid w:val="00997B64"/>
    <w:rsid w:val="009A01D4"/>
    <w:rsid w:val="009A0561"/>
    <w:rsid w:val="009A2069"/>
    <w:rsid w:val="009A4531"/>
    <w:rsid w:val="009B1282"/>
    <w:rsid w:val="009B5663"/>
    <w:rsid w:val="009D4032"/>
    <w:rsid w:val="009E0176"/>
    <w:rsid w:val="009E23F3"/>
    <w:rsid w:val="009E3C22"/>
    <w:rsid w:val="009F0F45"/>
    <w:rsid w:val="009F5C39"/>
    <w:rsid w:val="00A001CE"/>
    <w:rsid w:val="00A0042A"/>
    <w:rsid w:val="00A0608D"/>
    <w:rsid w:val="00A14302"/>
    <w:rsid w:val="00A17071"/>
    <w:rsid w:val="00A217A4"/>
    <w:rsid w:val="00A248F5"/>
    <w:rsid w:val="00A279F7"/>
    <w:rsid w:val="00A30362"/>
    <w:rsid w:val="00A400DD"/>
    <w:rsid w:val="00A4177F"/>
    <w:rsid w:val="00A45D88"/>
    <w:rsid w:val="00A50A54"/>
    <w:rsid w:val="00A53362"/>
    <w:rsid w:val="00A53DB3"/>
    <w:rsid w:val="00A54D08"/>
    <w:rsid w:val="00A662A3"/>
    <w:rsid w:val="00A7077C"/>
    <w:rsid w:val="00A721A1"/>
    <w:rsid w:val="00A7237C"/>
    <w:rsid w:val="00A724CE"/>
    <w:rsid w:val="00A72AFA"/>
    <w:rsid w:val="00A835F6"/>
    <w:rsid w:val="00A85D0B"/>
    <w:rsid w:val="00A948C1"/>
    <w:rsid w:val="00A94B0F"/>
    <w:rsid w:val="00AA1757"/>
    <w:rsid w:val="00AA26CD"/>
    <w:rsid w:val="00AA6B96"/>
    <w:rsid w:val="00AA765E"/>
    <w:rsid w:val="00AB4EE8"/>
    <w:rsid w:val="00AB6DE8"/>
    <w:rsid w:val="00AC4E79"/>
    <w:rsid w:val="00AC5DED"/>
    <w:rsid w:val="00AC6DB0"/>
    <w:rsid w:val="00AE0CD8"/>
    <w:rsid w:val="00AE1A12"/>
    <w:rsid w:val="00AE3498"/>
    <w:rsid w:val="00AE7957"/>
    <w:rsid w:val="00AF5463"/>
    <w:rsid w:val="00AF6AA5"/>
    <w:rsid w:val="00B01C33"/>
    <w:rsid w:val="00B02A4A"/>
    <w:rsid w:val="00B02F79"/>
    <w:rsid w:val="00B16124"/>
    <w:rsid w:val="00B22A01"/>
    <w:rsid w:val="00B26C18"/>
    <w:rsid w:val="00B27D38"/>
    <w:rsid w:val="00B35769"/>
    <w:rsid w:val="00B366CD"/>
    <w:rsid w:val="00B430B8"/>
    <w:rsid w:val="00B46C71"/>
    <w:rsid w:val="00B55363"/>
    <w:rsid w:val="00B633A9"/>
    <w:rsid w:val="00B7130A"/>
    <w:rsid w:val="00B80625"/>
    <w:rsid w:val="00B832FA"/>
    <w:rsid w:val="00B976EB"/>
    <w:rsid w:val="00BA4109"/>
    <w:rsid w:val="00BA4A3C"/>
    <w:rsid w:val="00BB4220"/>
    <w:rsid w:val="00BD0788"/>
    <w:rsid w:val="00BD6629"/>
    <w:rsid w:val="00BF1462"/>
    <w:rsid w:val="00C0366E"/>
    <w:rsid w:val="00C05628"/>
    <w:rsid w:val="00C124F1"/>
    <w:rsid w:val="00C12BB4"/>
    <w:rsid w:val="00C13336"/>
    <w:rsid w:val="00C13AAD"/>
    <w:rsid w:val="00C1471A"/>
    <w:rsid w:val="00C15680"/>
    <w:rsid w:val="00C217BC"/>
    <w:rsid w:val="00C246CF"/>
    <w:rsid w:val="00C32413"/>
    <w:rsid w:val="00C3521E"/>
    <w:rsid w:val="00C4409B"/>
    <w:rsid w:val="00C4700E"/>
    <w:rsid w:val="00C47326"/>
    <w:rsid w:val="00C54F9F"/>
    <w:rsid w:val="00C5706F"/>
    <w:rsid w:val="00C63C4F"/>
    <w:rsid w:val="00C71D61"/>
    <w:rsid w:val="00C87EA2"/>
    <w:rsid w:val="00C900C9"/>
    <w:rsid w:val="00C90758"/>
    <w:rsid w:val="00C9260F"/>
    <w:rsid w:val="00C94CDC"/>
    <w:rsid w:val="00C953CF"/>
    <w:rsid w:val="00C97AD5"/>
    <w:rsid w:val="00CA53F3"/>
    <w:rsid w:val="00CB48A0"/>
    <w:rsid w:val="00CB74CF"/>
    <w:rsid w:val="00CB75F8"/>
    <w:rsid w:val="00CB7EBE"/>
    <w:rsid w:val="00CC097A"/>
    <w:rsid w:val="00CC1D0A"/>
    <w:rsid w:val="00CC3B33"/>
    <w:rsid w:val="00CC3DB2"/>
    <w:rsid w:val="00CC738F"/>
    <w:rsid w:val="00CD723A"/>
    <w:rsid w:val="00CF738A"/>
    <w:rsid w:val="00D0058F"/>
    <w:rsid w:val="00D04EB2"/>
    <w:rsid w:val="00D10AD9"/>
    <w:rsid w:val="00D114E3"/>
    <w:rsid w:val="00D13E96"/>
    <w:rsid w:val="00D16F87"/>
    <w:rsid w:val="00D32C07"/>
    <w:rsid w:val="00D32EFC"/>
    <w:rsid w:val="00D33015"/>
    <w:rsid w:val="00D351BF"/>
    <w:rsid w:val="00D52267"/>
    <w:rsid w:val="00D526B4"/>
    <w:rsid w:val="00D5776B"/>
    <w:rsid w:val="00D715A2"/>
    <w:rsid w:val="00D8247C"/>
    <w:rsid w:val="00D9554C"/>
    <w:rsid w:val="00D97C36"/>
    <w:rsid w:val="00DA251E"/>
    <w:rsid w:val="00DB2F0A"/>
    <w:rsid w:val="00DD5D26"/>
    <w:rsid w:val="00DE12B1"/>
    <w:rsid w:val="00DE3479"/>
    <w:rsid w:val="00DE3E0A"/>
    <w:rsid w:val="00DE5121"/>
    <w:rsid w:val="00DF25A0"/>
    <w:rsid w:val="00DF44C0"/>
    <w:rsid w:val="00E11CC6"/>
    <w:rsid w:val="00E17E9F"/>
    <w:rsid w:val="00E20048"/>
    <w:rsid w:val="00E21A89"/>
    <w:rsid w:val="00E30D01"/>
    <w:rsid w:val="00E32B1E"/>
    <w:rsid w:val="00E36752"/>
    <w:rsid w:val="00E41EC8"/>
    <w:rsid w:val="00E42F86"/>
    <w:rsid w:val="00E438F5"/>
    <w:rsid w:val="00E5330E"/>
    <w:rsid w:val="00E6024D"/>
    <w:rsid w:val="00E7641A"/>
    <w:rsid w:val="00EA0BCD"/>
    <w:rsid w:val="00EA50F2"/>
    <w:rsid w:val="00EA6160"/>
    <w:rsid w:val="00EC0A16"/>
    <w:rsid w:val="00EC269C"/>
    <w:rsid w:val="00EC2A83"/>
    <w:rsid w:val="00EC73C2"/>
    <w:rsid w:val="00ED1EAB"/>
    <w:rsid w:val="00ED5F36"/>
    <w:rsid w:val="00EE00B6"/>
    <w:rsid w:val="00EE1BCE"/>
    <w:rsid w:val="00EE380E"/>
    <w:rsid w:val="00EE5827"/>
    <w:rsid w:val="00EE7A17"/>
    <w:rsid w:val="00EF0C07"/>
    <w:rsid w:val="00F0266D"/>
    <w:rsid w:val="00F0412A"/>
    <w:rsid w:val="00F1377E"/>
    <w:rsid w:val="00F17A4A"/>
    <w:rsid w:val="00F240BB"/>
    <w:rsid w:val="00F24E7A"/>
    <w:rsid w:val="00F30929"/>
    <w:rsid w:val="00F32BC5"/>
    <w:rsid w:val="00F56312"/>
    <w:rsid w:val="00F803C8"/>
    <w:rsid w:val="00F80628"/>
    <w:rsid w:val="00F87650"/>
    <w:rsid w:val="00F90AC5"/>
    <w:rsid w:val="00FB649B"/>
    <w:rsid w:val="00FC0C46"/>
    <w:rsid w:val="00FC1ECC"/>
    <w:rsid w:val="00FC66F7"/>
    <w:rsid w:val="00FD16D6"/>
    <w:rsid w:val="00FE09A9"/>
    <w:rsid w:val="00FE7E33"/>
    <w:rsid w:val="00FF01C2"/>
    <w:rsid w:val="00FF1809"/>
    <w:rsid w:val="00FF4C77"/>
    <w:rsid w:val="00FF6AD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55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5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14B7-0E4D-43C4-B38A-2B96AB16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5466</Words>
  <Characters>31161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2022-11-24T14:54:00Z</cp:lastPrinted>
  <dcterms:created xsi:type="dcterms:W3CDTF">2022-11-24T13:54:00Z</dcterms:created>
  <dcterms:modified xsi:type="dcterms:W3CDTF">2022-11-25T06:20:00Z</dcterms:modified>
</cp:coreProperties>
</file>