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46C3" w14:textId="749C8CD6" w:rsidR="00206CEA" w:rsidRPr="0045752C" w:rsidRDefault="00206CEA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4555057"/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4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73F97C1B" w14:textId="05E8C086" w:rsidR="00206CEA" w:rsidRPr="0045752C" w:rsidRDefault="00531FE7" w:rsidP="00E11EA0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206CEA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451B0CC6" w14:textId="60F66C1E" w:rsidR="00206CEA" w:rsidRPr="0045752C" w:rsidRDefault="00531FE7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Лыткарино</w:t>
      </w:r>
    </w:p>
    <w:p w14:paraId="39C5D03C" w14:textId="77777777" w:rsidR="003465BD" w:rsidRPr="0045752C" w:rsidRDefault="00206CEA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74D2727F" w14:textId="339A8D43" w:rsidR="003465BD" w:rsidRPr="0045752C" w:rsidRDefault="00531FE7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65BD" w:rsidRPr="0045752C">
        <w:rPr>
          <w:rFonts w:ascii="Times New Roman" w:hAnsi="Times New Roman" w:cs="Times New Roman"/>
          <w:bCs/>
          <w:sz w:val="28"/>
          <w:szCs w:val="28"/>
        </w:rPr>
        <w:t>т</w:t>
      </w:r>
      <w:r w:rsidR="002D394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="002D394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="002D3944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3465BD" w:rsidRPr="004575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</w:p>
    <w:bookmarkEnd w:id="0"/>
    <w:p w14:paraId="487F7722" w14:textId="77777777" w:rsidR="003465BD" w:rsidRPr="0045752C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9B2FA" w14:textId="26D6BE17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9E9FA66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A5094A">
              <w:rPr>
                <w:webHidden/>
                <w:sz w:val="24"/>
                <w:szCs w:val="24"/>
              </w:rPr>
              <w:t>5</w:t>
            </w:r>
          </w:hyperlink>
        </w:p>
        <w:p w14:paraId="6AB59ACC" w14:textId="5475E8F6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A5094A">
              <w:rPr>
                <w:webHidden/>
                <w:sz w:val="24"/>
                <w:szCs w:val="24"/>
              </w:rPr>
              <w:t>7</w:t>
            </w:r>
          </w:hyperlink>
        </w:p>
        <w:p w14:paraId="54007733" w14:textId="70B1A4B8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</w:hyperlink>
          <w:r w:rsidR="00A5094A">
            <w:rPr>
              <w:sz w:val="24"/>
              <w:szCs w:val="24"/>
            </w:rPr>
            <w:t>8</w:t>
          </w:r>
        </w:p>
        <w:p w14:paraId="30E9B95E" w14:textId="4A138E8E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024DFC34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  <w:r w:rsidR="00A5094A">
            <w:rPr>
              <w:sz w:val="24"/>
              <w:szCs w:val="24"/>
            </w:rPr>
            <w:t>0</w:t>
          </w:r>
        </w:p>
        <w:p w14:paraId="6E537DAD" w14:textId="5FF54770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  <w:r w:rsidR="00A5094A">
            <w:rPr>
              <w:sz w:val="24"/>
              <w:szCs w:val="24"/>
            </w:rPr>
            <w:t>1</w:t>
          </w:r>
        </w:p>
        <w:p w14:paraId="14094A70" w14:textId="42043D4A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</w:t>
            </w:r>
            <w:r w:rsidR="00A5094A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A9F8F7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</w:t>
            </w:r>
            <w:r w:rsidR="00A5094A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605C7CF3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</w:t>
            </w:r>
            <w:r w:rsidR="00A5094A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43CD5751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  <w:r w:rsidR="00A5094A">
            <w:rPr>
              <w:sz w:val="24"/>
              <w:szCs w:val="24"/>
            </w:rPr>
            <w:t>5</w:t>
          </w:r>
        </w:p>
        <w:p w14:paraId="391DA88B" w14:textId="65922CDE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  <w:r w:rsidR="00A5094A">
            <w:rPr>
              <w:sz w:val="24"/>
              <w:szCs w:val="24"/>
            </w:rPr>
            <w:t>5</w:t>
          </w:r>
        </w:p>
        <w:p w14:paraId="41D7A793" w14:textId="77777777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539787EF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</w:t>
            </w:r>
            <w:r w:rsidR="00A5094A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6D527C56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509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05F1EEEE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 xml:space="preserve">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</w:t>
            </w:r>
            <w:r w:rsidR="00A5094A">
              <w:rPr>
                <w:webHidden/>
                <w:sz w:val="24"/>
                <w:szCs w:val="24"/>
              </w:rPr>
              <w:t>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3378FFE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</w:t>
            </w:r>
            <w:r w:rsidR="00A5094A">
              <w:rPr>
                <w:webHidden/>
                <w:sz w:val="24"/>
                <w:szCs w:val="24"/>
              </w:rPr>
              <w:t>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6146BE9E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 xml:space="preserve">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</w:t>
            </w:r>
            <w:r w:rsidR="00021D00">
              <w:rPr>
                <w:webHidden/>
                <w:sz w:val="24"/>
                <w:szCs w:val="24"/>
              </w:rPr>
              <w:t>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0803A890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</w:t>
            </w:r>
            <w:r w:rsidR="00021D00">
              <w:rPr>
                <w:webHidden/>
                <w:sz w:val="24"/>
                <w:szCs w:val="24"/>
              </w:rPr>
              <w:t>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409ACA4E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V. Досудебный (внесудебный) порядок обжалования  решений и действий (бездействия)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021D0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4389BDCA" w14:textId="4F777CC2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  <w:r w:rsidR="00021D00">
            <w:rPr>
              <w:sz w:val="24"/>
              <w:szCs w:val="24"/>
            </w:rPr>
            <w:t>3</w:t>
          </w:r>
        </w:p>
        <w:p w14:paraId="1642BC76" w14:textId="5383F868" w:rsidR="00457B7E" w:rsidRPr="005F3AC7" w:rsidRDefault="00C20292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  <w:r w:rsidR="00021D00">
            <w:rPr>
              <w:sz w:val="24"/>
              <w:szCs w:val="24"/>
            </w:rPr>
            <w:t>3</w:t>
          </w:r>
        </w:p>
        <w:p w14:paraId="1944B8B0" w14:textId="34837DA0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021D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001A2507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021D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765E9EBF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021D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515ED585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21D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2861C3B0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21D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242E230B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21D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506A812F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21D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62E5B656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21D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0B339EEB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21D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2677780C" w:rsidR="00457B7E" w:rsidRPr="005F3AC7" w:rsidRDefault="00C20292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21D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5E8A609" w14:textId="50A93FC0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99987002"/>
      <w:r w:rsidRPr="005F3A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6E29D785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bookmarkStart w:id="3" w:name="_Hlk104555186"/>
      <w:r w:rsidR="00531FE7" w:rsidRPr="00531FE7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«Ритуал-Сервис Лыткарино» </w:t>
      </w:r>
      <w:r w:rsidR="00B75C51" w:rsidRPr="005F3AC7">
        <w:rPr>
          <w:rFonts w:ascii="Times New Roman" w:hAnsi="Times New Roman" w:cs="Times New Roman"/>
          <w:sz w:val="28"/>
          <w:szCs w:val="28"/>
        </w:rPr>
        <w:t>(далее –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МКУ)</w:t>
      </w:r>
      <w:bookmarkEnd w:id="3"/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5B1A9CA" w14:textId="48B8974A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МКУ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06782992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 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4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3D1044A6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2.1. Муниципальная услуга предоставляется физическим лицам, обратившимся в МКУ с заявлением </w:t>
      </w:r>
      <w:r w:rsidR="00424D6B" w:rsidRPr="00424D6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5F3AC7">
        <w:rPr>
          <w:rFonts w:ascii="Times New Roman" w:hAnsi="Times New Roman" w:cs="Times New Roman"/>
          <w:sz w:val="28"/>
          <w:szCs w:val="28"/>
        </w:rPr>
        <w:t>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5364A323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="00424D6B">
        <w:rPr>
          <w:rFonts w:ascii="Times New Roman" w:hAnsi="Times New Roman" w:cs="Times New Roman"/>
          <w:sz w:val="28"/>
          <w:szCs w:val="28"/>
        </w:rPr>
        <w:t>Администрацией городского округа Лыткарино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14:paraId="72DC6ABD" w14:textId="785FC47A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F4D2D" w:rsidRPr="005F3AC7">
        <w:rPr>
          <w:rFonts w:ascii="Times New Roman" w:hAnsi="Times New Roman" w:cs="Times New Roman"/>
          <w:sz w:val="28"/>
          <w:szCs w:val="28"/>
        </w:rPr>
        <w:t>МКУ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lastRenderedPageBreak/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5"/>
    </w:p>
    <w:p w14:paraId="18B40ACC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6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7"/>
    </w:p>
    <w:p w14:paraId="18C2B43A" w14:textId="77777777"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DE03D" w14:textId="77777777" w:rsidR="00424D6B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Органом, ответственным за предоставление муниципальной услуги, является</w:t>
      </w:r>
      <w:r w:rsidR="0042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04555473"/>
      <w:r w:rsidR="00424D6B" w:rsidRPr="0042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Лыткарино </w:t>
      </w:r>
      <w:bookmarkEnd w:id="8"/>
      <w:r w:rsidR="00424D6B" w:rsidRPr="00424D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</w:p>
    <w:p w14:paraId="1B03CEB7" w14:textId="7AFD6EBB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424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DFBE0" w14:textId="42207A0B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424D6B" w:rsidRPr="00424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«Ритуал-Сервис Лыткарино» (далее – МКУ), действующего на основании Постановления Главы города Лыткарино от 14.12.2015 № 755-п «Об утверждении устава муниципального казенного учреждения «Ритуал-Сервис Лыткарино»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9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5BD28891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5F3AC7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5A14A430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МКУ. В этом случае работником МФЦ распечатывается из Модуля МФЦ ЕИС ОУ</w:t>
      </w:r>
      <w:r w:rsidR="00442028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64EBA425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.3. В МКУ в виде распечатанного на бумажном носителе экземпляра электронного документа.</w:t>
      </w:r>
    </w:p>
    <w:p w14:paraId="180330E4" w14:textId="3F05100F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4045E983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 xml:space="preserve">, после внесения платы за часть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5F3AC7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68E60F61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>МКУ</w:t>
      </w:r>
      <w:r w:rsidR="00442028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5CE8F0AD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"/>
      <w:bookmarkEnd w:id="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выданном удостоверении вносятся должностным лицом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6F660106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МФЦ,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9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23880C7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2290F51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5204D940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5B75931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МКУ, а также 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371876" w:rsidRPr="00371876">
        <w:rPr>
          <w:rFonts w:ascii="Times New Roman" w:hAnsi="Times New Roman" w:cs="Times New Roman"/>
          <w:sz w:val="28"/>
          <w:szCs w:val="28"/>
        </w:rPr>
        <w:t xml:space="preserve"> </w:t>
      </w:r>
      <w:r w:rsidR="0037187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71876" w:rsidRPr="00371876">
        <w:rPr>
          <w:rFonts w:ascii="Times New Roman" w:hAnsi="Times New Roman" w:cs="Times New Roman"/>
          <w:sz w:val="28"/>
          <w:szCs w:val="28"/>
        </w:rPr>
        <w:t>.</w:t>
      </w:r>
      <w:r w:rsidR="00AA2B48" w:rsidRPr="00AA2B48">
        <w:rPr>
          <w:rFonts w:ascii="Times New Roman" w:eastAsia="Times New Roman" w:hAnsi="Times New Roman" w:cs="Times New Roman"/>
          <w:sz w:val="28"/>
          <w:szCs w:val="28"/>
          <w:lang w:eastAsia="ru-RU"/>
        </w:rPr>
        <w:t>lytkarino.mosreg.ru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lastRenderedPageBreak/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44D09BB4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предоставлени</w:t>
      </w:r>
      <w:r w:rsidR="007B64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0944A85F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7B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29FBFF8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4387C985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10796006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9.2.3. При обращении непосредственно в МКУ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5F3AC7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0EDB2201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РПГУ,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10.2.7. 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0A6191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0601B8CC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0B1B24A2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использованием функционала Личного кабинета на РПГУ, выбрав действие «Отозвать заявление», либо обратившись в МФЦ, МКУ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278E8D06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Администрацию/МКУ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3877B9A8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6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2B590902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Bookmark5"/>
      <w:bookmarkEnd w:id="17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56144CF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63DA51A9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МКУ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497BB2B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МКУ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2984B72E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6374343A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МКУ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9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7C049113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МКУ,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20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22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3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3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563E775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proofErr w:type="gramStart"/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proofErr w:type="gramEnd"/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3575451C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МКУ.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6EE90A5A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7D3F0DF6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принимается МКУ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4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4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5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77078C87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77A7021D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5D09021A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МКУ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3DA28B1E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МКУ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6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1FBFD86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7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8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8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5089C4F3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 Порядок осуществления текущего контроля за соблюдением и исполнением ответственными 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9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31F57FF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Текущий контроль за соблюдением и исполнением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содержащих жалобы на решения, действия (бездействие) должностных лиц</w:t>
      </w:r>
      <w:r w:rsidR="007618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7618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69556DC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служебной зависимости от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</w:t>
      </w:r>
      <w:r w:rsidR="00755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364876A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5BC40376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7554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0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21D431AA"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14:paraId="1882AE97" w14:textId="648203AC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0D61C15E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22. Ответственность должностных лиц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7554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31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3244D33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МКУ,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06B501E7" w:rsidR="00782183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 МКУ,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2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38AB392B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1F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на действия (бездействие) </w:t>
      </w:r>
      <w:r w:rsidR="00D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с предоставлением муниципальной услуги.</w:t>
      </w:r>
    </w:p>
    <w:p w14:paraId="7B924F60" w14:textId="3E0150B4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открытости деятельности Администрации</w:t>
      </w:r>
      <w:r w:rsidR="001F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МКУ, а также МФЦ при предоставлении 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19A5BD4B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3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>решений и действий (бездействия)</w:t>
      </w:r>
      <w:r w:rsidR="000826BB" w:rsidRPr="005F3AC7">
        <w:rPr>
          <w:rFonts w:ascii="Times New Roman" w:hAnsi="Times New Roman" w:cs="Times New Roman"/>
          <w:b w:val="0"/>
          <w:color w:val="auto"/>
        </w:rPr>
        <w:t>, МКУ, должностных лиц</w:t>
      </w:r>
      <w:r w:rsidR="00FD5201">
        <w:rPr>
          <w:rFonts w:ascii="Times New Roman" w:hAnsi="Times New Roman" w:cs="Times New Roman"/>
          <w:b w:val="0"/>
          <w:color w:val="auto"/>
        </w:rPr>
        <w:t xml:space="preserve">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3"/>
    </w:p>
    <w:p w14:paraId="0F1DCA67" w14:textId="77777777"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4"/>
    </w:p>
    <w:p w14:paraId="37549032" w14:textId="77777777"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4A627143" w:rsidR="00642F73" w:rsidRPr="005F3AC7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24.1. Информирование заявителей о порядке досудебного (внесудебного) обжалования решений и действий (бездействия</w:t>
      </w:r>
      <w:r w:rsidR="00F83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F83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</w:t>
      </w:r>
      <w:r w:rsidR="00F83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информации 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электронной почт</w:t>
      </w:r>
      <w:r w:rsidR="00AA6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F83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5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1CDB824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236A051B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F83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МКУ,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5A312589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Администрации,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6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6"/>
    </w:p>
    <w:p w14:paraId="52052A97" w14:textId="58E25921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7" w:name="_Hlk33611242"/>
      <w:r w:rsidRPr="005F3AC7">
        <w:rPr>
          <w:rFonts w:ascii="Times New Roman" w:hAnsi="Times New Roman" w:cs="Times New Roman"/>
          <w:lang w:eastAsia="ru-RU"/>
        </w:rPr>
        <w:t>к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7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8"/>
    </w:p>
    <w:p w14:paraId="2DC686C5" w14:textId="540C9755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B83953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9"/>
    </w:p>
    <w:p w14:paraId="69AFFB38" w14:textId="792E38BE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B83953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3E28170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11168A">
        <w:rPr>
          <w:rFonts w:ascii="Times New Roman" w:hAnsi="Times New Roman" w:cs="Times New Roman"/>
          <w:bCs/>
          <w:i/>
          <w:szCs w:val="24"/>
        </w:rPr>
        <w:t>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МКУ</w:t>
      </w:r>
      <w:r w:rsidRPr="005F3AC7">
        <w:rPr>
          <w:rFonts w:ascii="Times New Roman" w:hAnsi="Times New Roman" w:cs="Times New Roman"/>
          <w:bCs/>
          <w:szCs w:val="24"/>
        </w:rPr>
        <w:t>) рассмотрела(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заявление о предоставлении муниципальной услуги</w:t>
      </w:r>
      <w:r w:rsidR="0011168A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40"/>
    </w:p>
    <w:p w14:paraId="1363D0AE" w14:textId="4498E0D1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B83953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59"/>
        <w:gridCol w:w="4336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41"/>
    </w:p>
    <w:p w14:paraId="3BE29DE0" w14:textId="19291A4A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1DE5CA35" w14:textId="77A0E1F1" w:rsidR="0002562E" w:rsidRPr="005F3AC7" w:rsidRDefault="007A25F8" w:rsidP="008D00B4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bookmarkStart w:id="42" w:name="_Hlk104557161"/>
      <w:r w:rsidR="008D00B4" w:rsidRPr="008D00B4">
        <w:rPr>
          <w:rFonts w:ascii="Times New Roman" w:hAnsi="Times New Roman" w:cs="Times New Roman"/>
        </w:rPr>
        <w:t>Устав городского округа Лыткарино Московской области, принятый решением Совета депутатов городского округа Лыткарино Московской области от 19 сентября 2007 г. № 423/43.</w:t>
      </w:r>
      <w:bookmarkEnd w:id="42"/>
      <w:r w:rsidR="0002562E"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3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3"/>
    </w:p>
    <w:p w14:paraId="58DB769A" w14:textId="55E18132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2C0522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B83953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</w:t>
      </w:r>
      <w:proofErr w:type="gramStart"/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gramStart"/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</w:t>
      </w:r>
      <w:proofErr w:type="gramEnd"/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2252C6AB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5C9C55FA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4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4"/>
    </w:p>
    <w:p w14:paraId="5FFE4544" w14:textId="472637B3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11"/>
        <w:gridCol w:w="3916"/>
        <w:gridCol w:w="3686"/>
        <w:gridCol w:w="3949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49B3913"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01E98544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электронный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0FEA03B6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  <w:r w:rsidR="009A4A6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7CD21FD8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назначении на должность, руководителя, </w:t>
            </w:r>
            <w:r w:rsidR="00B870E7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психиатрического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1F9D09A0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  <w:r w:rsidR="009A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соответствующем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4072792D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  <w:r w:rsidR="005A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6ABF1AC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  <w:r w:rsidR="005A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0362CE98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  <w:r w:rsidR="005A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009C5618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  <w:r w:rsidR="005A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089F850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  <w:r w:rsidR="005A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3D8AC666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  <w:r w:rsidR="009A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13237F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установлении факта </w:t>
            </w:r>
            <w:r w:rsidR="003D0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3DE9E91C" w14:textId="77777777" w:rsidR="0002562E" w:rsidRDefault="0002562E" w:rsidP="0002562E">
      <w:pPr>
        <w:rPr>
          <w:rFonts w:ascii="Times New Roman" w:hAnsi="Times New Roman" w:cs="Times New Roman"/>
        </w:rPr>
      </w:pPr>
    </w:p>
    <w:p w14:paraId="1AF04612" w14:textId="5653BC22" w:rsidR="001D6812" w:rsidRPr="005F74E0" w:rsidRDefault="001D6812" w:rsidP="001D6812">
      <w:pPr>
        <w:ind w:left="993"/>
        <w:rPr>
          <w:rFonts w:ascii="Times New Roman" w:hAnsi="Times New Roman" w:cs="Times New Roman"/>
        </w:rPr>
      </w:pPr>
      <w:r w:rsidRPr="005F74E0">
        <w:rPr>
          <w:rFonts w:ascii="Times New Roman" w:hAnsi="Times New Roman" w:cs="Times New Roman"/>
        </w:rPr>
        <w:t xml:space="preserve">* </w:t>
      </w:r>
      <w:r w:rsidRPr="005F74E0">
        <w:rPr>
          <w:rFonts w:ascii="Times New Roman" w:hAnsi="Times New Roman" w:cs="Times New Roman"/>
          <w:i/>
          <w:iCs/>
        </w:rPr>
        <w:t xml:space="preserve">в случае предоставления заявителем документа на иностранном языке, заявителем дополнительно предоставляется </w:t>
      </w:r>
      <w:r w:rsidR="005F74E0" w:rsidRPr="005F74E0">
        <w:rPr>
          <w:rFonts w:ascii="Times New Roman" w:hAnsi="Times New Roman" w:cs="Times New Roman"/>
          <w:i/>
          <w:iCs/>
        </w:rPr>
        <w:t>нотариальное свидетельствование верности перевода документа с иностранного языка</w:t>
      </w:r>
      <w:r w:rsidRPr="005F74E0">
        <w:rPr>
          <w:rFonts w:ascii="Times New Roman" w:hAnsi="Times New Roman" w:cs="Times New Roman"/>
          <w:i/>
          <w:iCs/>
        </w:rPr>
        <w:t>.</w:t>
      </w:r>
    </w:p>
    <w:p w14:paraId="1331A908" w14:textId="77777777" w:rsidR="001D6812" w:rsidRPr="005F74E0" w:rsidRDefault="001D6812" w:rsidP="001D6812">
      <w:pPr>
        <w:rPr>
          <w:rFonts w:ascii="Times New Roman" w:hAnsi="Times New Roman" w:cs="Times New Roman"/>
        </w:rPr>
      </w:pPr>
    </w:p>
    <w:p w14:paraId="2FBA40D9" w14:textId="1D7100A0" w:rsidR="001D6812" w:rsidRPr="001D6812" w:rsidRDefault="001D6812" w:rsidP="001D6812">
      <w:pPr>
        <w:rPr>
          <w:rFonts w:ascii="Times New Roman" w:hAnsi="Times New Roman" w:cs="Times New Roman"/>
        </w:rPr>
        <w:sectPr w:rsidR="001D6812" w:rsidRPr="001D6812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5" w:name="_Toc99987039"/>
      <w:bookmarkStart w:id="46" w:name="_Toc437973309"/>
      <w:bookmarkStart w:id="47" w:name="_Toc438110051"/>
      <w:bookmarkStart w:id="48" w:name="_Toc438376263"/>
      <w:bookmarkStart w:id="49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5"/>
    </w:p>
    <w:p w14:paraId="6E070133" w14:textId="2033B462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41CA32C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</w:t>
      </w:r>
      <w:proofErr w:type="gramStart"/>
      <w:r w:rsidRPr="005F3AC7">
        <w:rPr>
          <w:rFonts w:ascii="Times New Roman" w:hAnsi="Times New Roman" w:cs="Times New Roman"/>
          <w:szCs w:val="24"/>
        </w:rPr>
        <w:t>_»_</w:t>
      </w:r>
      <w:proofErr w:type="gramEnd"/>
      <w:r w:rsidRPr="005F3AC7">
        <w:rPr>
          <w:rFonts w:ascii="Times New Roman" w:hAnsi="Times New Roman" w:cs="Times New Roman"/>
          <w:szCs w:val="24"/>
        </w:rPr>
        <w:t>_______20__г</w:t>
      </w:r>
      <w:bookmarkEnd w:id="46"/>
      <w:bookmarkEnd w:id="47"/>
      <w:bookmarkEnd w:id="48"/>
      <w:bookmarkEnd w:id="49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50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50"/>
    </w:p>
    <w:p w14:paraId="47119A16" w14:textId="3D1744CC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B83953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51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51"/>
    </w:p>
    <w:p w14:paraId="27EEAD6E" w14:textId="322226B9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B83953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52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52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3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3"/>
    </w:p>
    <w:p w14:paraId="3CE2C5E8" w14:textId="633442C6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4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4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9AC92A4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1F036F88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1457093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6A083872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618101D4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AC7">
              <w:rPr>
                <w:rFonts w:ascii="Times New Roman" w:hAnsi="Times New Roman" w:cs="Times New Roman"/>
              </w:rPr>
              <w:t>Тотже</w:t>
            </w:r>
            <w:proofErr w:type="spellEnd"/>
            <w:r w:rsidRPr="005F3AC7">
              <w:rPr>
                <w:rFonts w:ascii="Times New Roman" w:hAnsi="Times New Roman" w:cs="Times New Roman"/>
              </w:rPr>
              <w:t xml:space="preserve">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</w:t>
            </w:r>
            <w:r w:rsidRPr="005F3AC7">
              <w:rPr>
                <w:rFonts w:ascii="Times New Roman" w:hAnsi="Times New Roman" w:cs="Times New Roman"/>
              </w:rPr>
              <w:lastRenderedPageBreak/>
              <w:t>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586A6E9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,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уполномоченное(</w:t>
            </w:r>
            <w:proofErr w:type="spellStart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на предмет наличия оснований для отказа в приеме документов,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 xml:space="preserve">пункта </w:t>
            </w:r>
            <w:proofErr w:type="gramStart"/>
            <w:r w:rsidR="008965A5" w:rsidRPr="005F3AC7">
              <w:rPr>
                <w:rFonts w:ascii="Times New Roman" w:eastAsia="Times New Roman" w:hAnsi="Times New Roman" w:cs="Times New Roman"/>
              </w:rPr>
              <w:t>10.2  Административного</w:t>
            </w:r>
            <w:proofErr w:type="gramEnd"/>
            <w:r w:rsidR="008965A5" w:rsidRPr="005F3AC7">
              <w:rPr>
                <w:rFonts w:ascii="Times New Roman" w:eastAsia="Times New Roman" w:hAnsi="Times New Roman" w:cs="Times New Roman"/>
              </w:rPr>
              <w:t xml:space="preserve"> регламента</w:t>
            </w:r>
          </w:p>
          <w:p w14:paraId="5E40B547" w14:textId="06217665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4CC7A482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МКУ,  формирует</w:t>
            </w:r>
            <w:proofErr w:type="gramEnd"/>
            <w:r w:rsidRPr="005F3AC7">
              <w:rPr>
                <w:rFonts w:ascii="Times New Roman" w:eastAsia="Times New Roman" w:hAnsi="Times New Roman" w:cs="Times New Roman"/>
              </w:rPr>
              <w:t xml:space="preserve">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1FEE253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4A3D4E7D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626BDEA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5F4AB55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779F0D00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A7108">
              <w:rPr>
                <w:rFonts w:eastAsia="Times New Roman"/>
                <w:sz w:val="22"/>
                <w:szCs w:val="22"/>
              </w:rPr>
              <w:t xml:space="preserve">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2BC2BFB9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E8DAF4A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C8A9062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формирует в РГИС предварительное решение об оформлении родственного, почетного, воинского захоронения как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7AD1EC0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625875A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643D34D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1B20C26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2F120C1F" w14:textId="39258E6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для отказа</w:t>
            </w:r>
            <w:r w:rsidR="00FD352E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</w:t>
            </w:r>
            <w:r w:rsidR="00FD352E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70D5429C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40694D2A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22C20CB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096E94C3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 xml:space="preserve">направленных ранее в электронном виде посредством РПГУ, решение об отказе в предоставлении муниципальной услуги </w:t>
            </w:r>
            <w:r w:rsidRPr="00132B4D">
              <w:rPr>
                <w:rFonts w:eastAsia="Times New Roman"/>
                <w:sz w:val="22"/>
                <w:szCs w:val="22"/>
              </w:rPr>
              <w:lastRenderedPageBreak/>
              <w:t>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1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33404CF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Уполномоченн</w:t>
            </w:r>
            <w:r w:rsidR="006A2271">
              <w:rPr>
                <w:rFonts w:eastAsia="Times New Roman"/>
                <w:sz w:val="22"/>
                <w:szCs w:val="22"/>
              </w:rPr>
              <w:t>ый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6A2271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44D5FC2B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6037E64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753EBCD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электронного документа, который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02E0A90F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FC2433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773E7C3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332FFB6F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52CDA6AB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6BA2FDF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является подписание </w:t>
            </w:r>
            <w:proofErr w:type="gramStart"/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66F5EBA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5B81BF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1B8E149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34B939F4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40F10F98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7AF01EC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68D962A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76A9861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29E56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работника МКУ и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64945B2A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3124271A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A583" w14:textId="77777777" w:rsidR="003E145A" w:rsidRDefault="003E145A" w:rsidP="00F40970">
      <w:pPr>
        <w:spacing w:after="0" w:line="240" w:lineRule="auto"/>
      </w:pPr>
      <w:r>
        <w:separator/>
      </w:r>
    </w:p>
  </w:endnote>
  <w:endnote w:type="continuationSeparator" w:id="0">
    <w:p w14:paraId="6694D113" w14:textId="77777777" w:rsidR="003E145A" w:rsidRDefault="003E145A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A6C8" w14:textId="77777777" w:rsidR="003E145A" w:rsidRDefault="003E145A" w:rsidP="00F40970">
      <w:pPr>
        <w:spacing w:after="0" w:line="240" w:lineRule="auto"/>
      </w:pPr>
      <w:r>
        <w:separator/>
      </w:r>
    </w:p>
  </w:footnote>
  <w:footnote w:type="continuationSeparator" w:id="0">
    <w:p w14:paraId="58DA05C3" w14:textId="77777777" w:rsidR="003E145A" w:rsidRDefault="003E145A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1353B0" w:rsidRPr="009F7A42" w:rsidRDefault="001353B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2D9F"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1353B0" w:rsidRDefault="001353B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814445099">
    <w:abstractNumId w:val="11"/>
  </w:num>
  <w:num w:numId="2" w16cid:durableId="1688632112">
    <w:abstractNumId w:val="10"/>
  </w:num>
  <w:num w:numId="3" w16cid:durableId="2054384378">
    <w:abstractNumId w:val="7"/>
  </w:num>
  <w:num w:numId="4" w16cid:durableId="1154443850">
    <w:abstractNumId w:val="8"/>
  </w:num>
  <w:num w:numId="5" w16cid:durableId="743652019">
    <w:abstractNumId w:val="13"/>
  </w:num>
  <w:num w:numId="6" w16cid:durableId="244346202">
    <w:abstractNumId w:val="0"/>
  </w:num>
  <w:num w:numId="7" w16cid:durableId="1522403087">
    <w:abstractNumId w:val="6"/>
  </w:num>
  <w:num w:numId="8" w16cid:durableId="1282304681">
    <w:abstractNumId w:val="4"/>
  </w:num>
  <w:num w:numId="9" w16cid:durableId="253364439">
    <w:abstractNumId w:val="1"/>
  </w:num>
  <w:num w:numId="10" w16cid:durableId="1909418206">
    <w:abstractNumId w:val="3"/>
  </w:num>
  <w:num w:numId="11" w16cid:durableId="245966564">
    <w:abstractNumId w:val="2"/>
  </w:num>
  <w:num w:numId="12" w16cid:durableId="939795597">
    <w:abstractNumId w:val="5"/>
  </w:num>
  <w:num w:numId="13" w16cid:durableId="1632782089">
    <w:abstractNumId w:val="9"/>
  </w:num>
  <w:num w:numId="14" w16cid:durableId="100346642">
    <w:abstractNumId w:val="12"/>
  </w:num>
  <w:num w:numId="15" w16cid:durableId="14652714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1D00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A68EF"/>
    <w:rsid w:val="000B0E06"/>
    <w:rsid w:val="000B2818"/>
    <w:rsid w:val="000B6005"/>
    <w:rsid w:val="000C06A8"/>
    <w:rsid w:val="000C3D3B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168A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152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812"/>
    <w:rsid w:val="001D6B7C"/>
    <w:rsid w:val="001D6B99"/>
    <w:rsid w:val="001D73B8"/>
    <w:rsid w:val="001E35C9"/>
    <w:rsid w:val="001E4152"/>
    <w:rsid w:val="001E7727"/>
    <w:rsid w:val="001F1AC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000"/>
    <w:rsid w:val="002D3944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1876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A7108"/>
    <w:rsid w:val="003B3F9B"/>
    <w:rsid w:val="003B7AD0"/>
    <w:rsid w:val="003C2788"/>
    <w:rsid w:val="003D09D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4D6B"/>
    <w:rsid w:val="00425224"/>
    <w:rsid w:val="004308CF"/>
    <w:rsid w:val="00434BB9"/>
    <w:rsid w:val="00440335"/>
    <w:rsid w:val="00441B01"/>
    <w:rsid w:val="00441E06"/>
    <w:rsid w:val="00441FCE"/>
    <w:rsid w:val="00442028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4F142C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1FE7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2BF6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4E0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271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54B2"/>
    <w:rsid w:val="00757F88"/>
    <w:rsid w:val="0076180A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447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3387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00B4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4A6F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175D2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094A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46DE"/>
    <w:rsid w:val="00A869D6"/>
    <w:rsid w:val="00A87034"/>
    <w:rsid w:val="00A9225A"/>
    <w:rsid w:val="00AA2B48"/>
    <w:rsid w:val="00AA44E8"/>
    <w:rsid w:val="00AA4B21"/>
    <w:rsid w:val="00AA4EC7"/>
    <w:rsid w:val="00AA5F9F"/>
    <w:rsid w:val="00AA686E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83953"/>
    <w:rsid w:val="00B870E7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44DF"/>
    <w:rsid w:val="00C07723"/>
    <w:rsid w:val="00C1588E"/>
    <w:rsid w:val="00C20292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3A69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52E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5D72C62D-AC93-425E-B750-E6D8769F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ACCF-E87A-4F76-9459-0D31B29B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63</Pages>
  <Words>17738</Words>
  <Characters>101110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Максим Золотарев</cp:lastModifiedBy>
  <cp:revision>7</cp:revision>
  <cp:lastPrinted>2022-05-19T11:53:00Z</cp:lastPrinted>
  <dcterms:created xsi:type="dcterms:W3CDTF">2022-05-26T11:39:00Z</dcterms:created>
  <dcterms:modified xsi:type="dcterms:W3CDTF">2022-05-30T06:22:00Z</dcterms:modified>
</cp:coreProperties>
</file>