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68" w:rsidRDefault="00F50268" w:rsidP="00F502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0268" w:rsidRPr="00F50268" w:rsidRDefault="00F50268" w:rsidP="00F5026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 w:rsidRPr="00F50268">
        <w:rPr>
          <w:rFonts w:ascii="Times New Roman" w:hAnsi="Times New Roman" w:cs="Times New Roman"/>
          <w:color w:val="FF0000"/>
          <w:sz w:val="32"/>
          <w:szCs w:val="32"/>
        </w:rPr>
        <w:t>Опрос бизнеса на тему «О применении механизма офсетных контрактов в Московской области»</w:t>
      </w:r>
    </w:p>
    <w:bookmarkEnd w:id="0"/>
    <w:p w:rsidR="00F50268" w:rsidRDefault="00F50268" w:rsidP="00F502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0268" w:rsidRDefault="00F50268" w:rsidP="00F502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0268" w:rsidRPr="00F50268" w:rsidRDefault="00F50268" w:rsidP="00F502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F50268">
        <w:rPr>
          <w:rFonts w:ascii="Times New Roman" w:hAnsi="Times New Roman" w:cs="Times New Roman"/>
          <w:sz w:val="32"/>
          <w:szCs w:val="32"/>
        </w:rPr>
        <w:t>Комитет по конкурентной политике Московской области (далее – Комитет) с 08.09.2022 проводит опрос бизнеса на тему «О применении механизма офсетных контрактов в Московской области» с целью дальнейшей работы по расширению потенциала применения механизма офсетных контрактов.</w:t>
      </w:r>
    </w:p>
    <w:p w:rsidR="00F50268" w:rsidRPr="00F50268" w:rsidRDefault="00F50268" w:rsidP="00F50268">
      <w:pPr>
        <w:jc w:val="both"/>
        <w:rPr>
          <w:rFonts w:ascii="Times New Roman" w:hAnsi="Times New Roman" w:cs="Times New Roman"/>
          <w:sz w:val="32"/>
          <w:szCs w:val="32"/>
        </w:rPr>
      </w:pPr>
      <w:r w:rsidRPr="00F50268">
        <w:rPr>
          <w:rFonts w:ascii="Times New Roman" w:hAnsi="Times New Roman" w:cs="Times New Roman"/>
          <w:sz w:val="32"/>
          <w:szCs w:val="32"/>
        </w:rPr>
        <w:t>Опрос размещен на портале Единой автоматизированной системы управлениями закупками Московской области (ЕАСУЗ) по ссылке https://easuz.mosreg.ru/polls</w:t>
      </w:r>
    </w:p>
    <w:p w:rsidR="00F50268" w:rsidRPr="00F50268" w:rsidRDefault="00F50268" w:rsidP="00F50268">
      <w:pPr>
        <w:rPr>
          <w:rFonts w:ascii="Times New Roman" w:hAnsi="Times New Roman" w:cs="Times New Roman"/>
          <w:sz w:val="32"/>
          <w:szCs w:val="32"/>
        </w:rPr>
      </w:pPr>
      <w:r w:rsidRPr="00F50268">
        <w:rPr>
          <w:rFonts w:ascii="Times New Roman" w:hAnsi="Times New Roman" w:cs="Times New Roman"/>
          <w:sz w:val="32"/>
          <w:szCs w:val="32"/>
        </w:rPr>
        <w:t xml:space="preserve">Приглашаем Вас принять участие в опросе. </w:t>
      </w:r>
    </w:p>
    <w:p w:rsidR="0064402C" w:rsidRDefault="0064402C"/>
    <w:sectPr w:rsidR="0064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68"/>
    <w:rsid w:val="0064402C"/>
    <w:rsid w:val="00F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A825B-32B2-4783-8A74-1B71D182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2022-09-16T13:18:00Z</dcterms:created>
  <dcterms:modified xsi:type="dcterms:W3CDTF">2022-09-16T13:22:00Z</dcterms:modified>
</cp:coreProperties>
</file>