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2D5036" w:rsidTr="002D5036">
        <w:trPr>
          <w:trHeight w:val="3115"/>
        </w:trPr>
        <w:tc>
          <w:tcPr>
            <w:tcW w:w="9356" w:type="dxa"/>
          </w:tcPr>
          <w:p w:rsidR="002D5036" w:rsidRDefault="002D5036">
            <w:pPr>
              <w:jc w:val="center"/>
              <w:rPr>
                <w:lang w:eastAsia="en-US"/>
              </w:rPr>
            </w:pPr>
            <w:r>
              <w:rPr>
                <w:noProof/>
              </w:rPr>
              <w:drawing>
                <wp:inline distT="0" distB="0" distL="0" distR="0">
                  <wp:extent cx="5143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2D5036" w:rsidRDefault="002D5036">
            <w:pPr>
              <w:rPr>
                <w:sz w:val="4"/>
                <w:szCs w:val="4"/>
                <w:lang w:eastAsia="en-US"/>
              </w:rPr>
            </w:pPr>
          </w:p>
          <w:p w:rsidR="002D5036" w:rsidRDefault="002D5036">
            <w:pPr>
              <w:jc w:val="center"/>
              <w:rPr>
                <w:sz w:val="34"/>
                <w:szCs w:val="34"/>
                <w:lang w:eastAsia="en-US"/>
              </w:rPr>
            </w:pPr>
            <w:r>
              <w:rPr>
                <w:sz w:val="34"/>
                <w:szCs w:val="34"/>
                <w:lang w:eastAsia="en-US"/>
              </w:rPr>
              <w:t>ГЛАВА  ГОРОДСКОГО  ОКРУГА  ЛЫТКАРИНО  МОСКОВСКОЙ  ОБЛАСТИ</w:t>
            </w:r>
          </w:p>
          <w:p w:rsidR="002D5036" w:rsidRDefault="002D5036">
            <w:pPr>
              <w:jc w:val="both"/>
              <w:rPr>
                <w:b/>
                <w:sz w:val="12"/>
                <w:szCs w:val="12"/>
                <w:lang w:eastAsia="en-US"/>
              </w:rPr>
            </w:pPr>
          </w:p>
          <w:p w:rsidR="002D5036" w:rsidRDefault="002D5036">
            <w:pPr>
              <w:jc w:val="center"/>
              <w:rPr>
                <w:sz w:val="34"/>
                <w:szCs w:val="34"/>
                <w:u w:val="single"/>
                <w:lang w:eastAsia="en-US"/>
              </w:rPr>
            </w:pPr>
            <w:r>
              <w:rPr>
                <w:b/>
                <w:sz w:val="34"/>
                <w:szCs w:val="34"/>
                <w:lang w:eastAsia="en-US"/>
              </w:rPr>
              <w:t>ПОСТАНОВЛЕНИЕ</w:t>
            </w:r>
          </w:p>
          <w:p w:rsidR="002D5036" w:rsidRDefault="002D5036">
            <w:pPr>
              <w:jc w:val="both"/>
              <w:rPr>
                <w:sz w:val="4"/>
                <w:szCs w:val="4"/>
                <w:u w:val="single"/>
                <w:lang w:eastAsia="en-US"/>
              </w:rPr>
            </w:pPr>
          </w:p>
          <w:p w:rsidR="002D5036" w:rsidRPr="00D33497" w:rsidRDefault="002D5036" w:rsidP="00D33497">
            <w:pPr>
              <w:ind w:left="3549" w:hanging="142"/>
              <w:rPr>
                <w:sz w:val="24"/>
                <w:szCs w:val="24"/>
                <w:u w:val="single"/>
                <w:lang w:eastAsia="en-US"/>
              </w:rPr>
            </w:pPr>
            <w:r>
              <w:rPr>
                <w:sz w:val="22"/>
                <w:lang w:eastAsia="en-US"/>
              </w:rPr>
              <w:t xml:space="preserve"> </w:t>
            </w:r>
            <w:r w:rsidR="00D33497" w:rsidRPr="00D33497">
              <w:rPr>
                <w:sz w:val="22"/>
                <w:u w:val="single"/>
                <w:lang w:eastAsia="en-US"/>
              </w:rPr>
              <w:t>07.06.2023</w:t>
            </w:r>
            <w:r w:rsidR="00D33497">
              <w:rPr>
                <w:sz w:val="22"/>
                <w:u w:val="single"/>
                <w:lang w:eastAsia="en-US"/>
              </w:rPr>
              <w:t xml:space="preserve"> </w:t>
            </w:r>
            <w:r w:rsidRPr="00D33497">
              <w:rPr>
                <w:sz w:val="22"/>
                <w:lang w:eastAsia="en-US"/>
              </w:rPr>
              <w:t xml:space="preserve"> №</w:t>
            </w:r>
            <w:r w:rsidR="00D33497">
              <w:rPr>
                <w:sz w:val="22"/>
                <w:lang w:eastAsia="en-US"/>
              </w:rPr>
              <w:t xml:space="preserve"> </w:t>
            </w:r>
            <w:r w:rsidRPr="00D33497">
              <w:rPr>
                <w:sz w:val="22"/>
                <w:u w:val="single"/>
                <w:lang w:eastAsia="en-US"/>
              </w:rPr>
              <w:t xml:space="preserve"> </w:t>
            </w:r>
            <w:r w:rsidR="00D33497">
              <w:rPr>
                <w:sz w:val="22"/>
                <w:u w:val="single"/>
                <w:lang w:eastAsia="en-US"/>
              </w:rPr>
              <w:t xml:space="preserve"> </w:t>
            </w:r>
            <w:r w:rsidR="00D33497" w:rsidRPr="00D33497">
              <w:rPr>
                <w:sz w:val="22"/>
                <w:u w:val="single"/>
                <w:lang w:eastAsia="en-US"/>
              </w:rPr>
              <w:t>322-п</w:t>
            </w:r>
          </w:p>
          <w:p w:rsidR="002D5036" w:rsidRDefault="002D5036">
            <w:pPr>
              <w:jc w:val="both"/>
              <w:rPr>
                <w:sz w:val="4"/>
                <w:szCs w:val="4"/>
                <w:lang w:eastAsia="en-US"/>
              </w:rPr>
            </w:pPr>
          </w:p>
          <w:p w:rsidR="002D5036" w:rsidRDefault="002D5036">
            <w:pPr>
              <w:jc w:val="center"/>
              <w:rPr>
                <w:sz w:val="20"/>
                <w:lang w:eastAsia="en-US"/>
              </w:rPr>
            </w:pPr>
            <w:proofErr w:type="spellStart"/>
            <w:r>
              <w:rPr>
                <w:sz w:val="20"/>
                <w:lang w:eastAsia="en-US"/>
              </w:rPr>
              <w:t>г.о</w:t>
            </w:r>
            <w:proofErr w:type="spellEnd"/>
            <w:r>
              <w:rPr>
                <w:sz w:val="20"/>
                <w:lang w:eastAsia="en-US"/>
              </w:rPr>
              <w:t>. Лыткарино</w:t>
            </w:r>
          </w:p>
          <w:p w:rsidR="002D5036" w:rsidRDefault="002D5036">
            <w:pPr>
              <w:rPr>
                <w:lang w:eastAsia="en-US"/>
              </w:rPr>
            </w:pPr>
          </w:p>
        </w:tc>
      </w:tr>
    </w:tbl>
    <w:p w:rsidR="002D5036" w:rsidRDefault="002D5036" w:rsidP="002D5036">
      <w:pPr>
        <w:jc w:val="center"/>
        <w:rPr>
          <w:szCs w:val="28"/>
        </w:rPr>
      </w:pPr>
    </w:p>
    <w:p w:rsidR="002D5036" w:rsidRDefault="002D5036" w:rsidP="002D5036">
      <w:pPr>
        <w:jc w:val="center"/>
        <w:rPr>
          <w:szCs w:val="28"/>
        </w:rPr>
      </w:pPr>
    </w:p>
    <w:p w:rsidR="002D5036" w:rsidRDefault="002D5036" w:rsidP="002D5036">
      <w:pPr>
        <w:jc w:val="center"/>
        <w:rPr>
          <w:szCs w:val="28"/>
        </w:rPr>
      </w:pPr>
      <w:r>
        <w:rPr>
          <w:szCs w:val="28"/>
        </w:rPr>
        <w:t>О внесении изменений в муниципальные правовые акты, изданные</w:t>
      </w:r>
    </w:p>
    <w:p w:rsidR="002D5036" w:rsidRDefault="002D5036" w:rsidP="002D5036">
      <w:pPr>
        <w:jc w:val="center"/>
        <w:rPr>
          <w:szCs w:val="28"/>
        </w:rPr>
      </w:pPr>
      <w:r>
        <w:rPr>
          <w:szCs w:val="28"/>
        </w:rPr>
        <w:t xml:space="preserve"> в целях поддержки субъектов малого и среднего предпринимательства </w:t>
      </w:r>
    </w:p>
    <w:p w:rsidR="002D5036" w:rsidRDefault="002D5036" w:rsidP="002D5036">
      <w:pPr>
        <w:spacing w:line="264" w:lineRule="auto"/>
        <w:rPr>
          <w:szCs w:val="28"/>
        </w:rPr>
      </w:pPr>
      <w:r>
        <w:rPr>
          <w:szCs w:val="28"/>
        </w:rPr>
        <w:t xml:space="preserve"> </w:t>
      </w:r>
    </w:p>
    <w:p w:rsidR="002D5036" w:rsidRDefault="002D5036" w:rsidP="002D5036">
      <w:pPr>
        <w:spacing w:line="264" w:lineRule="auto"/>
        <w:rPr>
          <w:szCs w:val="28"/>
        </w:rPr>
      </w:pPr>
    </w:p>
    <w:p w:rsidR="002D5036" w:rsidRDefault="002D5036" w:rsidP="002D5036">
      <w:pPr>
        <w:spacing w:line="264" w:lineRule="auto"/>
        <w:ind w:firstLine="709"/>
        <w:jc w:val="both"/>
        <w:rPr>
          <w:color w:val="000000"/>
          <w:szCs w:val="28"/>
        </w:rPr>
      </w:pPr>
      <w:r>
        <w:rPr>
          <w:color w:val="000000"/>
          <w:szCs w:val="28"/>
        </w:rPr>
        <w:t>В соответствии с Федеральным закон</w:t>
      </w:r>
      <w:r w:rsidR="00E16B57">
        <w:rPr>
          <w:color w:val="000000"/>
          <w:szCs w:val="28"/>
        </w:rPr>
        <w:t>ом</w:t>
      </w:r>
      <w:r>
        <w:rPr>
          <w:color w:val="000000"/>
          <w:szCs w:val="28"/>
        </w:rPr>
        <w:t xml:space="preserve"> от 06.10.2003 № 131-ФЗ </w:t>
      </w:r>
      <w:r w:rsidR="00274FEF">
        <w:rPr>
          <w:color w:val="000000"/>
          <w:szCs w:val="28"/>
        </w:rPr>
        <w:t xml:space="preserve">                         </w:t>
      </w:r>
      <w:r>
        <w:rPr>
          <w:color w:val="000000"/>
          <w:szCs w:val="28"/>
        </w:rPr>
        <w:t xml:space="preserve">«Об общих принципах организации местного самоуправления в Российской Федерации», </w:t>
      </w:r>
      <w:r w:rsidR="00E16B57">
        <w:rPr>
          <w:color w:val="000000"/>
          <w:szCs w:val="28"/>
        </w:rPr>
        <w:t>Федеральным законом</w:t>
      </w:r>
      <w:r>
        <w:rPr>
          <w:color w:val="000000"/>
          <w:szCs w:val="28"/>
        </w:rPr>
        <w:t xml:space="preserve"> от 26.07.2006 № 135-ФЗ «О защите конкуренции»,</w:t>
      </w:r>
      <w:r w:rsidR="00E16B57" w:rsidRPr="00E16B57">
        <w:rPr>
          <w:color w:val="000000"/>
          <w:szCs w:val="28"/>
        </w:rPr>
        <w:t xml:space="preserve"> </w:t>
      </w:r>
      <w:r w:rsidR="00E16B57">
        <w:rPr>
          <w:color w:val="000000"/>
          <w:szCs w:val="28"/>
        </w:rPr>
        <w:t>Федеральным законом</w:t>
      </w:r>
      <w:r>
        <w:rPr>
          <w:color w:val="000000"/>
          <w:szCs w:val="28"/>
        </w:rPr>
        <w:t xml:space="preserve"> от 24.07.2007 № 209-ФЗ «О развитии малого и среднего предпринимательства в Российской Федерации», </w:t>
      </w:r>
      <w:r w:rsidR="00E16B57">
        <w:rPr>
          <w:color w:val="000000"/>
          <w:szCs w:val="28"/>
        </w:rPr>
        <w:t xml:space="preserve">Федеральным законом </w:t>
      </w:r>
      <w:r>
        <w:rPr>
          <w:color w:val="000000"/>
          <w:szCs w:val="28"/>
        </w:rPr>
        <w:t xml:space="preserve">от 28.12.2009 № 381-ФЗ «Об основах государственного регулирования торговой деятельности в Российской Федерации», Законом Московской области от 24.12.2010 </w:t>
      </w:r>
      <w:r w:rsidR="00E16B57">
        <w:rPr>
          <w:color w:val="000000"/>
          <w:szCs w:val="28"/>
        </w:rPr>
        <w:t>№</w:t>
      </w:r>
      <w:r>
        <w:rPr>
          <w:color w:val="000000"/>
          <w:szCs w:val="28"/>
        </w:rPr>
        <w:t xml:space="preserve"> 174/2010-ОЗ</w:t>
      </w:r>
      <w:r w:rsidR="00274FEF">
        <w:rPr>
          <w:color w:val="000000"/>
          <w:szCs w:val="28"/>
        </w:rPr>
        <w:t xml:space="preserve">                    </w:t>
      </w:r>
      <w:r>
        <w:rPr>
          <w:color w:val="000000"/>
          <w:szCs w:val="28"/>
        </w:rPr>
        <w:t xml:space="preserve"> «О государственном регулировании торговой деятельности в Московской области», в целях поддержки субъектов малого и среднего предпринимательства, постановляю:</w:t>
      </w:r>
    </w:p>
    <w:p w:rsidR="002D5036" w:rsidRDefault="002D5036" w:rsidP="002D5036">
      <w:pPr>
        <w:pStyle w:val="a3"/>
        <w:numPr>
          <w:ilvl w:val="0"/>
          <w:numId w:val="1"/>
        </w:numPr>
        <w:spacing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Внести изменения в Порядок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 утвержденный постановлением главы городского округа Лыткарино от 01.07.2022 № 408-п «О муниципальных правовых актах, издаваемых в целях поддержки субъектов малого и среднего предпринимательства», согласно Приложению 1.</w:t>
      </w:r>
    </w:p>
    <w:p w:rsidR="002D5036" w:rsidRPr="00E601E5" w:rsidRDefault="002D5036" w:rsidP="002D5036">
      <w:pPr>
        <w:pStyle w:val="a3"/>
        <w:numPr>
          <w:ilvl w:val="0"/>
          <w:numId w:val="1"/>
        </w:numPr>
        <w:spacing w:line="264" w:lineRule="auto"/>
        <w:ind w:left="0" w:firstLine="709"/>
        <w:jc w:val="both"/>
        <w:rPr>
          <w:rFonts w:ascii="Times New Roman" w:hAnsi="Times New Roman" w:cs="Times New Roman"/>
          <w:sz w:val="28"/>
          <w:szCs w:val="28"/>
          <w:u w:val="single"/>
        </w:rPr>
      </w:pPr>
      <w:proofErr w:type="gramStart"/>
      <w:r>
        <w:rPr>
          <w:rFonts w:ascii="Times New Roman" w:hAnsi="Times New Roman" w:cs="Times New Roman"/>
          <w:sz w:val="28"/>
          <w:szCs w:val="28"/>
        </w:rPr>
        <w:t xml:space="preserve">Внести изменения в Порядок предоставления муниципальной преференции сельскохозяйственным товаропроизводителям – субъектам малого и среднего предпринимательства путем предоставления мест </w:t>
      </w:r>
      <w:r w:rsidR="00274FEF">
        <w:rPr>
          <w:rFonts w:ascii="Times New Roman" w:hAnsi="Times New Roman" w:cs="Times New Roman"/>
          <w:sz w:val="28"/>
          <w:szCs w:val="28"/>
        </w:rPr>
        <w:t xml:space="preserve">                             </w:t>
      </w:r>
      <w:r>
        <w:rPr>
          <w:rFonts w:ascii="Times New Roman" w:hAnsi="Times New Roman" w:cs="Times New Roman"/>
          <w:sz w:val="28"/>
          <w:szCs w:val="28"/>
        </w:rPr>
        <w:t>для размещения нестационарных торговых объектов без проведения торгов на льготных условиях при организации мобильной торговли, утвержденный постановлением главы городского округа Лыткарино от 0</w:t>
      </w:r>
      <w:r w:rsidR="00BA734B">
        <w:rPr>
          <w:rFonts w:ascii="Times New Roman" w:hAnsi="Times New Roman" w:cs="Times New Roman"/>
          <w:sz w:val="28"/>
          <w:szCs w:val="28"/>
        </w:rPr>
        <w:t>8</w:t>
      </w:r>
      <w:r>
        <w:rPr>
          <w:rFonts w:ascii="Times New Roman" w:hAnsi="Times New Roman" w:cs="Times New Roman"/>
          <w:sz w:val="28"/>
          <w:szCs w:val="28"/>
        </w:rPr>
        <w:t xml:space="preserve">.11.2022 № 682-п «О муниципальных правовых актах, издаваемых в целях поддержки сельскохозяйственных товаропроизводителей - субъектов малого и среднего предпринимательства», согласно Приложению 2.  </w:t>
      </w:r>
      <w:proofErr w:type="gramEnd"/>
    </w:p>
    <w:p w:rsidR="00E601E5" w:rsidRPr="00E601E5" w:rsidRDefault="00E601E5" w:rsidP="00E601E5">
      <w:pPr>
        <w:spacing w:line="264" w:lineRule="auto"/>
        <w:jc w:val="both"/>
        <w:rPr>
          <w:szCs w:val="28"/>
          <w:u w:val="single"/>
        </w:rPr>
      </w:pPr>
    </w:p>
    <w:p w:rsidR="002D5036" w:rsidRDefault="002F2565" w:rsidP="002D5036">
      <w:pPr>
        <w:spacing w:line="264" w:lineRule="auto"/>
        <w:ind w:firstLine="709"/>
        <w:jc w:val="both"/>
        <w:rPr>
          <w:szCs w:val="28"/>
        </w:rPr>
      </w:pPr>
      <w:r>
        <w:rPr>
          <w:szCs w:val="28"/>
        </w:rPr>
        <w:t xml:space="preserve">3. Начальнику </w:t>
      </w:r>
      <w:r w:rsidR="002D5036">
        <w:rPr>
          <w:szCs w:val="28"/>
        </w:rPr>
        <w:t xml:space="preserve">отдела развития предпринимательства и торговли Администрации   городского округа Лыткарино (П.К. </w:t>
      </w:r>
      <w:proofErr w:type="spellStart"/>
      <w:r w:rsidR="002D5036">
        <w:rPr>
          <w:szCs w:val="28"/>
        </w:rPr>
        <w:t>Радиков</w:t>
      </w:r>
      <w:proofErr w:type="spellEnd"/>
      <w:r w:rsidR="002D5036">
        <w:rPr>
          <w:szCs w:val="28"/>
        </w:rPr>
        <w:t>)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rsidR="002D5036" w:rsidRDefault="00D25BC9" w:rsidP="002D5036">
      <w:pPr>
        <w:spacing w:line="264" w:lineRule="auto"/>
        <w:ind w:firstLine="709"/>
        <w:jc w:val="both"/>
        <w:rPr>
          <w:bCs/>
          <w:szCs w:val="28"/>
        </w:rPr>
      </w:pPr>
      <w:r>
        <w:rPr>
          <w:szCs w:val="28"/>
        </w:rPr>
        <w:t>4</w:t>
      </w:r>
      <w:r w:rsidR="002D5036">
        <w:rPr>
          <w:szCs w:val="28"/>
        </w:rPr>
        <w:t xml:space="preserve">. Контроль за исполнением настоящего постановления возложить                                                        на первого заместителя главы Администрации городского округа Лыткарино        В.В. </w:t>
      </w:r>
      <w:proofErr w:type="spellStart"/>
      <w:r w:rsidR="002D5036">
        <w:rPr>
          <w:szCs w:val="28"/>
        </w:rPr>
        <w:t>Шарова</w:t>
      </w:r>
      <w:proofErr w:type="spellEnd"/>
      <w:r w:rsidR="002D5036">
        <w:rPr>
          <w:szCs w:val="28"/>
        </w:rPr>
        <w:t>.</w:t>
      </w:r>
    </w:p>
    <w:p w:rsidR="002D5036" w:rsidRDefault="002D5036" w:rsidP="002D5036">
      <w:pPr>
        <w:spacing w:line="264" w:lineRule="auto"/>
        <w:jc w:val="both"/>
        <w:rPr>
          <w:bCs/>
          <w:szCs w:val="28"/>
        </w:rPr>
      </w:pPr>
    </w:p>
    <w:p w:rsidR="002D5036" w:rsidRDefault="002D5036" w:rsidP="002D5036">
      <w:pPr>
        <w:spacing w:line="264" w:lineRule="auto"/>
        <w:jc w:val="both"/>
        <w:rPr>
          <w:bCs/>
          <w:szCs w:val="28"/>
        </w:rPr>
      </w:pPr>
    </w:p>
    <w:p w:rsidR="002D5036" w:rsidRDefault="002D5036" w:rsidP="002D5036">
      <w:pPr>
        <w:spacing w:line="264" w:lineRule="auto"/>
        <w:jc w:val="right"/>
        <w:rPr>
          <w:szCs w:val="28"/>
        </w:rPr>
      </w:pPr>
      <w:r>
        <w:t>К.А. Кравцов</w:t>
      </w:r>
    </w:p>
    <w:p w:rsidR="002D5036" w:rsidRDefault="002D5036" w:rsidP="002D5036">
      <w:pPr>
        <w:tabs>
          <w:tab w:val="left" w:pos="2581"/>
        </w:tabs>
        <w:rPr>
          <w:szCs w:val="28"/>
        </w:rPr>
      </w:pPr>
    </w:p>
    <w:p w:rsidR="002D5036" w:rsidRDefault="002D5036" w:rsidP="002D5036">
      <w:pPr>
        <w:tabs>
          <w:tab w:val="left" w:pos="2581"/>
        </w:tabs>
        <w:rPr>
          <w:szCs w:val="28"/>
        </w:rPr>
      </w:pPr>
    </w:p>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Pr>
        <w:tabs>
          <w:tab w:val="left" w:pos="2581"/>
        </w:tabs>
        <w:ind w:left="-567"/>
        <w:rPr>
          <w:sz w:val="24"/>
          <w:szCs w:val="24"/>
        </w:rPr>
      </w:pPr>
    </w:p>
    <w:p w:rsidR="002D5036" w:rsidRDefault="002D5036" w:rsidP="00D33497">
      <w:pPr>
        <w:tabs>
          <w:tab w:val="left" w:pos="2581"/>
          <w:tab w:val="left" w:pos="4678"/>
        </w:tabs>
        <w:ind w:left="-567"/>
        <w:jc w:val="both"/>
        <w:rPr>
          <w:szCs w:val="28"/>
        </w:rPr>
      </w:pPr>
      <w:r>
        <w:rPr>
          <w:sz w:val="24"/>
          <w:szCs w:val="24"/>
        </w:rPr>
        <w:t xml:space="preserve">                                                                                                              </w:t>
      </w:r>
      <w:r>
        <w:rPr>
          <w:szCs w:val="28"/>
        </w:rPr>
        <w:t>Приложение 1</w:t>
      </w:r>
    </w:p>
    <w:p w:rsidR="002D5036" w:rsidRDefault="002D5036" w:rsidP="002D5036">
      <w:pPr>
        <w:tabs>
          <w:tab w:val="left" w:pos="2581"/>
        </w:tabs>
        <w:jc w:val="both"/>
        <w:rPr>
          <w:szCs w:val="28"/>
        </w:rPr>
      </w:pPr>
      <w:r>
        <w:rPr>
          <w:szCs w:val="28"/>
        </w:rPr>
        <w:t xml:space="preserve">                                                                  к постановлению главы </w:t>
      </w:r>
      <w:proofErr w:type="spellStart"/>
      <w:r>
        <w:rPr>
          <w:szCs w:val="28"/>
        </w:rPr>
        <w:t>г.о</w:t>
      </w:r>
      <w:proofErr w:type="spellEnd"/>
      <w:r>
        <w:rPr>
          <w:szCs w:val="28"/>
        </w:rPr>
        <w:t>. Лыткарино</w:t>
      </w:r>
    </w:p>
    <w:p w:rsidR="002D5036" w:rsidRPr="00D33497" w:rsidRDefault="002D5036" w:rsidP="002D5036">
      <w:pPr>
        <w:tabs>
          <w:tab w:val="center" w:pos="4111"/>
          <w:tab w:val="right" w:pos="9354"/>
        </w:tabs>
        <w:jc w:val="right"/>
        <w:rPr>
          <w:szCs w:val="28"/>
          <w:u w:val="single"/>
        </w:rPr>
      </w:pPr>
      <w:r w:rsidRPr="00D33497">
        <w:rPr>
          <w:szCs w:val="28"/>
        </w:rPr>
        <w:t>от</w:t>
      </w:r>
      <w:r w:rsidR="00D33497" w:rsidRPr="00D33497">
        <w:rPr>
          <w:szCs w:val="28"/>
        </w:rPr>
        <w:t xml:space="preserve">  </w:t>
      </w:r>
      <w:r w:rsidR="00D33497" w:rsidRPr="00D33497">
        <w:rPr>
          <w:szCs w:val="28"/>
          <w:u w:val="single"/>
        </w:rPr>
        <w:t xml:space="preserve">   07.06.2023     </w:t>
      </w:r>
      <w:r w:rsidR="00D33497" w:rsidRPr="00D33497">
        <w:rPr>
          <w:szCs w:val="28"/>
        </w:rPr>
        <w:t xml:space="preserve"> </w:t>
      </w:r>
      <w:r w:rsidRPr="00D33497">
        <w:rPr>
          <w:szCs w:val="28"/>
        </w:rPr>
        <w:t>№</w:t>
      </w:r>
      <w:r w:rsidR="00D33497" w:rsidRPr="00D33497">
        <w:rPr>
          <w:szCs w:val="28"/>
        </w:rPr>
        <w:t xml:space="preserve"> </w:t>
      </w:r>
      <w:r w:rsidR="00D33497" w:rsidRPr="00D33497">
        <w:rPr>
          <w:szCs w:val="28"/>
          <w:u w:val="single"/>
        </w:rPr>
        <w:t xml:space="preserve">    322-п</w:t>
      </w:r>
    </w:p>
    <w:p w:rsidR="002D5036" w:rsidRDefault="002D5036" w:rsidP="002D5036">
      <w:pPr>
        <w:tabs>
          <w:tab w:val="left" w:pos="2581"/>
        </w:tabs>
        <w:ind w:left="-567"/>
        <w:jc w:val="both"/>
        <w:rPr>
          <w:sz w:val="24"/>
          <w:szCs w:val="24"/>
        </w:rPr>
      </w:pPr>
    </w:p>
    <w:p w:rsidR="002D5036" w:rsidRDefault="002D5036" w:rsidP="002D5036">
      <w:pPr>
        <w:tabs>
          <w:tab w:val="left" w:pos="2581"/>
        </w:tabs>
        <w:ind w:left="-567"/>
        <w:jc w:val="both"/>
        <w:rPr>
          <w:sz w:val="24"/>
          <w:szCs w:val="24"/>
        </w:rPr>
      </w:pPr>
    </w:p>
    <w:p w:rsidR="002D5036" w:rsidRDefault="002D5036" w:rsidP="002D5036">
      <w:pPr>
        <w:tabs>
          <w:tab w:val="left" w:pos="2581"/>
        </w:tabs>
        <w:ind w:left="-567"/>
        <w:jc w:val="both"/>
        <w:rPr>
          <w:sz w:val="24"/>
          <w:szCs w:val="24"/>
        </w:rPr>
      </w:pPr>
    </w:p>
    <w:p w:rsidR="002D5036" w:rsidRDefault="002D5036" w:rsidP="002D5036">
      <w:pPr>
        <w:tabs>
          <w:tab w:val="left" w:pos="2581"/>
        </w:tabs>
        <w:ind w:left="-567"/>
        <w:jc w:val="both"/>
        <w:rPr>
          <w:sz w:val="24"/>
          <w:szCs w:val="24"/>
        </w:rPr>
      </w:pPr>
    </w:p>
    <w:p w:rsidR="002D5036" w:rsidRDefault="002D5036" w:rsidP="002D5036">
      <w:pPr>
        <w:tabs>
          <w:tab w:val="left" w:pos="2581"/>
        </w:tabs>
        <w:ind w:left="-567" w:firstLine="567"/>
        <w:jc w:val="center"/>
        <w:rPr>
          <w:bCs/>
          <w:szCs w:val="28"/>
        </w:rPr>
      </w:pPr>
      <w:r>
        <w:rPr>
          <w:bCs/>
          <w:szCs w:val="28"/>
        </w:rPr>
        <w:t xml:space="preserve">Изменения </w:t>
      </w:r>
    </w:p>
    <w:p w:rsidR="002D5036" w:rsidRDefault="002D5036" w:rsidP="002D5036">
      <w:pPr>
        <w:tabs>
          <w:tab w:val="left" w:pos="2581"/>
        </w:tabs>
        <w:jc w:val="center"/>
        <w:rPr>
          <w:sz w:val="24"/>
          <w:szCs w:val="24"/>
        </w:rPr>
      </w:pPr>
      <w:r>
        <w:rPr>
          <w:bCs/>
          <w:szCs w:val="28"/>
        </w:rPr>
        <w:t xml:space="preserve">в </w:t>
      </w:r>
      <w:r>
        <w:rPr>
          <w:szCs w:val="28"/>
        </w:rPr>
        <w:t xml:space="preserve">Порядок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w:t>
      </w:r>
      <w:bookmarkStart w:id="0" w:name="_GoBack"/>
      <w:bookmarkEnd w:id="0"/>
      <w:r>
        <w:rPr>
          <w:szCs w:val="28"/>
        </w:rPr>
        <w:t>на льготных условиях при организации мобильной торговли</w:t>
      </w:r>
    </w:p>
    <w:p w:rsidR="002D5036" w:rsidRDefault="002D5036" w:rsidP="002D5036">
      <w:pPr>
        <w:tabs>
          <w:tab w:val="left" w:pos="2581"/>
        </w:tabs>
        <w:ind w:left="-567"/>
        <w:jc w:val="center"/>
        <w:rPr>
          <w:sz w:val="24"/>
          <w:szCs w:val="24"/>
        </w:rPr>
      </w:pPr>
    </w:p>
    <w:p w:rsidR="002D5036" w:rsidRDefault="002D5036" w:rsidP="002D5036">
      <w:pPr>
        <w:tabs>
          <w:tab w:val="left" w:pos="2581"/>
        </w:tabs>
        <w:ind w:left="-567"/>
        <w:jc w:val="center"/>
        <w:rPr>
          <w:sz w:val="24"/>
          <w:szCs w:val="24"/>
        </w:rPr>
      </w:pPr>
    </w:p>
    <w:p w:rsidR="002D5036" w:rsidRDefault="002D5036" w:rsidP="002D5036">
      <w:pPr>
        <w:tabs>
          <w:tab w:val="left" w:pos="2581"/>
        </w:tabs>
        <w:ind w:left="-567"/>
        <w:jc w:val="center"/>
        <w:rPr>
          <w:sz w:val="24"/>
          <w:szCs w:val="24"/>
        </w:rPr>
      </w:pPr>
    </w:p>
    <w:p w:rsidR="002D5036" w:rsidRDefault="002D5036" w:rsidP="002D5036">
      <w:pPr>
        <w:pStyle w:val="a3"/>
        <w:numPr>
          <w:ilvl w:val="0"/>
          <w:numId w:val="2"/>
        </w:numPr>
        <w:tabs>
          <w:tab w:val="left" w:pos="851"/>
        </w:tabs>
        <w:spacing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Абзац 12 пункта 3.1 изложить в следующей редакции:</w:t>
      </w:r>
    </w:p>
    <w:p w:rsidR="002D5036" w:rsidRDefault="002D5036" w:rsidP="002D5036">
      <w:pPr>
        <w:tabs>
          <w:tab w:val="left" w:pos="2581"/>
        </w:tabs>
        <w:spacing w:line="288" w:lineRule="auto"/>
        <w:ind w:firstLine="567"/>
        <w:jc w:val="both"/>
      </w:pPr>
      <w:r>
        <w:rPr>
          <w:szCs w:val="28"/>
        </w:rPr>
        <w:t>«- цена договора на размещение МТО определяется в соответствии</w:t>
      </w:r>
      <w:r w:rsidR="009169F2">
        <w:rPr>
          <w:szCs w:val="28"/>
        </w:rPr>
        <w:t xml:space="preserve">                     </w:t>
      </w:r>
      <w:r>
        <w:rPr>
          <w:szCs w:val="28"/>
        </w:rPr>
        <w:t xml:space="preserve"> </w:t>
      </w:r>
      <w:proofErr w:type="gramStart"/>
      <w:r>
        <w:rPr>
          <w:szCs w:val="28"/>
        </w:rPr>
        <w:t xml:space="preserve">с Методикой </w:t>
      </w:r>
      <w:r>
        <w:t>расчета размера платы за размещение мобильного торгового объекта без проведения торгов на льготных условиях на территории</w:t>
      </w:r>
      <w:proofErr w:type="gramEnd"/>
      <w:r>
        <w:t xml:space="preserve"> городского округа Лыткарино</w:t>
      </w:r>
      <w:r w:rsidR="00BA734B">
        <w:t xml:space="preserve"> Московской области</w:t>
      </w:r>
      <w:r>
        <w:t>, утверждаемой Совет</w:t>
      </w:r>
      <w:r w:rsidR="00C74F57">
        <w:t>ом</w:t>
      </w:r>
      <w:r>
        <w:t xml:space="preserve"> </w:t>
      </w:r>
      <w:r w:rsidR="00C74F57">
        <w:t>д</w:t>
      </w:r>
      <w:r>
        <w:t>епутатов городского округа Лыткарино;».</w:t>
      </w:r>
    </w:p>
    <w:p w:rsidR="002D5036" w:rsidRDefault="002D5036" w:rsidP="002D5036">
      <w:pPr>
        <w:pStyle w:val="a3"/>
        <w:numPr>
          <w:ilvl w:val="0"/>
          <w:numId w:val="2"/>
        </w:numPr>
        <w:tabs>
          <w:tab w:val="left" w:pos="851"/>
        </w:tabs>
        <w:spacing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Пункт 3.1 Приложения 2 к Порядку изложить в следующей редакции:</w:t>
      </w: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«3.1. Цена </w:t>
      </w:r>
      <w:r w:rsidR="00BA734B">
        <w:rPr>
          <w:rFonts w:ascii="Times New Roman" w:hAnsi="Times New Roman" w:cs="Times New Roman"/>
          <w:sz w:val="28"/>
          <w:szCs w:val="28"/>
        </w:rPr>
        <w:t>Д</w:t>
      </w:r>
      <w:r>
        <w:rPr>
          <w:rFonts w:ascii="Times New Roman" w:hAnsi="Times New Roman" w:cs="Times New Roman"/>
          <w:sz w:val="28"/>
          <w:szCs w:val="28"/>
        </w:rPr>
        <w:t xml:space="preserve">оговора определяется </w:t>
      </w:r>
      <w:proofErr w:type="gramStart"/>
      <w:r>
        <w:rPr>
          <w:rFonts w:ascii="Times New Roman" w:hAnsi="Times New Roman" w:cs="Times New Roman"/>
          <w:sz w:val="28"/>
          <w:szCs w:val="28"/>
        </w:rPr>
        <w:t>в соответствии с Методикой расчета размера платы за размещение мобильного торгового объекта без проведения торгов на льготных условиях</w:t>
      </w:r>
      <w:proofErr w:type="gramEnd"/>
      <w:r>
        <w:rPr>
          <w:rFonts w:ascii="Times New Roman" w:hAnsi="Times New Roman" w:cs="Times New Roman"/>
          <w:sz w:val="28"/>
          <w:szCs w:val="28"/>
        </w:rPr>
        <w:t xml:space="preserve"> на территории городского округа Лыткарино</w:t>
      </w:r>
      <w:r w:rsidR="00BA734B">
        <w:rPr>
          <w:rFonts w:ascii="Times New Roman" w:hAnsi="Times New Roman" w:cs="Times New Roman"/>
          <w:sz w:val="28"/>
          <w:szCs w:val="28"/>
        </w:rPr>
        <w:t xml:space="preserve"> Московской области</w:t>
      </w:r>
      <w:r>
        <w:rPr>
          <w:rFonts w:ascii="Times New Roman" w:hAnsi="Times New Roman" w:cs="Times New Roman"/>
          <w:sz w:val="28"/>
          <w:szCs w:val="28"/>
        </w:rPr>
        <w:t>, утверждаемой Совет</w:t>
      </w:r>
      <w:r w:rsidR="00C74F57">
        <w:rPr>
          <w:rFonts w:ascii="Times New Roman" w:hAnsi="Times New Roman" w:cs="Times New Roman"/>
          <w:sz w:val="28"/>
          <w:szCs w:val="28"/>
        </w:rPr>
        <w:t>ом</w:t>
      </w:r>
      <w:r>
        <w:rPr>
          <w:rFonts w:ascii="Times New Roman" w:hAnsi="Times New Roman" w:cs="Times New Roman"/>
          <w:sz w:val="28"/>
          <w:szCs w:val="28"/>
        </w:rPr>
        <w:t xml:space="preserve"> </w:t>
      </w:r>
      <w:r w:rsidR="00C74F57">
        <w:rPr>
          <w:rFonts w:ascii="Times New Roman" w:hAnsi="Times New Roman" w:cs="Times New Roman"/>
          <w:sz w:val="28"/>
          <w:szCs w:val="28"/>
        </w:rPr>
        <w:t>д</w:t>
      </w:r>
      <w:r>
        <w:rPr>
          <w:rFonts w:ascii="Times New Roman" w:hAnsi="Times New Roman" w:cs="Times New Roman"/>
          <w:sz w:val="28"/>
          <w:szCs w:val="28"/>
        </w:rPr>
        <w:t>епутатов городского округа Лыткарино.</w:t>
      </w: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Цена договора составляет____(____)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._____коп.,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НДС_____% (____)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.____коп.». </w:t>
      </w:r>
      <w:proofErr w:type="gramEnd"/>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74FEF" w:rsidRDefault="00274FEF"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D33497">
      <w:pPr>
        <w:tabs>
          <w:tab w:val="left" w:pos="2581"/>
          <w:tab w:val="left" w:pos="5954"/>
        </w:tabs>
        <w:ind w:left="-567"/>
        <w:jc w:val="both"/>
        <w:rPr>
          <w:szCs w:val="28"/>
        </w:rPr>
      </w:pPr>
      <w:r>
        <w:rPr>
          <w:sz w:val="24"/>
          <w:szCs w:val="24"/>
        </w:rPr>
        <w:t xml:space="preserve">                                                                                                              </w:t>
      </w:r>
      <w:r>
        <w:rPr>
          <w:szCs w:val="28"/>
        </w:rPr>
        <w:t>Приложение 2</w:t>
      </w:r>
    </w:p>
    <w:p w:rsidR="002D5036" w:rsidRDefault="002D5036" w:rsidP="00D33497">
      <w:pPr>
        <w:tabs>
          <w:tab w:val="left" w:pos="2581"/>
          <w:tab w:val="left" w:pos="4678"/>
        </w:tabs>
        <w:jc w:val="both"/>
        <w:rPr>
          <w:szCs w:val="28"/>
        </w:rPr>
      </w:pPr>
      <w:r>
        <w:rPr>
          <w:szCs w:val="28"/>
        </w:rPr>
        <w:t xml:space="preserve">                                                                  к постановлению главы </w:t>
      </w:r>
      <w:proofErr w:type="spellStart"/>
      <w:r>
        <w:rPr>
          <w:szCs w:val="28"/>
        </w:rPr>
        <w:t>г.о</w:t>
      </w:r>
      <w:proofErr w:type="spellEnd"/>
      <w:r>
        <w:rPr>
          <w:szCs w:val="28"/>
        </w:rPr>
        <w:t>. Лыткарино</w:t>
      </w:r>
    </w:p>
    <w:p w:rsidR="00D33497" w:rsidRPr="00D33497" w:rsidRDefault="00D33497" w:rsidP="00D33497">
      <w:pPr>
        <w:tabs>
          <w:tab w:val="center" w:pos="4111"/>
          <w:tab w:val="right" w:pos="9354"/>
        </w:tabs>
        <w:jc w:val="right"/>
        <w:rPr>
          <w:szCs w:val="28"/>
          <w:u w:val="single"/>
        </w:rPr>
      </w:pPr>
      <w:r w:rsidRPr="00D33497">
        <w:rPr>
          <w:szCs w:val="28"/>
        </w:rPr>
        <w:t xml:space="preserve">от  </w:t>
      </w:r>
      <w:r w:rsidRPr="00D33497">
        <w:rPr>
          <w:szCs w:val="28"/>
          <w:u w:val="single"/>
        </w:rPr>
        <w:t xml:space="preserve">   07.06.2023     </w:t>
      </w:r>
      <w:r w:rsidRPr="00D33497">
        <w:rPr>
          <w:szCs w:val="28"/>
        </w:rPr>
        <w:t xml:space="preserve"> № </w:t>
      </w:r>
      <w:r w:rsidRPr="00D33497">
        <w:rPr>
          <w:szCs w:val="28"/>
          <w:u w:val="single"/>
        </w:rPr>
        <w:t xml:space="preserve">    322-п</w:t>
      </w:r>
    </w:p>
    <w:p w:rsidR="00D33497" w:rsidRDefault="00D33497" w:rsidP="00D33497">
      <w:pPr>
        <w:tabs>
          <w:tab w:val="left" w:pos="2581"/>
        </w:tabs>
        <w:ind w:left="-567"/>
        <w:jc w:val="both"/>
        <w:rPr>
          <w:sz w:val="24"/>
          <w:szCs w:val="24"/>
        </w:rPr>
      </w:pPr>
    </w:p>
    <w:p w:rsidR="002D5036" w:rsidRDefault="002D5036" w:rsidP="002D5036">
      <w:pPr>
        <w:tabs>
          <w:tab w:val="left" w:pos="2581"/>
        </w:tabs>
        <w:ind w:left="-567"/>
        <w:jc w:val="both"/>
        <w:rPr>
          <w:sz w:val="24"/>
          <w:szCs w:val="24"/>
        </w:rPr>
      </w:pPr>
    </w:p>
    <w:p w:rsidR="002D5036" w:rsidRDefault="002D5036" w:rsidP="002D5036">
      <w:pPr>
        <w:tabs>
          <w:tab w:val="left" w:pos="2581"/>
        </w:tabs>
        <w:ind w:left="-567"/>
        <w:jc w:val="both"/>
        <w:rPr>
          <w:sz w:val="24"/>
          <w:szCs w:val="24"/>
        </w:rPr>
      </w:pPr>
    </w:p>
    <w:p w:rsidR="002D5036" w:rsidRDefault="002D5036" w:rsidP="002D5036">
      <w:pPr>
        <w:tabs>
          <w:tab w:val="left" w:pos="2581"/>
        </w:tabs>
        <w:ind w:left="-567"/>
        <w:jc w:val="both"/>
        <w:rPr>
          <w:sz w:val="24"/>
          <w:szCs w:val="24"/>
        </w:rPr>
      </w:pPr>
    </w:p>
    <w:p w:rsidR="002D5036" w:rsidRDefault="002D5036" w:rsidP="002D5036">
      <w:pPr>
        <w:pStyle w:val="a3"/>
        <w:tabs>
          <w:tab w:val="left" w:pos="2581"/>
        </w:tabs>
        <w:ind w:left="0"/>
        <w:jc w:val="center"/>
        <w:rPr>
          <w:rFonts w:ascii="Times New Roman" w:hAnsi="Times New Roman" w:cs="Times New Roman"/>
          <w:sz w:val="28"/>
          <w:szCs w:val="28"/>
        </w:rPr>
      </w:pPr>
      <w:r>
        <w:rPr>
          <w:rFonts w:ascii="Times New Roman" w:hAnsi="Times New Roman" w:cs="Times New Roman"/>
          <w:sz w:val="28"/>
          <w:szCs w:val="28"/>
        </w:rPr>
        <w:t>Изменения</w:t>
      </w:r>
    </w:p>
    <w:p w:rsidR="002D5036" w:rsidRDefault="002D5036" w:rsidP="002D5036">
      <w:pPr>
        <w:pStyle w:val="a3"/>
        <w:tabs>
          <w:tab w:val="left" w:pos="2581"/>
        </w:tabs>
        <w:ind w:left="0"/>
        <w:jc w:val="center"/>
        <w:rPr>
          <w:rFonts w:ascii="Times New Roman" w:hAnsi="Times New Roman" w:cs="Times New Roman"/>
          <w:sz w:val="28"/>
          <w:szCs w:val="28"/>
        </w:rPr>
      </w:pPr>
      <w:r>
        <w:rPr>
          <w:rFonts w:ascii="Times New Roman" w:hAnsi="Times New Roman" w:cs="Times New Roman"/>
          <w:sz w:val="28"/>
          <w:szCs w:val="28"/>
        </w:rPr>
        <w:t>в Порядок предоставления муниципальной преференции сельскохозяйственным товаропроизводителям – субъектам малого и среднего предпринимательства путем предоставления мест для размещения нестационарных торговых объектов без проведения торгов на льготных условиях при организации мобильной торговли</w:t>
      </w: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numPr>
          <w:ilvl w:val="0"/>
          <w:numId w:val="3"/>
        </w:numPr>
        <w:tabs>
          <w:tab w:val="left" w:pos="851"/>
        </w:tabs>
        <w:spacing w:line="288" w:lineRule="auto"/>
        <w:jc w:val="both"/>
        <w:rPr>
          <w:rFonts w:ascii="Times New Roman" w:hAnsi="Times New Roman" w:cs="Times New Roman"/>
          <w:sz w:val="28"/>
          <w:szCs w:val="28"/>
        </w:rPr>
      </w:pPr>
      <w:r>
        <w:rPr>
          <w:rFonts w:ascii="Times New Roman" w:hAnsi="Times New Roman" w:cs="Times New Roman"/>
          <w:sz w:val="28"/>
          <w:szCs w:val="28"/>
        </w:rPr>
        <w:t>Абзац 12 пункта 3.1 изложить в следующей редакции:</w:t>
      </w:r>
    </w:p>
    <w:p w:rsidR="002D5036" w:rsidRDefault="002D5036" w:rsidP="002D5036">
      <w:pPr>
        <w:tabs>
          <w:tab w:val="left" w:pos="2581"/>
        </w:tabs>
        <w:spacing w:line="288" w:lineRule="auto"/>
        <w:ind w:firstLine="567"/>
        <w:jc w:val="both"/>
      </w:pPr>
      <w:r>
        <w:rPr>
          <w:szCs w:val="28"/>
        </w:rPr>
        <w:t xml:space="preserve">«- цена договора на размещение МТО определяется </w:t>
      </w:r>
      <w:proofErr w:type="gramStart"/>
      <w:r>
        <w:rPr>
          <w:szCs w:val="28"/>
        </w:rPr>
        <w:t>в соответствии</w:t>
      </w:r>
      <w:r w:rsidR="00BA734B">
        <w:rPr>
          <w:szCs w:val="28"/>
        </w:rPr>
        <w:t xml:space="preserve">                      </w:t>
      </w:r>
      <w:r>
        <w:rPr>
          <w:szCs w:val="28"/>
        </w:rPr>
        <w:t xml:space="preserve"> с Методикой </w:t>
      </w:r>
      <w:r>
        <w:t>расчета размера платы за размещение мобильного торгового объекта без проведения торгов на льготных условиях</w:t>
      </w:r>
      <w:proofErr w:type="gramEnd"/>
      <w:r>
        <w:t xml:space="preserve"> на территории городского округа Лыткарино</w:t>
      </w:r>
      <w:r w:rsidR="00BA734B">
        <w:t xml:space="preserve"> Московской области</w:t>
      </w:r>
      <w:r>
        <w:t>, утверждаемой Совет</w:t>
      </w:r>
      <w:r w:rsidR="000B382D">
        <w:t>ом</w:t>
      </w:r>
      <w:r>
        <w:t xml:space="preserve"> </w:t>
      </w:r>
      <w:r w:rsidR="000B382D">
        <w:t>д</w:t>
      </w:r>
      <w:r>
        <w:t>епутатов городского округа Лыткарино;».</w:t>
      </w:r>
    </w:p>
    <w:p w:rsidR="002D5036" w:rsidRDefault="002D5036" w:rsidP="002D5036">
      <w:pPr>
        <w:pStyle w:val="a3"/>
        <w:numPr>
          <w:ilvl w:val="0"/>
          <w:numId w:val="3"/>
        </w:numPr>
        <w:tabs>
          <w:tab w:val="left" w:pos="851"/>
        </w:tabs>
        <w:spacing w:line="288" w:lineRule="auto"/>
        <w:jc w:val="both"/>
        <w:rPr>
          <w:rFonts w:ascii="Times New Roman" w:hAnsi="Times New Roman" w:cs="Times New Roman"/>
          <w:sz w:val="28"/>
          <w:szCs w:val="28"/>
        </w:rPr>
      </w:pPr>
      <w:r>
        <w:rPr>
          <w:rFonts w:ascii="Times New Roman" w:hAnsi="Times New Roman" w:cs="Times New Roman"/>
          <w:sz w:val="28"/>
          <w:szCs w:val="28"/>
        </w:rPr>
        <w:t>Пункт 3.1 Приложения 2 к Порядку изложить в следующей редакции:</w:t>
      </w: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«3.1. Цена </w:t>
      </w:r>
      <w:r w:rsidR="00BA734B">
        <w:rPr>
          <w:rFonts w:ascii="Times New Roman" w:hAnsi="Times New Roman" w:cs="Times New Roman"/>
          <w:sz w:val="28"/>
          <w:szCs w:val="28"/>
        </w:rPr>
        <w:t>Д</w:t>
      </w:r>
      <w:r>
        <w:rPr>
          <w:rFonts w:ascii="Times New Roman" w:hAnsi="Times New Roman" w:cs="Times New Roman"/>
          <w:sz w:val="28"/>
          <w:szCs w:val="28"/>
        </w:rPr>
        <w:t xml:space="preserve">оговора определяется </w:t>
      </w:r>
      <w:proofErr w:type="gramStart"/>
      <w:r>
        <w:rPr>
          <w:rFonts w:ascii="Times New Roman" w:hAnsi="Times New Roman" w:cs="Times New Roman"/>
          <w:sz w:val="28"/>
          <w:szCs w:val="28"/>
        </w:rPr>
        <w:t>в соответствии с Методикой расчета размера платы за размещение мобильного торгового объекта без проведения торгов на льготных условиях</w:t>
      </w:r>
      <w:proofErr w:type="gramEnd"/>
      <w:r>
        <w:rPr>
          <w:rFonts w:ascii="Times New Roman" w:hAnsi="Times New Roman" w:cs="Times New Roman"/>
          <w:sz w:val="28"/>
          <w:szCs w:val="28"/>
        </w:rPr>
        <w:t xml:space="preserve"> на территории городского округа Лыткарино</w:t>
      </w:r>
      <w:r w:rsidR="00BA734B">
        <w:rPr>
          <w:rFonts w:ascii="Times New Roman" w:hAnsi="Times New Roman" w:cs="Times New Roman"/>
          <w:sz w:val="28"/>
          <w:szCs w:val="28"/>
        </w:rPr>
        <w:t xml:space="preserve"> Московской области</w:t>
      </w:r>
      <w:r>
        <w:rPr>
          <w:rFonts w:ascii="Times New Roman" w:hAnsi="Times New Roman" w:cs="Times New Roman"/>
          <w:sz w:val="28"/>
          <w:szCs w:val="28"/>
        </w:rPr>
        <w:t>, утверждаемой Совет</w:t>
      </w:r>
      <w:r w:rsidR="000B382D">
        <w:rPr>
          <w:rFonts w:ascii="Times New Roman" w:hAnsi="Times New Roman" w:cs="Times New Roman"/>
          <w:sz w:val="28"/>
          <w:szCs w:val="28"/>
        </w:rPr>
        <w:t>ом</w:t>
      </w:r>
      <w:r>
        <w:rPr>
          <w:rFonts w:ascii="Times New Roman" w:hAnsi="Times New Roman" w:cs="Times New Roman"/>
          <w:sz w:val="28"/>
          <w:szCs w:val="28"/>
        </w:rPr>
        <w:t xml:space="preserve"> </w:t>
      </w:r>
      <w:r w:rsidR="000B382D">
        <w:rPr>
          <w:rFonts w:ascii="Times New Roman" w:hAnsi="Times New Roman" w:cs="Times New Roman"/>
          <w:sz w:val="28"/>
          <w:szCs w:val="28"/>
        </w:rPr>
        <w:t>д</w:t>
      </w:r>
      <w:r>
        <w:rPr>
          <w:rFonts w:ascii="Times New Roman" w:hAnsi="Times New Roman" w:cs="Times New Roman"/>
          <w:sz w:val="28"/>
          <w:szCs w:val="28"/>
        </w:rPr>
        <w:t>епутатов городского округа Лыткарино.</w:t>
      </w: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Цена договора составляет____(____)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._____коп.,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НДС_____% (____)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.____коп.». </w:t>
      </w:r>
      <w:proofErr w:type="gramEnd"/>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726D08" w:rsidRDefault="00726D08"/>
    <w:sectPr w:rsidR="00726D08" w:rsidSect="00274FEF">
      <w:pgSz w:w="11906" w:h="16838"/>
      <w:pgMar w:top="28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5F94"/>
    <w:multiLevelType w:val="hybridMultilevel"/>
    <w:tmpl w:val="CD18AB6A"/>
    <w:lvl w:ilvl="0" w:tplc="37342A6C">
      <w:start w:val="1"/>
      <w:numFmt w:val="decimal"/>
      <w:lvlText w:val="%1."/>
      <w:lvlJc w:val="left"/>
      <w:pPr>
        <w:ind w:left="1189" w:hanging="4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49F906F0"/>
    <w:multiLevelType w:val="hybridMultilevel"/>
    <w:tmpl w:val="C8EC9872"/>
    <w:lvl w:ilvl="0" w:tplc="8C7E409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527D599A"/>
    <w:multiLevelType w:val="hybridMultilevel"/>
    <w:tmpl w:val="DE66706C"/>
    <w:lvl w:ilvl="0" w:tplc="394EAFC6">
      <w:start w:val="1"/>
      <w:numFmt w:val="decimal"/>
      <w:lvlText w:val="%1."/>
      <w:lvlJc w:val="left"/>
      <w:pPr>
        <w:ind w:left="927" w:hanging="360"/>
      </w:pPr>
      <w:rPr>
        <w:rFonts w:ascii="Times New Roman" w:hAnsi="Times New Roman" w:cs="Times New Roman" w:hint="default"/>
        <w:sz w:val="28"/>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9E"/>
    <w:rsid w:val="0002563D"/>
    <w:rsid w:val="000B382D"/>
    <w:rsid w:val="00274FEF"/>
    <w:rsid w:val="00276BE6"/>
    <w:rsid w:val="00290B8A"/>
    <w:rsid w:val="002D5036"/>
    <w:rsid w:val="002F2565"/>
    <w:rsid w:val="00726D08"/>
    <w:rsid w:val="009169F2"/>
    <w:rsid w:val="00BA734B"/>
    <w:rsid w:val="00C74F57"/>
    <w:rsid w:val="00D25BC9"/>
    <w:rsid w:val="00D33497"/>
    <w:rsid w:val="00D9519E"/>
    <w:rsid w:val="00E16B57"/>
    <w:rsid w:val="00E60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B8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036"/>
    <w:pPr>
      <w:overflowPunct/>
      <w:autoSpaceDE/>
      <w:autoSpaceDN/>
      <w:adjustRightInd/>
      <w:ind w:left="720"/>
      <w:contextualSpacing/>
      <w:textAlignment w:val="auto"/>
    </w:pPr>
    <w:rPr>
      <w:rFonts w:ascii="Arial" w:hAnsi="Arial" w:cs="Arial"/>
      <w:bCs/>
      <w:sz w:val="24"/>
      <w:szCs w:val="16"/>
    </w:rPr>
  </w:style>
  <w:style w:type="table" w:styleId="a4">
    <w:name w:val="Table Grid"/>
    <w:basedOn w:val="a1"/>
    <w:uiPriority w:val="39"/>
    <w:rsid w:val="002D503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16B57"/>
    <w:rPr>
      <w:rFonts w:ascii="Arial" w:hAnsi="Arial" w:cs="Arial"/>
      <w:sz w:val="18"/>
      <w:szCs w:val="18"/>
    </w:rPr>
  </w:style>
  <w:style w:type="character" w:customStyle="1" w:styleId="a6">
    <w:name w:val="Текст выноски Знак"/>
    <w:basedOn w:val="a0"/>
    <w:link w:val="a5"/>
    <w:uiPriority w:val="99"/>
    <w:semiHidden/>
    <w:rsid w:val="00E16B57"/>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B8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036"/>
    <w:pPr>
      <w:overflowPunct/>
      <w:autoSpaceDE/>
      <w:autoSpaceDN/>
      <w:adjustRightInd/>
      <w:ind w:left="720"/>
      <w:contextualSpacing/>
      <w:textAlignment w:val="auto"/>
    </w:pPr>
    <w:rPr>
      <w:rFonts w:ascii="Arial" w:hAnsi="Arial" w:cs="Arial"/>
      <w:bCs/>
      <w:sz w:val="24"/>
      <w:szCs w:val="16"/>
    </w:rPr>
  </w:style>
  <w:style w:type="table" w:styleId="a4">
    <w:name w:val="Table Grid"/>
    <w:basedOn w:val="a1"/>
    <w:uiPriority w:val="39"/>
    <w:rsid w:val="002D503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16B57"/>
    <w:rPr>
      <w:rFonts w:ascii="Arial" w:hAnsi="Arial" w:cs="Arial"/>
      <w:sz w:val="18"/>
      <w:szCs w:val="18"/>
    </w:rPr>
  </w:style>
  <w:style w:type="character" w:customStyle="1" w:styleId="a6">
    <w:name w:val="Текст выноски Знак"/>
    <w:basedOn w:val="a0"/>
    <w:link w:val="a5"/>
    <w:uiPriority w:val="99"/>
    <w:semiHidden/>
    <w:rsid w:val="00E16B57"/>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4571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Торговый отдел</cp:lastModifiedBy>
  <cp:revision>2</cp:revision>
  <cp:lastPrinted>2023-06-06T12:33:00Z</cp:lastPrinted>
  <dcterms:created xsi:type="dcterms:W3CDTF">2023-06-08T05:44:00Z</dcterms:created>
  <dcterms:modified xsi:type="dcterms:W3CDTF">2023-06-08T05:44:00Z</dcterms:modified>
</cp:coreProperties>
</file>