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4251F6" w:rsidTr="0088324E">
        <w:trPr>
          <w:trHeight w:val="1445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9169C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68097E" w:rsidRDefault="00B32EDE" w:rsidP="00BD31F0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>П</w:t>
            </w:r>
            <w:r w:rsidR="00BD31F0">
              <w:rPr>
                <w:szCs w:val="28"/>
              </w:rPr>
              <w:t>о</w:t>
            </w:r>
            <w:r w:rsidR="0068097E">
              <w:rPr>
                <w:szCs w:val="28"/>
              </w:rPr>
              <w:t xml:space="preserve">ложение об установлении показателей и условий выплаты вознаграждения руководителям муниципальных унитарных предприятий (муниципальных предприятий) </w:t>
            </w:r>
          </w:p>
          <w:p w:rsidR="00B32EDE" w:rsidRDefault="0068097E" w:rsidP="00BD31F0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</w:t>
            </w:r>
            <w:r w:rsidR="00BD31F0">
              <w:rPr>
                <w:szCs w:val="28"/>
              </w:rPr>
              <w:t>одского</w:t>
            </w:r>
            <w:proofErr w:type="gramEnd"/>
            <w:r w:rsidR="00BD31F0">
              <w:rPr>
                <w:szCs w:val="28"/>
              </w:rPr>
              <w:t xml:space="preserve"> округа Лыткарино Московской области</w:t>
            </w:r>
          </w:p>
          <w:p w:rsidR="00BD31F0" w:rsidRPr="00B32EDE" w:rsidRDefault="00BD31F0" w:rsidP="00BD31F0">
            <w:pPr>
              <w:ind w:left="465" w:right="170"/>
              <w:jc w:val="center"/>
              <w:rPr>
                <w:szCs w:val="28"/>
              </w:rPr>
            </w:pPr>
          </w:p>
          <w:p w:rsidR="0039169C" w:rsidRDefault="0039169C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39169C">
              <w:rPr>
                <w:szCs w:val="28"/>
              </w:rPr>
              <w:t>В  соответствии с Трудовым кодексом Российской Федерации, постановлением Правительства Московской области  от 28.12.2016 года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в целях реализации Положения об оплате труда руководителей, их заместителей и главных бухгалтеров муниципальных унитарных предприятий (муниципальных предприятий) городского округа Лыткарино Московской области, утвержденного  постановлением Главы городского округа Лыткарино от 30.10.2020 № 547-п,  постановляю:</w:t>
            </w:r>
          </w:p>
          <w:p w:rsidR="00564769" w:rsidRDefault="007D49DB" w:rsidP="0039169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изменения в </w:t>
            </w:r>
            <w:r w:rsidR="0039169C" w:rsidRPr="0039169C">
              <w:rPr>
                <w:szCs w:val="28"/>
              </w:rPr>
              <w:t>Положение об установлении показателей и условий выплаты вознаграждения руководителям муниципальных унитарных предприятий (муниципальных предприятий) городского округа Лыткарино Московской области</w:t>
            </w:r>
            <w:r w:rsidR="008C358C">
              <w:rPr>
                <w:szCs w:val="28"/>
              </w:rPr>
              <w:t>,</w:t>
            </w:r>
            <w:r w:rsidR="00BD31F0" w:rsidRPr="007D49DB">
              <w:rPr>
                <w:szCs w:val="28"/>
              </w:rPr>
              <w:t xml:space="preserve"> </w:t>
            </w:r>
            <w:r w:rsidRPr="007D49DB">
              <w:rPr>
                <w:szCs w:val="28"/>
              </w:rPr>
              <w:t>утвержденн</w:t>
            </w:r>
            <w:r w:rsidR="008C358C">
              <w:rPr>
                <w:szCs w:val="28"/>
              </w:rPr>
              <w:t>ое</w:t>
            </w:r>
            <w:r w:rsidRPr="007D49DB">
              <w:rPr>
                <w:szCs w:val="28"/>
              </w:rPr>
              <w:t xml:space="preserve"> постановлением </w:t>
            </w:r>
            <w:r w:rsidR="00BD31F0">
              <w:rPr>
                <w:szCs w:val="28"/>
              </w:rPr>
              <w:t>г</w:t>
            </w:r>
            <w:r w:rsidRPr="007D49DB">
              <w:rPr>
                <w:szCs w:val="28"/>
              </w:rPr>
              <w:t>лавы город</w:t>
            </w:r>
            <w:r w:rsidR="00BD31F0">
              <w:rPr>
                <w:szCs w:val="28"/>
              </w:rPr>
              <w:t>ского округа</w:t>
            </w:r>
            <w:r w:rsidRPr="007D49DB">
              <w:rPr>
                <w:szCs w:val="28"/>
              </w:rPr>
              <w:t xml:space="preserve"> Лыткарино от </w:t>
            </w:r>
            <w:r w:rsidR="0039169C">
              <w:rPr>
                <w:szCs w:val="28"/>
              </w:rPr>
              <w:t>22</w:t>
            </w:r>
            <w:r w:rsidRPr="007D49DB">
              <w:rPr>
                <w:szCs w:val="28"/>
              </w:rPr>
              <w:t>.</w:t>
            </w:r>
            <w:r w:rsidR="00BD31F0">
              <w:rPr>
                <w:szCs w:val="28"/>
              </w:rPr>
              <w:t>1</w:t>
            </w:r>
            <w:r w:rsidR="0039169C">
              <w:rPr>
                <w:szCs w:val="28"/>
              </w:rPr>
              <w:t>0</w:t>
            </w:r>
            <w:r w:rsidRPr="007D49DB">
              <w:rPr>
                <w:szCs w:val="28"/>
              </w:rPr>
              <w:t>.20</w:t>
            </w:r>
            <w:r w:rsidR="00BD31F0">
              <w:rPr>
                <w:szCs w:val="28"/>
              </w:rPr>
              <w:t>21</w:t>
            </w:r>
            <w:r w:rsidRPr="007D49DB">
              <w:rPr>
                <w:szCs w:val="28"/>
              </w:rPr>
              <w:t xml:space="preserve"> № </w:t>
            </w:r>
            <w:r w:rsidR="00BD31F0">
              <w:rPr>
                <w:szCs w:val="28"/>
              </w:rPr>
              <w:t>5</w:t>
            </w:r>
            <w:r w:rsidR="0039169C">
              <w:rPr>
                <w:szCs w:val="28"/>
              </w:rPr>
              <w:t>26</w:t>
            </w:r>
            <w:r w:rsidRPr="007D49DB">
              <w:rPr>
                <w:szCs w:val="28"/>
              </w:rPr>
              <w:t>-п</w:t>
            </w:r>
            <w:r w:rsidR="00564769">
              <w:rPr>
                <w:szCs w:val="28"/>
              </w:rPr>
              <w:t xml:space="preserve"> (прилагаются). </w:t>
            </w:r>
          </w:p>
          <w:p w:rsidR="0033349C" w:rsidRDefault="0033349C" w:rsidP="0039169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33349C">
              <w:rPr>
                <w:szCs w:val="28"/>
              </w:rPr>
              <w:t>2. Отделу экономики и перспективного развития Администрации городского округа Лыткарино обеспечить опубликование настоящего постановления и размещение на официальном сайте городского округа Лыткарино в сети Интернет.</w:t>
            </w:r>
          </w:p>
          <w:p w:rsidR="00B32EDE" w:rsidRPr="00B32EDE" w:rsidRDefault="0033349C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</w:t>
            </w:r>
            <w:r w:rsidR="00564769">
              <w:rPr>
                <w:color w:val="000000"/>
                <w:szCs w:val="28"/>
              </w:rPr>
              <w:t xml:space="preserve">городского округа Лыткарино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13477E" w:rsidRDefault="0013477E" w:rsidP="0013477E">
            <w:pPr>
              <w:spacing w:line="288" w:lineRule="auto"/>
              <w:rPr>
                <w:szCs w:val="28"/>
              </w:rPr>
            </w:pPr>
          </w:p>
          <w:p w:rsidR="00B32EDE" w:rsidRPr="00B32EDE" w:rsidRDefault="00A84A56" w:rsidP="0013477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К.А. Кравцов</w:t>
            </w:r>
          </w:p>
          <w:p w:rsidR="004D3A2B" w:rsidRDefault="004D3A2B" w:rsidP="004872C9">
            <w:pPr>
              <w:overflowPunct/>
              <w:autoSpaceDE/>
              <w:autoSpaceDN/>
              <w:adjustRightInd/>
              <w:spacing w:line="288" w:lineRule="auto"/>
              <w:ind w:left="1701" w:right="-108" w:firstLine="567"/>
              <w:jc w:val="center"/>
              <w:textAlignment w:val="auto"/>
              <w:rPr>
                <w:szCs w:val="28"/>
              </w:rPr>
            </w:pPr>
          </w:p>
          <w:p w:rsidR="00FC35C9" w:rsidRDefault="00FC35C9" w:rsidP="004872C9">
            <w:pPr>
              <w:overflowPunct/>
              <w:autoSpaceDE/>
              <w:autoSpaceDN/>
              <w:adjustRightInd/>
              <w:spacing w:line="288" w:lineRule="auto"/>
              <w:ind w:left="1701" w:right="-108" w:firstLine="567"/>
              <w:jc w:val="center"/>
              <w:textAlignment w:val="auto"/>
              <w:rPr>
                <w:szCs w:val="28"/>
              </w:rPr>
            </w:pPr>
            <w:r w:rsidRPr="00FC35C9">
              <w:rPr>
                <w:szCs w:val="28"/>
              </w:rPr>
              <w:lastRenderedPageBreak/>
              <w:t xml:space="preserve">    </w:t>
            </w:r>
            <w:r>
              <w:rPr>
                <w:szCs w:val="28"/>
              </w:rPr>
              <w:t xml:space="preserve">                         </w:t>
            </w:r>
          </w:p>
          <w:p w:rsidR="00FC35C9" w:rsidRDefault="00FC35C9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szCs w:val="28"/>
              </w:rPr>
            </w:pPr>
          </w:p>
          <w:p w:rsidR="00FC35C9" w:rsidRPr="00FC35C9" w:rsidRDefault="00FC35C9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4872C9">
              <w:rPr>
                <w:szCs w:val="28"/>
              </w:rPr>
              <w:t xml:space="preserve">             </w:t>
            </w:r>
            <w:bookmarkStart w:id="0" w:name="_GoBack"/>
            <w:bookmarkEnd w:id="0"/>
            <w:r w:rsidR="004872C9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Pr="00FC35C9">
              <w:rPr>
                <w:szCs w:val="28"/>
              </w:rPr>
              <w:t>Приложение</w:t>
            </w:r>
          </w:p>
          <w:p w:rsidR="00FC35C9" w:rsidRPr="00FC35C9" w:rsidRDefault="00FC35C9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4872C9">
              <w:rPr>
                <w:szCs w:val="28"/>
              </w:rPr>
              <w:t xml:space="preserve">           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Pr="00FC35C9">
              <w:rPr>
                <w:szCs w:val="28"/>
              </w:rPr>
              <w:t>постановлению главы</w:t>
            </w:r>
          </w:p>
          <w:p w:rsidR="00FC35C9" w:rsidRPr="00FC35C9" w:rsidRDefault="00FC35C9" w:rsidP="004872C9">
            <w:pPr>
              <w:overflowPunct/>
              <w:autoSpaceDE/>
              <w:autoSpaceDN/>
              <w:adjustRightInd/>
              <w:spacing w:line="288" w:lineRule="auto"/>
              <w:ind w:left="1701" w:right="-108" w:firstLine="567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proofErr w:type="gramStart"/>
            <w:r>
              <w:rPr>
                <w:szCs w:val="28"/>
              </w:rPr>
              <w:t>г</w:t>
            </w:r>
            <w:r w:rsidRPr="00FC35C9">
              <w:rPr>
                <w:szCs w:val="28"/>
              </w:rPr>
              <w:t>ородского</w:t>
            </w:r>
            <w:proofErr w:type="gramEnd"/>
            <w:r w:rsidRPr="00FC35C9">
              <w:rPr>
                <w:szCs w:val="28"/>
              </w:rPr>
              <w:t xml:space="preserve"> округа Лыткарино</w:t>
            </w:r>
          </w:p>
          <w:p w:rsidR="00FC35C9" w:rsidRPr="00FC35C9" w:rsidRDefault="00FC35C9" w:rsidP="004872C9">
            <w:pPr>
              <w:overflowPunct/>
              <w:autoSpaceDE/>
              <w:autoSpaceDN/>
              <w:adjustRightInd/>
              <w:spacing w:line="288" w:lineRule="auto"/>
              <w:ind w:left="1701" w:right="-108" w:firstLine="567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4872C9">
              <w:rPr>
                <w:szCs w:val="28"/>
              </w:rPr>
              <w:t xml:space="preserve">            </w:t>
            </w:r>
            <w:proofErr w:type="gramStart"/>
            <w:r>
              <w:rPr>
                <w:szCs w:val="28"/>
              </w:rPr>
              <w:t>о</w:t>
            </w:r>
            <w:r w:rsidRPr="00FC35C9">
              <w:rPr>
                <w:szCs w:val="28"/>
              </w:rPr>
              <w:t>т</w:t>
            </w:r>
            <w:proofErr w:type="gramEnd"/>
            <w:r w:rsidRPr="00FC35C9">
              <w:rPr>
                <w:szCs w:val="28"/>
              </w:rPr>
              <w:t>____</w:t>
            </w:r>
            <w:r w:rsidR="004872C9">
              <w:rPr>
                <w:szCs w:val="28"/>
              </w:rPr>
              <w:t>____</w:t>
            </w:r>
            <w:r w:rsidRPr="00FC35C9">
              <w:rPr>
                <w:szCs w:val="28"/>
              </w:rPr>
              <w:t>_______№_______</w:t>
            </w:r>
          </w:p>
          <w:p w:rsidR="00FC35C9" w:rsidRDefault="00FC35C9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Cs w:val="28"/>
              </w:rPr>
            </w:pPr>
          </w:p>
          <w:p w:rsidR="00CF146B" w:rsidRDefault="00CF146B" w:rsidP="00CF146B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B32EDE">
              <w:rPr>
                <w:szCs w:val="28"/>
              </w:rPr>
              <w:t>зменени</w:t>
            </w:r>
            <w:r>
              <w:rPr>
                <w:szCs w:val="28"/>
              </w:rPr>
              <w:t>я</w:t>
            </w:r>
            <w:r w:rsidRPr="00B32EDE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Положение </w:t>
            </w:r>
          </w:p>
          <w:p w:rsidR="00CF146B" w:rsidRDefault="00CF146B" w:rsidP="00CF146B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об</w:t>
            </w:r>
            <w:proofErr w:type="gramEnd"/>
            <w:r>
              <w:rPr>
                <w:szCs w:val="28"/>
              </w:rPr>
              <w:t xml:space="preserve"> установлении показателей и условий выплаты вознаграждения руководителям муниципальных унитарных предприятий (муниципальных предприятий) городского округа Лыткарино Московской области</w:t>
            </w:r>
          </w:p>
          <w:p w:rsidR="00CF146B" w:rsidRDefault="00CF146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Cs w:val="28"/>
              </w:rPr>
            </w:pPr>
          </w:p>
          <w:p w:rsidR="004872C9" w:rsidRDefault="00A323B9" w:rsidP="00D8485D">
            <w:pPr>
              <w:overflowPunct/>
              <w:autoSpaceDE/>
              <w:autoSpaceDN/>
              <w:adjustRightInd/>
              <w:spacing w:line="288" w:lineRule="auto"/>
              <w:ind w:left="39" w:firstLine="567"/>
              <w:jc w:val="both"/>
              <w:textAlignment w:val="auto"/>
              <w:rPr>
                <w:szCs w:val="28"/>
              </w:rPr>
            </w:pPr>
            <w:r w:rsidRPr="00A323B9">
              <w:rPr>
                <w:szCs w:val="28"/>
              </w:rPr>
              <w:t xml:space="preserve">1. </w:t>
            </w:r>
            <w:r w:rsidR="0033349C">
              <w:rPr>
                <w:szCs w:val="28"/>
              </w:rPr>
              <w:t xml:space="preserve">В приложении в </w:t>
            </w:r>
            <w:r>
              <w:rPr>
                <w:szCs w:val="28"/>
              </w:rPr>
              <w:t>Раздел</w:t>
            </w:r>
            <w:r w:rsidR="0033349C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A323B9">
              <w:rPr>
                <w:szCs w:val="28"/>
              </w:rPr>
              <w:t>I. МП «Лыткаринская теплосеть»</w:t>
            </w:r>
            <w:r>
              <w:rPr>
                <w:szCs w:val="28"/>
              </w:rPr>
              <w:t xml:space="preserve"> </w:t>
            </w:r>
            <w:r w:rsidR="0033349C">
              <w:rPr>
                <w:szCs w:val="28"/>
              </w:rPr>
              <w:t xml:space="preserve">таблицу </w:t>
            </w:r>
            <w:r>
              <w:rPr>
                <w:szCs w:val="28"/>
              </w:rPr>
              <w:t>дополнить строкой 7 следующего содержания</w:t>
            </w:r>
            <w:r w:rsidR="0088324E">
              <w:rPr>
                <w:szCs w:val="28"/>
              </w:rPr>
              <w:t>:</w:t>
            </w:r>
          </w:p>
          <w:p w:rsidR="0032421B" w:rsidRPr="0032421B" w:rsidRDefault="0088324E" w:rsidP="0088324E">
            <w:pPr>
              <w:overflowPunct/>
              <w:autoSpaceDE/>
              <w:autoSpaceDN/>
              <w:adjustRightInd/>
              <w:spacing w:line="288" w:lineRule="auto"/>
              <w:ind w:left="39" w:right="850" w:firstLine="567"/>
              <w:textAlignment w:val="auto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</w:p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3299"/>
              <w:gridCol w:w="1367"/>
              <w:gridCol w:w="3975"/>
            </w:tblGrid>
            <w:tr w:rsidR="0032421B" w:rsidRPr="0032421B" w:rsidTr="00CF146B">
              <w:tc>
                <w:tcPr>
                  <w:tcW w:w="607" w:type="dxa"/>
                  <w:shd w:val="clear" w:color="auto" w:fill="auto"/>
                </w:tcPr>
                <w:p w:rsidR="0032421B" w:rsidRPr="0032421B" w:rsidRDefault="0032421B" w:rsidP="003242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2421B" w:rsidRPr="0032421B" w:rsidRDefault="0032421B" w:rsidP="003242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32421B" w:rsidRPr="0032421B" w:rsidRDefault="0032421B" w:rsidP="003242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:rsidR="0032421B" w:rsidRPr="0032421B" w:rsidRDefault="0032421B" w:rsidP="003242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Методика расчета</w:t>
                  </w:r>
                </w:p>
              </w:tc>
            </w:tr>
            <w:tr w:rsidR="0032421B" w:rsidRPr="0032421B" w:rsidTr="00CF146B">
              <w:tc>
                <w:tcPr>
                  <w:tcW w:w="607" w:type="dxa"/>
                  <w:shd w:val="clear" w:color="auto" w:fill="auto"/>
                </w:tcPr>
                <w:p w:rsidR="0032421B" w:rsidRPr="0032421B" w:rsidRDefault="0088324E" w:rsidP="003242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  <w:r w:rsidR="0032421B"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32421B" w:rsidRPr="0032421B" w:rsidRDefault="0088324E" w:rsidP="007936E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Укомплектованность штат</w:t>
                  </w:r>
                  <w:r w:rsidR="00D8485D">
                    <w:rPr>
                      <w:rFonts w:eastAsia="Calibri"/>
                      <w:sz w:val="22"/>
                      <w:szCs w:val="22"/>
                      <w:lang w:eastAsia="en-US"/>
                    </w:rPr>
                    <w:t>н</w:t>
                  </w:r>
                  <w:r w:rsidR="007936EF">
                    <w:rPr>
                      <w:rFonts w:eastAsia="Calibri"/>
                      <w:sz w:val="22"/>
                      <w:szCs w:val="22"/>
                      <w:lang w:eastAsia="en-US"/>
                    </w:rPr>
                    <w:t>ой численности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32421B" w:rsidRPr="0032421B" w:rsidRDefault="0032421B" w:rsidP="003242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:rsidR="0032421B" w:rsidRPr="0032421B" w:rsidRDefault="0088324E" w:rsidP="0032421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Укомплектованность штатов </w:t>
                  </w:r>
                  <w:r w:rsidR="0032421B"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= </w:t>
                  </w:r>
                </w:p>
                <w:p w:rsidR="0088324E" w:rsidRPr="0032421B" w:rsidRDefault="007936EF" w:rsidP="0088324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</w:t>
                  </w:r>
                  <w:r w:rsidR="0088324E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исло</w:t>
                  </w:r>
                  <w:proofErr w:type="gramEnd"/>
                  <w:r w:rsidR="0088324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занятых штатных единиц/  штатн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ая численность персонала</w:t>
                  </w:r>
                  <w:r w:rsidR="0088324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* 100 </w:t>
                  </w:r>
                </w:p>
                <w:p w:rsidR="0032421B" w:rsidRPr="0032421B" w:rsidRDefault="0032421B" w:rsidP="0032421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2421B" w:rsidRPr="00D8485D" w:rsidRDefault="0088324E" w:rsidP="00D8485D">
            <w:pPr>
              <w:overflowPunct/>
              <w:autoSpaceDE/>
              <w:autoSpaceDN/>
              <w:adjustRightInd/>
              <w:spacing w:line="288" w:lineRule="auto"/>
              <w:ind w:left="39" w:right="850" w:firstLine="567"/>
              <w:jc w:val="right"/>
              <w:textAlignment w:val="auto"/>
              <w:rPr>
                <w:szCs w:val="28"/>
              </w:rPr>
            </w:pPr>
            <w:r w:rsidRPr="00D8485D">
              <w:rPr>
                <w:szCs w:val="28"/>
              </w:rPr>
              <w:t>».</w:t>
            </w: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8324E" w:rsidRDefault="00D8485D" w:rsidP="00D8485D">
            <w:pPr>
              <w:overflowPunct/>
              <w:autoSpaceDE/>
              <w:autoSpaceDN/>
              <w:adjustRightInd/>
              <w:spacing w:line="288" w:lineRule="auto"/>
              <w:ind w:left="3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8324E" w:rsidRPr="00A323B9">
              <w:rPr>
                <w:szCs w:val="28"/>
              </w:rPr>
              <w:t xml:space="preserve">. </w:t>
            </w:r>
            <w:r w:rsidR="0033349C">
              <w:rPr>
                <w:szCs w:val="28"/>
              </w:rPr>
              <w:t xml:space="preserve">В приложении </w:t>
            </w:r>
            <w:r w:rsidR="0033349C">
              <w:rPr>
                <w:szCs w:val="28"/>
              </w:rPr>
              <w:t xml:space="preserve">в </w:t>
            </w:r>
            <w:r w:rsidR="0088324E">
              <w:rPr>
                <w:szCs w:val="28"/>
              </w:rPr>
              <w:t>Раздел</w:t>
            </w:r>
            <w:r w:rsidR="0033349C">
              <w:rPr>
                <w:szCs w:val="28"/>
              </w:rPr>
              <w:t>е</w:t>
            </w:r>
            <w:r w:rsidR="0088324E">
              <w:rPr>
                <w:szCs w:val="28"/>
              </w:rPr>
              <w:t xml:space="preserve"> </w:t>
            </w:r>
            <w:r w:rsidR="0088324E" w:rsidRPr="0088324E">
              <w:rPr>
                <w:szCs w:val="28"/>
              </w:rPr>
              <w:t>II. МП «Водоканал»</w:t>
            </w:r>
            <w:r w:rsidR="0088324E">
              <w:rPr>
                <w:szCs w:val="28"/>
              </w:rPr>
              <w:t xml:space="preserve"> </w:t>
            </w:r>
            <w:r w:rsidR="0033349C">
              <w:rPr>
                <w:szCs w:val="28"/>
              </w:rPr>
              <w:t>таблицу</w:t>
            </w:r>
            <w:r w:rsidR="0088324E">
              <w:rPr>
                <w:szCs w:val="28"/>
              </w:rPr>
              <w:t xml:space="preserve"> дополнить строкой </w:t>
            </w:r>
            <w:r>
              <w:rPr>
                <w:szCs w:val="28"/>
              </w:rPr>
              <w:t>6</w:t>
            </w:r>
            <w:r w:rsidR="0088324E">
              <w:rPr>
                <w:szCs w:val="28"/>
              </w:rPr>
              <w:t xml:space="preserve"> следующего содержания:</w:t>
            </w:r>
          </w:p>
          <w:p w:rsidR="0088324E" w:rsidRPr="0032421B" w:rsidRDefault="0088324E" w:rsidP="0088324E">
            <w:pPr>
              <w:overflowPunct/>
              <w:autoSpaceDE/>
              <w:autoSpaceDN/>
              <w:adjustRightInd/>
              <w:spacing w:line="288" w:lineRule="auto"/>
              <w:ind w:left="39" w:right="850" w:firstLine="567"/>
              <w:textAlignment w:val="auto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</w:p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3299"/>
              <w:gridCol w:w="1367"/>
              <w:gridCol w:w="3975"/>
            </w:tblGrid>
            <w:tr w:rsidR="0088324E" w:rsidRPr="0032421B" w:rsidTr="00690BE3">
              <w:tc>
                <w:tcPr>
                  <w:tcW w:w="607" w:type="dxa"/>
                  <w:shd w:val="clear" w:color="auto" w:fill="auto"/>
                </w:tcPr>
                <w:p w:rsidR="0088324E" w:rsidRPr="0032421B" w:rsidRDefault="0088324E" w:rsidP="008832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88324E" w:rsidRPr="0032421B" w:rsidRDefault="0088324E" w:rsidP="008832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88324E" w:rsidRPr="0032421B" w:rsidRDefault="0088324E" w:rsidP="008832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:rsidR="0088324E" w:rsidRPr="0032421B" w:rsidRDefault="0088324E" w:rsidP="008832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Методика расчета</w:t>
                  </w:r>
                </w:p>
              </w:tc>
            </w:tr>
            <w:tr w:rsidR="0088324E" w:rsidRPr="0032421B" w:rsidTr="00690BE3">
              <w:tc>
                <w:tcPr>
                  <w:tcW w:w="607" w:type="dxa"/>
                  <w:shd w:val="clear" w:color="auto" w:fill="auto"/>
                </w:tcPr>
                <w:p w:rsidR="0088324E" w:rsidRPr="0032421B" w:rsidRDefault="00D8485D" w:rsidP="008832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  <w:r w:rsidR="0088324E"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88324E" w:rsidRPr="0032421B" w:rsidRDefault="007936EF" w:rsidP="00D848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Укомплектованность штатной численности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88324E" w:rsidRPr="0032421B" w:rsidRDefault="0088324E" w:rsidP="0088324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3975" w:type="dxa"/>
                  <w:shd w:val="clear" w:color="auto" w:fill="auto"/>
                </w:tcPr>
                <w:p w:rsidR="007936EF" w:rsidRPr="0032421B" w:rsidRDefault="007936EF" w:rsidP="007936EF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Укомплектованность штатов </w:t>
                  </w:r>
                  <w:r w:rsidRPr="0032421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= </w:t>
                  </w:r>
                </w:p>
                <w:p w:rsidR="007936EF" w:rsidRPr="0032421B" w:rsidRDefault="007936EF" w:rsidP="007936EF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  <w:proofErr w:type="gramEnd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занятых штатных единиц/  штатная численность персонала * 100 </w:t>
                  </w:r>
                </w:p>
                <w:p w:rsidR="0088324E" w:rsidRPr="0032421B" w:rsidRDefault="0088324E" w:rsidP="0088324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8324E" w:rsidRPr="00D8485D" w:rsidRDefault="0088324E" w:rsidP="00D8485D">
            <w:pPr>
              <w:overflowPunct/>
              <w:autoSpaceDE/>
              <w:autoSpaceDN/>
              <w:adjustRightInd/>
              <w:spacing w:line="288" w:lineRule="auto"/>
              <w:ind w:left="39" w:right="850" w:firstLine="567"/>
              <w:jc w:val="right"/>
              <w:textAlignment w:val="auto"/>
              <w:rPr>
                <w:szCs w:val="28"/>
              </w:rPr>
            </w:pPr>
            <w:r w:rsidRPr="00D8485D">
              <w:rPr>
                <w:szCs w:val="28"/>
              </w:rPr>
              <w:t>».</w:t>
            </w:r>
          </w:p>
          <w:p w:rsidR="00D8485D" w:rsidRPr="0032421B" w:rsidRDefault="00D8485D" w:rsidP="00D8485D">
            <w:pPr>
              <w:overflowPunct/>
              <w:autoSpaceDE/>
              <w:autoSpaceDN/>
              <w:adjustRightInd/>
              <w:spacing w:line="288" w:lineRule="auto"/>
              <w:ind w:right="85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32421B" w:rsidRPr="00D8485D" w:rsidRDefault="00D8485D" w:rsidP="0033349C">
            <w:pPr>
              <w:overflowPunct/>
              <w:autoSpaceDE/>
              <w:autoSpaceDN/>
              <w:adjustRightInd/>
              <w:spacing w:line="288" w:lineRule="auto"/>
              <w:ind w:firstLine="567"/>
              <w:jc w:val="both"/>
              <w:textAlignment w:val="auto"/>
              <w:rPr>
                <w:szCs w:val="28"/>
              </w:rPr>
            </w:pPr>
            <w:r w:rsidRPr="00D8485D">
              <w:rPr>
                <w:szCs w:val="28"/>
              </w:rPr>
              <w:t xml:space="preserve">3.  </w:t>
            </w:r>
            <w:r w:rsidR="0033349C" w:rsidRPr="0033349C">
              <w:rPr>
                <w:szCs w:val="28"/>
              </w:rPr>
              <w:t xml:space="preserve">В приложении </w:t>
            </w:r>
            <w:r w:rsidR="0033349C">
              <w:rPr>
                <w:szCs w:val="28"/>
              </w:rPr>
              <w:t>Р</w:t>
            </w:r>
            <w:r w:rsidRPr="00D8485D">
              <w:rPr>
                <w:szCs w:val="28"/>
              </w:rPr>
              <w:t>аздел III. МУП «ДЕЗ – Лыткарино»</w:t>
            </w:r>
            <w:r>
              <w:rPr>
                <w:szCs w:val="28"/>
              </w:rPr>
              <w:t xml:space="preserve"> </w:t>
            </w:r>
            <w:r w:rsidR="0033349C">
              <w:rPr>
                <w:szCs w:val="28"/>
              </w:rPr>
              <w:t>признать утратившим силу</w:t>
            </w:r>
            <w:r>
              <w:rPr>
                <w:szCs w:val="28"/>
              </w:rPr>
              <w:t>.</w:t>
            </w: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32421B" w:rsidRPr="0032421B" w:rsidRDefault="0032421B" w:rsidP="0032421B">
            <w:pPr>
              <w:overflowPunct/>
              <w:autoSpaceDE/>
              <w:autoSpaceDN/>
              <w:adjustRightInd/>
              <w:spacing w:line="288" w:lineRule="auto"/>
              <w:ind w:left="1701" w:right="850" w:firstLine="56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32421B" w:rsidRDefault="0032421B" w:rsidP="005A1C1E">
            <w:pPr>
              <w:overflowPunct/>
              <w:autoSpaceDE/>
              <w:autoSpaceDN/>
              <w:adjustRightInd/>
              <w:ind w:left="1701" w:right="850" w:firstLine="567"/>
              <w:jc w:val="both"/>
              <w:textAlignment w:val="auto"/>
            </w:pPr>
          </w:p>
        </w:tc>
      </w:tr>
    </w:tbl>
    <w:p w:rsidR="00907A24" w:rsidRDefault="00907A24" w:rsidP="004A465E">
      <w:pPr>
        <w:ind w:left="1418" w:right="567"/>
        <w:jc w:val="both"/>
      </w:pPr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2AF3"/>
    <w:rsid w:val="00133CE7"/>
    <w:rsid w:val="0013477E"/>
    <w:rsid w:val="001468AD"/>
    <w:rsid w:val="00157E43"/>
    <w:rsid w:val="001819DF"/>
    <w:rsid w:val="001B1DD1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21B"/>
    <w:rsid w:val="003244CC"/>
    <w:rsid w:val="00326A4D"/>
    <w:rsid w:val="0033349C"/>
    <w:rsid w:val="0034004E"/>
    <w:rsid w:val="003411E3"/>
    <w:rsid w:val="00350613"/>
    <w:rsid w:val="00383F1B"/>
    <w:rsid w:val="0039169C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872C9"/>
    <w:rsid w:val="004A465E"/>
    <w:rsid w:val="004C092D"/>
    <w:rsid w:val="004D3A2B"/>
    <w:rsid w:val="004F1DB9"/>
    <w:rsid w:val="00515158"/>
    <w:rsid w:val="00564769"/>
    <w:rsid w:val="005734A0"/>
    <w:rsid w:val="00575302"/>
    <w:rsid w:val="00581422"/>
    <w:rsid w:val="00592DD6"/>
    <w:rsid w:val="0059367F"/>
    <w:rsid w:val="005A1C1E"/>
    <w:rsid w:val="005A3028"/>
    <w:rsid w:val="005A3D8D"/>
    <w:rsid w:val="005A74BC"/>
    <w:rsid w:val="005B293A"/>
    <w:rsid w:val="005B586B"/>
    <w:rsid w:val="005C30CF"/>
    <w:rsid w:val="005E01A2"/>
    <w:rsid w:val="005E126D"/>
    <w:rsid w:val="00613AB3"/>
    <w:rsid w:val="0062082F"/>
    <w:rsid w:val="00643428"/>
    <w:rsid w:val="00643DEC"/>
    <w:rsid w:val="00653F1E"/>
    <w:rsid w:val="006741E4"/>
    <w:rsid w:val="0068097E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936EF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8324E"/>
    <w:rsid w:val="008A2B35"/>
    <w:rsid w:val="008B6EA4"/>
    <w:rsid w:val="008C358C"/>
    <w:rsid w:val="00901CD1"/>
    <w:rsid w:val="00902AF3"/>
    <w:rsid w:val="00907977"/>
    <w:rsid w:val="00907A24"/>
    <w:rsid w:val="00947A2D"/>
    <w:rsid w:val="00975CFD"/>
    <w:rsid w:val="00976C63"/>
    <w:rsid w:val="009B49ED"/>
    <w:rsid w:val="009C14F2"/>
    <w:rsid w:val="009D48C5"/>
    <w:rsid w:val="009E369A"/>
    <w:rsid w:val="009E6C75"/>
    <w:rsid w:val="009F0A18"/>
    <w:rsid w:val="00A16640"/>
    <w:rsid w:val="00A25D3A"/>
    <w:rsid w:val="00A323B9"/>
    <w:rsid w:val="00A3416E"/>
    <w:rsid w:val="00A366F1"/>
    <w:rsid w:val="00A452EF"/>
    <w:rsid w:val="00A46475"/>
    <w:rsid w:val="00A84A56"/>
    <w:rsid w:val="00AC563C"/>
    <w:rsid w:val="00B32EDE"/>
    <w:rsid w:val="00B37CCE"/>
    <w:rsid w:val="00B4796A"/>
    <w:rsid w:val="00B62543"/>
    <w:rsid w:val="00B6352D"/>
    <w:rsid w:val="00B95D36"/>
    <w:rsid w:val="00BC2B28"/>
    <w:rsid w:val="00BD31F0"/>
    <w:rsid w:val="00BF6DB6"/>
    <w:rsid w:val="00BF72C1"/>
    <w:rsid w:val="00C25034"/>
    <w:rsid w:val="00C40A40"/>
    <w:rsid w:val="00C46341"/>
    <w:rsid w:val="00C51F72"/>
    <w:rsid w:val="00C61BE0"/>
    <w:rsid w:val="00CB13ED"/>
    <w:rsid w:val="00CC7982"/>
    <w:rsid w:val="00CC7BB3"/>
    <w:rsid w:val="00CE613A"/>
    <w:rsid w:val="00CF146B"/>
    <w:rsid w:val="00D007D3"/>
    <w:rsid w:val="00D2422C"/>
    <w:rsid w:val="00D46C77"/>
    <w:rsid w:val="00D538BC"/>
    <w:rsid w:val="00D62945"/>
    <w:rsid w:val="00D64480"/>
    <w:rsid w:val="00D6641A"/>
    <w:rsid w:val="00D8485D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C35C9"/>
    <w:rsid w:val="00FE0E06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4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2024-05-24T11:02:00Z</cp:lastPrinted>
  <dcterms:created xsi:type="dcterms:W3CDTF">2024-05-24T11:55:00Z</dcterms:created>
  <dcterms:modified xsi:type="dcterms:W3CDTF">2024-05-24T11:56:00Z</dcterms:modified>
</cp:coreProperties>
</file>