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070A4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3B7EA3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 xml:space="preserve">бюджетного учреждения </w:t>
            </w:r>
          </w:p>
          <w:p w:rsidR="00B32EDE" w:rsidRPr="00B32EDE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«Л</w:t>
            </w:r>
            <w:r w:rsidR="003B7EA3">
              <w:rPr>
                <w:szCs w:val="28"/>
              </w:rPr>
              <w:t>АТП-автотранспортное обслуживание</w:t>
            </w:r>
            <w:r w:rsidRPr="00B32EDE">
              <w:rPr>
                <w:szCs w:val="28"/>
              </w:rPr>
              <w:t>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144 Трудового кодекса Российской Федерации</w:t>
            </w:r>
            <w:r w:rsidR="00096108">
              <w:rPr>
                <w:szCs w:val="28"/>
              </w:rPr>
              <w:t xml:space="preserve">, </w:t>
            </w:r>
            <w:r>
              <w:rPr>
                <w:szCs w:val="28"/>
              </w:rPr>
              <w:t>на основании</w:t>
            </w:r>
            <w:r w:rsidR="00096108">
              <w:rPr>
                <w:szCs w:val="28"/>
              </w:rPr>
              <w:t xml:space="preserve"> Соглашения о минимальной заработной плате в Московской области между </w:t>
            </w:r>
            <w:r w:rsidR="00722CDB">
              <w:rPr>
                <w:szCs w:val="28"/>
              </w:rPr>
              <w:t>П</w:t>
            </w:r>
            <w:r w:rsidR="00096108">
              <w:rPr>
                <w:szCs w:val="28"/>
              </w:rPr>
              <w:t>равительством Московской области, Союзом «Московское областное объединение организаций профсоюзов</w:t>
            </w:r>
            <w:r w:rsidR="00F706C6">
              <w:rPr>
                <w:szCs w:val="28"/>
              </w:rPr>
              <w:t xml:space="preserve">» и объединениями работодателей Московской области № </w:t>
            </w:r>
            <w:r w:rsidR="00AC563C">
              <w:rPr>
                <w:szCs w:val="28"/>
              </w:rPr>
              <w:t>152</w:t>
            </w:r>
            <w:r w:rsidR="00F706C6">
              <w:rPr>
                <w:szCs w:val="28"/>
              </w:rPr>
              <w:t xml:space="preserve"> от </w:t>
            </w:r>
            <w:r w:rsidR="00A452EF">
              <w:rPr>
                <w:szCs w:val="28"/>
              </w:rPr>
              <w:t>29</w:t>
            </w:r>
            <w:r w:rsidR="00F706C6">
              <w:rPr>
                <w:szCs w:val="28"/>
              </w:rPr>
              <w:t>.12.20</w:t>
            </w:r>
            <w:r w:rsidR="00AC563C">
              <w:rPr>
                <w:szCs w:val="28"/>
              </w:rPr>
              <w:t>2</w:t>
            </w:r>
            <w:r w:rsidR="00A452EF">
              <w:rPr>
                <w:szCs w:val="28"/>
              </w:rPr>
              <w:t>2</w:t>
            </w:r>
            <w:r w:rsidR="00F706C6">
              <w:rPr>
                <w:szCs w:val="28"/>
              </w:rPr>
              <w:t>, принимая во внимание</w:t>
            </w:r>
            <w:r>
              <w:rPr>
                <w:szCs w:val="28"/>
              </w:rPr>
              <w:t xml:space="preserve"> </w:t>
            </w:r>
            <w:r w:rsidR="00643428">
              <w:rPr>
                <w:szCs w:val="28"/>
              </w:rPr>
              <w:t>пис</w:t>
            </w:r>
            <w:r w:rsidR="007070A4">
              <w:rPr>
                <w:szCs w:val="28"/>
              </w:rPr>
              <w:t>ьм</w:t>
            </w:r>
            <w:r w:rsidR="00F706C6">
              <w:rPr>
                <w:szCs w:val="28"/>
              </w:rPr>
              <w:t>о</w:t>
            </w:r>
            <w:r w:rsidR="00643428">
              <w:rPr>
                <w:szCs w:val="28"/>
              </w:rPr>
              <w:t xml:space="preserve"> МБУ «Л</w:t>
            </w:r>
            <w:r w:rsidR="003038FF">
              <w:rPr>
                <w:szCs w:val="28"/>
              </w:rPr>
              <w:t>АТП-автотранспортное обслуживание</w:t>
            </w:r>
            <w:r w:rsidR="00643428">
              <w:rPr>
                <w:szCs w:val="28"/>
              </w:rPr>
              <w:t xml:space="preserve">» </w:t>
            </w:r>
            <w:r w:rsidR="00240498">
              <w:rPr>
                <w:szCs w:val="28"/>
              </w:rPr>
              <w:t xml:space="preserve"> </w:t>
            </w:r>
            <w:r w:rsidR="00244BF6">
              <w:rPr>
                <w:szCs w:val="28"/>
              </w:rPr>
              <w:t xml:space="preserve">от </w:t>
            </w:r>
            <w:r w:rsidR="007070A4">
              <w:rPr>
                <w:szCs w:val="28"/>
              </w:rPr>
              <w:t>2</w:t>
            </w:r>
            <w:r w:rsidR="00AC563C">
              <w:rPr>
                <w:szCs w:val="28"/>
              </w:rPr>
              <w:t>9</w:t>
            </w:r>
            <w:r w:rsidR="00244BF6">
              <w:rPr>
                <w:szCs w:val="28"/>
              </w:rPr>
              <w:t>.0</w:t>
            </w:r>
            <w:r w:rsidR="00E500AE">
              <w:rPr>
                <w:szCs w:val="28"/>
              </w:rPr>
              <w:t>3</w:t>
            </w:r>
            <w:r w:rsidR="00244BF6">
              <w:rPr>
                <w:szCs w:val="28"/>
              </w:rPr>
              <w:t>.202</w:t>
            </w:r>
            <w:r w:rsidR="00AC563C">
              <w:rPr>
                <w:szCs w:val="28"/>
              </w:rPr>
              <w:t>3</w:t>
            </w:r>
            <w:r w:rsidR="00B62543">
              <w:rPr>
                <w:szCs w:val="28"/>
              </w:rPr>
              <w:t xml:space="preserve"> № 130-22Исх-4</w:t>
            </w:r>
            <w:r w:rsidR="00B32EDE" w:rsidRPr="00FB684D">
              <w:rPr>
                <w:szCs w:val="28"/>
              </w:rPr>
              <w:t>, постановляю:</w:t>
            </w:r>
          </w:p>
          <w:p w:rsidR="007D49DB" w:rsidRDefault="007D49DB" w:rsidP="007D49DB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изменения в Примерное положение об оплате труда </w:t>
            </w:r>
            <w:proofErr w:type="gramStart"/>
            <w:r w:rsidRPr="007D49DB">
              <w:rPr>
                <w:szCs w:val="28"/>
              </w:rPr>
              <w:t>работников  муниципального</w:t>
            </w:r>
            <w:proofErr w:type="gramEnd"/>
            <w:r w:rsidRPr="007D49DB">
              <w:rPr>
                <w:szCs w:val="28"/>
              </w:rPr>
              <w:t xml:space="preserve"> бюджетного учреждения   «ЛАТП – автотранспортное обслуживание», утвержденное постановлением Главы города Лыткарино от 26.01.2016 № 33-п, изложив </w:t>
            </w:r>
            <w:r>
              <w:rPr>
                <w:szCs w:val="28"/>
              </w:rPr>
              <w:t xml:space="preserve">пункт 2.1. </w:t>
            </w:r>
            <w:r w:rsidRPr="007D49DB">
              <w:rPr>
                <w:szCs w:val="28"/>
              </w:rPr>
              <w:t>в следующей редакции:</w:t>
            </w:r>
          </w:p>
          <w:p w:rsidR="007A28DE" w:rsidRPr="007A28DE" w:rsidRDefault="007D49DB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«2.1. </w:t>
            </w:r>
            <w:r w:rsidR="007A28DE">
              <w:rPr>
                <w:szCs w:val="28"/>
              </w:rPr>
              <w:t>Р</w:t>
            </w:r>
            <w:r w:rsidR="007A28DE" w:rsidRPr="007A28DE">
              <w:rPr>
                <w:szCs w:val="28"/>
              </w:rPr>
              <w:t>екомендуемые размеры должностных окладов работников Учреждения устанавливаются в соответствии с таблицей:</w:t>
            </w:r>
          </w:p>
          <w:p w:rsidR="007A28DE" w:rsidRPr="007A28DE" w:rsidRDefault="007A28DE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tbl>
            <w:tblPr>
              <w:tblW w:w="9095" w:type="dxa"/>
              <w:tblInd w:w="19" w:type="dxa"/>
              <w:tblLook w:val="04A0" w:firstRow="1" w:lastRow="0" w:firstColumn="1" w:lastColumn="0" w:noHBand="0" w:noVBand="1"/>
            </w:tblPr>
            <w:tblGrid>
              <w:gridCol w:w="1003"/>
              <w:gridCol w:w="5239"/>
              <w:gridCol w:w="2853"/>
            </w:tblGrid>
            <w:tr w:rsidR="007A28DE" w:rsidRPr="007A28DE" w:rsidTr="007A28DE">
              <w:trPr>
                <w:trHeight w:val="375"/>
              </w:trPr>
              <w:tc>
                <w:tcPr>
                  <w:tcW w:w="10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7A28DE" w:rsidRDefault="007A28DE" w:rsidP="007A28DE">
                  <w:pPr>
                    <w:spacing w:line="288" w:lineRule="auto"/>
                    <w:ind w:left="-103" w:firstLine="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п/п</w:t>
                  </w:r>
                </w:p>
                <w:p w:rsidR="007A28DE" w:rsidRPr="007A28DE" w:rsidRDefault="007A28DE" w:rsidP="007A28DE">
                  <w:pPr>
                    <w:spacing w:line="288" w:lineRule="auto"/>
                    <w:ind w:left="-103" w:firstLine="1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2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Наименование должностей</w:t>
                  </w:r>
                </w:p>
              </w:tc>
              <w:tc>
                <w:tcPr>
                  <w:tcW w:w="2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jc w:val="center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Рекомендуемый</w:t>
                  </w:r>
                </w:p>
              </w:tc>
            </w:tr>
            <w:tr w:rsidR="007A28DE" w:rsidRPr="007A28DE" w:rsidTr="007A28DE">
              <w:trPr>
                <w:trHeight w:val="375"/>
              </w:trPr>
              <w:tc>
                <w:tcPr>
                  <w:tcW w:w="100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Default="007A28DE" w:rsidP="007A28DE">
                  <w:pPr>
                    <w:ind w:left="-103" w:firstLine="5"/>
                    <w:jc w:val="center"/>
                    <w:rPr>
                      <w:szCs w:val="28"/>
                    </w:rPr>
                  </w:pPr>
                  <w:proofErr w:type="gramStart"/>
                  <w:r w:rsidRPr="007A28DE">
                    <w:rPr>
                      <w:szCs w:val="28"/>
                    </w:rPr>
                    <w:t>минимальный</w:t>
                  </w:r>
                  <w:proofErr w:type="gramEnd"/>
                </w:p>
                <w:p w:rsidR="007A28DE" w:rsidRDefault="007A28DE" w:rsidP="007A28DE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7A28DE">
                    <w:rPr>
                      <w:szCs w:val="28"/>
                    </w:rPr>
                    <w:t>размер</w:t>
                  </w:r>
                  <w:proofErr w:type="gramEnd"/>
                  <w:r w:rsidRPr="007A28DE">
                    <w:rPr>
                      <w:szCs w:val="28"/>
                    </w:rPr>
                    <w:t>,</w:t>
                  </w:r>
                </w:p>
                <w:p w:rsidR="007A28DE" w:rsidRPr="007A28DE" w:rsidRDefault="007A28DE" w:rsidP="007A28DE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7A28DE">
                    <w:rPr>
                      <w:szCs w:val="28"/>
                    </w:rPr>
                    <w:t>рублей</w:t>
                  </w:r>
                  <w:proofErr w:type="gramEnd"/>
                </w:p>
              </w:tc>
            </w:tr>
            <w:tr w:rsidR="007A28DE" w:rsidRPr="007A28DE" w:rsidTr="007A28DE">
              <w:trPr>
                <w:trHeight w:val="60"/>
              </w:trPr>
              <w:tc>
                <w:tcPr>
                  <w:tcW w:w="100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Директор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28763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26000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Бухгалтер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AC563C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200</w:t>
                  </w:r>
                  <w:r w:rsidR="007A28DE"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Механик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AC563C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20000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Слесарь по ремонту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AC563C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AC563C">
                    <w:rPr>
                      <w:szCs w:val="28"/>
                    </w:rPr>
                    <w:t>90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Водитель легкового автотранспорта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8A2B35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20250</w:t>
                  </w:r>
                  <w:r w:rsidR="007A28DE" w:rsidRPr="007A28DE">
                    <w:rPr>
                      <w:szCs w:val="28"/>
                    </w:rPr>
                    <w:t xml:space="preserve"> - 26000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Водитель автобуса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20250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Экономист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AC563C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220</w:t>
                  </w:r>
                  <w:r w:rsidR="007A28DE"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Специалист по закупкам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AC563C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200</w:t>
                  </w:r>
                  <w:r w:rsidR="007A28DE"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Мойщик</w:t>
                  </w:r>
                  <w:r w:rsidR="00775D7E">
                    <w:rPr>
                      <w:szCs w:val="28"/>
                    </w:rPr>
                    <w:t>-уборщик</w:t>
                  </w:r>
                  <w:r w:rsidRPr="007A28DE">
                    <w:rPr>
                      <w:szCs w:val="28"/>
                    </w:rPr>
                    <w:t xml:space="preserve"> подвижного состава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AC563C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AC563C">
                    <w:rPr>
                      <w:szCs w:val="28"/>
                    </w:rPr>
                    <w:t>90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Сторож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AC563C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AC563C">
                    <w:rPr>
                      <w:szCs w:val="28"/>
                    </w:rPr>
                    <w:t>90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8A2B35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hanging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Pr="007A28DE">
                    <w:rPr>
                      <w:szCs w:val="28"/>
                    </w:rPr>
                    <w:t>Уборщик производственных помещений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AC563C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AC563C">
                    <w:rPr>
                      <w:szCs w:val="28"/>
                    </w:rPr>
                    <w:t>90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</w:tbl>
          <w:p w:rsidR="007D49DB" w:rsidRPr="007D49DB" w:rsidRDefault="00F706C6" w:rsidP="00F706C6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  <w:r w:rsidR="009C14F2">
              <w:rPr>
                <w:szCs w:val="28"/>
              </w:rPr>
              <w:t xml:space="preserve"> </w:t>
            </w:r>
          </w:p>
          <w:p w:rsidR="00B62543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Настоящее постановление применяется для исчисления заработной платы  работникам МБУ </w:t>
            </w:r>
            <w:r w:rsidRPr="00B62543">
              <w:rPr>
                <w:szCs w:val="28"/>
              </w:rPr>
              <w:t>«ЛАТП-автотранспортное обслуживание»</w:t>
            </w:r>
            <w:r>
              <w:rPr>
                <w:szCs w:val="28"/>
              </w:rPr>
              <w:t>, начиная с 1 января 2023 года.</w:t>
            </w:r>
          </w:p>
          <w:p w:rsidR="00B32EDE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B62543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F706C6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 w:rsidP="00480AFE"/>
          <w:p w:rsidR="00C40A40" w:rsidRDefault="00C40A40" w:rsidP="00480AFE"/>
          <w:p w:rsidR="00C40A40" w:rsidRDefault="00C40A40" w:rsidP="00480AFE"/>
        </w:tc>
      </w:tr>
    </w:tbl>
    <w:p w:rsidR="00907A24" w:rsidRDefault="00907A24" w:rsidP="007871A6">
      <w:pPr>
        <w:ind w:left="1418" w:right="567"/>
        <w:jc w:val="both"/>
      </w:pPr>
      <w:bookmarkStart w:id="0" w:name="_GoBack"/>
      <w:bookmarkEnd w:id="0"/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468AD"/>
    <w:rsid w:val="00157E43"/>
    <w:rsid w:val="001819DF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871A6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47A2D"/>
    <w:rsid w:val="00975CFD"/>
    <w:rsid w:val="00976C63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C563C"/>
    <w:rsid w:val="00B32EDE"/>
    <w:rsid w:val="00B37CCE"/>
    <w:rsid w:val="00B4796A"/>
    <w:rsid w:val="00B62543"/>
    <w:rsid w:val="00B95D36"/>
    <w:rsid w:val="00BC2B28"/>
    <w:rsid w:val="00BF6DB6"/>
    <w:rsid w:val="00BF72C1"/>
    <w:rsid w:val="00C25034"/>
    <w:rsid w:val="00C40A40"/>
    <w:rsid w:val="00C46341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2023-04-06T09:03:00Z</cp:lastPrinted>
  <dcterms:created xsi:type="dcterms:W3CDTF">2023-04-14T06:05:00Z</dcterms:created>
  <dcterms:modified xsi:type="dcterms:W3CDTF">2023-04-14T06:05:00Z</dcterms:modified>
</cp:coreProperties>
</file>