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251F6" w:rsidTr="003244CC">
        <w:trPr>
          <w:trHeight w:val="144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251F6" w:rsidRDefault="00244BF6" w:rsidP="00447B39">
            <w:pPr>
              <w:jc w:val="center"/>
            </w:pPr>
            <w:r>
              <w:t xml:space="preserve">  </w:t>
            </w:r>
            <w:r w:rsidR="004251F6">
              <w:rPr>
                <w:noProof/>
              </w:rPr>
              <w:drawing>
                <wp:inline distT="0" distB="0" distL="0" distR="0" wp14:anchorId="2FC3E6A7" wp14:editId="097458DB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1F6" w:rsidRPr="007263F9" w:rsidRDefault="004251F6" w:rsidP="004251F6">
            <w:pPr>
              <w:rPr>
                <w:sz w:val="4"/>
                <w:szCs w:val="4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</w:rPr>
            </w:pPr>
            <w:proofErr w:type="gramStart"/>
            <w:r w:rsidRPr="005F0D95">
              <w:rPr>
                <w:sz w:val="34"/>
                <w:szCs w:val="34"/>
              </w:rPr>
              <w:t>ГЛАВА  ГОРОДСКОГО</w:t>
            </w:r>
            <w:proofErr w:type="gramEnd"/>
            <w:r w:rsidRPr="005F0D95">
              <w:rPr>
                <w:sz w:val="34"/>
                <w:szCs w:val="34"/>
              </w:rPr>
              <w:t xml:space="preserve">  ОКРУГА  ЛЫТКАРИНО  МОСКОВСКОЙ  ОБЛАСТИ</w:t>
            </w:r>
          </w:p>
          <w:p w:rsidR="003B26B8" w:rsidRPr="007263F9" w:rsidRDefault="003B26B8" w:rsidP="003B26B8">
            <w:pPr>
              <w:jc w:val="both"/>
              <w:rPr>
                <w:b/>
                <w:sz w:val="12"/>
                <w:szCs w:val="12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</w:t>
            </w:r>
            <w:r w:rsidRPr="005F0D95">
              <w:rPr>
                <w:b/>
                <w:sz w:val="34"/>
                <w:szCs w:val="34"/>
              </w:rPr>
              <w:t>ЕНИЕ</w:t>
            </w:r>
          </w:p>
          <w:p w:rsidR="003B26B8" w:rsidRPr="005F0D95" w:rsidRDefault="003B26B8" w:rsidP="003B26B8">
            <w:pPr>
              <w:jc w:val="both"/>
              <w:rPr>
                <w:sz w:val="4"/>
                <w:szCs w:val="4"/>
                <w:u w:val="single"/>
              </w:rPr>
            </w:pPr>
          </w:p>
          <w:p w:rsidR="003B26B8" w:rsidRDefault="007C028D" w:rsidP="003B26B8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05.12.2023</w:t>
            </w:r>
            <w:r w:rsidR="003B26B8">
              <w:rPr>
                <w:sz w:val="22"/>
              </w:rPr>
              <w:t xml:space="preserve">  №</w:t>
            </w:r>
            <w:proofErr w:type="gramEnd"/>
            <w:r w:rsidR="003B26B8">
              <w:rPr>
                <w:sz w:val="22"/>
              </w:rPr>
              <w:t xml:space="preserve">  </w:t>
            </w:r>
            <w:r>
              <w:rPr>
                <w:sz w:val="22"/>
              </w:rPr>
              <w:t>741-п</w:t>
            </w:r>
          </w:p>
          <w:p w:rsidR="003B26B8" w:rsidRPr="005F0D95" w:rsidRDefault="003B26B8" w:rsidP="003B26B8">
            <w:pPr>
              <w:jc w:val="both"/>
              <w:rPr>
                <w:sz w:val="4"/>
                <w:szCs w:val="4"/>
              </w:rPr>
            </w:pPr>
          </w:p>
          <w:p w:rsidR="003B26B8" w:rsidRDefault="003B26B8" w:rsidP="003B2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г.о. Лыткарино</w:t>
            </w:r>
          </w:p>
          <w:p w:rsidR="00B32EDE" w:rsidRDefault="00B32EDE" w:rsidP="003B26B8">
            <w:pPr>
              <w:jc w:val="center"/>
              <w:rPr>
                <w:sz w:val="20"/>
              </w:rPr>
            </w:pPr>
          </w:p>
          <w:p w:rsidR="00B32EDE" w:rsidRDefault="00B32EDE" w:rsidP="003B26B8">
            <w:pPr>
              <w:jc w:val="center"/>
              <w:rPr>
                <w:sz w:val="20"/>
              </w:rPr>
            </w:pPr>
          </w:p>
          <w:p w:rsidR="0092337E" w:rsidRDefault="00B32EDE" w:rsidP="0092337E">
            <w:pPr>
              <w:overflowPunct/>
              <w:spacing w:line="264" w:lineRule="auto"/>
              <w:jc w:val="center"/>
              <w:rPr>
                <w:szCs w:val="28"/>
              </w:rPr>
            </w:pPr>
            <w:r w:rsidRPr="00B32EDE">
              <w:rPr>
                <w:szCs w:val="28"/>
              </w:rPr>
              <w:t xml:space="preserve">О </w:t>
            </w:r>
            <w:r w:rsidR="00D9412B">
              <w:rPr>
                <w:szCs w:val="28"/>
              </w:rPr>
              <w:t xml:space="preserve">предоставлении из бюджета городского округа Лыткарино субсидии </w:t>
            </w:r>
          </w:p>
          <w:p w:rsidR="00B32EDE" w:rsidRDefault="0092337E" w:rsidP="0092337E">
            <w:pPr>
              <w:overflowPunct/>
              <w:spacing w:line="264" w:lineRule="auto"/>
              <w:jc w:val="center"/>
              <w:rPr>
                <w:szCs w:val="28"/>
              </w:rPr>
            </w:pPr>
            <w:r w:rsidRPr="0092337E">
              <w:rPr>
                <w:rFonts w:eastAsia="Calibri"/>
                <w:szCs w:val="28"/>
                <w:lang w:eastAsia="en-US"/>
              </w:rPr>
              <w:t>МП «Водоканал» в целях финансового возмещения затрат в связи с оказанием услуг по водоотведению в городском округе Лыткарино</w:t>
            </w:r>
          </w:p>
          <w:p w:rsidR="0092337E" w:rsidRPr="00B32EDE" w:rsidRDefault="0092337E" w:rsidP="00D9412B">
            <w:pPr>
              <w:ind w:left="465" w:right="170"/>
              <w:jc w:val="center"/>
              <w:rPr>
                <w:szCs w:val="28"/>
              </w:rPr>
            </w:pPr>
          </w:p>
          <w:p w:rsidR="0092337E" w:rsidRPr="0092337E" w:rsidRDefault="00D64480" w:rsidP="0092337E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соответствии  со</w:t>
            </w:r>
            <w:proofErr w:type="gramEnd"/>
            <w:r>
              <w:rPr>
                <w:szCs w:val="28"/>
              </w:rPr>
              <w:t xml:space="preserve"> статьёй </w:t>
            </w:r>
            <w:r w:rsidR="0092337E">
              <w:rPr>
                <w:szCs w:val="28"/>
              </w:rPr>
              <w:t xml:space="preserve">78 Бюджетного кодекса Российской Федерации, решением Совета депутатов </w:t>
            </w:r>
            <w:r w:rsidR="0092337E" w:rsidRPr="0092337E">
              <w:rPr>
                <w:szCs w:val="28"/>
              </w:rPr>
              <w:t xml:space="preserve">городского округа Лыткарино от </w:t>
            </w:r>
            <w:r w:rsidR="0092337E" w:rsidRPr="0092337E">
              <w:rPr>
                <w:rFonts w:eastAsia="Calibri"/>
                <w:szCs w:val="28"/>
                <w:lang w:eastAsia="en-US"/>
              </w:rPr>
              <w:t xml:space="preserve"> 15.12.2022 № 286/35 «Об утверждении бюджета городского округа Лыткарино на 2023 год и на плановый период 2024 и 2025 годов»</w:t>
            </w:r>
            <w:r w:rsidR="0092337E">
              <w:rPr>
                <w:rFonts w:eastAsia="Calibri"/>
                <w:szCs w:val="28"/>
                <w:lang w:eastAsia="en-US"/>
              </w:rPr>
              <w:t>, «</w:t>
            </w:r>
            <w:r w:rsidR="0092337E" w:rsidRPr="0092337E">
              <w:rPr>
                <w:szCs w:val="28"/>
              </w:rPr>
              <w:t>Порядк</w:t>
            </w:r>
            <w:r w:rsidR="0092337E">
              <w:rPr>
                <w:szCs w:val="28"/>
              </w:rPr>
              <w:t>ом</w:t>
            </w:r>
          </w:p>
          <w:p w:rsidR="00B32EDE" w:rsidRPr="00B32EDE" w:rsidRDefault="0092337E" w:rsidP="0092337E">
            <w:pPr>
              <w:spacing w:line="288" w:lineRule="auto"/>
              <w:ind w:left="-103"/>
              <w:jc w:val="both"/>
              <w:rPr>
                <w:szCs w:val="28"/>
              </w:rPr>
            </w:pPr>
            <w:proofErr w:type="gramStart"/>
            <w:r w:rsidRPr="0092337E">
              <w:rPr>
                <w:szCs w:val="28"/>
              </w:rPr>
              <w:t>предоставления</w:t>
            </w:r>
            <w:proofErr w:type="gramEnd"/>
            <w:r w:rsidRPr="0092337E">
              <w:rPr>
                <w:szCs w:val="28"/>
              </w:rPr>
              <w:t xml:space="preserve"> в 2023 году субсидии МП «Водоканал» в целях финансового возмещения затрат в связи с оказанием услуг по водоотведению в городском округе Лыткарино</w:t>
            </w:r>
            <w:r>
              <w:rPr>
                <w:szCs w:val="28"/>
              </w:rPr>
              <w:t xml:space="preserve">», утвержденным постановлением главы городского округа Лыткарино от 30.11.2023 </w:t>
            </w:r>
            <w:r w:rsidR="00EF613F">
              <w:rPr>
                <w:szCs w:val="28"/>
              </w:rPr>
              <w:t xml:space="preserve">№ 717-п, на основании Заявки о предоставлении субсидии (далее – Заявка) МП «Водоканал» от 05.12.2023 № </w:t>
            </w:r>
            <w:r w:rsidR="00776B30">
              <w:rPr>
                <w:szCs w:val="28"/>
              </w:rPr>
              <w:t>130-14/1882</w:t>
            </w:r>
            <w:r w:rsidR="00B32EDE" w:rsidRPr="00FB684D">
              <w:rPr>
                <w:szCs w:val="28"/>
              </w:rPr>
              <w:t>, постановляю:</w:t>
            </w:r>
          </w:p>
          <w:p w:rsidR="00EF613F" w:rsidRDefault="007D49DB" w:rsidP="007D49DB">
            <w:pPr>
              <w:spacing w:line="288" w:lineRule="auto"/>
              <w:ind w:left="-103" w:firstLine="567"/>
              <w:jc w:val="both"/>
              <w:rPr>
                <w:rFonts w:eastAsia="Calibri"/>
                <w:szCs w:val="28"/>
                <w:lang w:eastAsia="en-US"/>
              </w:rPr>
            </w:pPr>
            <w:r w:rsidRPr="007D49DB">
              <w:rPr>
                <w:szCs w:val="28"/>
              </w:rPr>
              <w:t xml:space="preserve">1. </w:t>
            </w:r>
            <w:r w:rsidR="00EF613F">
              <w:rPr>
                <w:szCs w:val="28"/>
              </w:rPr>
              <w:t xml:space="preserve">Предоставить МП «Водоканал» из бюджета городского округа Лыткарино субсидию в размере 10 000 000 (десять миллионов) рублей 00 копеек на возмещение части затрат на приобретение энергоресурсов в связи </w:t>
            </w:r>
            <w:proofErr w:type="gramStart"/>
            <w:r w:rsidR="00EF613F" w:rsidRPr="00EF613F">
              <w:rPr>
                <w:rFonts w:eastAsia="Calibri"/>
                <w:szCs w:val="28"/>
              </w:rPr>
              <w:t xml:space="preserve">с </w:t>
            </w:r>
            <w:r w:rsidR="00EF613F" w:rsidRPr="00EF613F">
              <w:rPr>
                <w:rFonts w:eastAsia="Calibri"/>
                <w:szCs w:val="28"/>
                <w:lang w:eastAsia="en-US"/>
              </w:rPr>
              <w:t xml:space="preserve"> оказанием</w:t>
            </w:r>
            <w:proofErr w:type="gramEnd"/>
            <w:r w:rsidR="00EF613F" w:rsidRPr="00EF613F">
              <w:rPr>
                <w:rFonts w:eastAsia="Calibri"/>
                <w:szCs w:val="28"/>
                <w:lang w:eastAsia="en-US"/>
              </w:rPr>
              <w:t xml:space="preserve"> услуг по водоотведению в городском округе Лыткарино в 2020-2022 годах.</w:t>
            </w:r>
            <w:r w:rsidR="00EF613F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FB61BB" w:rsidRDefault="00B62543" w:rsidP="008B6EA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EF613F">
              <w:rPr>
                <w:szCs w:val="28"/>
              </w:rPr>
              <w:t>Отделу бухгалтерского учета и отчетности Администрации г</w:t>
            </w:r>
            <w:r w:rsidR="00C95E0B">
              <w:rPr>
                <w:szCs w:val="28"/>
              </w:rPr>
              <w:t xml:space="preserve">ородского округа </w:t>
            </w:r>
            <w:r w:rsidR="00EF613F">
              <w:rPr>
                <w:szCs w:val="28"/>
              </w:rPr>
              <w:t>Лыткарино (</w:t>
            </w:r>
            <w:proofErr w:type="spellStart"/>
            <w:r w:rsidR="00EF613F">
              <w:rPr>
                <w:szCs w:val="28"/>
              </w:rPr>
              <w:t>Староверова</w:t>
            </w:r>
            <w:proofErr w:type="spellEnd"/>
            <w:r w:rsidR="00EF613F">
              <w:rPr>
                <w:szCs w:val="28"/>
              </w:rPr>
              <w:t xml:space="preserve"> С.Ю.) подготовить и направить в Финансовое управление города Лыткарино документы</w:t>
            </w:r>
            <w:r w:rsidR="00FB61BB">
              <w:rPr>
                <w:szCs w:val="28"/>
              </w:rPr>
              <w:t xml:space="preserve"> для перечисления средств субсидии в установленном порядке.</w:t>
            </w:r>
          </w:p>
          <w:p w:rsidR="00FB61BB" w:rsidRDefault="00FB61BB" w:rsidP="008B6EA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FB61BB">
              <w:rPr>
                <w:szCs w:val="28"/>
              </w:rPr>
              <w:t>Финансово</w:t>
            </w:r>
            <w:r>
              <w:rPr>
                <w:szCs w:val="28"/>
              </w:rPr>
              <w:t>му</w:t>
            </w:r>
            <w:r w:rsidRPr="00FB61BB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ю</w:t>
            </w:r>
            <w:r w:rsidRPr="00FB61BB">
              <w:rPr>
                <w:szCs w:val="28"/>
              </w:rPr>
              <w:t xml:space="preserve"> города Лыткарино</w:t>
            </w:r>
            <w:r>
              <w:rPr>
                <w:szCs w:val="28"/>
              </w:rPr>
              <w:t xml:space="preserve"> (</w:t>
            </w:r>
            <w:proofErr w:type="spellStart"/>
            <w:r w:rsidR="00A90CD4">
              <w:rPr>
                <w:szCs w:val="28"/>
              </w:rPr>
              <w:t>Бразгина</w:t>
            </w:r>
            <w:proofErr w:type="spellEnd"/>
            <w:r w:rsidR="00A90CD4">
              <w:rPr>
                <w:szCs w:val="28"/>
              </w:rPr>
              <w:t xml:space="preserve"> Е.В.</w:t>
            </w:r>
            <w:r>
              <w:rPr>
                <w:szCs w:val="28"/>
              </w:rPr>
              <w:t>) в установленном порядке перечислить средства субсидии на расчетный счет МП «Водоканал» в пределах бюджетных ассигнований, предусмотренных в бюджете городского округа Лыткарино на 2023 год финансовый год, и лимитов бюджетных обязательств, утвержденных в установленном порядке главному распорядителю средств субсидии – Администрации городского округа Лыткарино.</w:t>
            </w:r>
          </w:p>
          <w:p w:rsidR="005A6E51" w:rsidRDefault="005A6E51" w:rsidP="008B6EA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</w:p>
          <w:p w:rsidR="005A6E51" w:rsidRDefault="005A6E51" w:rsidP="008B6EA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</w:p>
          <w:p w:rsidR="005A6E51" w:rsidRDefault="005A6E51" w:rsidP="008B6EA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</w:p>
          <w:p w:rsidR="00B32EDE" w:rsidRDefault="00FB61BB" w:rsidP="008B6EA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32EDE" w:rsidRPr="00B32EDE">
              <w:rPr>
                <w:szCs w:val="28"/>
              </w:rPr>
              <w:t xml:space="preserve">. </w:t>
            </w:r>
            <w:r w:rsidR="00383F1B">
              <w:rPr>
                <w:szCs w:val="28"/>
              </w:rPr>
              <w:t xml:space="preserve">Отделу экономики и перспективного развития Администрации городского округа Лыткарино (О.Н. Демидова) обеспечить опубликование настоящего </w:t>
            </w:r>
            <w:proofErr w:type="gramStart"/>
            <w:r w:rsidR="00383F1B">
              <w:rPr>
                <w:szCs w:val="28"/>
              </w:rPr>
              <w:t>постановления  в</w:t>
            </w:r>
            <w:proofErr w:type="gramEnd"/>
            <w:r w:rsidR="00383F1B">
              <w:rPr>
                <w:szCs w:val="28"/>
              </w:rPr>
              <w:t xml:space="preserve"> установленном порядке и размещение на официальном сайте город</w:t>
            </w:r>
            <w:r w:rsidR="00CD4D2D">
              <w:rPr>
                <w:szCs w:val="28"/>
              </w:rPr>
              <w:t>ского округа</w:t>
            </w:r>
            <w:r w:rsidR="00383F1B">
              <w:rPr>
                <w:szCs w:val="28"/>
              </w:rPr>
              <w:t xml:space="preserve"> Лыткарино в сети Интернет.</w:t>
            </w:r>
          </w:p>
          <w:p w:rsidR="00B32EDE" w:rsidRPr="00B32EDE" w:rsidRDefault="00FB61BB" w:rsidP="004F4C20">
            <w:pPr>
              <w:spacing w:line="288" w:lineRule="auto"/>
              <w:ind w:left="-103" w:firstLine="567"/>
              <w:jc w:val="both"/>
              <w:rPr>
                <w:szCs w:val="28"/>
                <w:lang w:eastAsia="x-none"/>
              </w:rPr>
            </w:pPr>
            <w:r>
              <w:rPr>
                <w:color w:val="000000"/>
                <w:szCs w:val="28"/>
              </w:rPr>
              <w:t>5</w:t>
            </w:r>
            <w:r w:rsidR="00B32EDE" w:rsidRPr="00B32EDE">
              <w:rPr>
                <w:color w:val="000000"/>
                <w:szCs w:val="28"/>
              </w:rPr>
              <w:t xml:space="preserve">. Контроль за исполнением настоящего постановления возложить </w:t>
            </w:r>
            <w:proofErr w:type="gramStart"/>
            <w:r w:rsidR="00B32EDE" w:rsidRPr="00B32EDE">
              <w:rPr>
                <w:color w:val="000000"/>
                <w:szCs w:val="28"/>
              </w:rPr>
              <w:t>на  заместителя</w:t>
            </w:r>
            <w:proofErr w:type="gramEnd"/>
            <w:r w:rsidR="00B32EDE" w:rsidRPr="00B32EDE">
              <w:rPr>
                <w:color w:val="000000"/>
                <w:szCs w:val="28"/>
              </w:rPr>
              <w:t xml:space="preserve">  </w:t>
            </w:r>
            <w:r w:rsidR="00775D7E">
              <w:rPr>
                <w:color w:val="000000"/>
                <w:szCs w:val="28"/>
              </w:rPr>
              <w:t>г</w:t>
            </w:r>
            <w:r w:rsidR="00B32EDE" w:rsidRPr="00B32EDE">
              <w:rPr>
                <w:color w:val="000000"/>
                <w:szCs w:val="28"/>
              </w:rPr>
              <w:t xml:space="preserve">лавы Администрации городского округа Лыткарино           </w:t>
            </w:r>
            <w:r w:rsidR="00775D7E">
              <w:rPr>
                <w:color w:val="000000"/>
                <w:szCs w:val="28"/>
              </w:rPr>
              <w:t>Александрову Н.А.</w:t>
            </w:r>
          </w:p>
          <w:p w:rsidR="00B32EDE" w:rsidRPr="00B32EDE" w:rsidRDefault="00B32EDE" w:rsidP="008B6EA4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</w:p>
          <w:p w:rsidR="00C40A40" w:rsidRDefault="00F706C6" w:rsidP="004F4C20">
            <w:pPr>
              <w:spacing w:line="288" w:lineRule="auto"/>
              <w:ind w:left="-103" w:firstLine="567"/>
              <w:jc w:val="right"/>
            </w:pPr>
            <w:r>
              <w:rPr>
                <w:szCs w:val="28"/>
              </w:rPr>
              <w:t>К.А. Кравцов</w:t>
            </w:r>
            <w:bookmarkStart w:id="0" w:name="_GoBack"/>
            <w:bookmarkEnd w:id="0"/>
          </w:p>
        </w:tc>
      </w:tr>
      <w:tr w:rsidR="00C44167" w:rsidTr="003244CC">
        <w:trPr>
          <w:trHeight w:val="144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447B39">
            <w:pPr>
              <w:jc w:val="center"/>
            </w:pPr>
          </w:p>
          <w:p w:rsidR="00C44167" w:rsidRDefault="00C44167" w:rsidP="00C44167">
            <w:pPr>
              <w:tabs>
                <w:tab w:val="left" w:pos="181"/>
              </w:tabs>
              <w:ind w:left="-103"/>
              <w:contextualSpacing/>
              <w:jc w:val="both"/>
            </w:pPr>
          </w:p>
        </w:tc>
      </w:tr>
      <w:tr w:rsidR="00C44167" w:rsidTr="003244CC">
        <w:trPr>
          <w:trHeight w:val="144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44167" w:rsidRDefault="00C44167" w:rsidP="00447B39">
            <w:pPr>
              <w:jc w:val="center"/>
            </w:pPr>
          </w:p>
        </w:tc>
      </w:tr>
    </w:tbl>
    <w:p w:rsidR="00907A24" w:rsidRDefault="00907A24" w:rsidP="000057E1">
      <w:pPr>
        <w:ind w:left="1418" w:right="567"/>
        <w:jc w:val="both"/>
      </w:pPr>
    </w:p>
    <w:sectPr w:rsidR="00907A24" w:rsidSect="00907A24">
      <w:pgSz w:w="11906" w:h="16838" w:code="9"/>
      <w:pgMar w:top="284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D3B9D"/>
    <w:multiLevelType w:val="hybridMultilevel"/>
    <w:tmpl w:val="3C888F9A"/>
    <w:lvl w:ilvl="0" w:tplc="BAFE492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6"/>
    <w:rsid w:val="00002457"/>
    <w:rsid w:val="000057E1"/>
    <w:rsid w:val="0001770D"/>
    <w:rsid w:val="0003083B"/>
    <w:rsid w:val="00076B82"/>
    <w:rsid w:val="00096108"/>
    <w:rsid w:val="000B54C7"/>
    <w:rsid w:val="000B7327"/>
    <w:rsid w:val="000E4735"/>
    <w:rsid w:val="000E79E3"/>
    <w:rsid w:val="001131BB"/>
    <w:rsid w:val="0013199D"/>
    <w:rsid w:val="00133CE7"/>
    <w:rsid w:val="001468AD"/>
    <w:rsid w:val="00157E43"/>
    <w:rsid w:val="001819DF"/>
    <w:rsid w:val="00186112"/>
    <w:rsid w:val="001C3D41"/>
    <w:rsid w:val="001C5A86"/>
    <w:rsid w:val="001D6D1B"/>
    <w:rsid w:val="001E0DDC"/>
    <w:rsid w:val="001E5154"/>
    <w:rsid w:val="001F78F8"/>
    <w:rsid w:val="00223E8D"/>
    <w:rsid w:val="00240498"/>
    <w:rsid w:val="00244BF6"/>
    <w:rsid w:val="00257ED4"/>
    <w:rsid w:val="002B0E0F"/>
    <w:rsid w:val="002B3913"/>
    <w:rsid w:val="002C437A"/>
    <w:rsid w:val="002D0537"/>
    <w:rsid w:val="002D753D"/>
    <w:rsid w:val="002E1618"/>
    <w:rsid w:val="00300C22"/>
    <w:rsid w:val="003038FF"/>
    <w:rsid w:val="003244CC"/>
    <w:rsid w:val="0034004E"/>
    <w:rsid w:val="003403BC"/>
    <w:rsid w:val="003411E3"/>
    <w:rsid w:val="00350613"/>
    <w:rsid w:val="00383F1B"/>
    <w:rsid w:val="0039347E"/>
    <w:rsid w:val="003B26B8"/>
    <w:rsid w:val="003B6317"/>
    <w:rsid w:val="003B7EA3"/>
    <w:rsid w:val="003D5103"/>
    <w:rsid w:val="003E5308"/>
    <w:rsid w:val="004216DA"/>
    <w:rsid w:val="004251F6"/>
    <w:rsid w:val="004454E0"/>
    <w:rsid w:val="00447B39"/>
    <w:rsid w:val="00455762"/>
    <w:rsid w:val="00474034"/>
    <w:rsid w:val="00480AFE"/>
    <w:rsid w:val="0048619A"/>
    <w:rsid w:val="004C092D"/>
    <w:rsid w:val="004F0BB9"/>
    <w:rsid w:val="004F1DB9"/>
    <w:rsid w:val="004F4C20"/>
    <w:rsid w:val="00515158"/>
    <w:rsid w:val="005734A0"/>
    <w:rsid w:val="00575302"/>
    <w:rsid w:val="00581422"/>
    <w:rsid w:val="00592DD6"/>
    <w:rsid w:val="0059367F"/>
    <w:rsid w:val="005A3028"/>
    <w:rsid w:val="005A3D8D"/>
    <w:rsid w:val="005A6E51"/>
    <w:rsid w:val="005A74BC"/>
    <w:rsid w:val="005B293A"/>
    <w:rsid w:val="005E01A2"/>
    <w:rsid w:val="005E126D"/>
    <w:rsid w:val="00613AB3"/>
    <w:rsid w:val="0062082F"/>
    <w:rsid w:val="00643428"/>
    <w:rsid w:val="00643DEC"/>
    <w:rsid w:val="00653F1E"/>
    <w:rsid w:val="006741E4"/>
    <w:rsid w:val="00682DFD"/>
    <w:rsid w:val="006A2D8A"/>
    <w:rsid w:val="006E2003"/>
    <w:rsid w:val="006E3143"/>
    <w:rsid w:val="007009D0"/>
    <w:rsid w:val="007070A4"/>
    <w:rsid w:val="00722CDB"/>
    <w:rsid w:val="007263F9"/>
    <w:rsid w:val="0075498F"/>
    <w:rsid w:val="00754E93"/>
    <w:rsid w:val="00775D7E"/>
    <w:rsid w:val="007764F4"/>
    <w:rsid w:val="00776B30"/>
    <w:rsid w:val="00777FD8"/>
    <w:rsid w:val="00780B32"/>
    <w:rsid w:val="00793318"/>
    <w:rsid w:val="007A28DE"/>
    <w:rsid w:val="007B0E04"/>
    <w:rsid w:val="007C028D"/>
    <w:rsid w:val="007C5177"/>
    <w:rsid w:val="007D49DB"/>
    <w:rsid w:val="008025F5"/>
    <w:rsid w:val="00811DA4"/>
    <w:rsid w:val="00812118"/>
    <w:rsid w:val="00833980"/>
    <w:rsid w:val="00841683"/>
    <w:rsid w:val="008718DF"/>
    <w:rsid w:val="008A2B35"/>
    <w:rsid w:val="008B6EA4"/>
    <w:rsid w:val="00901CD1"/>
    <w:rsid w:val="00902AF3"/>
    <w:rsid w:val="00907977"/>
    <w:rsid w:val="00907A24"/>
    <w:rsid w:val="0092337E"/>
    <w:rsid w:val="00947A2D"/>
    <w:rsid w:val="00975CFD"/>
    <w:rsid w:val="00976C63"/>
    <w:rsid w:val="0098183E"/>
    <w:rsid w:val="009B49ED"/>
    <w:rsid w:val="009C14F2"/>
    <w:rsid w:val="009D48C5"/>
    <w:rsid w:val="009E369A"/>
    <w:rsid w:val="009E6C75"/>
    <w:rsid w:val="009F0A18"/>
    <w:rsid w:val="00A16640"/>
    <w:rsid w:val="00A25D3A"/>
    <w:rsid w:val="00A3416E"/>
    <w:rsid w:val="00A366F1"/>
    <w:rsid w:val="00A452EF"/>
    <w:rsid w:val="00A90CD4"/>
    <w:rsid w:val="00AC563C"/>
    <w:rsid w:val="00B32EDE"/>
    <w:rsid w:val="00B37CCE"/>
    <w:rsid w:val="00B4796A"/>
    <w:rsid w:val="00B62543"/>
    <w:rsid w:val="00B641B2"/>
    <w:rsid w:val="00B95D36"/>
    <w:rsid w:val="00BC2B28"/>
    <w:rsid w:val="00BF4FCE"/>
    <w:rsid w:val="00BF6DB6"/>
    <w:rsid w:val="00BF72C1"/>
    <w:rsid w:val="00C0483C"/>
    <w:rsid w:val="00C25034"/>
    <w:rsid w:val="00C40A40"/>
    <w:rsid w:val="00C44167"/>
    <w:rsid w:val="00C46341"/>
    <w:rsid w:val="00C51F72"/>
    <w:rsid w:val="00C61BE0"/>
    <w:rsid w:val="00C95E0B"/>
    <w:rsid w:val="00CB13ED"/>
    <w:rsid w:val="00CC7982"/>
    <w:rsid w:val="00CC7BB3"/>
    <w:rsid w:val="00CD4D2D"/>
    <w:rsid w:val="00CE613A"/>
    <w:rsid w:val="00D007D3"/>
    <w:rsid w:val="00D2422C"/>
    <w:rsid w:val="00D46C77"/>
    <w:rsid w:val="00D538BC"/>
    <w:rsid w:val="00D62945"/>
    <w:rsid w:val="00D64480"/>
    <w:rsid w:val="00D6641A"/>
    <w:rsid w:val="00D86A59"/>
    <w:rsid w:val="00D9412B"/>
    <w:rsid w:val="00DD47CA"/>
    <w:rsid w:val="00E238FA"/>
    <w:rsid w:val="00E30705"/>
    <w:rsid w:val="00E500AE"/>
    <w:rsid w:val="00E75F9E"/>
    <w:rsid w:val="00E76738"/>
    <w:rsid w:val="00E81CBB"/>
    <w:rsid w:val="00E827FD"/>
    <w:rsid w:val="00E97641"/>
    <w:rsid w:val="00EA1508"/>
    <w:rsid w:val="00ED51E1"/>
    <w:rsid w:val="00EF613F"/>
    <w:rsid w:val="00F05561"/>
    <w:rsid w:val="00F34FFB"/>
    <w:rsid w:val="00F46DE1"/>
    <w:rsid w:val="00F5128E"/>
    <w:rsid w:val="00F569DE"/>
    <w:rsid w:val="00F62D14"/>
    <w:rsid w:val="00F63FDA"/>
    <w:rsid w:val="00F706C6"/>
    <w:rsid w:val="00F74F8B"/>
    <w:rsid w:val="00F87752"/>
    <w:rsid w:val="00FB501E"/>
    <w:rsid w:val="00FB61BB"/>
    <w:rsid w:val="00FB684D"/>
    <w:rsid w:val="00FD2AF6"/>
    <w:rsid w:val="00FF292D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CEB52-74D7-4056-AB57-47A9086A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2023-12-06T14:16:00Z</cp:lastPrinted>
  <dcterms:created xsi:type="dcterms:W3CDTF">2023-12-07T15:38:00Z</dcterms:created>
  <dcterms:modified xsi:type="dcterms:W3CDTF">2023-12-07T15:38:00Z</dcterms:modified>
</cp:coreProperties>
</file>