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8B15" w14:textId="4721F1D5" w:rsidR="0086271E" w:rsidRDefault="0086271E" w:rsidP="00E13766">
      <w:pPr>
        <w:pStyle w:val="1"/>
        <w:shd w:val="clear" w:color="auto" w:fill="auto"/>
        <w:spacing w:after="0" w:line="259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D629AE">
        <w:rPr>
          <w:b/>
          <w:bCs/>
          <w:color w:val="000000"/>
          <w:sz w:val="24"/>
          <w:szCs w:val="24"/>
          <w:lang w:eastAsia="ru-RU" w:bidi="ru-RU"/>
        </w:rPr>
        <w:t>Протокол</w:t>
      </w:r>
    </w:p>
    <w:p w14:paraId="7C47525D" w14:textId="77777777" w:rsidR="00AE0048" w:rsidRPr="00D629AE" w:rsidRDefault="00AE0048" w:rsidP="00E13766">
      <w:pPr>
        <w:pStyle w:val="1"/>
        <w:shd w:val="clear" w:color="auto" w:fill="auto"/>
        <w:spacing w:after="0" w:line="259" w:lineRule="auto"/>
        <w:jc w:val="center"/>
        <w:rPr>
          <w:sz w:val="24"/>
          <w:szCs w:val="24"/>
        </w:rPr>
      </w:pPr>
    </w:p>
    <w:p w14:paraId="30CB7A93" w14:textId="4EBD825E" w:rsidR="0086271E" w:rsidRPr="00E13766" w:rsidRDefault="0086271E" w:rsidP="00E13766">
      <w:pPr>
        <w:pStyle w:val="1"/>
        <w:jc w:val="center"/>
        <w:rPr>
          <w:sz w:val="24"/>
          <w:szCs w:val="24"/>
        </w:rPr>
      </w:pPr>
      <w:r w:rsidRPr="00E13766">
        <w:rPr>
          <w:sz w:val="24"/>
          <w:szCs w:val="24"/>
        </w:rPr>
        <w:t xml:space="preserve">Проведения </w:t>
      </w:r>
      <w:r w:rsidRPr="00D629AE">
        <w:rPr>
          <w:sz w:val="24"/>
          <w:szCs w:val="24"/>
        </w:rPr>
        <w:t>общественных обсуждений</w:t>
      </w:r>
      <w:r w:rsidRPr="00E13766">
        <w:rPr>
          <w:sz w:val="24"/>
          <w:szCs w:val="24"/>
        </w:rPr>
        <w:t xml:space="preserve"> проект</w:t>
      </w:r>
      <w:r w:rsidRPr="00D629AE">
        <w:rPr>
          <w:sz w:val="24"/>
          <w:szCs w:val="24"/>
        </w:rPr>
        <w:t>а</w:t>
      </w:r>
      <w:r w:rsidR="00AE0048" w:rsidRPr="00E13766">
        <w:rPr>
          <w:sz w:val="24"/>
          <w:szCs w:val="24"/>
        </w:rPr>
        <w:t xml:space="preserve"> </w:t>
      </w:r>
      <w:r w:rsidR="00E13766" w:rsidRPr="00E13766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</w:t>
      </w:r>
      <w:r w:rsidR="00AE0048" w:rsidRPr="00E13766">
        <w:rPr>
          <w:sz w:val="24"/>
          <w:szCs w:val="24"/>
        </w:rPr>
        <w:t>, используем</w:t>
      </w:r>
      <w:r w:rsidR="00EE55EF" w:rsidRPr="00E13766">
        <w:rPr>
          <w:sz w:val="24"/>
          <w:szCs w:val="24"/>
        </w:rPr>
        <w:t>ой</w:t>
      </w:r>
      <w:r w:rsidR="00AE0048" w:rsidRPr="00E13766">
        <w:rPr>
          <w:sz w:val="24"/>
          <w:szCs w:val="24"/>
        </w:rPr>
        <w:t xml:space="preserve"> Управлением жилищно-коммунального хозяйства и развития городской инфраструктуры города Лыткарино при осуществлении муниципального контроля на автомобильном транспорте, городском наземном электрическом транспорте и в дорожном хозяйстве городского округа Лыткарино Московской области.</w:t>
      </w:r>
    </w:p>
    <w:p w14:paraId="092A19FF" w14:textId="4C2BDE6C" w:rsidR="0086271E" w:rsidRPr="00D629AE" w:rsidRDefault="0086271E" w:rsidP="0086271E">
      <w:pPr>
        <w:pStyle w:val="1"/>
        <w:shd w:val="clear" w:color="auto" w:fill="auto"/>
        <w:tabs>
          <w:tab w:val="left" w:pos="8172"/>
        </w:tabs>
        <w:spacing w:after="0"/>
        <w:jc w:val="both"/>
        <w:rPr>
          <w:sz w:val="24"/>
          <w:szCs w:val="24"/>
        </w:rPr>
      </w:pPr>
      <w:r w:rsidRPr="00D629AE">
        <w:rPr>
          <w:sz w:val="24"/>
          <w:szCs w:val="24"/>
        </w:rPr>
        <w:t>Место</w:t>
      </w:r>
      <w:r w:rsidR="0082474B" w:rsidRPr="00D629AE">
        <w:rPr>
          <w:sz w:val="24"/>
          <w:szCs w:val="24"/>
        </w:rPr>
        <w:t xml:space="preserve">: г. Лыткарино, ул. Первомайская, дом 7/7, </w:t>
      </w:r>
      <w:proofErr w:type="spellStart"/>
      <w:r w:rsidR="0082474B" w:rsidRPr="00D629AE">
        <w:rPr>
          <w:sz w:val="24"/>
          <w:szCs w:val="24"/>
        </w:rPr>
        <w:t>каб</w:t>
      </w:r>
      <w:proofErr w:type="spellEnd"/>
      <w:r w:rsidR="0082474B" w:rsidRPr="00D629AE">
        <w:rPr>
          <w:sz w:val="24"/>
          <w:szCs w:val="24"/>
        </w:rPr>
        <w:t>. № 19.</w:t>
      </w:r>
      <w:r w:rsidRPr="00D629AE">
        <w:rPr>
          <w:color w:val="000000"/>
          <w:sz w:val="24"/>
          <w:szCs w:val="24"/>
          <w:lang w:eastAsia="ru-RU" w:bidi="ru-RU"/>
        </w:rPr>
        <w:tab/>
      </w:r>
      <w:r w:rsidRPr="00D629AE">
        <w:rPr>
          <w:sz w:val="24"/>
          <w:szCs w:val="24"/>
        </w:rPr>
        <w:t xml:space="preserve">                                                                             </w:t>
      </w:r>
      <w:r w:rsidRPr="00D629AE">
        <w:rPr>
          <w:sz w:val="24"/>
          <w:szCs w:val="24"/>
        </w:rPr>
        <w:br/>
      </w:r>
      <w:r w:rsidRPr="00D629AE">
        <w:rPr>
          <w:sz w:val="24"/>
          <w:szCs w:val="24"/>
        </w:rPr>
        <w:br/>
      </w:r>
      <w:r w:rsidR="0082474B" w:rsidRPr="00D629AE">
        <w:rPr>
          <w:sz w:val="24"/>
          <w:szCs w:val="24"/>
        </w:rPr>
        <w:t xml:space="preserve">Дата: </w:t>
      </w:r>
      <w:r w:rsidR="00EE55EF">
        <w:rPr>
          <w:sz w:val="24"/>
          <w:szCs w:val="24"/>
          <w:lang w:val="en-US"/>
        </w:rPr>
        <w:t>0</w:t>
      </w:r>
      <w:r w:rsidR="009B0C9D">
        <w:rPr>
          <w:sz w:val="24"/>
          <w:szCs w:val="24"/>
        </w:rPr>
        <w:t>1</w:t>
      </w:r>
      <w:r w:rsidR="008D3F89" w:rsidRPr="008D3F89">
        <w:rPr>
          <w:sz w:val="24"/>
          <w:szCs w:val="24"/>
        </w:rPr>
        <w:t xml:space="preserve"> </w:t>
      </w:r>
      <w:r w:rsidR="00EE55EF">
        <w:rPr>
          <w:sz w:val="24"/>
          <w:szCs w:val="24"/>
        </w:rPr>
        <w:t>ноября</w:t>
      </w:r>
      <w:r w:rsidR="0082474B" w:rsidRPr="008D3F89">
        <w:rPr>
          <w:sz w:val="24"/>
          <w:szCs w:val="24"/>
        </w:rPr>
        <w:t xml:space="preserve"> 202</w:t>
      </w:r>
      <w:r w:rsidR="00AE0048">
        <w:rPr>
          <w:sz w:val="24"/>
          <w:szCs w:val="24"/>
        </w:rPr>
        <w:t>2</w:t>
      </w:r>
      <w:r w:rsidR="0082474B" w:rsidRPr="008D3F89">
        <w:rPr>
          <w:sz w:val="24"/>
          <w:szCs w:val="24"/>
        </w:rPr>
        <w:t xml:space="preserve"> г.</w:t>
      </w:r>
    </w:p>
    <w:p w14:paraId="2F33EEC8" w14:textId="638227EF" w:rsidR="0086271E" w:rsidRPr="004569C1" w:rsidRDefault="0086271E" w:rsidP="0086271E">
      <w:pPr>
        <w:pStyle w:val="1"/>
        <w:shd w:val="clear" w:color="auto" w:fill="auto"/>
        <w:spacing w:after="0" w:line="257" w:lineRule="auto"/>
        <w:jc w:val="both"/>
        <w:rPr>
          <w:i/>
          <w:iCs/>
          <w:sz w:val="24"/>
          <w:szCs w:val="24"/>
        </w:rPr>
      </w:pPr>
      <w:r w:rsidRPr="00D629AE">
        <w:rPr>
          <w:b/>
          <w:bCs/>
          <w:sz w:val="24"/>
          <w:szCs w:val="24"/>
        </w:rPr>
        <w:br/>
      </w:r>
      <w:r w:rsidRPr="004569C1">
        <w:rPr>
          <w:color w:val="000000"/>
          <w:sz w:val="24"/>
          <w:szCs w:val="24"/>
          <w:lang w:eastAsia="ru-RU" w:bidi="ru-RU"/>
        </w:rPr>
        <w:t xml:space="preserve">Председательствовал: </w:t>
      </w:r>
      <w:r w:rsidR="004569C1" w:rsidRPr="004569C1">
        <w:rPr>
          <w:sz w:val="24"/>
          <w:szCs w:val="24"/>
        </w:rPr>
        <w:t>Н</w:t>
      </w:r>
      <w:r w:rsidR="0082474B" w:rsidRPr="004569C1">
        <w:rPr>
          <w:sz w:val="24"/>
          <w:szCs w:val="24"/>
        </w:rPr>
        <w:t>ачальник Управления ЖКХ и РГИ г. Лыткарино С</w:t>
      </w:r>
      <w:r w:rsidR="004569C1" w:rsidRPr="004569C1">
        <w:rPr>
          <w:sz w:val="24"/>
          <w:szCs w:val="24"/>
        </w:rPr>
        <w:t>трела М.А.</w:t>
      </w:r>
    </w:p>
    <w:p w14:paraId="765C2966" w14:textId="32230EF7" w:rsidR="0086271E" w:rsidRPr="00D629AE" w:rsidRDefault="0086271E" w:rsidP="0086271E">
      <w:pPr>
        <w:pStyle w:val="1"/>
        <w:shd w:val="clear" w:color="auto" w:fill="auto"/>
        <w:spacing w:after="0" w:line="257" w:lineRule="auto"/>
        <w:jc w:val="both"/>
        <w:rPr>
          <w:sz w:val="24"/>
          <w:szCs w:val="24"/>
        </w:rPr>
      </w:pPr>
      <w:r w:rsidRPr="004569C1">
        <w:rPr>
          <w:sz w:val="24"/>
          <w:szCs w:val="24"/>
        </w:rPr>
        <w:br/>
      </w:r>
      <w:r w:rsidRPr="004569C1">
        <w:rPr>
          <w:color w:val="000000"/>
          <w:sz w:val="24"/>
          <w:szCs w:val="24"/>
          <w:lang w:eastAsia="ru-RU" w:bidi="ru-RU"/>
        </w:rPr>
        <w:t xml:space="preserve">Секретарь </w:t>
      </w:r>
      <w:r w:rsidRPr="004569C1">
        <w:rPr>
          <w:sz w:val="24"/>
          <w:szCs w:val="24"/>
        </w:rPr>
        <w:t>комиссии:</w:t>
      </w:r>
      <w:r w:rsidRPr="00D629AE">
        <w:rPr>
          <w:b/>
          <w:bCs/>
          <w:sz w:val="24"/>
          <w:szCs w:val="24"/>
        </w:rPr>
        <w:t xml:space="preserve"> </w:t>
      </w:r>
      <w:r w:rsidR="00906CF5" w:rsidRPr="00906CF5">
        <w:rPr>
          <w:sz w:val="24"/>
          <w:szCs w:val="24"/>
        </w:rPr>
        <w:t>Заместитель н</w:t>
      </w:r>
      <w:r w:rsidR="0082474B" w:rsidRPr="00D629AE">
        <w:rPr>
          <w:sz w:val="24"/>
          <w:szCs w:val="24"/>
        </w:rPr>
        <w:t>ачальник</w:t>
      </w:r>
      <w:r w:rsidR="00906CF5">
        <w:rPr>
          <w:sz w:val="24"/>
          <w:szCs w:val="24"/>
        </w:rPr>
        <w:t>а</w:t>
      </w:r>
      <w:r w:rsidR="0082474B" w:rsidRPr="00D629AE">
        <w:rPr>
          <w:sz w:val="24"/>
          <w:szCs w:val="24"/>
        </w:rPr>
        <w:t xml:space="preserve"> </w:t>
      </w:r>
      <w:r w:rsidR="00906CF5" w:rsidRPr="004569C1">
        <w:rPr>
          <w:sz w:val="24"/>
          <w:szCs w:val="24"/>
        </w:rPr>
        <w:t>Управления ЖКХ и РГИ г. Лыткарино</w:t>
      </w:r>
      <w:r w:rsidRPr="00906CF5">
        <w:rPr>
          <w:sz w:val="24"/>
          <w:szCs w:val="24"/>
        </w:rPr>
        <w:t xml:space="preserve"> </w:t>
      </w:r>
      <w:r w:rsidR="00AE0048">
        <w:rPr>
          <w:sz w:val="24"/>
          <w:szCs w:val="24"/>
        </w:rPr>
        <w:t>Есаулов Ю.В.</w:t>
      </w:r>
    </w:p>
    <w:p w14:paraId="48AD177B" w14:textId="76A0B8A9" w:rsidR="0086271E" w:rsidRDefault="0086271E" w:rsidP="0086271E">
      <w:pPr>
        <w:pStyle w:val="1"/>
        <w:shd w:val="clear" w:color="auto" w:fill="auto"/>
        <w:tabs>
          <w:tab w:val="left" w:pos="2462"/>
        </w:tabs>
        <w:spacing w:after="0"/>
        <w:jc w:val="both"/>
        <w:rPr>
          <w:color w:val="000000"/>
          <w:sz w:val="24"/>
          <w:szCs w:val="24"/>
          <w:lang w:eastAsia="ru-RU" w:bidi="ru-RU"/>
        </w:rPr>
      </w:pPr>
      <w:r w:rsidRPr="00D629AE">
        <w:rPr>
          <w:sz w:val="24"/>
          <w:szCs w:val="24"/>
        </w:rPr>
        <w:br/>
      </w:r>
      <w:r w:rsidRPr="00D629AE">
        <w:rPr>
          <w:color w:val="000000"/>
          <w:sz w:val="24"/>
          <w:szCs w:val="24"/>
          <w:lang w:eastAsia="ru-RU" w:bidi="ru-RU"/>
        </w:rPr>
        <w:t>Присутствовали:</w:t>
      </w:r>
      <w:r w:rsidR="00906CF5">
        <w:rPr>
          <w:color w:val="000000"/>
          <w:sz w:val="24"/>
          <w:szCs w:val="24"/>
          <w:lang w:eastAsia="ru-RU" w:bidi="ru-RU"/>
        </w:rPr>
        <w:t xml:space="preserve"> главный эксперт Нефедова Н.В.</w:t>
      </w:r>
      <w:r w:rsidR="00944000">
        <w:rPr>
          <w:color w:val="000000"/>
          <w:sz w:val="24"/>
          <w:szCs w:val="24"/>
          <w:lang w:eastAsia="ru-RU" w:bidi="ru-RU"/>
        </w:rPr>
        <w:t xml:space="preserve">, </w:t>
      </w:r>
      <w:r w:rsidR="00A91561">
        <w:rPr>
          <w:color w:val="000000"/>
          <w:sz w:val="24"/>
          <w:szCs w:val="24"/>
          <w:lang w:eastAsia="ru-RU" w:bidi="ru-RU"/>
        </w:rPr>
        <w:t>ведущий специалист отдела ЖКХ, благоустройства и муниципального заказа Зуев М.В.</w:t>
      </w:r>
    </w:p>
    <w:p w14:paraId="0ED91007" w14:textId="77777777" w:rsidR="00AE0048" w:rsidRPr="00D629AE" w:rsidRDefault="00AE0048" w:rsidP="0086271E">
      <w:pPr>
        <w:pStyle w:val="1"/>
        <w:shd w:val="clear" w:color="auto" w:fill="auto"/>
        <w:tabs>
          <w:tab w:val="left" w:pos="2462"/>
        </w:tabs>
        <w:spacing w:after="0"/>
        <w:jc w:val="both"/>
        <w:rPr>
          <w:sz w:val="24"/>
          <w:szCs w:val="24"/>
        </w:rPr>
      </w:pPr>
    </w:p>
    <w:p w14:paraId="5DDC469F" w14:textId="7CCE4C98" w:rsidR="00AE0048" w:rsidRDefault="0086271E" w:rsidP="0082474B">
      <w:pPr>
        <w:pStyle w:val="1"/>
        <w:jc w:val="both"/>
        <w:rPr>
          <w:sz w:val="24"/>
          <w:szCs w:val="24"/>
        </w:rPr>
      </w:pPr>
      <w:r w:rsidRPr="00D629AE">
        <w:rPr>
          <w:color w:val="000000"/>
          <w:sz w:val="24"/>
          <w:szCs w:val="24"/>
          <w:lang w:eastAsia="ru-RU" w:bidi="ru-RU"/>
        </w:rPr>
        <w:t>Повестка:</w:t>
      </w:r>
      <w:r w:rsidRPr="00D629AE">
        <w:rPr>
          <w:color w:val="000000"/>
          <w:sz w:val="24"/>
          <w:szCs w:val="24"/>
          <w:lang w:eastAsia="ru-RU" w:bidi="ru-RU"/>
        </w:rPr>
        <w:tab/>
      </w:r>
      <w:r w:rsidRPr="00D629AE">
        <w:rPr>
          <w:sz w:val="24"/>
          <w:szCs w:val="24"/>
        </w:rPr>
        <w:br/>
      </w:r>
      <w:r w:rsidRPr="00D629AE">
        <w:rPr>
          <w:sz w:val="24"/>
          <w:szCs w:val="24"/>
        </w:rPr>
        <w:br/>
      </w:r>
      <w:r w:rsidRPr="00D629AE">
        <w:rPr>
          <w:sz w:val="24"/>
          <w:szCs w:val="24"/>
        </w:rPr>
        <w:tab/>
        <w:t>1.</w:t>
      </w:r>
      <w:r w:rsidR="0082474B" w:rsidRPr="00D629AE">
        <w:rPr>
          <w:sz w:val="24"/>
          <w:szCs w:val="24"/>
        </w:rPr>
        <w:t xml:space="preserve"> Рассмотрение и обсуждение </w:t>
      </w:r>
      <w:r w:rsidR="00AE0048" w:rsidRPr="00AE0048">
        <w:rPr>
          <w:sz w:val="24"/>
          <w:szCs w:val="24"/>
        </w:rPr>
        <w:t xml:space="preserve">проекта </w:t>
      </w:r>
      <w:r w:rsidR="00EE55EF" w:rsidRPr="00EE55EF">
        <w:rPr>
          <w:sz w:val="24"/>
          <w:szCs w:val="24"/>
        </w:rPr>
        <w:t xml:space="preserve">утверждении </w:t>
      </w:r>
      <w:r w:rsidR="00E13766" w:rsidRPr="00E13766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год, используемой Управлением жилищно-коммунального хозяйства и развития городской инфраструктуры города Лыткарино при осуществлении муниципального контроля на автомобильном транспорте, городском наземном электрическом транспорте и в дорожном хозяйстве городского округа Лыткарино Московской области.</w:t>
      </w:r>
    </w:p>
    <w:p w14:paraId="02409BB7" w14:textId="572FBFC1" w:rsidR="0082474B" w:rsidRPr="00D629AE" w:rsidRDefault="0086271E" w:rsidP="0082474B">
      <w:pPr>
        <w:pStyle w:val="1"/>
        <w:jc w:val="both"/>
        <w:rPr>
          <w:i/>
          <w:iCs/>
          <w:sz w:val="24"/>
          <w:szCs w:val="24"/>
        </w:rPr>
      </w:pPr>
      <w:r w:rsidRPr="00D629AE">
        <w:rPr>
          <w:i/>
          <w:iCs/>
          <w:sz w:val="24"/>
          <w:szCs w:val="24"/>
        </w:rPr>
        <w:br/>
      </w:r>
      <w:r w:rsidR="0082474B" w:rsidRPr="00D629AE">
        <w:rPr>
          <w:i/>
          <w:iCs/>
          <w:sz w:val="24"/>
          <w:szCs w:val="24"/>
        </w:rPr>
        <w:tab/>
      </w:r>
      <w:r w:rsidRPr="00D629AE">
        <w:rPr>
          <w:i/>
          <w:iCs/>
          <w:sz w:val="24"/>
          <w:szCs w:val="24"/>
        </w:rPr>
        <w:t>Информация о поступивших предложениях, замечаниях</w:t>
      </w:r>
      <w:r w:rsidR="0082474B" w:rsidRPr="00D629AE">
        <w:rPr>
          <w:i/>
          <w:iCs/>
          <w:sz w:val="24"/>
          <w:szCs w:val="24"/>
        </w:rPr>
        <w:t xml:space="preserve"> – </w:t>
      </w:r>
      <w:r w:rsidR="00944000">
        <w:rPr>
          <w:i/>
          <w:iCs/>
          <w:sz w:val="24"/>
          <w:szCs w:val="24"/>
        </w:rPr>
        <w:t>0</w:t>
      </w:r>
    </w:p>
    <w:p w14:paraId="78E4A527" w14:textId="77777777" w:rsidR="00AE0048" w:rsidRDefault="0086271E" w:rsidP="00A96832">
      <w:pPr>
        <w:pStyle w:val="1"/>
        <w:rPr>
          <w:sz w:val="24"/>
          <w:szCs w:val="24"/>
        </w:rPr>
      </w:pPr>
      <w:r w:rsidRPr="00D629AE">
        <w:rPr>
          <w:i/>
          <w:iCs/>
          <w:sz w:val="24"/>
          <w:szCs w:val="24"/>
        </w:rPr>
        <w:tab/>
      </w:r>
      <w:r w:rsidR="0082474B" w:rsidRPr="00D629AE">
        <w:rPr>
          <w:sz w:val="24"/>
          <w:szCs w:val="24"/>
        </w:rPr>
        <w:t xml:space="preserve">С момента публикации </w:t>
      </w:r>
      <w:r w:rsidR="00AE0048">
        <w:rPr>
          <w:sz w:val="24"/>
          <w:szCs w:val="24"/>
        </w:rPr>
        <w:t xml:space="preserve">информации </w:t>
      </w:r>
      <w:r w:rsidR="0082474B" w:rsidRPr="00D629AE">
        <w:rPr>
          <w:sz w:val="24"/>
          <w:szCs w:val="24"/>
        </w:rPr>
        <w:t xml:space="preserve">о проведении общественных обсуждений, замечаний и предложений в Уполномоченный орган - Управление ЖКХ и РГИ г. Лыткарино по проведению общественных обсуждений не поступало.  </w:t>
      </w:r>
      <w:r w:rsidRPr="00D629AE">
        <w:rPr>
          <w:sz w:val="24"/>
          <w:szCs w:val="24"/>
        </w:rPr>
        <w:br/>
      </w:r>
      <w:r w:rsidRPr="00D629AE">
        <w:rPr>
          <w:sz w:val="24"/>
          <w:szCs w:val="24"/>
        </w:rPr>
        <w:br/>
      </w:r>
      <w:r w:rsidR="0082474B" w:rsidRPr="00D629AE">
        <w:rPr>
          <w:sz w:val="24"/>
          <w:szCs w:val="24"/>
        </w:rPr>
        <w:t xml:space="preserve"> </w:t>
      </w:r>
      <w:r w:rsidRPr="00D629AE">
        <w:rPr>
          <w:sz w:val="24"/>
          <w:szCs w:val="24"/>
        </w:rPr>
        <w:br/>
        <w:t>Решение:</w:t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</w:p>
    <w:p w14:paraId="6579FC4A" w14:textId="77777777" w:rsidR="00E13766" w:rsidRDefault="0086271E" w:rsidP="00E13766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tab/>
      </w:r>
      <w:r w:rsidRPr="00D629AE">
        <w:rPr>
          <w:sz w:val="24"/>
          <w:szCs w:val="24"/>
        </w:rPr>
        <w:br/>
      </w:r>
      <w:r w:rsidR="00A96832" w:rsidRPr="00D629AE">
        <w:rPr>
          <w:sz w:val="24"/>
          <w:szCs w:val="24"/>
        </w:rPr>
        <w:tab/>
        <w:t>Общественные обсуждения по</w:t>
      </w:r>
      <w:r w:rsidR="00AE0048">
        <w:rPr>
          <w:sz w:val="24"/>
          <w:szCs w:val="24"/>
        </w:rPr>
        <w:t xml:space="preserve"> утверждению</w:t>
      </w:r>
      <w:r w:rsidR="00A96832" w:rsidRPr="00D629AE">
        <w:rPr>
          <w:sz w:val="24"/>
          <w:szCs w:val="24"/>
        </w:rPr>
        <w:t xml:space="preserve"> </w:t>
      </w:r>
      <w:r w:rsidR="00E13766" w:rsidRPr="00E13766">
        <w:rPr>
          <w:color w:val="000000"/>
          <w:sz w:val="24"/>
          <w:szCs w:val="24"/>
          <w:lang w:eastAsia="ru-RU" w:bidi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год, используемой Управлением жилищно-коммунального хозяйства и развития городской инфраструктуры города Лыткарино при </w:t>
      </w:r>
      <w:r w:rsidR="00E13766" w:rsidRPr="00E13766">
        <w:rPr>
          <w:color w:val="000000"/>
          <w:sz w:val="24"/>
          <w:szCs w:val="24"/>
          <w:lang w:eastAsia="ru-RU" w:bidi="ru-RU"/>
        </w:rPr>
        <w:lastRenderedPageBreak/>
        <w:t>осуществлении муниципального контроля на автомобильном транспорте, городском наземном электрическом транспорте и в дорожном хозяйстве городского округа Лыткарино Московской области.</w:t>
      </w:r>
    </w:p>
    <w:p w14:paraId="6C74E888" w14:textId="1F18CEA1" w:rsidR="00286AC4" w:rsidRDefault="00D629AE" w:rsidP="00E13766">
      <w:pPr>
        <w:pStyle w:val="1"/>
        <w:jc w:val="both"/>
        <w:rPr>
          <w:sz w:val="24"/>
          <w:szCs w:val="24"/>
        </w:rPr>
      </w:pPr>
      <w:r w:rsidRPr="00D629AE">
        <w:rPr>
          <w:sz w:val="24"/>
          <w:szCs w:val="24"/>
        </w:rPr>
        <w:tab/>
        <w:t xml:space="preserve">Отметить положительное мнение участников общественных обсуждений по </w:t>
      </w:r>
      <w:r w:rsidR="00AE0048" w:rsidRPr="00D629AE">
        <w:rPr>
          <w:color w:val="000000"/>
          <w:sz w:val="24"/>
          <w:szCs w:val="24"/>
          <w:lang w:eastAsia="ru-RU" w:bidi="ru-RU"/>
        </w:rPr>
        <w:t>проект</w:t>
      </w:r>
      <w:r w:rsidR="00AE0048">
        <w:rPr>
          <w:sz w:val="24"/>
          <w:szCs w:val="24"/>
        </w:rPr>
        <w:t>у</w:t>
      </w:r>
      <w:r w:rsidR="00AE0048">
        <w:rPr>
          <w:color w:val="000000"/>
          <w:sz w:val="24"/>
          <w:szCs w:val="24"/>
          <w:lang w:eastAsia="ru-RU" w:bidi="ru-RU"/>
        </w:rPr>
        <w:t xml:space="preserve"> </w:t>
      </w:r>
      <w:r w:rsidR="00EE55EF" w:rsidRPr="00EE55EF">
        <w:rPr>
          <w:color w:val="000000"/>
          <w:sz w:val="24"/>
          <w:szCs w:val="24"/>
          <w:lang w:eastAsia="ru-RU" w:bidi="ru-RU"/>
        </w:rPr>
        <w:t xml:space="preserve">утверждении </w:t>
      </w:r>
      <w:r w:rsidR="00E13766" w:rsidRPr="00E13766">
        <w:rPr>
          <w:color w:val="000000"/>
          <w:sz w:val="24"/>
          <w:szCs w:val="24"/>
          <w:lang w:eastAsia="ru-RU" w:bidi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год, используемой Управлением жилищно-коммунального хозяйства и развития городской инфраструктуры города Лыткарино при осуществлении муниципального контроля на автомобильном транспорте, городском наземном электрическом транспорте и в дорожном хозяйстве городского округа Лыткарино Московской области.</w:t>
      </w:r>
      <w:r w:rsidR="0086271E" w:rsidRPr="00D629AE">
        <w:rPr>
          <w:sz w:val="24"/>
          <w:szCs w:val="24"/>
        </w:rPr>
        <w:br/>
      </w:r>
      <w:r w:rsidR="0086271E" w:rsidRPr="00D629AE">
        <w:rPr>
          <w:sz w:val="24"/>
          <w:szCs w:val="24"/>
        </w:rPr>
        <w:br/>
        <w:t xml:space="preserve">Проголосовало: </w:t>
      </w:r>
      <w:r w:rsidR="0086271E" w:rsidRPr="00D629AE">
        <w:rPr>
          <w:i/>
          <w:iCs/>
          <w:color w:val="000000"/>
          <w:sz w:val="24"/>
          <w:szCs w:val="24"/>
          <w:lang w:eastAsia="ru-RU" w:bidi="ru-RU"/>
        </w:rPr>
        <w:t xml:space="preserve">«за </w:t>
      </w:r>
      <w:r w:rsidR="00A96832" w:rsidRPr="00D629AE">
        <w:rPr>
          <w:i/>
          <w:iCs/>
          <w:color w:val="000000"/>
          <w:sz w:val="24"/>
          <w:szCs w:val="24"/>
          <w:lang w:eastAsia="ru-RU" w:bidi="ru-RU"/>
        </w:rPr>
        <w:t>–</w:t>
      </w:r>
      <w:r w:rsidR="0086271E" w:rsidRPr="00D629AE">
        <w:rPr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8D3F89">
        <w:rPr>
          <w:i/>
          <w:iCs/>
          <w:color w:val="000000"/>
          <w:sz w:val="24"/>
          <w:szCs w:val="24"/>
          <w:u w:val="single"/>
          <w:lang w:eastAsia="ru-RU" w:bidi="ru-RU"/>
        </w:rPr>
        <w:t>7</w:t>
      </w:r>
      <w:r w:rsidR="00A96832" w:rsidRPr="00D629AE">
        <w:rPr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86271E" w:rsidRPr="00D629AE">
        <w:rPr>
          <w:i/>
          <w:iCs/>
          <w:color w:val="000000"/>
          <w:sz w:val="24"/>
          <w:szCs w:val="24"/>
          <w:lang w:eastAsia="ru-RU" w:bidi="ru-RU"/>
        </w:rPr>
        <w:t>человек», «против» -</w:t>
      </w:r>
      <w:r w:rsidR="0082474B" w:rsidRPr="00D629AE">
        <w:rPr>
          <w:i/>
          <w:iCs/>
          <w:sz w:val="24"/>
          <w:szCs w:val="24"/>
          <w:u w:val="single"/>
        </w:rPr>
        <w:t xml:space="preserve"> 0 </w:t>
      </w:r>
      <w:r w:rsidR="0086271E" w:rsidRPr="00D629AE">
        <w:rPr>
          <w:i/>
          <w:iCs/>
          <w:sz w:val="24"/>
          <w:szCs w:val="24"/>
        </w:rPr>
        <w:t>человек</w:t>
      </w:r>
      <w:r w:rsidR="0086271E" w:rsidRPr="00D629AE">
        <w:rPr>
          <w:i/>
          <w:iCs/>
          <w:color w:val="000000"/>
          <w:sz w:val="24"/>
          <w:szCs w:val="24"/>
          <w:lang w:eastAsia="ru-RU" w:bidi="ru-RU"/>
        </w:rPr>
        <w:t xml:space="preserve">, «воздержались» - </w:t>
      </w:r>
      <w:r w:rsidR="0082474B" w:rsidRPr="00D629AE">
        <w:rPr>
          <w:i/>
          <w:iCs/>
          <w:sz w:val="24"/>
          <w:szCs w:val="24"/>
          <w:u w:val="single"/>
        </w:rPr>
        <w:t>0</w:t>
      </w:r>
      <w:r w:rsidR="0086271E" w:rsidRPr="00D629AE">
        <w:rPr>
          <w:i/>
          <w:iCs/>
          <w:sz w:val="24"/>
          <w:szCs w:val="24"/>
        </w:rPr>
        <w:t xml:space="preserve"> человек»</w:t>
      </w:r>
      <w:r w:rsidR="0086271E" w:rsidRPr="00D629AE">
        <w:rPr>
          <w:i/>
          <w:iCs/>
          <w:sz w:val="24"/>
          <w:szCs w:val="24"/>
        </w:rPr>
        <w:tab/>
      </w:r>
      <w:r w:rsidR="0086271E" w:rsidRPr="00D629AE">
        <w:rPr>
          <w:sz w:val="24"/>
          <w:szCs w:val="24"/>
        </w:rPr>
        <w:br/>
      </w:r>
    </w:p>
    <w:p w14:paraId="79733FEB" w14:textId="0B1717CD" w:rsidR="00896A0F" w:rsidRPr="00D629AE" w:rsidRDefault="00286AC4" w:rsidP="00A9683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Протокол подлежит размещению </w:t>
      </w:r>
      <w:r w:rsidRPr="00280989">
        <w:rPr>
          <w:sz w:val="24"/>
          <w:szCs w:val="24"/>
        </w:rPr>
        <w:t>на официальном сайте города Лыткарино в информационно-телекоммуникационной сети Интернет</w:t>
      </w:r>
      <w:r w:rsidR="00EE55EF" w:rsidRPr="00EE55EF">
        <w:rPr>
          <w:sz w:val="24"/>
          <w:szCs w:val="24"/>
        </w:rPr>
        <w:t>.</w:t>
      </w:r>
      <w:r w:rsidR="0086271E" w:rsidRPr="00D629AE">
        <w:rPr>
          <w:sz w:val="24"/>
          <w:szCs w:val="24"/>
        </w:rPr>
        <w:br/>
      </w:r>
      <w:r w:rsidR="0086271E" w:rsidRPr="00D629AE">
        <w:rPr>
          <w:sz w:val="24"/>
          <w:szCs w:val="24"/>
        </w:rPr>
        <w:br/>
        <w:t>Председатель комиссии</w:t>
      </w:r>
      <w:r w:rsidR="00D629AE">
        <w:rPr>
          <w:sz w:val="24"/>
          <w:szCs w:val="24"/>
        </w:rPr>
        <w:t xml:space="preserve"> </w:t>
      </w:r>
      <w:r w:rsidR="0086271E" w:rsidRPr="00D629AE">
        <w:rPr>
          <w:sz w:val="24"/>
          <w:szCs w:val="24"/>
        </w:rPr>
        <w:tab/>
        <w:t xml:space="preserve">                                                                                                          </w:t>
      </w:r>
      <w:proofErr w:type="gramStart"/>
      <w:r w:rsidR="0086271E" w:rsidRPr="00D629AE">
        <w:rPr>
          <w:sz w:val="24"/>
          <w:szCs w:val="24"/>
        </w:rPr>
        <w:t xml:space="preserve">   (</w:t>
      </w:r>
      <w:proofErr w:type="gramEnd"/>
      <w:r w:rsidR="0086271E" w:rsidRPr="00D629AE">
        <w:rPr>
          <w:sz w:val="24"/>
          <w:szCs w:val="24"/>
        </w:rPr>
        <w:t>подпись)</w:t>
      </w:r>
      <w:r w:rsidR="00A96832" w:rsidRPr="00D629AE">
        <w:rPr>
          <w:sz w:val="24"/>
          <w:szCs w:val="24"/>
        </w:rPr>
        <w:t xml:space="preserve">  _____________</w:t>
      </w:r>
      <w:r w:rsidR="0086271E" w:rsidRPr="00D629AE">
        <w:rPr>
          <w:sz w:val="24"/>
          <w:szCs w:val="24"/>
        </w:rPr>
        <w:br/>
      </w:r>
      <w:r w:rsidR="0086271E" w:rsidRPr="00D629AE">
        <w:rPr>
          <w:sz w:val="24"/>
          <w:szCs w:val="24"/>
        </w:rPr>
        <w:br/>
        <w:t xml:space="preserve">Секретарь комиссии   </w:t>
      </w:r>
      <w:r w:rsidR="0086271E" w:rsidRPr="00D629AE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(подпись)</w:t>
      </w:r>
      <w:r w:rsidR="00A96832" w:rsidRPr="00D629AE">
        <w:rPr>
          <w:sz w:val="24"/>
          <w:szCs w:val="24"/>
        </w:rPr>
        <w:t xml:space="preserve"> _____________</w:t>
      </w:r>
    </w:p>
    <w:sectPr w:rsidR="00896A0F" w:rsidRPr="00D629AE" w:rsidSect="00AE0048">
      <w:pgSz w:w="11906" w:h="16838"/>
      <w:pgMar w:top="993" w:right="993" w:bottom="1134" w:left="1134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54"/>
    <w:rsid w:val="000E400E"/>
    <w:rsid w:val="001D7439"/>
    <w:rsid w:val="00280175"/>
    <w:rsid w:val="002833E1"/>
    <w:rsid w:val="00286AC4"/>
    <w:rsid w:val="004569C1"/>
    <w:rsid w:val="00671654"/>
    <w:rsid w:val="00740720"/>
    <w:rsid w:val="007F3D85"/>
    <w:rsid w:val="00817989"/>
    <w:rsid w:val="0082474B"/>
    <w:rsid w:val="0086271E"/>
    <w:rsid w:val="008D3F89"/>
    <w:rsid w:val="00906CF5"/>
    <w:rsid w:val="00944000"/>
    <w:rsid w:val="009B0C9D"/>
    <w:rsid w:val="009C5D4C"/>
    <w:rsid w:val="00A8498D"/>
    <w:rsid w:val="00A91561"/>
    <w:rsid w:val="00A96832"/>
    <w:rsid w:val="00AC5D78"/>
    <w:rsid w:val="00AE0048"/>
    <w:rsid w:val="00CA3414"/>
    <w:rsid w:val="00CD4C49"/>
    <w:rsid w:val="00D15388"/>
    <w:rsid w:val="00D629AE"/>
    <w:rsid w:val="00DB52E7"/>
    <w:rsid w:val="00DC6EC6"/>
    <w:rsid w:val="00E13766"/>
    <w:rsid w:val="00EE55EF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D72A"/>
  <w15:chartTrackingRefBased/>
  <w15:docId w15:val="{98DE3A32-966B-4EAA-A7E8-B10BCD9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2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71E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86AC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5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>exif_MSED_4491bbd2d07fbff7b9201448817cfcba7ba7bacad4252d75d102c0f60fd736f0</dc:description>
  <cp:lastModifiedBy>dmitrymatyushin@mail.ru</cp:lastModifiedBy>
  <cp:revision>27</cp:revision>
  <cp:lastPrinted>2022-12-06T14:11:00Z</cp:lastPrinted>
  <dcterms:created xsi:type="dcterms:W3CDTF">2020-08-28T15:03:00Z</dcterms:created>
  <dcterms:modified xsi:type="dcterms:W3CDTF">2022-12-06T14:12:00Z</dcterms:modified>
</cp:coreProperties>
</file>