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E73" w:rsidRPr="004C099D" w:rsidRDefault="00D14AB9" w:rsidP="004C09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99D">
        <w:rPr>
          <w:rFonts w:ascii="Times New Roman" w:hAnsi="Times New Roman" w:cs="Times New Roman"/>
          <w:b/>
          <w:sz w:val="28"/>
          <w:szCs w:val="28"/>
        </w:rPr>
        <w:t>Перечень специализированных организаций, оказывающих на территории городского округа Лыткарино услуги по техническом обслуживанию газового оборудования в индивидуальных</w:t>
      </w:r>
      <w:r w:rsidRPr="004C099D">
        <w:rPr>
          <w:rFonts w:ascii="Times New Roman" w:hAnsi="Times New Roman" w:cs="Times New Roman"/>
          <w:b/>
          <w:sz w:val="28"/>
          <w:szCs w:val="28"/>
        </w:rPr>
        <w:t> </w:t>
      </w:r>
      <w:r w:rsidR="004C099D" w:rsidRPr="004C099D">
        <w:rPr>
          <w:rFonts w:ascii="Times New Roman" w:hAnsi="Times New Roman" w:cs="Times New Roman"/>
          <w:b/>
          <w:sz w:val="28"/>
          <w:szCs w:val="28"/>
        </w:rPr>
        <w:t>жилых</w:t>
      </w:r>
      <w:r w:rsidRPr="004C099D">
        <w:rPr>
          <w:rFonts w:ascii="Times New Roman" w:hAnsi="Times New Roman" w:cs="Times New Roman"/>
          <w:b/>
          <w:sz w:val="28"/>
          <w:szCs w:val="28"/>
        </w:rPr>
        <w:t> </w:t>
      </w:r>
      <w:r w:rsidRPr="004C099D">
        <w:rPr>
          <w:rFonts w:ascii="Times New Roman" w:hAnsi="Times New Roman" w:cs="Times New Roman"/>
          <w:b/>
          <w:sz w:val="28"/>
          <w:szCs w:val="28"/>
        </w:rPr>
        <w:t>стро</w:t>
      </w:r>
      <w:r w:rsidR="004C099D" w:rsidRPr="004C099D">
        <w:rPr>
          <w:rFonts w:ascii="Times New Roman" w:hAnsi="Times New Roman" w:cs="Times New Roman"/>
          <w:b/>
          <w:sz w:val="28"/>
          <w:szCs w:val="28"/>
        </w:rPr>
        <w:t>ениях (ИЖС)</w:t>
      </w:r>
    </w:p>
    <w:p w:rsidR="00F01E73" w:rsidRDefault="00F01E73"/>
    <w:tbl>
      <w:tblPr>
        <w:tblStyle w:val="a3"/>
        <w:tblW w:w="15060" w:type="dxa"/>
        <w:tblLook w:val="04A0" w:firstRow="1" w:lastRow="0" w:firstColumn="1" w:lastColumn="0" w:noHBand="0" w:noVBand="1"/>
      </w:tblPr>
      <w:tblGrid>
        <w:gridCol w:w="617"/>
        <w:gridCol w:w="3307"/>
        <w:gridCol w:w="2687"/>
        <w:gridCol w:w="2686"/>
        <w:gridCol w:w="3228"/>
        <w:gridCol w:w="2535"/>
      </w:tblGrid>
      <w:tr w:rsidR="00F01E73" w:rsidRPr="00F01E73" w:rsidTr="00FB2EB3">
        <w:trPr>
          <w:trHeight w:val="2481"/>
        </w:trPr>
        <w:tc>
          <w:tcPr>
            <w:tcW w:w="617" w:type="dxa"/>
          </w:tcPr>
          <w:p w:rsidR="00F01E73" w:rsidRPr="00F01E73" w:rsidRDefault="00F01E73" w:rsidP="00A629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E7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347" w:type="dxa"/>
          </w:tcPr>
          <w:p w:rsidR="00F01E73" w:rsidRPr="00F01E73" w:rsidRDefault="00F01E73" w:rsidP="00A629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E7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Наименование организации</w:t>
            </w:r>
          </w:p>
        </w:tc>
        <w:tc>
          <w:tcPr>
            <w:tcW w:w="2694" w:type="dxa"/>
          </w:tcPr>
          <w:p w:rsidR="00F01E73" w:rsidRPr="00F01E73" w:rsidRDefault="00F01E73" w:rsidP="00A629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E7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Юридический адрес</w:t>
            </w:r>
          </w:p>
        </w:tc>
        <w:tc>
          <w:tcPr>
            <w:tcW w:w="2693" w:type="dxa"/>
          </w:tcPr>
          <w:p w:rsidR="00F01E73" w:rsidRPr="00F01E73" w:rsidRDefault="00F01E73" w:rsidP="00A629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E7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Фактический адрес</w:t>
            </w:r>
          </w:p>
        </w:tc>
        <w:tc>
          <w:tcPr>
            <w:tcW w:w="3295" w:type="dxa"/>
          </w:tcPr>
          <w:p w:rsidR="00F01E73" w:rsidRPr="00F01E73" w:rsidRDefault="00F01E73" w:rsidP="00A629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E7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Контактные телефоны для связи, в том числе для заключения договоров на техническое обслуживание газового оборудования</w:t>
            </w:r>
          </w:p>
        </w:tc>
        <w:tc>
          <w:tcPr>
            <w:tcW w:w="2414" w:type="dxa"/>
          </w:tcPr>
          <w:p w:rsidR="00F01E73" w:rsidRPr="00F01E73" w:rsidRDefault="00F01E73" w:rsidP="00A629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E7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Адрес электронной почты</w:t>
            </w:r>
          </w:p>
        </w:tc>
      </w:tr>
      <w:tr w:rsidR="00F01E73" w:rsidRPr="00F01E73" w:rsidTr="00FB2EB3">
        <w:trPr>
          <w:trHeight w:val="255"/>
        </w:trPr>
        <w:tc>
          <w:tcPr>
            <w:tcW w:w="617" w:type="dxa"/>
          </w:tcPr>
          <w:p w:rsidR="00F01E73" w:rsidRPr="00D14AB9" w:rsidRDefault="00FB2EB3" w:rsidP="00A62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A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47" w:type="dxa"/>
          </w:tcPr>
          <w:p w:rsidR="00F01E73" w:rsidRPr="00D14AB9" w:rsidRDefault="00FB2EB3" w:rsidP="00A62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A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АО «Мособлгаз»</w:t>
            </w:r>
          </w:p>
        </w:tc>
        <w:tc>
          <w:tcPr>
            <w:tcW w:w="2694" w:type="dxa"/>
          </w:tcPr>
          <w:p w:rsidR="00F01E73" w:rsidRPr="00D14AB9" w:rsidRDefault="00FB2EB3" w:rsidP="00A62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A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д. Раздоры, 1-й км Рублево-Успенского шоссе, д. 1, корп. Б, г. Одинцово, Московская обл., 143082</w:t>
            </w:r>
          </w:p>
        </w:tc>
        <w:tc>
          <w:tcPr>
            <w:tcW w:w="2693" w:type="dxa"/>
          </w:tcPr>
          <w:p w:rsidR="00F01E73" w:rsidRPr="00D14AB9" w:rsidRDefault="00FB2EB3" w:rsidP="00A62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A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д. Раздоры, 1-й км Рублево-Успенского шоссе, д. 1, корп. Б, г. Одинцово, Московская обл., 143082</w:t>
            </w:r>
          </w:p>
        </w:tc>
        <w:tc>
          <w:tcPr>
            <w:tcW w:w="3295" w:type="dxa"/>
          </w:tcPr>
          <w:p w:rsidR="00F01E73" w:rsidRPr="00A806FD" w:rsidRDefault="00FB2EB3" w:rsidP="00A62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A806FD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8(800)</w:t>
              </w:r>
              <w:r w:rsidRPr="00A806FD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200-24-09</w:t>
              </w:r>
            </w:hyperlink>
          </w:p>
        </w:tc>
        <w:tc>
          <w:tcPr>
            <w:tcW w:w="2414" w:type="dxa"/>
          </w:tcPr>
          <w:p w:rsidR="00F01E73" w:rsidRPr="00A806FD" w:rsidRDefault="00FB2EB3" w:rsidP="00A62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A806FD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info@mosoblgaz.ru</w:t>
              </w:r>
            </w:hyperlink>
          </w:p>
        </w:tc>
      </w:tr>
      <w:tr w:rsidR="00F01E73" w:rsidRPr="00F01E73" w:rsidTr="00FB2EB3">
        <w:trPr>
          <w:trHeight w:val="241"/>
        </w:trPr>
        <w:tc>
          <w:tcPr>
            <w:tcW w:w="617" w:type="dxa"/>
          </w:tcPr>
          <w:p w:rsidR="00F01E73" w:rsidRPr="00D14AB9" w:rsidRDefault="00FB2EB3" w:rsidP="00A62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A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47" w:type="dxa"/>
          </w:tcPr>
          <w:p w:rsidR="00F01E73" w:rsidRPr="00D14AB9" w:rsidRDefault="00FB2EB3" w:rsidP="00A62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A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ООО «Газэнергосервис</w:t>
            </w:r>
            <w:r w:rsidRPr="00D14A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694" w:type="dxa"/>
          </w:tcPr>
          <w:p w:rsidR="00F01E73" w:rsidRPr="00D14AB9" w:rsidRDefault="00FB2EB3" w:rsidP="00A62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A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140081 Московская обл., город Лыткарино, ул. Октябрьская, д. 30, эт/пом. 1/2.</w:t>
            </w:r>
          </w:p>
        </w:tc>
        <w:tc>
          <w:tcPr>
            <w:tcW w:w="2693" w:type="dxa"/>
          </w:tcPr>
          <w:p w:rsidR="00F01E73" w:rsidRPr="00D14AB9" w:rsidRDefault="00FB2EB3" w:rsidP="00A62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A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140081 Московская обл., город Лыткарино, ул. Октябрьская, д. 30, эт/пом. 1/2.</w:t>
            </w:r>
          </w:p>
        </w:tc>
        <w:tc>
          <w:tcPr>
            <w:tcW w:w="3295" w:type="dxa"/>
          </w:tcPr>
          <w:p w:rsidR="00FB2EB3" w:rsidRPr="00FB2EB3" w:rsidRDefault="00FB2EB3" w:rsidP="00FB2EB3">
            <w:pPr>
              <w:shd w:val="clear" w:color="auto" w:fill="FFFFFF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8(495)552-16-33</w:t>
            </w:r>
          </w:p>
          <w:p w:rsidR="00FB2EB3" w:rsidRPr="00FB2EB3" w:rsidRDefault="00FB2EB3" w:rsidP="00FB2EB3">
            <w:pPr>
              <w:shd w:val="clear" w:color="auto" w:fill="FFFFFF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8(495)552-02-52</w:t>
            </w:r>
          </w:p>
          <w:p w:rsidR="00FB2EB3" w:rsidRPr="00FB2EB3" w:rsidRDefault="00FB2EB3" w:rsidP="00FB2EB3">
            <w:pPr>
              <w:shd w:val="clear" w:color="auto" w:fill="FFFFFF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8(926)253-73-75</w:t>
            </w:r>
          </w:p>
          <w:p w:rsidR="00F01E73" w:rsidRPr="00D14AB9" w:rsidRDefault="00F01E73" w:rsidP="00A62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</w:tcPr>
          <w:p w:rsidR="00F01E73" w:rsidRPr="00A806FD" w:rsidRDefault="00FB2EB3" w:rsidP="00A62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6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vdovinoleg@mail.ru</w:t>
            </w:r>
          </w:p>
        </w:tc>
      </w:tr>
      <w:tr w:rsidR="00FB2EB3" w:rsidRPr="00F01E73" w:rsidTr="00FB2EB3">
        <w:trPr>
          <w:trHeight w:val="241"/>
        </w:trPr>
        <w:tc>
          <w:tcPr>
            <w:tcW w:w="617" w:type="dxa"/>
          </w:tcPr>
          <w:p w:rsidR="00FB2EB3" w:rsidRPr="00D14AB9" w:rsidRDefault="00FB2EB3" w:rsidP="00A62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A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47" w:type="dxa"/>
          </w:tcPr>
          <w:p w:rsidR="00FB2EB3" w:rsidRPr="00D14AB9" w:rsidRDefault="00FB2EB3" w:rsidP="00A62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A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ООО «РегионГазСервис»</w:t>
            </w:r>
          </w:p>
        </w:tc>
        <w:tc>
          <w:tcPr>
            <w:tcW w:w="2694" w:type="dxa"/>
          </w:tcPr>
          <w:p w:rsidR="00FB2EB3" w:rsidRPr="00D14AB9" w:rsidRDefault="00231DB2" w:rsidP="00FB2EB3">
            <w:pPr>
              <w:pStyle w:val="font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14AB9">
              <w:rPr>
                <w:sz w:val="28"/>
                <w:szCs w:val="28"/>
                <w:shd w:val="clear" w:color="auto" w:fill="FFFFFF"/>
              </w:rPr>
              <w:t>119435, г. Москва, пер. Большой Саввинский, д. 9, стр. 2, этаж 6 комната 10</w:t>
            </w:r>
          </w:p>
        </w:tc>
        <w:tc>
          <w:tcPr>
            <w:tcW w:w="2693" w:type="dxa"/>
          </w:tcPr>
          <w:p w:rsidR="00FB2EB3" w:rsidRPr="00D14AB9" w:rsidRDefault="00D14AB9" w:rsidP="00A62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AB9">
              <w:rPr>
                <w:rFonts w:ascii="Times New Roman" w:hAnsi="Times New Roman" w:cs="Times New Roman"/>
                <w:sz w:val="28"/>
                <w:szCs w:val="28"/>
              </w:rPr>
              <w:t xml:space="preserve">140080 </w:t>
            </w:r>
            <w:r w:rsidR="00231DB2" w:rsidRPr="00D14AB9">
              <w:rPr>
                <w:rFonts w:ascii="Times New Roman" w:hAnsi="Times New Roman" w:cs="Times New Roman"/>
                <w:sz w:val="28"/>
                <w:szCs w:val="28"/>
              </w:rPr>
              <w:t>Московская область</w:t>
            </w:r>
            <w:r w:rsidR="00231DB2" w:rsidRPr="00D14AB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B2EB3" w:rsidRPr="00D14AB9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г. о. Лыткарино, ул. Ленина, д. 10, эт. 2</w:t>
            </w:r>
          </w:p>
        </w:tc>
        <w:tc>
          <w:tcPr>
            <w:tcW w:w="3295" w:type="dxa"/>
          </w:tcPr>
          <w:p w:rsidR="00FB2EB3" w:rsidRPr="00D14AB9" w:rsidRDefault="00231DB2" w:rsidP="00A62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AB9">
              <w:rPr>
                <w:rFonts w:ascii="Times New Roman" w:hAnsi="Times New Roman" w:cs="Times New Roman"/>
                <w:sz w:val="28"/>
                <w:szCs w:val="28"/>
              </w:rPr>
              <w:t>8 (977) 363-63-10</w:t>
            </w:r>
          </w:p>
          <w:p w:rsidR="00D14AB9" w:rsidRPr="00D14AB9" w:rsidRDefault="00D14AB9" w:rsidP="00A62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AB9">
              <w:rPr>
                <w:rFonts w:ascii="Times New Roman" w:hAnsi="Times New Roman" w:cs="Times New Roman"/>
                <w:sz w:val="28"/>
                <w:szCs w:val="28"/>
              </w:rPr>
              <w:t>8 (495) 943-93-00</w:t>
            </w:r>
          </w:p>
        </w:tc>
        <w:tc>
          <w:tcPr>
            <w:tcW w:w="2414" w:type="dxa"/>
          </w:tcPr>
          <w:p w:rsidR="00FB2EB3" w:rsidRPr="00A806FD" w:rsidRDefault="00231DB2" w:rsidP="00A62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A806FD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Litrgs@mail.ru</w:t>
              </w:r>
            </w:hyperlink>
            <w:bookmarkStart w:id="0" w:name="_GoBack"/>
            <w:bookmarkEnd w:id="0"/>
          </w:p>
        </w:tc>
      </w:tr>
    </w:tbl>
    <w:p w:rsidR="00F01E73" w:rsidRDefault="00F01E73"/>
    <w:sectPr w:rsidR="00F01E73" w:rsidSect="004C099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3CE" w:rsidRDefault="002E63CE" w:rsidP="00F01E73">
      <w:pPr>
        <w:spacing w:after="0" w:line="240" w:lineRule="auto"/>
      </w:pPr>
      <w:r>
        <w:separator/>
      </w:r>
    </w:p>
  </w:endnote>
  <w:endnote w:type="continuationSeparator" w:id="0">
    <w:p w:rsidR="002E63CE" w:rsidRDefault="002E63CE" w:rsidP="00F01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3CE" w:rsidRDefault="002E63CE" w:rsidP="00F01E73">
      <w:pPr>
        <w:spacing w:after="0" w:line="240" w:lineRule="auto"/>
      </w:pPr>
      <w:r>
        <w:separator/>
      </w:r>
    </w:p>
  </w:footnote>
  <w:footnote w:type="continuationSeparator" w:id="0">
    <w:p w:rsidR="002E63CE" w:rsidRDefault="002E63CE" w:rsidP="00F01E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68E"/>
    <w:rsid w:val="0010468E"/>
    <w:rsid w:val="00231DB2"/>
    <w:rsid w:val="00242921"/>
    <w:rsid w:val="002E63CE"/>
    <w:rsid w:val="004C099D"/>
    <w:rsid w:val="00691D4B"/>
    <w:rsid w:val="00A806FD"/>
    <w:rsid w:val="00D14AB9"/>
    <w:rsid w:val="00F01E73"/>
    <w:rsid w:val="00FB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E599C3-D63F-46F2-964B-A6988DB79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1E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01E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1E73"/>
  </w:style>
  <w:style w:type="paragraph" w:styleId="a6">
    <w:name w:val="footer"/>
    <w:basedOn w:val="a"/>
    <w:link w:val="a7"/>
    <w:uiPriority w:val="99"/>
    <w:unhideWhenUsed/>
    <w:rsid w:val="00F01E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1E73"/>
  </w:style>
  <w:style w:type="character" w:styleId="a8">
    <w:name w:val="Hyperlink"/>
    <w:basedOn w:val="a0"/>
    <w:uiPriority w:val="99"/>
    <w:semiHidden/>
    <w:unhideWhenUsed/>
    <w:rsid w:val="00FB2EB3"/>
    <w:rPr>
      <w:color w:val="0000FF"/>
      <w:u w:val="single"/>
    </w:rPr>
  </w:style>
  <w:style w:type="paragraph" w:customStyle="1" w:styleId="font7">
    <w:name w:val="font_7"/>
    <w:basedOn w:val="a"/>
    <w:rsid w:val="00FB2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7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trgs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mosoblgaz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8%20800%20200-24-09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2022-04-12T12:13:00Z</dcterms:created>
  <dcterms:modified xsi:type="dcterms:W3CDTF">2022-04-12T12:26:00Z</dcterms:modified>
</cp:coreProperties>
</file>