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horzAnchor="page" w:tblpX="556" w:tblpY="270"/>
        <w:tblW w:w="28620" w:type="dxa"/>
        <w:tblLayout w:type="fixed"/>
        <w:tblLook w:val="04A0" w:firstRow="1" w:lastRow="0" w:firstColumn="1" w:lastColumn="0" w:noHBand="0" w:noVBand="1"/>
      </w:tblPr>
      <w:tblGrid>
        <w:gridCol w:w="10773"/>
        <w:gridCol w:w="8307"/>
        <w:gridCol w:w="9540"/>
      </w:tblGrid>
      <w:tr w:rsidR="00D75E18" w:rsidTr="00D75E18">
        <w:trPr>
          <w:trHeight w:val="14788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D75E18" w:rsidRDefault="00D75E18" w:rsidP="005710DA">
            <w:pPr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Утвержден </w:t>
            </w:r>
          </w:p>
          <w:p w:rsidR="00D75E18" w:rsidRDefault="00D75E18" w:rsidP="005710DA">
            <w:pPr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Решением Совета депутатов </w:t>
            </w:r>
            <w:proofErr w:type="spellStart"/>
            <w:r>
              <w:rPr>
                <w:szCs w:val="28"/>
              </w:rPr>
              <w:t>г.о.Лыткарино</w:t>
            </w:r>
            <w:proofErr w:type="spellEnd"/>
          </w:p>
          <w:p w:rsidR="00D75E18" w:rsidRDefault="00D75E18" w:rsidP="005710DA">
            <w:pPr>
              <w:ind w:firstLine="567"/>
              <w:jc w:val="right"/>
              <w:rPr>
                <w:b/>
                <w:szCs w:val="28"/>
              </w:rPr>
            </w:pPr>
            <w:r>
              <w:rPr>
                <w:szCs w:val="28"/>
              </w:rPr>
              <w:t xml:space="preserve">от </w:t>
            </w:r>
            <w:proofErr w:type="gramStart"/>
            <w:r>
              <w:rPr>
                <w:szCs w:val="28"/>
              </w:rPr>
              <w:t>01.10.2020  №</w:t>
            </w:r>
            <w:proofErr w:type="gramEnd"/>
            <w:r>
              <w:rPr>
                <w:szCs w:val="28"/>
              </w:rPr>
              <w:t xml:space="preserve">  15/2</w:t>
            </w:r>
          </w:p>
          <w:p w:rsidR="00D75E18" w:rsidRDefault="00D75E18" w:rsidP="005710DA">
            <w:pPr>
              <w:ind w:firstLine="567"/>
              <w:jc w:val="center"/>
              <w:rPr>
                <w:b/>
                <w:szCs w:val="28"/>
              </w:rPr>
            </w:pPr>
          </w:p>
          <w:p w:rsidR="00D75E18" w:rsidRDefault="00D75E18" w:rsidP="005710DA">
            <w:pPr>
              <w:ind w:firstLine="56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Перспективный план  </w:t>
            </w:r>
          </w:p>
          <w:p w:rsidR="00D75E18" w:rsidRDefault="00D75E18" w:rsidP="005710DA">
            <w:pPr>
              <w:ind w:firstLine="56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работы Совета депутатов городского округа Лыткарино </w:t>
            </w:r>
          </w:p>
          <w:p w:rsidR="00D75E18" w:rsidRDefault="00D75E18" w:rsidP="005710DA">
            <w:pPr>
              <w:ind w:firstLine="56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период октябрь-декабрь 2020 года</w:t>
            </w:r>
          </w:p>
          <w:p w:rsidR="00D75E18" w:rsidRDefault="00D75E18" w:rsidP="005710DA">
            <w:pPr>
              <w:ind w:firstLine="567"/>
              <w:jc w:val="center"/>
              <w:rPr>
                <w:b/>
                <w:szCs w:val="28"/>
              </w:rPr>
            </w:pPr>
          </w:p>
          <w:tbl>
            <w:tblPr>
              <w:tblW w:w="10035" w:type="dxa"/>
              <w:tblInd w:w="127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947"/>
              <w:gridCol w:w="1564"/>
              <w:gridCol w:w="3084"/>
            </w:tblGrid>
            <w:tr w:rsidR="00D75E18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Срок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Ответственный 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исполнитель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75E18">
              <w:trPr>
                <w:trHeight w:val="380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</w:rPr>
                    <w:t>2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D75E18">
              <w:trPr>
                <w:trHeight w:val="380"/>
              </w:trPr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I.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Проведение заседаний Совета депутатов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г.Лыткарино</w:t>
                  </w:r>
                  <w:proofErr w:type="spellEnd"/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Ежемесячно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Председатель Совета 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депутатов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</w:rPr>
                    <w:t>г.о.Лыткарино</w:t>
                  </w:r>
                  <w:proofErr w:type="spellEnd"/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</w:rPr>
                    <w:t>Серёгин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</w:rPr>
                    <w:t xml:space="preserve"> Е.В.</w:t>
                  </w:r>
                </w:p>
              </w:tc>
            </w:tr>
            <w:tr w:rsidR="00D75E18">
              <w:trPr>
                <w:trHeight w:val="380"/>
              </w:trPr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Утверждение Регламента Совета депутатов городского округа Лыткарино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Октябрь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Председатель Совета 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депутатов </w:t>
                  </w:r>
                  <w:proofErr w:type="spellStart"/>
                  <w:r>
                    <w:rPr>
                      <w:bCs/>
                      <w:color w:val="000000"/>
                      <w:sz w:val="20"/>
                    </w:rPr>
                    <w:t>г.о.Лыткарино</w:t>
                  </w:r>
                  <w:proofErr w:type="spellEnd"/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</w:rPr>
                    <w:t>Серёгин</w:t>
                  </w:r>
                  <w:proofErr w:type="spellEnd"/>
                  <w:r>
                    <w:rPr>
                      <w:bCs/>
                      <w:color w:val="000000"/>
                      <w:sz w:val="20"/>
                    </w:rPr>
                    <w:t xml:space="preserve"> Е.В.</w:t>
                  </w:r>
                </w:p>
              </w:tc>
            </w:tr>
            <w:tr w:rsidR="00D75E18">
              <w:trPr>
                <w:trHeight w:val="380"/>
              </w:trPr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Утверждение постоянных депутатских комиссий Совета депутатов 7-го созыва и определение вопросов их ведения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Октябрь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Председатель Совета 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депутатов </w:t>
                  </w:r>
                  <w:proofErr w:type="spellStart"/>
                  <w:r>
                    <w:rPr>
                      <w:bCs/>
                      <w:color w:val="000000"/>
                      <w:sz w:val="20"/>
                    </w:rPr>
                    <w:t>г.о.Лыткарино</w:t>
                  </w:r>
                  <w:proofErr w:type="spellEnd"/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</w:rPr>
                    <w:t>Серёгин</w:t>
                  </w:r>
                  <w:proofErr w:type="spellEnd"/>
                  <w:r>
                    <w:rPr>
                      <w:bCs/>
                      <w:color w:val="000000"/>
                      <w:sz w:val="20"/>
                    </w:rPr>
                    <w:t xml:space="preserve"> Е.В.</w:t>
                  </w:r>
                </w:p>
              </w:tc>
            </w:tr>
            <w:tr w:rsidR="00D75E18">
              <w:trPr>
                <w:trHeight w:val="380"/>
              </w:trPr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pStyle w:val="a7"/>
                    <w:framePr w:hSpace="180" w:wrap="around" w:hAnchor="page" w:x="556" w:y="270"/>
                    <w:spacing w:before="0" w:after="0"/>
                    <w:jc w:val="both"/>
                    <w:rPr>
                      <w:color w:val="000000"/>
                    </w:rPr>
                  </w:pPr>
                  <w:r>
                    <w:t>Утверждение персонального состава постоянных депутатских комиссий Совета депутатов городского округа Лыткарино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Октябрь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Председатель Совета 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депутатов </w:t>
                  </w:r>
                  <w:proofErr w:type="spellStart"/>
                  <w:r>
                    <w:rPr>
                      <w:bCs/>
                      <w:color w:val="000000"/>
                      <w:sz w:val="20"/>
                    </w:rPr>
                    <w:t>г.о.Лыткарино</w:t>
                  </w:r>
                  <w:proofErr w:type="spellEnd"/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</w:rPr>
                    <w:t>Серёгин</w:t>
                  </w:r>
                  <w:proofErr w:type="spellEnd"/>
                  <w:r>
                    <w:rPr>
                      <w:bCs/>
                      <w:color w:val="000000"/>
                      <w:sz w:val="20"/>
                    </w:rPr>
                    <w:t xml:space="preserve"> Е.В.</w:t>
                  </w:r>
                </w:p>
              </w:tc>
            </w:tr>
            <w:tr w:rsidR="00D75E18">
              <w:trPr>
                <w:trHeight w:val="380"/>
              </w:trPr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D75E18">
                  <w:pPr>
                    <w:framePr w:hSpace="180" w:wrap="around" w:hAnchor="page" w:x="556" w:y="270"/>
                    <w:suppressAutoHyphens/>
                    <w:spacing w:line="168" w:lineRule="auto"/>
                    <w:ind w:left="1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Утверждение председателей</w:t>
                  </w:r>
                </w:p>
                <w:p w:rsidR="00D75E18" w:rsidRDefault="00D75E18" w:rsidP="00D75E18">
                  <w:pPr>
                    <w:framePr w:hSpace="180" w:wrap="around" w:hAnchor="page" w:x="556" w:y="270"/>
                    <w:suppressAutoHyphens/>
                    <w:spacing w:line="168" w:lineRule="auto"/>
                    <w:ind w:left="1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постоянных депутатских комиссий</w:t>
                  </w:r>
                </w:p>
                <w:p w:rsidR="00D75E18" w:rsidRDefault="00D75E18" w:rsidP="00D75E18">
                  <w:pPr>
                    <w:framePr w:hSpace="180" w:wrap="around" w:hAnchor="page" w:x="556" w:y="270"/>
                    <w:suppressAutoHyphens/>
                    <w:spacing w:line="168" w:lineRule="auto"/>
                    <w:ind w:left="1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заместителей председателей</w:t>
                  </w:r>
                </w:p>
                <w:p w:rsidR="00D75E18" w:rsidRDefault="00D75E18" w:rsidP="00D75E18">
                  <w:pPr>
                    <w:framePr w:hSpace="180" w:wrap="around" w:hAnchor="page" w:x="556" w:y="270"/>
                    <w:suppressAutoHyphens/>
                    <w:spacing w:line="168" w:lineRule="auto"/>
                    <w:ind w:left="1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постоянных депутатских комиссий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Октябрь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Председатель Совета 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Cs/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депутатов </w:t>
                  </w:r>
                  <w:proofErr w:type="spellStart"/>
                  <w:r>
                    <w:rPr>
                      <w:bCs/>
                      <w:color w:val="000000"/>
                      <w:sz w:val="20"/>
                    </w:rPr>
                    <w:t>г.о.Лыткарино</w:t>
                  </w:r>
                  <w:proofErr w:type="spellEnd"/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</w:rPr>
                    <w:t>Серёгин</w:t>
                  </w:r>
                  <w:proofErr w:type="spellEnd"/>
                  <w:r>
                    <w:rPr>
                      <w:bCs/>
                      <w:color w:val="000000"/>
                      <w:sz w:val="20"/>
                    </w:rPr>
                    <w:t xml:space="preserve"> Е.В.</w:t>
                  </w:r>
                </w:p>
              </w:tc>
            </w:tr>
            <w:tr w:rsidR="00D75E18">
              <w:trPr>
                <w:trHeight w:val="380"/>
              </w:trPr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Утверждение плана работы Совета депутатов городского округа Лыткарино на период октябрь-декабрь 2020 года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Октябрь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Совет депутатов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</w:rPr>
                    <w:t>г.о.Лыткарино</w:t>
                  </w:r>
                  <w:proofErr w:type="spellEnd"/>
                </w:p>
              </w:tc>
            </w:tr>
            <w:tr w:rsidR="00D75E18">
              <w:trPr>
                <w:trHeight w:val="380"/>
              </w:trPr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tabs>
                      <w:tab w:val="left" w:pos="360"/>
                    </w:tabs>
                    <w:snapToGrid w:val="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Внесение изменений и дополнений в бюджет городского округа Лыткарино на 2020 год и на плановый период 2021 и 2022 годов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Октябрь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 xml:space="preserve"> и далее по мере необходимости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бюджетной политики, налогам, сборам, муниципальной собственности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г.о.Лыткарино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пред.Серёгин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Финансовое управление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го.Лыткарино</w:t>
                  </w:r>
                  <w:proofErr w:type="spell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tabs>
                      <w:tab w:val="left" w:pos="360"/>
                    </w:tabs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Утверждение необходимых материалов и документов по бюджетному процессу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Октябрь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бюджетной политики, налогам, сборам, муниципальной собственности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75E18" w:rsidRDefault="00D75E18" w:rsidP="00D75E18">
                  <w:pPr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пред.Серёгин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Финансовое управление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>
                    <w:rPr>
                      <w:sz w:val="24"/>
                      <w:szCs w:val="24"/>
                    </w:rPr>
                    <w:t>Установление базового размера арендной платы за земельные участки, находящиеся в муниципальной собственности городского округа Лыткарино Московской области, на 2021 год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tabs>
                      <w:tab w:val="left" w:pos="360"/>
                    </w:tabs>
                    <w:snapToGrid w:val="0"/>
                    <w:jc w:val="right"/>
                    <w:rPr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Октябрь -ноябрь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бюджетной политики, налогам, сборам, муниципальной собственности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75E18" w:rsidRDefault="00D75E18" w:rsidP="00D75E18">
                  <w:pPr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пред.Серёгин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КУИ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proofErr w:type="gram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tabs>
                      <w:tab w:val="left" w:pos="360"/>
                    </w:tabs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Установление базовой ставки арендной платы за пользование муниципальным имуществом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Октябрь- ноябрь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бюджетной политики, налогам, сборам, муниципальной собственности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75E18" w:rsidRDefault="00D75E18" w:rsidP="00D75E18">
                  <w:pPr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пред.Серёгин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КУИ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proofErr w:type="gram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tabs>
                      <w:tab w:val="left" w:pos="360"/>
                    </w:tabs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Установление базовой ставки платы за установку и эксплуатацию рекламной конструкции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Октябрь -ноябрь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бюджетной политики, налогам, сборам, муниципальной собственности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75E18" w:rsidRDefault="00D75E18" w:rsidP="00D75E18">
                  <w:pPr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пред.Серёгин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КУИ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proofErr w:type="gram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numPr>
                      <w:ilvl w:val="0"/>
                      <w:numId w:val="1"/>
                    </w:numPr>
                    <w:tabs>
                      <w:tab w:val="left" w:pos="3960"/>
                    </w:tabs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Внесение изменений в Прогнозный план (программу) приватизации муниципального имущества городского округа Лыткарино Московской области на 2020-2021 годы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</w:pPr>
                  <w:r>
                    <w:rPr>
                      <w:color w:val="000000"/>
                      <w:sz w:val="18"/>
                      <w:szCs w:val="18"/>
                    </w:rPr>
                    <w:t>Октябрь -ноябрь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бюджетной политики, налогам, сборам, муниципальной собственности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75E18" w:rsidRDefault="00D75E18" w:rsidP="00D75E18">
                  <w:pPr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пред.Серёгин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КУИ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proofErr w:type="gram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tabs>
                      <w:tab w:val="left" w:pos="360"/>
                    </w:tabs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Согласование передачи в аренду недвижимого имущества по результатам торгов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</w:pPr>
                  <w:r>
                    <w:rPr>
                      <w:color w:val="000000"/>
                      <w:sz w:val="18"/>
                      <w:szCs w:val="18"/>
                    </w:rPr>
                    <w:t>Октябрь -ноябрь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бюджетной политики, налогам, сборам, муниципальной собственности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75E18" w:rsidRDefault="00D75E18" w:rsidP="00D75E18">
                  <w:pPr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пред.Серёгин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КУИ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proofErr w:type="gram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tabs>
                      <w:tab w:val="left" w:pos="360"/>
                    </w:tabs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Согласование передачи в аренду недвижимого имущества без проведения торгов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</w:pPr>
                  <w:r>
                    <w:rPr>
                      <w:color w:val="000000"/>
                      <w:sz w:val="18"/>
                      <w:szCs w:val="18"/>
                    </w:rPr>
                    <w:t>Октябрь -ноябрь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бюджетной политики, налогам, сборам, муниципальной собственности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75E18" w:rsidRDefault="00D75E18" w:rsidP="00D75E18">
                  <w:pPr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пред.Серёгин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КУИ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tabs>
                      <w:tab w:val="left" w:pos="360"/>
                    </w:tabs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Утверждение Перечня имущества, предлагаемого для передачи в собственность городского округа Лыткарино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</w:pPr>
                  <w:r>
                    <w:rPr>
                      <w:color w:val="000000"/>
                      <w:sz w:val="18"/>
                      <w:szCs w:val="18"/>
                    </w:rPr>
                    <w:t>Октябрь -ноябрь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бюджетной политики, налогам, сборам, муниципальной собственности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75E18" w:rsidRDefault="00D75E18" w:rsidP="00D75E18">
                  <w:pPr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  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пред.Серёгин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КУИ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  <w:proofErr w:type="gram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tabs>
                      <w:tab w:val="left" w:pos="360"/>
                    </w:tabs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 финансовом отчете Избирательной комиссии городского округа Лыткарино о расходовании средств, выделенных из бюджета города Лыткарино на подготовку и проведение выборов депутатов Совета депутатов городского округа Лыткарино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Октябрь -ноябрь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D75E18">
                  <w:pPr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работы Совета депутатов, развития местного самоуправления, взаимодействия с органами власти и общественными объединениями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75E18" w:rsidRDefault="00D75E18" w:rsidP="00D75E18">
                  <w:pPr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пред.Серёгин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Избирательная комиссия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г.о.Лыткарино</w:t>
                  </w:r>
                  <w:proofErr w:type="spell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tabs>
                      <w:tab w:val="left" w:pos="360"/>
                    </w:tabs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>Внесение изменений в Правила благоустройства территории городского округа Лыткарино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Ноябрь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промышленности, муниципального хозяйства, транспорта, связи, градостроительства, землепользования и развития предпринимательства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(пред.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Мичугин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А.А.)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УАГиИП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Аминистраци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г.о.Лыткарино</w:t>
                  </w:r>
                  <w:proofErr w:type="spell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tabs>
                      <w:tab w:val="left" w:pos="360"/>
                    </w:tabs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Заслушивание информации об итогах подготовки жилищно-коммунального комплекса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г.о.Лыткарино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 осенне-зимнему периоду 2020-2021гг. 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Ноябрь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промышленности, муниципального хозяйства, транспорта, связи, градостроительства, землепользования и развития предпринимательства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(пред.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Мичугин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А.А.)</w:t>
                  </w:r>
                  <w:r>
                    <w:rPr>
                      <w:color w:val="000000"/>
                      <w:sz w:val="18"/>
                      <w:szCs w:val="18"/>
                    </w:rPr>
                    <w:t>Управление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ЖКХ и РГИ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numPr>
                      <w:ilvl w:val="0"/>
                      <w:numId w:val="1"/>
                    </w:numPr>
                    <w:tabs>
                      <w:tab w:val="left" w:pos="3960"/>
                    </w:tabs>
                    <w:snapToGrid w:val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Подготовка, рассмотрение и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утверждение  бюджета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городского округа Лыткарино на 2021 год и на плановый период 2022 и 2023 годов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Ноябрь - декабрь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Комиссия по вопросам бюджетной политики, налогам, сборам, муниципальной собственности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(пред.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Финансовое управление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г.Лыткарино</w:t>
                  </w:r>
                  <w:proofErr w:type="spell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numPr>
                      <w:ilvl w:val="0"/>
                      <w:numId w:val="1"/>
                    </w:numPr>
                    <w:tabs>
                      <w:tab w:val="left" w:pos="3960"/>
                    </w:tabs>
                    <w:snapToGri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Мониторинг действующих нормативных правовых актов в части соответствия их федеральному законодательству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В течение всего периода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Комиссия по вопросам работы Совета депутатов, развития местного самоуправления, взаимодействия с органами власти и общественными объединениями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(пред.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</w:t>
                  </w:r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Администрация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г.о.Лыткарино</w:t>
                  </w:r>
                  <w:proofErr w:type="spellEnd"/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Работа совместно с прокуратурой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г.Лыткарино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согласно утвержденного плана работы прокуратуры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г.Лыткарино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по взаимодействию с органами местного самоуправления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г.о.Лыткарино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Согласно плану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Комиссия по вопросам работы Совета депутатов, развития местного самоуправления, взаимодействия с органами власти и общественными объединениями</w:t>
                  </w:r>
                </w:p>
                <w:p w:rsidR="00D75E18" w:rsidRDefault="00D75E18" w:rsidP="00D75E18">
                  <w:pPr>
                    <w:framePr w:hSpace="180" w:wrap="around" w:hAnchor="page" w:x="556" w:y="270"/>
                    <w:snapToGrid w:val="0"/>
                    <w:jc w:val="both"/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(пред.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numPr>
                      <w:ilvl w:val="0"/>
                      <w:numId w:val="1"/>
                    </w:numPr>
                    <w:tabs>
                      <w:tab w:val="left" w:pos="3960"/>
                    </w:tabs>
                    <w:snapToGri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Заслушивание информации о деятельности Отдела полиции по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г.о.Лыткарино</w:t>
                  </w:r>
                  <w:proofErr w:type="spellEnd"/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Ноябрь-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декабрь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Комиссия по вопросам работы Совета депутатов, развития местного самоуправления, взаимодействия с органами власти и общественными организациями (движениями)</w:t>
                  </w:r>
                </w:p>
                <w:p w:rsidR="00D75E18" w:rsidRDefault="00D75E18" w:rsidP="00D75E18">
                  <w:pPr>
                    <w:framePr w:hSpace="180" w:wrap="around" w:hAnchor="page" w:x="556" w:y="270"/>
                    <w:snapToGrid w:val="0"/>
                    <w:jc w:val="both"/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  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пред.Серёгин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Е.В.)</w:t>
                  </w:r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Работа по наказам избирателей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мере поступления материалов и в соответствии с перспективным планом работы депутатских комиссий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Председатели постоянных депутатских комиссий </w:t>
                  </w:r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Работа депутатов с жителями города на личных приемах 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мере поступления заявлений и по утвержденному графику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Депутаты Совета депутатов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г.о.Лыткарино</w:t>
                  </w:r>
                  <w:proofErr w:type="spellEnd"/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Работа с письменными обращениями (заявлениями) граждан</w:t>
                  </w: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 мере поступления заявлений 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Депутаты Совета депутатов</w:t>
                  </w:r>
                </w:p>
                <w:p w:rsidR="00D75E18" w:rsidRDefault="00D75E18" w:rsidP="00D75E18">
                  <w:pPr>
                    <w:framePr w:hSpace="180" w:wrap="around" w:hAnchor="page" w:x="556" w:y="270"/>
                    <w:snapToGrid w:val="0"/>
                    <w:jc w:val="both"/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г.о.Лыткарино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аппарат Совета депутатов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г.о.Лыткарино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(Павлова М.Ю.)</w:t>
                  </w:r>
                </w:p>
              </w:tc>
            </w:tr>
            <w:tr w:rsidR="00D75E18">
              <w:tc>
                <w:tcPr>
                  <w:tcW w:w="4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II.</w:t>
                  </w:r>
                </w:p>
              </w:tc>
              <w:tc>
                <w:tcPr>
                  <w:tcW w:w="49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Проведение заседаний постоянных депутатских комиссий по направлениям</w:t>
                  </w:r>
                </w:p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По мере поступления обращений</w:t>
                  </w:r>
                </w:p>
              </w:tc>
              <w:tc>
                <w:tcPr>
                  <w:tcW w:w="3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5E18" w:rsidRDefault="00D75E18" w:rsidP="005710DA">
                  <w:pPr>
                    <w:framePr w:hSpace="180" w:wrap="around" w:hAnchor="page" w:x="556" w:y="270"/>
                    <w:snapToGrid w:val="0"/>
                    <w:jc w:val="both"/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Председатели постоянных депутатских комиссий </w:t>
                  </w:r>
                </w:p>
              </w:tc>
            </w:tr>
          </w:tbl>
          <w:p w:rsidR="00D75E18" w:rsidRDefault="00D75E18" w:rsidP="005710DA">
            <w:pPr>
              <w:ind w:firstLine="567"/>
              <w:jc w:val="center"/>
            </w:pPr>
          </w:p>
          <w:p w:rsidR="00D75E18" w:rsidRDefault="00D75E18" w:rsidP="005710DA">
            <w:pPr>
              <w:ind w:firstLine="567"/>
              <w:jc w:val="center"/>
              <w:rPr>
                <w:b/>
                <w:sz w:val="26"/>
              </w:rPr>
            </w:pPr>
          </w:p>
          <w:p w:rsidR="00D75E18" w:rsidRDefault="00D75E18" w:rsidP="005710DA">
            <w:pPr>
              <w:ind w:firstLine="567"/>
              <w:jc w:val="center"/>
            </w:pPr>
            <w:bookmarkStart w:id="0" w:name="_GoBack"/>
          </w:p>
          <w:bookmarkEnd w:id="0"/>
          <w:p w:rsidR="00D75E18" w:rsidRDefault="00D75E18" w:rsidP="005710DA"/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D75E18" w:rsidRDefault="00D75E18" w:rsidP="005710DA">
            <w:pPr>
              <w:ind w:firstLine="567"/>
              <w:jc w:val="right"/>
              <w:rPr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75E18" w:rsidRDefault="00D75E18" w:rsidP="005710DA">
            <w:pPr>
              <w:ind w:firstLine="567"/>
              <w:jc w:val="right"/>
              <w:rPr>
                <w:szCs w:val="28"/>
              </w:rPr>
            </w:pPr>
          </w:p>
        </w:tc>
      </w:tr>
    </w:tbl>
    <w:p w:rsidR="00370A2A" w:rsidRDefault="00370A2A"/>
    <w:sectPr w:rsidR="00370A2A">
      <w:pgSz w:w="11906" w:h="16838"/>
      <w:pgMar w:top="5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b w:val="0"/>
        <w:bCs w:val="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A2D04"/>
    <w:rsid w:val="00134340"/>
    <w:rsid w:val="001B23CE"/>
    <w:rsid w:val="0023513E"/>
    <w:rsid w:val="00370A2A"/>
    <w:rsid w:val="004251F6"/>
    <w:rsid w:val="004F0F6E"/>
    <w:rsid w:val="005710DA"/>
    <w:rsid w:val="005F0D95"/>
    <w:rsid w:val="00613AB3"/>
    <w:rsid w:val="006C7006"/>
    <w:rsid w:val="00796590"/>
    <w:rsid w:val="00B3360C"/>
    <w:rsid w:val="00BB7EBE"/>
    <w:rsid w:val="00D75E18"/>
    <w:rsid w:val="00F569DE"/>
    <w:rsid w:val="35BC457B"/>
    <w:rsid w:val="3901409F"/>
    <w:rsid w:val="3DF66627"/>
    <w:rsid w:val="3F9B4962"/>
    <w:rsid w:val="416D7245"/>
    <w:rsid w:val="49EC1262"/>
    <w:rsid w:val="5D097DA9"/>
    <w:rsid w:val="6BD63A8A"/>
    <w:rsid w:val="75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F4267-CA1D-4A5A-817B-5044BA6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qFormat/>
    <w:pPr>
      <w:suppressAutoHyphens/>
      <w:spacing w:before="280" w:after="280"/>
    </w:pPr>
    <w:rPr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Второй</cp:lastModifiedBy>
  <cp:revision>4</cp:revision>
  <cp:lastPrinted>2020-10-01T13:03:00Z</cp:lastPrinted>
  <dcterms:created xsi:type="dcterms:W3CDTF">2020-10-04T09:23:00Z</dcterms:created>
  <dcterms:modified xsi:type="dcterms:W3CDTF">2020-10-04T09:29:00Z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