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7A" w:rsidRDefault="00D476C3" w:rsidP="00D476C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</w:p>
    <w:p w:rsidR="00D476C3" w:rsidRDefault="00613294" w:rsidP="00D476C3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D476C3">
        <w:rPr>
          <w:rFonts w:eastAsia="Calibri"/>
          <w:sz w:val="26"/>
          <w:szCs w:val="26"/>
        </w:rPr>
        <w:t>УТВЕРЖДАЮ</w:t>
      </w:r>
    </w:p>
    <w:p w:rsidR="00D476C3" w:rsidRDefault="00D476C3" w:rsidP="00D476C3">
      <w:pPr>
        <w:ind w:left="9497"/>
        <w:jc w:val="center"/>
        <w:rPr>
          <w:rFonts w:eastAsia="Calibri"/>
          <w:sz w:val="26"/>
          <w:szCs w:val="26"/>
        </w:rPr>
      </w:pP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комиссии по делам несовершеннолетних и защите их прав,  заместитель Главы Администрации </w:t>
      </w: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 округа Лыткарино </w:t>
      </w: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_________________К.Н. </w:t>
      </w:r>
      <w:proofErr w:type="spellStart"/>
      <w:r>
        <w:rPr>
          <w:rFonts w:eastAsia="Calibri"/>
          <w:sz w:val="26"/>
          <w:szCs w:val="26"/>
        </w:rPr>
        <w:t>Юшковский</w:t>
      </w:r>
      <w:proofErr w:type="spellEnd"/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</w:p>
    <w:p w:rsidR="00D476C3" w:rsidRDefault="00D476C3" w:rsidP="00D476C3">
      <w:pPr>
        <w:ind w:left="9923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      » января 202</w:t>
      </w:r>
      <w:r w:rsidR="0035717A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 xml:space="preserve"> года</w:t>
      </w:r>
    </w:p>
    <w:p w:rsidR="00D476C3" w:rsidRDefault="00D476C3" w:rsidP="00D476C3">
      <w:pPr>
        <w:spacing w:line="240" w:lineRule="exact"/>
        <w:rPr>
          <w:sz w:val="26"/>
          <w:szCs w:val="26"/>
        </w:rPr>
      </w:pPr>
    </w:p>
    <w:p w:rsidR="00D476C3" w:rsidRDefault="00D476C3" w:rsidP="00D476C3">
      <w:pPr>
        <w:spacing w:line="240" w:lineRule="exact"/>
        <w:rPr>
          <w:sz w:val="16"/>
          <w:szCs w:val="16"/>
        </w:rPr>
      </w:pPr>
    </w:p>
    <w:p w:rsidR="00D476C3" w:rsidRPr="00F07F63" w:rsidRDefault="00D476C3" w:rsidP="00D476C3">
      <w:pPr>
        <w:jc w:val="center"/>
        <w:rPr>
          <w:b/>
          <w:sz w:val="26"/>
          <w:szCs w:val="26"/>
        </w:rPr>
      </w:pPr>
      <w:r w:rsidRPr="00F07F63">
        <w:rPr>
          <w:b/>
          <w:sz w:val="26"/>
          <w:szCs w:val="26"/>
        </w:rPr>
        <w:t xml:space="preserve">ПЛАН ЗАСЕДАНИЙ </w:t>
      </w:r>
    </w:p>
    <w:p w:rsidR="00D476C3" w:rsidRPr="00F07F63" w:rsidRDefault="00D476C3" w:rsidP="00D476C3">
      <w:pPr>
        <w:jc w:val="center"/>
        <w:rPr>
          <w:sz w:val="26"/>
          <w:szCs w:val="26"/>
        </w:rPr>
      </w:pPr>
      <w:r w:rsidRPr="00F07F63">
        <w:rPr>
          <w:sz w:val="26"/>
          <w:szCs w:val="26"/>
        </w:rPr>
        <w:t xml:space="preserve"> комиссии по делам несовершеннолетних и защите их прав горо</w:t>
      </w:r>
      <w:r w:rsidR="0035717A" w:rsidRPr="00F07F63">
        <w:rPr>
          <w:sz w:val="26"/>
          <w:szCs w:val="26"/>
        </w:rPr>
        <w:t>дского округа Лыткарино  на 2021</w:t>
      </w:r>
      <w:r w:rsidRPr="00F07F63">
        <w:rPr>
          <w:sz w:val="26"/>
          <w:szCs w:val="26"/>
        </w:rPr>
        <w:t xml:space="preserve"> год</w:t>
      </w:r>
    </w:p>
    <w:p w:rsidR="00D476C3" w:rsidRPr="00F07F63" w:rsidRDefault="00D476C3" w:rsidP="00D476C3">
      <w:pPr>
        <w:spacing w:line="240" w:lineRule="exact"/>
        <w:jc w:val="center"/>
        <w:rPr>
          <w:sz w:val="26"/>
          <w:szCs w:val="26"/>
        </w:rPr>
      </w:pPr>
    </w:p>
    <w:tbl>
      <w:tblPr>
        <w:tblStyle w:val="a4"/>
        <w:tblW w:w="15165" w:type="dxa"/>
        <w:tblInd w:w="108" w:type="dxa"/>
        <w:tblLayout w:type="fixed"/>
        <w:tblLook w:val="04A0"/>
      </w:tblPr>
      <w:tblGrid>
        <w:gridCol w:w="567"/>
        <w:gridCol w:w="8220"/>
        <w:gridCol w:w="6378"/>
      </w:tblGrid>
      <w:tr w:rsidR="00D476C3" w:rsidRPr="00F07F63" w:rsidTr="00D476C3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6C3" w:rsidRPr="00F07F63" w:rsidRDefault="00D476C3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3" w:rsidRPr="00F07F63" w:rsidRDefault="00D476C3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Содержание вопросов для рассмотрения на заседании Комиссии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6C3" w:rsidRPr="00F07F63" w:rsidRDefault="00D476C3">
            <w:pPr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Ответственные за подготовку материалов к рассмотрению на заседании Комиссии</w:t>
            </w: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D476C3" w:rsidRPr="00F07F63" w:rsidTr="00F07F63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lastRenderedPageBreak/>
              <w:t xml:space="preserve">        О принятия Плана заседаний  КДН и ЗП городского округа Лыткарино на 2021 год.</w:t>
            </w:r>
          </w:p>
          <w:p w:rsidR="00D476C3" w:rsidRPr="00F07F63" w:rsidRDefault="00D476C3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О принятия Комплексного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городского округа  Лыткарино на 2021 год.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итогах деятельности органов 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 в 2020 году.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 w:rsidP="0035717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в структуре детской психиатрической службы </w:t>
            </w:r>
            <w:r w:rsidR="00936FD1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городского округа Лыткарино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proofErr w:type="spell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медико</w:t>
            </w:r>
            <w:proofErr w:type="spell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–психологической помощи и реабилитации для несовершеннолетних с риском суицидального поведения либо совершивших суицидальные действия</w:t>
            </w:r>
            <w:r w:rsidR="00F07F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lastRenderedPageBreak/>
              <w:t>КДН и ЗП  г.о. Лыткарино.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D476C3" w:rsidRPr="00F07F63" w:rsidRDefault="00D476C3" w:rsidP="00BD470A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936FD1" w:rsidRPr="00F07F63" w:rsidRDefault="00936FD1" w:rsidP="00936FD1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Здравоохранение г. Лыткарино.</w:t>
            </w:r>
          </w:p>
          <w:p w:rsidR="00D476C3" w:rsidRPr="00F07F63" w:rsidRDefault="00D476C3" w:rsidP="0035717A">
            <w:pPr>
              <w:pStyle w:val="a3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</w:pPr>
          </w:p>
        </w:tc>
      </w:tr>
      <w:tr w:rsidR="00D476C3" w:rsidRPr="00F07F63" w:rsidTr="00D476C3">
        <w:trPr>
          <w:trHeight w:val="158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 </w:t>
            </w:r>
          </w:p>
        </w:tc>
      </w:tr>
      <w:tr w:rsidR="00D476C3" w:rsidRPr="00F07F63" w:rsidTr="0035717A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F07F63" w:rsidRDefault="00F07F6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 w:rsidP="0035717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D1" w:rsidRPr="00F07F63" w:rsidRDefault="00936FD1" w:rsidP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досуга, занятости, отдыха и оздоровления несовершеннолетних, состоящих на различных видах профилактического учета,  в условиях введенного режима повышенной готовности, вызванного необходимостью предотвращения угрозы распространения на территории городского округа Лыткарино </w:t>
            </w:r>
            <w:proofErr w:type="spell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</w:t>
            </w:r>
          </w:p>
          <w:p w:rsidR="00936FD1" w:rsidRPr="00F07F63" w:rsidRDefault="00936FD1" w:rsidP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D1" w:rsidRPr="00F07F63" w:rsidRDefault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7F63" w:rsidRDefault="00F07F63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FD1" w:rsidRPr="00F07F63" w:rsidRDefault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 практике  привлечения несовершеннолетних к </w:t>
            </w:r>
            <w:r w:rsidR="00C710C6" w:rsidRPr="00F07F63">
              <w:rPr>
                <w:rFonts w:ascii="Times New Roman" w:hAnsi="Times New Roman" w:cs="Times New Roman"/>
                <w:sz w:val="26"/>
                <w:szCs w:val="26"/>
              </w:rPr>
              <w:t>административной ответственности за невыполнение требований правил поведения при введении режима повыш</w:t>
            </w:r>
            <w:r w:rsidR="00BD470A" w:rsidRPr="00F07F63">
              <w:rPr>
                <w:rFonts w:ascii="Times New Roman" w:hAnsi="Times New Roman" w:cs="Times New Roman"/>
                <w:sz w:val="26"/>
                <w:szCs w:val="26"/>
              </w:rPr>
              <w:t>енной готовности, на территории</w:t>
            </w:r>
            <w:r w:rsidR="00C710C6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, на которой </w:t>
            </w:r>
            <w:r w:rsidR="00BD470A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существует угроза возникновения чрезвычайной ситуации</w:t>
            </w:r>
          </w:p>
          <w:p w:rsidR="00936FD1" w:rsidRPr="00F07F63" w:rsidRDefault="00936FD1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BD470A" w:rsidP="00F07F63">
            <w:pPr>
              <w:pStyle w:val="a3"/>
              <w:spacing w:after="0" w:line="276" w:lineRule="auto"/>
              <w:ind w:left="0" w:firstLine="4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 практике организации деятельности комиссии по делам несовершеннолетних и защите их прав  городского округа Лыткарино  в период действия  режима повышенной готовности, вызванного  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необходимостью предотвращения угрозы распространения на территории городского округа Лыткарино  </w:t>
            </w:r>
            <w:proofErr w:type="spell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D476C3" w:rsidRPr="00F07F63" w:rsidRDefault="00D476C3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F07F63">
              <w:rPr>
                <w:spacing w:val="-1"/>
                <w:sz w:val="26"/>
                <w:szCs w:val="26"/>
                <w:lang w:eastAsia="en-US"/>
              </w:rPr>
              <w:t>Лыткаринское</w:t>
            </w:r>
            <w:proofErr w:type="spellEnd"/>
            <w:r w:rsidR="00936FD1" w:rsidRPr="00F07F63">
              <w:rPr>
                <w:spacing w:val="-1"/>
                <w:sz w:val="26"/>
                <w:szCs w:val="26"/>
                <w:lang w:eastAsia="en-US"/>
              </w:rPr>
              <w:t xml:space="preserve"> окружное </w:t>
            </w: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 Управление социальной защиты населения Министерства социального развития  М.о,</w:t>
            </w:r>
          </w:p>
          <w:p w:rsidR="00D476C3" w:rsidRPr="00F07F63" w:rsidRDefault="00936FD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Коми</w:t>
            </w:r>
            <w:r w:rsidR="00F07F63">
              <w:rPr>
                <w:rFonts w:ascii="Times New Roman" w:hAnsi="Times New Roman" w:cs="Times New Roman"/>
                <w:sz w:val="26"/>
                <w:szCs w:val="26"/>
              </w:rPr>
              <w:t>тет по делам культуры, молодежи</w:t>
            </w:r>
            <w:bookmarkStart w:id="0" w:name="_GoBack"/>
            <w:bookmarkEnd w:id="0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, спорта и туризма  города Лыткарино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 w:rsidP="00BD470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 w:rsidP="00BD470A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BD470A" w:rsidRPr="00F07F63" w:rsidRDefault="00BD470A" w:rsidP="00BD470A">
            <w:pPr>
              <w:pStyle w:val="a3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4C3C17" w:rsidRPr="00F07F63" w:rsidRDefault="004C3C17" w:rsidP="004C3C1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BD470A" w:rsidRPr="00F07F63" w:rsidRDefault="00BD470A">
            <w:pPr>
              <w:spacing w:line="276" w:lineRule="auto"/>
              <w:ind w:right="-150"/>
              <w:rPr>
                <w:spacing w:val="-1"/>
                <w:sz w:val="26"/>
                <w:szCs w:val="26"/>
                <w:lang w:eastAsia="en-US"/>
              </w:rPr>
            </w:pPr>
          </w:p>
          <w:p w:rsidR="00D476C3" w:rsidRPr="00F07F63" w:rsidRDefault="00D476C3" w:rsidP="0035717A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>III</w:t>
            </w:r>
            <w:r w:rsidRPr="00F07F63">
              <w:rPr>
                <w:b/>
                <w:sz w:val="26"/>
                <w:szCs w:val="26"/>
                <w:lang w:eastAsia="en-US"/>
              </w:rPr>
              <w:t xml:space="preserve"> КВАРТАЛ</w:t>
            </w:r>
          </w:p>
        </w:tc>
      </w:tr>
      <w:tr w:rsidR="00D476C3" w:rsidRPr="00F07F63" w:rsidTr="00D476C3">
        <w:trPr>
          <w:trHeight w:val="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4C3C17" w:rsidRPr="00F07F63" w:rsidRDefault="004C3C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4C3C17" w:rsidRPr="00F07F63" w:rsidRDefault="004C3C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3.</w:t>
            </w: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</w:p>
          <w:p w:rsidR="004C3C17" w:rsidRPr="00F07F63" w:rsidRDefault="004C3C17" w:rsidP="004C3C1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организации межведомственного взаимодействии органов следствия и дознания с комиссией по делам несовершеннолетних и защите их прав  городского округа Лыткарино  при расследовании уголовных дел в отношении несовершеннолетних, совершивших преступления, а также  расследовании преступлений,  совершенных</w:t>
            </w:r>
            <w:r w:rsidR="00F07F63"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несовершеннолетних</w:t>
            </w: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C3C17" w:rsidRPr="00F07F63" w:rsidRDefault="004C3C17" w:rsidP="004C3C17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D33C1" w:rsidRPr="00F07F63" w:rsidRDefault="001D33C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Об организации обучения несовершеннолетних с ограниченными возможностями здоровья,  а также развитии доступной образовательной  среды.</w:t>
            </w:r>
          </w:p>
          <w:p w:rsidR="001D33C1" w:rsidRPr="00F07F63" w:rsidRDefault="001D33C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33C1" w:rsidRPr="00F07F63" w:rsidRDefault="001D33C1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работы с обучающимися образовательных организаций города Лыткарино с </w:t>
            </w:r>
            <w:proofErr w:type="spellStart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девиантным</w:t>
            </w:r>
            <w:proofErr w:type="spellEnd"/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поведением, а также несовершеннолетними, </w:t>
            </w:r>
            <w:r w:rsidR="003313B3" w:rsidRPr="00F07F63">
              <w:rPr>
                <w:rFonts w:ascii="Times New Roman" w:hAnsi="Times New Roman" w:cs="Times New Roman"/>
                <w:sz w:val="26"/>
                <w:szCs w:val="26"/>
              </w:rPr>
              <w:t>имеющими признаки психического расстройства, нарушающими образовательный  процесс.</w:t>
            </w:r>
          </w:p>
          <w:p w:rsidR="00D476C3" w:rsidRPr="00F07F63" w:rsidRDefault="00D476C3" w:rsidP="007726CC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ОГИБДД МУ МВД России Люберецкое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>ГУ МЧС России по Московской области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3C17" w:rsidRPr="00F07F63" w:rsidRDefault="004C3C1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4C3C17" w:rsidRPr="00F07F63" w:rsidRDefault="004C3C17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3B3" w:rsidRPr="00F07F63" w:rsidRDefault="003313B3" w:rsidP="003313B3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 xml:space="preserve">Управление Образования  города Лыткарино, общеобразовательные учреждения </w:t>
            </w:r>
          </w:p>
          <w:p w:rsidR="003313B3" w:rsidRPr="00F07F63" w:rsidRDefault="003313B3" w:rsidP="003313B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 w:rsidP="00F07F6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val="en-US" w:eastAsia="en-US"/>
              </w:rPr>
              <w:t xml:space="preserve">IV </w:t>
            </w:r>
            <w:r w:rsidRPr="00F07F63">
              <w:rPr>
                <w:b/>
                <w:sz w:val="26"/>
                <w:szCs w:val="26"/>
                <w:lang w:eastAsia="en-US"/>
              </w:rPr>
              <w:t>КВАРТАЛ</w:t>
            </w:r>
          </w:p>
        </w:tc>
      </w:tr>
      <w:tr w:rsidR="00D476C3" w:rsidRPr="00F07F63" w:rsidTr="00D4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2.</w:t>
            </w: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</w:p>
          <w:p w:rsidR="003313B3" w:rsidRPr="00F07F63" w:rsidRDefault="007726CC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Об эффективности проводимой индивидуальной профилактической работы с несовершеннолетними, осужденными к </w:t>
            </w:r>
            <w:r w:rsidRPr="00F07F63">
              <w:rPr>
                <w:sz w:val="26"/>
                <w:szCs w:val="26"/>
                <w:lang w:eastAsia="en-US"/>
              </w:rPr>
              <w:lastRenderedPageBreak/>
              <w:t xml:space="preserve">мерам наказания, не связанными с изоляцией от общества, а также  мерах, направленных  напредупреждению совершения ими повторных преступлений </w:t>
            </w:r>
          </w:p>
          <w:p w:rsidR="003313B3" w:rsidRPr="00F07F63" w:rsidRDefault="003313B3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</w:p>
          <w:p w:rsidR="007726CC" w:rsidRPr="00F07F63" w:rsidRDefault="007726CC" w:rsidP="007726C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        О состоянии и мерах по предупреждению и устранению причин и условий, способствующих совершению несовершеннолетними преступлений в сфере незаконного оборота наркотиков, а также в состоянии алкогольного, наркотического и токсического опьянения.</w:t>
            </w:r>
          </w:p>
          <w:p w:rsidR="00D476C3" w:rsidRPr="00F07F63" w:rsidRDefault="00D476C3" w:rsidP="007726CC">
            <w:pPr>
              <w:spacing w:line="276" w:lineRule="auto"/>
              <w:ind w:firstLine="465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D476C3" w:rsidRPr="00F07F63" w:rsidRDefault="007726C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УФСИН  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726CC" w:rsidRPr="00F07F63" w:rsidRDefault="007726CC" w:rsidP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7726CC" w:rsidRPr="00F07F63" w:rsidRDefault="007726CC" w:rsidP="007726CC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Отделение полиции по г.о. Лыткарино</w:t>
            </w:r>
          </w:p>
          <w:p w:rsidR="007726CC" w:rsidRPr="00F07F63" w:rsidRDefault="007726CC" w:rsidP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  <w:r w:rsidRPr="00F07F63">
              <w:rPr>
                <w:spacing w:val="-1"/>
                <w:sz w:val="26"/>
                <w:szCs w:val="26"/>
                <w:lang w:eastAsia="en-US"/>
              </w:rPr>
              <w:t>КДН и ЗП  г.о. Лыткарино.</w:t>
            </w:r>
          </w:p>
          <w:p w:rsidR="007726CC" w:rsidRPr="00F07F63" w:rsidRDefault="007726CC">
            <w:pPr>
              <w:spacing w:line="276" w:lineRule="auto"/>
              <w:rPr>
                <w:spacing w:val="-1"/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D476C3" w:rsidRPr="00F07F63" w:rsidTr="00D476C3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07F63">
              <w:rPr>
                <w:b/>
                <w:sz w:val="26"/>
                <w:szCs w:val="26"/>
                <w:lang w:eastAsia="en-US"/>
              </w:rPr>
              <w:t>ЯНВАРЬ – ДЕКАБРЬ</w:t>
            </w:r>
          </w:p>
          <w:p w:rsidR="00D476C3" w:rsidRPr="00F07F63" w:rsidRDefault="00D476C3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D476C3" w:rsidRPr="00F07F63" w:rsidTr="00D476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07F6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  <w:lang w:eastAsia="en-US"/>
              </w:rPr>
            </w:pPr>
          </w:p>
          <w:p w:rsidR="00D476C3" w:rsidRPr="00F07F63" w:rsidRDefault="00D476C3">
            <w:pPr>
              <w:spacing w:line="276" w:lineRule="auto"/>
              <w:ind w:firstLine="459"/>
              <w:jc w:val="both"/>
              <w:rPr>
                <w:rStyle w:val="blk"/>
                <w:sz w:val="26"/>
                <w:szCs w:val="26"/>
              </w:rPr>
            </w:pPr>
            <w:r w:rsidRPr="00F07F63">
              <w:rPr>
                <w:sz w:val="26"/>
                <w:szCs w:val="26"/>
                <w:lang w:eastAsia="en-US"/>
              </w:rPr>
              <w:t xml:space="preserve">Рассмотрение обращений граждан и принятие </w:t>
            </w:r>
            <w:r w:rsidRPr="00F07F63">
              <w:rPr>
                <w:rStyle w:val="blk"/>
                <w:sz w:val="26"/>
                <w:szCs w:val="26"/>
                <w:lang w:eastAsia="en-US"/>
              </w:rPr>
              <w:t xml:space="preserve">решений о допуске или </w:t>
            </w:r>
            <w:proofErr w:type="spellStart"/>
            <w:r w:rsidRPr="00F07F63">
              <w:rPr>
                <w:rStyle w:val="blk"/>
                <w:sz w:val="26"/>
                <w:szCs w:val="26"/>
                <w:lang w:eastAsia="en-US"/>
              </w:rPr>
              <w:t>недопуске</w:t>
            </w:r>
            <w:proofErr w:type="spellEnd"/>
            <w:r w:rsidRPr="00F07F63">
              <w:rPr>
                <w:rStyle w:val="blk"/>
                <w:sz w:val="26"/>
                <w:szCs w:val="26"/>
                <w:lang w:eastAsia="en-US"/>
              </w:rPr>
      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 оздоровления, медицинского обеспечения, социальной защиты и  социального обслуживания, в сфере детско-юношеского спорта, культуры и искусства с участием несовершеннолетних</w:t>
            </w:r>
          </w:p>
          <w:p w:rsidR="00D476C3" w:rsidRPr="00F07F63" w:rsidRDefault="00D476C3">
            <w:pPr>
              <w:spacing w:line="276" w:lineRule="auto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7F63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Московская областная комиссия по делам несовершеннолетних и защите их прав. </w:t>
            </w:r>
          </w:p>
          <w:p w:rsidR="00D476C3" w:rsidRPr="00F07F63" w:rsidRDefault="00D476C3">
            <w:pPr>
              <w:pStyle w:val="a3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76C3" w:rsidRDefault="00D476C3" w:rsidP="00D476C3"/>
    <w:p w:rsidR="00EC6B3B" w:rsidRDefault="00EC6B3B"/>
    <w:sectPr w:rsidR="00EC6B3B" w:rsidSect="00D47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0AE"/>
    <w:rsid w:val="001D33C1"/>
    <w:rsid w:val="003313B3"/>
    <w:rsid w:val="0035717A"/>
    <w:rsid w:val="004C3C17"/>
    <w:rsid w:val="00613294"/>
    <w:rsid w:val="007726CC"/>
    <w:rsid w:val="007810AE"/>
    <w:rsid w:val="00936FD1"/>
    <w:rsid w:val="00992174"/>
    <w:rsid w:val="00A621AB"/>
    <w:rsid w:val="00BD470A"/>
    <w:rsid w:val="00C710C6"/>
    <w:rsid w:val="00D476C3"/>
    <w:rsid w:val="00EC6B3B"/>
    <w:rsid w:val="00F0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D476C3"/>
  </w:style>
  <w:style w:type="table" w:styleId="a4">
    <w:name w:val="Table Grid"/>
    <w:basedOn w:val="a1"/>
    <w:uiPriority w:val="39"/>
    <w:rsid w:val="00D4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C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D476C3"/>
  </w:style>
  <w:style w:type="table" w:styleId="a4">
    <w:name w:val="Table Grid"/>
    <w:basedOn w:val="a1"/>
    <w:uiPriority w:val="39"/>
    <w:rsid w:val="00D476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F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F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7</cp:revision>
  <cp:lastPrinted>2021-01-21T16:31:00Z</cp:lastPrinted>
  <dcterms:created xsi:type="dcterms:W3CDTF">2021-01-15T09:48:00Z</dcterms:created>
  <dcterms:modified xsi:type="dcterms:W3CDTF">2023-10-04T14:50:00Z</dcterms:modified>
</cp:coreProperties>
</file>