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290174" w:rsidRDefault="00290174" w:rsidP="00290174">
            <w:pPr>
              <w:jc w:val="center"/>
              <w:rPr>
                <w:sz w:val="4"/>
                <w:szCs w:val="4"/>
                <w:u w:val="single"/>
              </w:rPr>
            </w:pPr>
            <w:proofErr w:type="gramStart"/>
            <w:r>
              <w:rPr>
                <w:sz w:val="22"/>
                <w:u w:val="single"/>
              </w:rPr>
              <w:t>08.02.2021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  <w:u w:val="single"/>
              </w:rPr>
              <w:t>62-п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</w:tc>
      </w:tr>
    </w:tbl>
    <w:p w:rsidR="002462BC" w:rsidRPr="002462BC" w:rsidRDefault="002462BC" w:rsidP="002462BC">
      <w:pPr>
        <w:rPr>
          <w:szCs w:val="28"/>
        </w:rPr>
      </w:pPr>
      <w:r w:rsidRPr="002462BC">
        <w:rPr>
          <w:szCs w:val="28"/>
        </w:rPr>
        <w:tab/>
      </w:r>
    </w:p>
    <w:p w:rsidR="00CC4AF9" w:rsidRPr="00CC4AF9" w:rsidRDefault="00CC4AF9" w:rsidP="00CC4AF9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CC4AF9">
        <w:rPr>
          <w:szCs w:val="28"/>
        </w:rPr>
        <w:t xml:space="preserve">Об утверждении нового состава </w:t>
      </w:r>
      <w:r w:rsidR="009C6354">
        <w:rPr>
          <w:szCs w:val="28"/>
        </w:rPr>
        <w:t>а</w:t>
      </w:r>
      <w:r w:rsidRPr="00CC4AF9">
        <w:rPr>
          <w:szCs w:val="28"/>
        </w:rPr>
        <w:t>нтитеррористической комиссии</w:t>
      </w:r>
    </w:p>
    <w:p w:rsidR="002462BC" w:rsidRPr="002462BC" w:rsidRDefault="00CC4AF9" w:rsidP="00CC4AF9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>
        <w:rPr>
          <w:szCs w:val="28"/>
        </w:rPr>
        <w:t>городского округа</w:t>
      </w:r>
      <w:r w:rsidRPr="00CC4AF9">
        <w:rPr>
          <w:szCs w:val="28"/>
        </w:rPr>
        <w:t xml:space="preserve"> Лыткарино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CC4AF9" w:rsidRPr="00CC4AF9" w:rsidRDefault="00CC4AF9" w:rsidP="00CC4AF9">
      <w:pPr>
        <w:suppressAutoHyphens/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bCs/>
          <w:szCs w:val="28"/>
        </w:rPr>
      </w:pPr>
      <w:r w:rsidRPr="00CC4AF9">
        <w:rPr>
          <w:bCs/>
          <w:szCs w:val="28"/>
        </w:rPr>
        <w:t xml:space="preserve">В связи с произошедшими кадровыми изменениями </w:t>
      </w:r>
      <w:r>
        <w:rPr>
          <w:bCs/>
          <w:szCs w:val="28"/>
        </w:rPr>
        <w:t>в Администрации городского округа</w:t>
      </w:r>
      <w:r w:rsidRPr="00CC4AF9">
        <w:rPr>
          <w:bCs/>
          <w:szCs w:val="28"/>
        </w:rPr>
        <w:t xml:space="preserve"> Лыткарино</w:t>
      </w:r>
      <w:r>
        <w:rPr>
          <w:bCs/>
          <w:szCs w:val="28"/>
        </w:rPr>
        <w:t xml:space="preserve"> и в </w:t>
      </w:r>
      <w:r w:rsidR="009C6354">
        <w:rPr>
          <w:bCs/>
          <w:szCs w:val="28"/>
        </w:rPr>
        <w:t xml:space="preserve">целях обеспечения работы антитеррористической комиссии городского округа Лыткарино, созданной постановлением Главы </w:t>
      </w:r>
      <w:r w:rsidR="00FB5BE0">
        <w:rPr>
          <w:bCs/>
          <w:szCs w:val="28"/>
        </w:rPr>
        <w:t>города Лыткарино от 12.07.2010</w:t>
      </w:r>
      <w:r w:rsidR="00AD2181">
        <w:rPr>
          <w:bCs/>
          <w:szCs w:val="28"/>
        </w:rPr>
        <w:t xml:space="preserve"> </w:t>
      </w:r>
      <w:r w:rsidR="00FB5BE0">
        <w:rPr>
          <w:bCs/>
          <w:szCs w:val="28"/>
        </w:rPr>
        <w:t>№ 190-п</w:t>
      </w:r>
      <w:r w:rsidRPr="00CC4AF9">
        <w:rPr>
          <w:bCs/>
          <w:szCs w:val="28"/>
        </w:rPr>
        <w:t xml:space="preserve"> </w:t>
      </w:r>
      <w:r w:rsidR="00AD2181">
        <w:rPr>
          <w:rFonts w:eastAsia="Calibri"/>
          <w:szCs w:val="28"/>
          <w:lang w:eastAsia="en-US"/>
        </w:rPr>
        <w:t xml:space="preserve">«Об организации антитеррористической деятельности», </w:t>
      </w:r>
      <w:r w:rsidRPr="00CC4AF9">
        <w:rPr>
          <w:bCs/>
          <w:szCs w:val="28"/>
        </w:rPr>
        <w:t>постановляю:</w:t>
      </w:r>
    </w:p>
    <w:p w:rsidR="002462BC" w:rsidRDefault="002462BC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bCs/>
          <w:szCs w:val="28"/>
          <w:lang w:eastAsia="en-US"/>
        </w:rPr>
        <w:t xml:space="preserve">1. </w:t>
      </w:r>
      <w:r w:rsidR="00CC4AF9" w:rsidRPr="00CC4AF9">
        <w:rPr>
          <w:rFonts w:eastAsia="Calibri"/>
          <w:szCs w:val="28"/>
          <w:lang w:eastAsia="en-US"/>
        </w:rPr>
        <w:t xml:space="preserve">Утвердить новый состав </w:t>
      </w:r>
      <w:r w:rsidR="00FB5BE0">
        <w:rPr>
          <w:rFonts w:eastAsia="Calibri"/>
          <w:szCs w:val="28"/>
          <w:lang w:eastAsia="en-US"/>
        </w:rPr>
        <w:t>а</w:t>
      </w:r>
      <w:r w:rsidR="00CC4AF9" w:rsidRPr="00CC4AF9">
        <w:rPr>
          <w:rFonts w:eastAsia="Calibri"/>
          <w:szCs w:val="28"/>
          <w:lang w:eastAsia="en-US"/>
        </w:rPr>
        <w:t>нти</w:t>
      </w:r>
      <w:r w:rsidR="00CC4AF9">
        <w:rPr>
          <w:rFonts w:eastAsia="Calibri"/>
          <w:szCs w:val="28"/>
          <w:lang w:eastAsia="en-US"/>
        </w:rPr>
        <w:t>террористической комиссии городского округа</w:t>
      </w:r>
      <w:r w:rsidR="00B5362D">
        <w:rPr>
          <w:rFonts w:eastAsia="Calibri"/>
          <w:szCs w:val="28"/>
          <w:lang w:eastAsia="en-US"/>
        </w:rPr>
        <w:t xml:space="preserve"> Лыткарино</w:t>
      </w:r>
      <w:r w:rsidR="00CC4AF9" w:rsidRPr="00CC4AF9">
        <w:rPr>
          <w:rFonts w:eastAsia="Calibri"/>
          <w:szCs w:val="28"/>
          <w:lang w:eastAsia="en-US"/>
        </w:rPr>
        <w:t xml:space="preserve"> </w:t>
      </w:r>
      <w:r w:rsidR="00B5362D">
        <w:rPr>
          <w:rFonts w:eastAsia="Calibri"/>
          <w:szCs w:val="28"/>
          <w:lang w:eastAsia="en-US"/>
        </w:rPr>
        <w:t>(прилагается)</w:t>
      </w:r>
      <w:r w:rsidR="00CC4AF9">
        <w:rPr>
          <w:rFonts w:eastAsia="Calibri"/>
          <w:szCs w:val="28"/>
          <w:lang w:eastAsia="en-US"/>
        </w:rPr>
        <w:t>.</w:t>
      </w:r>
    </w:p>
    <w:p w:rsidR="00FB5BE0" w:rsidRPr="002462BC" w:rsidRDefault="00FB5BE0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Признать утратившим</w:t>
      </w:r>
      <w:r w:rsidR="004C47DB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силу пункты 1, 2 постановления Главы города Лыткарино от 12.07.2010 № 190-п «Об организации антитеррористической деятельности».</w:t>
      </w:r>
    </w:p>
    <w:p w:rsidR="002462BC" w:rsidRPr="002462BC" w:rsidRDefault="00FB5BE0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 w:firstLine="426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2462BC" w:rsidRPr="002462BC">
        <w:rPr>
          <w:szCs w:val="28"/>
        </w:rPr>
        <w:t xml:space="preserve">. </w:t>
      </w:r>
      <w:r w:rsidR="002400BC" w:rsidRPr="002400BC">
        <w:rPr>
          <w:szCs w:val="28"/>
        </w:rPr>
        <w:t xml:space="preserve">Контроль за исполнением настоящего постановления возложить на заместителя </w:t>
      </w:r>
      <w:r w:rsidR="00CC4AF9">
        <w:rPr>
          <w:szCs w:val="28"/>
        </w:rPr>
        <w:t>г</w:t>
      </w:r>
      <w:r w:rsidR="002400BC" w:rsidRPr="002400BC">
        <w:rPr>
          <w:szCs w:val="28"/>
        </w:rPr>
        <w:t>лавы Администрации город</w:t>
      </w:r>
      <w:r w:rsidR="00621E98">
        <w:rPr>
          <w:szCs w:val="28"/>
        </w:rPr>
        <w:t>ского округа</w:t>
      </w:r>
      <w:r w:rsidR="002400BC" w:rsidRPr="002400BC">
        <w:rPr>
          <w:szCs w:val="28"/>
        </w:rPr>
        <w:t xml:space="preserve"> Лыткарино </w:t>
      </w:r>
      <w:r w:rsidR="00621E98">
        <w:rPr>
          <w:szCs w:val="28"/>
        </w:rPr>
        <w:t xml:space="preserve">                   </w:t>
      </w:r>
      <w:r w:rsidR="002400BC" w:rsidRPr="002400BC">
        <w:rPr>
          <w:szCs w:val="28"/>
        </w:rPr>
        <w:t xml:space="preserve">К.Н. </w:t>
      </w:r>
      <w:proofErr w:type="spellStart"/>
      <w:r w:rsidR="002400BC" w:rsidRPr="002400BC">
        <w:rPr>
          <w:szCs w:val="28"/>
        </w:rPr>
        <w:t>Юшковского</w:t>
      </w:r>
      <w:proofErr w:type="spellEnd"/>
      <w:r w:rsidR="002400BC" w:rsidRPr="002400BC">
        <w:rPr>
          <w:szCs w:val="28"/>
        </w:rPr>
        <w:t>.</w:t>
      </w: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2462BC" w:rsidRDefault="00C31968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  <w:sectPr w:rsidR="002462BC" w:rsidRPr="002462BC" w:rsidSect="002462BC">
          <w:pgSz w:w="11906" w:h="16838"/>
          <w:pgMar w:top="426" w:right="849" w:bottom="1418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CC4AF9">
        <w:rPr>
          <w:szCs w:val="28"/>
        </w:rPr>
        <w:t>К.А. Кравцов</w:t>
      </w:r>
    </w:p>
    <w:p w:rsidR="002462BC" w:rsidRPr="002462BC" w:rsidRDefault="002462BC" w:rsidP="002462BC">
      <w:pPr>
        <w:rPr>
          <w:szCs w:val="28"/>
        </w:rPr>
      </w:pPr>
      <w:bookmarkStart w:id="0" w:name="_GoBack"/>
      <w:bookmarkEnd w:id="0"/>
    </w:p>
    <w:p w:rsidR="00CC4AF9" w:rsidRPr="00CC4AF9" w:rsidRDefault="00FE07E7" w:rsidP="00CC4AF9">
      <w:pPr>
        <w:overflowPunct/>
        <w:autoSpaceDE/>
        <w:autoSpaceDN/>
        <w:adjustRightInd/>
        <w:ind w:left="6096" w:hanging="426"/>
        <w:textAlignment w:val="auto"/>
        <w:rPr>
          <w:bCs/>
          <w:szCs w:val="28"/>
        </w:rPr>
      </w:pPr>
      <w:r>
        <w:rPr>
          <w:bCs/>
          <w:szCs w:val="28"/>
        </w:rPr>
        <w:t>УТВЕРЖДЕН</w:t>
      </w:r>
    </w:p>
    <w:p w:rsidR="00CC4AF9" w:rsidRPr="00CC4AF9" w:rsidRDefault="00CC4AF9" w:rsidP="00CC4AF9">
      <w:pPr>
        <w:overflowPunct/>
        <w:autoSpaceDE/>
        <w:autoSpaceDN/>
        <w:adjustRightInd/>
        <w:ind w:left="6096" w:hanging="426"/>
        <w:textAlignment w:val="auto"/>
        <w:rPr>
          <w:bCs/>
          <w:szCs w:val="28"/>
        </w:rPr>
      </w:pPr>
      <w:r w:rsidRPr="00CC4AF9">
        <w:rPr>
          <w:bCs/>
          <w:szCs w:val="28"/>
        </w:rPr>
        <w:t>постановлени</w:t>
      </w:r>
      <w:r w:rsidR="00FE07E7">
        <w:rPr>
          <w:bCs/>
          <w:szCs w:val="28"/>
        </w:rPr>
        <w:t>ем</w:t>
      </w:r>
      <w:r w:rsidRPr="00CC4AF9">
        <w:rPr>
          <w:bCs/>
          <w:szCs w:val="28"/>
        </w:rPr>
        <w:t xml:space="preserve"> Главы </w:t>
      </w:r>
    </w:p>
    <w:p w:rsidR="00CC4AF9" w:rsidRPr="00CC4AF9" w:rsidRDefault="00CC4AF9" w:rsidP="00CC4AF9">
      <w:pPr>
        <w:overflowPunct/>
        <w:autoSpaceDE/>
        <w:autoSpaceDN/>
        <w:adjustRightInd/>
        <w:ind w:left="6096" w:hanging="426"/>
        <w:textAlignment w:val="auto"/>
        <w:rPr>
          <w:bCs/>
          <w:szCs w:val="28"/>
        </w:rPr>
      </w:pPr>
      <w:r w:rsidRPr="00CC4AF9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CC4AF9">
        <w:rPr>
          <w:bCs/>
          <w:szCs w:val="28"/>
        </w:rPr>
        <w:t xml:space="preserve"> Лыткарино</w:t>
      </w:r>
    </w:p>
    <w:p w:rsidR="00CC4AF9" w:rsidRPr="00CC4AF9" w:rsidRDefault="00CC4AF9" w:rsidP="00CC4AF9">
      <w:pPr>
        <w:overflowPunct/>
        <w:autoSpaceDE/>
        <w:autoSpaceDN/>
        <w:adjustRightInd/>
        <w:ind w:left="6096" w:hanging="426"/>
        <w:textAlignment w:val="auto"/>
        <w:rPr>
          <w:bCs/>
          <w:szCs w:val="28"/>
        </w:rPr>
      </w:pPr>
      <w:r w:rsidRPr="00CC4AF9">
        <w:rPr>
          <w:bCs/>
          <w:szCs w:val="28"/>
        </w:rPr>
        <w:t xml:space="preserve">от </w:t>
      </w:r>
      <w:r w:rsidR="00290174">
        <w:rPr>
          <w:bCs/>
          <w:szCs w:val="28"/>
          <w:u w:val="single"/>
        </w:rPr>
        <w:t>08.02.2021</w:t>
      </w:r>
      <w:r w:rsidRPr="00CC4AF9">
        <w:rPr>
          <w:bCs/>
          <w:szCs w:val="28"/>
        </w:rPr>
        <w:t xml:space="preserve"> №</w:t>
      </w:r>
      <w:r w:rsidR="00290174">
        <w:rPr>
          <w:bCs/>
          <w:szCs w:val="28"/>
        </w:rPr>
        <w:t xml:space="preserve"> </w:t>
      </w:r>
      <w:r w:rsidR="00290174" w:rsidRPr="00290174">
        <w:rPr>
          <w:bCs/>
          <w:szCs w:val="28"/>
          <w:u w:val="single"/>
        </w:rPr>
        <w:t>62-п</w:t>
      </w:r>
    </w:p>
    <w:p w:rsidR="00CC4AF9" w:rsidRDefault="00CC4AF9" w:rsidP="00CC4AF9">
      <w:pPr>
        <w:overflowPunct/>
        <w:autoSpaceDE/>
        <w:autoSpaceDN/>
        <w:adjustRightInd/>
        <w:textAlignment w:val="auto"/>
        <w:rPr>
          <w:bCs/>
          <w:szCs w:val="28"/>
        </w:rPr>
      </w:pPr>
    </w:p>
    <w:p w:rsidR="00CC4AF9" w:rsidRPr="00CC4AF9" w:rsidRDefault="00CC4AF9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  <w:r w:rsidRPr="00CC4AF9">
        <w:rPr>
          <w:b/>
          <w:bCs/>
          <w:szCs w:val="28"/>
        </w:rPr>
        <w:t xml:space="preserve">Состав </w:t>
      </w:r>
    </w:p>
    <w:p w:rsidR="00CC4AF9" w:rsidRPr="00CC4AF9" w:rsidRDefault="00FB5BE0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="00CC4AF9" w:rsidRPr="00CC4AF9">
        <w:rPr>
          <w:b/>
          <w:bCs/>
          <w:szCs w:val="28"/>
        </w:rPr>
        <w:t>нтитеррористической комиссии город</w:t>
      </w:r>
      <w:r w:rsidR="00CC4AF9">
        <w:rPr>
          <w:b/>
          <w:bCs/>
          <w:szCs w:val="28"/>
        </w:rPr>
        <w:t>ского округа</w:t>
      </w:r>
      <w:r w:rsidR="00CC4AF9" w:rsidRPr="00CC4AF9">
        <w:rPr>
          <w:b/>
          <w:bCs/>
          <w:szCs w:val="28"/>
        </w:rPr>
        <w:t xml:space="preserve"> Лыткарино </w:t>
      </w:r>
    </w:p>
    <w:p w:rsidR="00043839" w:rsidRPr="00CC4AF9" w:rsidRDefault="00043839" w:rsidP="00CC4AF9">
      <w:pPr>
        <w:widowControl w:val="0"/>
        <w:overflowPunct/>
        <w:autoSpaceDE/>
        <w:autoSpaceDN/>
        <w:adjustRightInd/>
        <w:spacing w:line="276" w:lineRule="auto"/>
        <w:ind w:left="20" w:firstLine="851"/>
        <w:jc w:val="center"/>
        <w:textAlignment w:val="auto"/>
        <w:rPr>
          <w:b/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4801"/>
      </w:tblGrid>
      <w:tr w:rsidR="00043839" w:rsidTr="00043839">
        <w:trPr>
          <w:trHeight w:val="240"/>
        </w:trPr>
        <w:tc>
          <w:tcPr>
            <w:tcW w:w="4719" w:type="dxa"/>
          </w:tcPr>
          <w:p w:rsidR="00043839" w:rsidRPr="003E2CBE" w:rsidRDefault="00043839" w:rsidP="00687561">
            <w:pPr>
              <w:contextualSpacing/>
              <w:jc w:val="both"/>
              <w:rPr>
                <w:color w:val="000000" w:themeColor="text1"/>
                <w:u w:val="single"/>
              </w:rPr>
            </w:pPr>
            <w:r w:rsidRPr="003E2CBE">
              <w:rPr>
                <w:color w:val="000000" w:themeColor="text1"/>
                <w:u w:val="single"/>
              </w:rPr>
              <w:t xml:space="preserve">Председатель комиссии </w:t>
            </w:r>
          </w:p>
          <w:p w:rsidR="00043839" w:rsidRPr="003E2CBE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Константин Анатольевич Кравцов</w:t>
            </w:r>
          </w:p>
        </w:tc>
        <w:tc>
          <w:tcPr>
            <w:tcW w:w="4801" w:type="dxa"/>
          </w:tcPr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городского округа Лыткарино</w:t>
            </w:r>
          </w:p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Московской области</w:t>
            </w:r>
          </w:p>
        </w:tc>
      </w:tr>
      <w:tr w:rsidR="00043839" w:rsidTr="00043839">
        <w:trPr>
          <w:trHeight w:val="24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9" w:rsidRDefault="00043839" w:rsidP="00687561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Заместитель председателя комиссии</w:t>
            </w:r>
          </w:p>
          <w:p w:rsidR="00043839" w:rsidRDefault="00043839" w:rsidP="006875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Виктор Романович </w:t>
            </w:r>
            <w:proofErr w:type="spellStart"/>
            <w:r>
              <w:rPr>
                <w:lang w:eastAsia="en-US"/>
              </w:rPr>
              <w:t>Большедворов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3 окружного отдела </w:t>
            </w:r>
          </w:p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УФСБ России по городу Москве </w:t>
            </w:r>
          </w:p>
          <w:p w:rsidR="00043839" w:rsidRDefault="00043839" w:rsidP="00687561">
            <w:pPr>
              <w:ind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Московской области </w:t>
            </w:r>
          </w:p>
          <w:p w:rsidR="00043839" w:rsidRDefault="00043839" w:rsidP="006875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043839" w:rsidTr="00043839">
        <w:trPr>
          <w:trHeight w:val="450"/>
        </w:trPr>
        <w:tc>
          <w:tcPr>
            <w:tcW w:w="9520" w:type="dxa"/>
            <w:gridSpan w:val="2"/>
          </w:tcPr>
          <w:p w:rsidR="00043839" w:rsidRDefault="00043839" w:rsidP="004C47DB">
            <w:pPr>
              <w:ind w:left="284"/>
              <w:contextualSpacing/>
              <w:rPr>
                <w:color w:val="000000" w:themeColor="text1"/>
              </w:rPr>
            </w:pPr>
            <w:r w:rsidRPr="0088203C">
              <w:rPr>
                <w:color w:val="000000" w:themeColor="text1"/>
                <w:u w:val="single"/>
              </w:rPr>
              <w:t xml:space="preserve">Члены </w:t>
            </w:r>
            <w:r w:rsidR="00FB5BE0">
              <w:rPr>
                <w:color w:val="000000" w:themeColor="text1"/>
                <w:u w:val="single"/>
              </w:rPr>
              <w:t>а</w:t>
            </w:r>
            <w:r w:rsidRPr="0088203C">
              <w:rPr>
                <w:color w:val="000000" w:themeColor="text1"/>
                <w:u w:val="single"/>
              </w:rPr>
              <w:t>нтитеррористической комиссии город</w:t>
            </w:r>
            <w:r>
              <w:rPr>
                <w:color w:val="000000" w:themeColor="text1"/>
                <w:u w:val="single"/>
              </w:rPr>
              <w:t>ского округа</w:t>
            </w:r>
            <w:r w:rsidRPr="0088203C">
              <w:rPr>
                <w:color w:val="000000" w:themeColor="text1"/>
                <w:u w:val="single"/>
              </w:rPr>
              <w:t xml:space="preserve"> Лыткарино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Константин Николаевич Юшковский</w:t>
            </w:r>
          </w:p>
        </w:tc>
        <w:tc>
          <w:tcPr>
            <w:tcW w:w="4801" w:type="dxa"/>
          </w:tcPr>
          <w:p w:rsidR="00043839" w:rsidRDefault="00043839" w:rsidP="0068756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Администрации городского округа Лыткарино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 xml:space="preserve">Евгений Викторович </w:t>
            </w:r>
            <w:proofErr w:type="spellStart"/>
            <w:r w:rsidRPr="003E2CBE">
              <w:rPr>
                <w:color w:val="000000" w:themeColor="text1"/>
              </w:rPr>
              <w:t>Серёгин</w:t>
            </w:r>
            <w:proofErr w:type="spellEnd"/>
          </w:p>
          <w:p w:rsidR="00812FED" w:rsidRPr="003E2CBE" w:rsidRDefault="00812FED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801" w:type="dxa"/>
          </w:tcPr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Совета депутатов</w:t>
            </w:r>
          </w:p>
          <w:p w:rsidR="00043839" w:rsidRDefault="00FE07E7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043839">
              <w:rPr>
                <w:color w:val="000000" w:themeColor="text1"/>
              </w:rPr>
              <w:t>ород</w:t>
            </w:r>
            <w:r>
              <w:rPr>
                <w:color w:val="000000" w:themeColor="text1"/>
              </w:rPr>
              <w:t>ского округа</w:t>
            </w:r>
            <w:r w:rsidR="00043839">
              <w:rPr>
                <w:color w:val="000000" w:themeColor="text1"/>
              </w:rPr>
              <w:t xml:space="preserve"> Лыткарино 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Московской области</w:t>
            </w:r>
          </w:p>
          <w:p w:rsidR="004C47DB" w:rsidRDefault="004C47DB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687561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Василий Васильевич Семичев</w:t>
            </w:r>
          </w:p>
        </w:tc>
        <w:tc>
          <w:tcPr>
            <w:tcW w:w="4801" w:type="dxa"/>
          </w:tcPr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полиции по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городскому округу Лыткарино</w:t>
            </w:r>
            <w:r w:rsidR="00FE07E7">
              <w:rPr>
                <w:color w:val="000000" w:themeColor="text1"/>
              </w:rPr>
              <w:t xml:space="preserve"> Московской области </w:t>
            </w:r>
          </w:p>
          <w:p w:rsidR="00043839" w:rsidRDefault="00043839" w:rsidP="00687561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7A2206" w:rsidRDefault="00043839" w:rsidP="00043839">
            <w:pPr>
              <w:jc w:val="both"/>
              <w:rPr>
                <w:bCs/>
                <w:szCs w:val="28"/>
              </w:rPr>
            </w:pPr>
            <w:r w:rsidRPr="00E15A90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оман Дмитриевич</w:t>
            </w:r>
            <w:r w:rsidRPr="00E15A90">
              <w:rPr>
                <w:bCs/>
                <w:szCs w:val="28"/>
              </w:rPr>
              <w:t xml:space="preserve"> </w:t>
            </w:r>
            <w:proofErr w:type="spellStart"/>
            <w:r w:rsidRPr="00E15A90">
              <w:rPr>
                <w:bCs/>
                <w:szCs w:val="28"/>
              </w:rPr>
              <w:t>Преснов</w:t>
            </w:r>
            <w:proofErr w:type="spellEnd"/>
          </w:p>
        </w:tc>
        <w:tc>
          <w:tcPr>
            <w:tcW w:w="4801" w:type="dxa"/>
          </w:tcPr>
          <w:p w:rsidR="00043839" w:rsidRPr="007A2206" w:rsidRDefault="00043839" w:rsidP="00043839">
            <w:pPr>
              <w:jc w:val="both"/>
              <w:rPr>
                <w:bCs/>
                <w:szCs w:val="28"/>
              </w:rPr>
            </w:pPr>
            <w:r w:rsidRPr="00E15A90">
              <w:rPr>
                <w:bCs/>
                <w:szCs w:val="28"/>
              </w:rPr>
              <w:t xml:space="preserve">Начальник ОНД по Люберецкому району </w:t>
            </w:r>
            <w:proofErr w:type="spellStart"/>
            <w:r w:rsidRPr="00E15A90">
              <w:rPr>
                <w:bCs/>
                <w:szCs w:val="28"/>
              </w:rPr>
              <w:t>УНДиПР</w:t>
            </w:r>
            <w:proofErr w:type="spellEnd"/>
            <w:r w:rsidRPr="00E15A90">
              <w:rPr>
                <w:bCs/>
                <w:szCs w:val="28"/>
              </w:rPr>
              <w:t xml:space="preserve"> ГУ МЧС России по Московской области </w:t>
            </w:r>
            <w:r>
              <w:rPr>
                <w:bCs/>
                <w:szCs w:val="28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Владимир Иванович Копылов</w:t>
            </w:r>
          </w:p>
        </w:tc>
        <w:tc>
          <w:tcPr>
            <w:tcW w:w="4801" w:type="dxa"/>
          </w:tcPr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ГО ЧС 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территориальной безопасности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городского округа Лыткарино</w:t>
            </w:r>
            <w:r w:rsidR="00FE07E7">
              <w:rPr>
                <w:color w:val="000000" w:themeColor="text1"/>
              </w:rPr>
              <w:t xml:space="preserve">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Андрей Александрович Овчинников</w:t>
            </w:r>
          </w:p>
        </w:tc>
        <w:tc>
          <w:tcPr>
            <w:tcW w:w="4801" w:type="dxa"/>
          </w:tcPr>
          <w:p w:rsidR="00043839" w:rsidRDefault="00043839" w:rsidP="00FE07E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врач ГБУЗ «Лыткаринская городская больница» </w:t>
            </w:r>
          </w:p>
          <w:p w:rsidR="004C47DB" w:rsidRDefault="004C47DB" w:rsidP="00FE07E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согласованию)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3E2CBE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 w:rsidRPr="003E2CBE">
              <w:rPr>
                <w:color w:val="000000" w:themeColor="text1"/>
              </w:rPr>
              <w:t>Юлия Валерьевна Шабанова</w:t>
            </w:r>
          </w:p>
        </w:tc>
        <w:tc>
          <w:tcPr>
            <w:tcW w:w="4801" w:type="dxa"/>
          </w:tcPr>
          <w:p w:rsidR="00043839" w:rsidRDefault="00FE07E7" w:rsidP="00FE07E7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43839">
              <w:rPr>
                <w:color w:val="000000" w:themeColor="text1"/>
              </w:rPr>
              <w:t>ачальник Управления образования города Лыткарино</w:t>
            </w:r>
            <w:r>
              <w:rPr>
                <w:color w:val="000000" w:themeColor="text1"/>
              </w:rPr>
              <w:t xml:space="preserve"> Московской области</w:t>
            </w:r>
          </w:p>
        </w:tc>
      </w:tr>
      <w:tr w:rsidR="00043839" w:rsidTr="00043839">
        <w:trPr>
          <w:trHeight w:val="480"/>
        </w:trPr>
        <w:tc>
          <w:tcPr>
            <w:tcW w:w="4719" w:type="dxa"/>
          </w:tcPr>
          <w:p w:rsidR="00043839" w:rsidRPr="00766B2F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  <w:u w:val="single"/>
              </w:rPr>
            </w:pPr>
            <w:r w:rsidRPr="00766B2F">
              <w:rPr>
                <w:color w:val="000000" w:themeColor="text1"/>
                <w:u w:val="single"/>
              </w:rPr>
              <w:t>Секретарь комиссии</w:t>
            </w:r>
          </w:p>
          <w:p w:rsidR="00043839" w:rsidRDefault="00043839" w:rsidP="00043839">
            <w:pPr>
              <w:ind w:left="176" w:hanging="14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Константин Иванович </w:t>
            </w:r>
            <w:proofErr w:type="spellStart"/>
            <w:r>
              <w:rPr>
                <w:color w:val="000000" w:themeColor="text1"/>
              </w:rPr>
              <w:t>Голубёнков</w:t>
            </w:r>
            <w:proofErr w:type="spellEnd"/>
          </w:p>
        </w:tc>
        <w:tc>
          <w:tcPr>
            <w:tcW w:w="4801" w:type="dxa"/>
          </w:tcPr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эксперт отдела ГО ЧС и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территориальной безопасности </w:t>
            </w:r>
          </w:p>
          <w:p w:rsidR="00043839" w:rsidRDefault="00043839" w:rsidP="00043839">
            <w:pPr>
              <w:ind w:firstLine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 городского округа Лыткарино</w:t>
            </w:r>
            <w:r w:rsidR="00FE07E7">
              <w:rPr>
                <w:color w:val="000000" w:themeColor="text1"/>
              </w:rPr>
              <w:t xml:space="preserve"> Московской области</w:t>
            </w:r>
          </w:p>
        </w:tc>
      </w:tr>
    </w:tbl>
    <w:p w:rsidR="00BE07D2" w:rsidRDefault="00BE07D2" w:rsidP="00290174"/>
    <w:sectPr w:rsidR="00BE07D2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43839"/>
    <w:rsid w:val="000A25AE"/>
    <w:rsid w:val="00164D5A"/>
    <w:rsid w:val="001870FA"/>
    <w:rsid w:val="001E6CA4"/>
    <w:rsid w:val="0022678E"/>
    <w:rsid w:val="002400BC"/>
    <w:rsid w:val="00242A56"/>
    <w:rsid w:val="002462BC"/>
    <w:rsid w:val="00255487"/>
    <w:rsid w:val="00257124"/>
    <w:rsid w:val="00290174"/>
    <w:rsid w:val="002F0BD6"/>
    <w:rsid w:val="003A30C1"/>
    <w:rsid w:val="003B26B8"/>
    <w:rsid w:val="003C18E2"/>
    <w:rsid w:val="004251F6"/>
    <w:rsid w:val="00447B39"/>
    <w:rsid w:val="004B1724"/>
    <w:rsid w:val="004C47DB"/>
    <w:rsid w:val="004D7AC3"/>
    <w:rsid w:val="00530871"/>
    <w:rsid w:val="005819A2"/>
    <w:rsid w:val="00592E51"/>
    <w:rsid w:val="00613AB3"/>
    <w:rsid w:val="00621E98"/>
    <w:rsid w:val="0062526A"/>
    <w:rsid w:val="0063047B"/>
    <w:rsid w:val="0063416B"/>
    <w:rsid w:val="0067499E"/>
    <w:rsid w:val="00714BD5"/>
    <w:rsid w:val="007157A8"/>
    <w:rsid w:val="007263F9"/>
    <w:rsid w:val="007378CB"/>
    <w:rsid w:val="0075498F"/>
    <w:rsid w:val="00777FD8"/>
    <w:rsid w:val="007C02C0"/>
    <w:rsid w:val="00812FED"/>
    <w:rsid w:val="00833980"/>
    <w:rsid w:val="009C6354"/>
    <w:rsid w:val="00A215A5"/>
    <w:rsid w:val="00A56678"/>
    <w:rsid w:val="00AD2181"/>
    <w:rsid w:val="00B01400"/>
    <w:rsid w:val="00B5362D"/>
    <w:rsid w:val="00BC682A"/>
    <w:rsid w:val="00BE07D2"/>
    <w:rsid w:val="00C31968"/>
    <w:rsid w:val="00CC4AF9"/>
    <w:rsid w:val="00D44865"/>
    <w:rsid w:val="00E3065B"/>
    <w:rsid w:val="00E91D8D"/>
    <w:rsid w:val="00ED3CAD"/>
    <w:rsid w:val="00F46DE1"/>
    <w:rsid w:val="00F569DE"/>
    <w:rsid w:val="00F7434D"/>
    <w:rsid w:val="00FB5BE0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2021-02-05T13:59:00Z</cp:lastPrinted>
  <dcterms:created xsi:type="dcterms:W3CDTF">2019-03-06T07:47:00Z</dcterms:created>
  <dcterms:modified xsi:type="dcterms:W3CDTF">2021-03-23T14:56:00Z</dcterms:modified>
</cp:coreProperties>
</file>