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B02D8B" w:rsidRDefault="00B02D8B" w:rsidP="003531B9">
      <w:pPr>
        <w:ind w:left="-1701" w:right="-709"/>
        <w:jc w:val="center"/>
        <w:rPr>
          <w:sz w:val="20"/>
        </w:rPr>
      </w:pPr>
      <w:r>
        <w:rPr>
          <w:sz w:val="22"/>
        </w:rPr>
        <w:t>30.12.2016 №</w:t>
      </w:r>
      <w:r w:rsidR="00974BB9">
        <w:rPr>
          <w:sz w:val="22"/>
        </w:rPr>
        <w:t xml:space="preserve"> </w:t>
      </w:r>
      <w:r>
        <w:rPr>
          <w:sz w:val="22"/>
        </w:rPr>
        <w:t xml:space="preserve">  </w:t>
      </w:r>
      <w:r w:rsidRPr="00B02D8B">
        <w:rPr>
          <w:sz w:val="22"/>
        </w:rPr>
        <w:t>904-</w:t>
      </w:r>
      <w:r>
        <w:rPr>
          <w:sz w:val="22"/>
        </w:rPr>
        <w:t>п</w:t>
      </w:r>
    </w:p>
    <w:p w:rsidR="008B56AF" w:rsidRDefault="008B56AF" w:rsidP="003531B9">
      <w:pPr>
        <w:ind w:left="-1701" w:right="-709"/>
        <w:jc w:val="center"/>
        <w:rPr>
          <w:sz w:val="22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370B46" w:rsidRDefault="00370B46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>О</w:t>
      </w:r>
      <w:r w:rsidR="00E53F2D">
        <w:rPr>
          <w:szCs w:val="28"/>
        </w:rPr>
        <w:t>б</w:t>
      </w:r>
      <w:r>
        <w:rPr>
          <w:szCs w:val="28"/>
        </w:rPr>
        <w:t xml:space="preserve"> </w:t>
      </w:r>
      <w:r w:rsidR="00E53F2D">
        <w:rPr>
          <w:szCs w:val="28"/>
        </w:rPr>
        <w:t xml:space="preserve">утверждении </w:t>
      </w:r>
      <w:r>
        <w:rPr>
          <w:szCs w:val="28"/>
        </w:rPr>
        <w:t xml:space="preserve">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 </w:t>
      </w:r>
      <w:r w:rsidR="003531B9">
        <w:rPr>
          <w:szCs w:val="28"/>
        </w:rPr>
        <w:t>муниципальн</w:t>
      </w:r>
      <w:r w:rsidR="00E53F2D">
        <w:rPr>
          <w:szCs w:val="28"/>
        </w:rPr>
        <w:t>ой</w:t>
      </w:r>
      <w:r>
        <w:rPr>
          <w:szCs w:val="28"/>
        </w:rPr>
        <w:t xml:space="preserve"> программ</w:t>
      </w:r>
      <w:r w:rsidR="00E53F2D">
        <w:rPr>
          <w:szCs w:val="28"/>
        </w:rPr>
        <w:t>ы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</w:t>
      </w:r>
      <w:r w:rsidR="00E53F2D">
        <w:rPr>
          <w:szCs w:val="28"/>
        </w:rPr>
        <w:t>7-2021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E53F2D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E53F2D">
        <w:rPr>
          <w:rFonts w:ascii="Times New Roman" w:hAnsi="Times New Roman" w:cs="Times New Roman"/>
          <w:sz w:val="28"/>
          <w:szCs w:val="28"/>
        </w:rPr>
        <w:t xml:space="preserve">депутатов города Лыткарино от </w:t>
      </w:r>
      <w:r w:rsidR="00370B46">
        <w:rPr>
          <w:rFonts w:ascii="Times New Roman" w:hAnsi="Times New Roman" w:cs="Times New Roman"/>
          <w:sz w:val="28"/>
          <w:szCs w:val="28"/>
        </w:rPr>
        <w:t>08</w:t>
      </w:r>
      <w:r w:rsidR="00213C69" w:rsidRPr="00197C36">
        <w:rPr>
          <w:rFonts w:ascii="Times New Roman" w:hAnsi="Times New Roman" w:cs="Times New Roman"/>
          <w:sz w:val="28"/>
          <w:szCs w:val="28"/>
        </w:rPr>
        <w:t>.</w:t>
      </w:r>
      <w:r w:rsidR="00452F72" w:rsidRPr="00197C36">
        <w:rPr>
          <w:rFonts w:ascii="Times New Roman" w:hAnsi="Times New Roman" w:cs="Times New Roman"/>
          <w:sz w:val="28"/>
          <w:szCs w:val="28"/>
        </w:rPr>
        <w:t>1</w:t>
      </w:r>
      <w:r w:rsidR="00370B46">
        <w:rPr>
          <w:rFonts w:ascii="Times New Roman" w:hAnsi="Times New Roman" w:cs="Times New Roman"/>
          <w:sz w:val="28"/>
          <w:szCs w:val="28"/>
        </w:rPr>
        <w:t>2</w:t>
      </w:r>
      <w:r w:rsidR="00E53F2D">
        <w:rPr>
          <w:rFonts w:ascii="Times New Roman" w:hAnsi="Times New Roman" w:cs="Times New Roman"/>
          <w:sz w:val="28"/>
          <w:szCs w:val="28"/>
        </w:rPr>
        <w:t xml:space="preserve">. </w:t>
      </w:r>
      <w:r w:rsidR="00213C69" w:rsidRPr="00197C36">
        <w:rPr>
          <w:rFonts w:ascii="Times New Roman" w:hAnsi="Times New Roman" w:cs="Times New Roman"/>
          <w:sz w:val="28"/>
          <w:szCs w:val="28"/>
        </w:rPr>
        <w:t>201</w:t>
      </w:r>
      <w:r w:rsidR="00E53F2D">
        <w:rPr>
          <w:rFonts w:ascii="Times New Roman" w:hAnsi="Times New Roman" w:cs="Times New Roman"/>
          <w:sz w:val="28"/>
          <w:szCs w:val="28"/>
        </w:rPr>
        <w:t xml:space="preserve">6 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370B46">
        <w:rPr>
          <w:rFonts w:ascii="Times New Roman" w:hAnsi="Times New Roman" w:cs="Times New Roman"/>
          <w:sz w:val="28"/>
          <w:szCs w:val="28"/>
        </w:rPr>
        <w:t>157/17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>«Об   утверждении   бюджета  города  Лыткарино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>на  201</w:t>
      </w:r>
      <w:r w:rsidR="00E53F2D">
        <w:rPr>
          <w:rFonts w:ascii="Times New Roman" w:eastAsia="Batang" w:hAnsi="Times New Roman" w:cs="Times New Roman"/>
          <w:bCs/>
          <w:sz w:val="28"/>
          <w:szCs w:val="28"/>
        </w:rPr>
        <w:t>7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год и на плановый период 201</w:t>
      </w:r>
      <w:r w:rsidR="00E53F2D">
        <w:rPr>
          <w:rFonts w:ascii="Times New Roman" w:eastAsia="Batang" w:hAnsi="Times New Roman" w:cs="Times New Roman"/>
          <w:bCs/>
          <w:sz w:val="28"/>
          <w:szCs w:val="28"/>
        </w:rPr>
        <w:t>8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и 201</w:t>
      </w:r>
      <w:r w:rsidR="00E53F2D">
        <w:rPr>
          <w:rFonts w:ascii="Times New Roman" w:eastAsia="Batang" w:hAnsi="Times New Roman" w:cs="Times New Roman"/>
          <w:bCs/>
          <w:sz w:val="28"/>
          <w:szCs w:val="28"/>
        </w:rPr>
        <w:t>9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13C69" w:rsidRPr="00197C3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E53F2D">
        <w:rPr>
          <w:rFonts w:ascii="Times New Roman" w:hAnsi="Times New Roman" w:cs="Times New Roman"/>
          <w:sz w:val="28"/>
          <w:szCs w:val="28"/>
        </w:rPr>
        <w:t xml:space="preserve"> </w:t>
      </w:r>
      <w:r w:rsidR="00D20E68">
        <w:rPr>
          <w:rFonts w:ascii="Times New Roman" w:hAnsi="Times New Roman" w:cs="Times New Roman"/>
          <w:sz w:val="28"/>
          <w:szCs w:val="28"/>
        </w:rPr>
        <w:t xml:space="preserve">105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D20E68">
        <w:rPr>
          <w:rFonts w:ascii="Times New Roman" w:hAnsi="Times New Roman" w:cs="Times New Roman"/>
          <w:sz w:val="28"/>
          <w:szCs w:val="28"/>
        </w:rPr>
        <w:t>26</w:t>
      </w:r>
      <w:r w:rsidR="00452F72" w:rsidRPr="00197C36">
        <w:rPr>
          <w:rFonts w:ascii="Times New Roman" w:hAnsi="Times New Roman" w:cs="Times New Roman"/>
          <w:sz w:val="28"/>
          <w:szCs w:val="28"/>
        </w:rPr>
        <w:t>.</w:t>
      </w:r>
      <w:r w:rsidR="00D20E68">
        <w:rPr>
          <w:rFonts w:ascii="Times New Roman" w:hAnsi="Times New Roman" w:cs="Times New Roman"/>
          <w:sz w:val="28"/>
          <w:szCs w:val="28"/>
        </w:rPr>
        <w:t>12</w:t>
      </w:r>
      <w:r w:rsidR="00C41FBE" w:rsidRPr="00197C36">
        <w:rPr>
          <w:rFonts w:ascii="Times New Roman" w:hAnsi="Times New Roman" w:cs="Times New Roman"/>
          <w:sz w:val="28"/>
          <w:szCs w:val="28"/>
        </w:rPr>
        <w:t>.201</w:t>
      </w:r>
      <w:r w:rsidR="00E53F2D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E53F2D">
        <w:rPr>
          <w:szCs w:val="28"/>
        </w:rPr>
        <w:t xml:space="preserve">Утвердить </w:t>
      </w:r>
      <w:r w:rsidR="00213C69" w:rsidRPr="00203F39">
        <w:rPr>
          <w:szCs w:val="28"/>
        </w:rPr>
        <w:t>муниципальную программу «Развитие и функционирование дорожно-транспортного комплекса города Лыткарино» на 201</w:t>
      </w:r>
      <w:r w:rsidR="00E53F2D">
        <w:rPr>
          <w:szCs w:val="28"/>
        </w:rPr>
        <w:t xml:space="preserve">7-2021 годы </w:t>
      </w:r>
      <w:r w:rsidR="00E71E93">
        <w:rPr>
          <w:szCs w:val="28"/>
        </w:rPr>
        <w:t>(прилагае</w:t>
      </w:r>
      <w:r w:rsidR="00213C69" w:rsidRPr="00203F39">
        <w:rPr>
          <w:szCs w:val="28"/>
        </w:rPr>
        <w:t xml:space="preserve">тся). </w:t>
      </w:r>
    </w:p>
    <w:p w:rsidR="00397D9C" w:rsidRDefault="00203F39" w:rsidP="00397D9C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397D9C" w:rsidRDefault="00947C18" w:rsidP="00397D9C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397D9C">
        <w:rPr>
          <w:szCs w:val="28"/>
        </w:rPr>
        <w:t xml:space="preserve"> Настоящее постановление вступает в силу с 01.01.2017 года.</w:t>
      </w:r>
    </w:p>
    <w:p w:rsidR="00213C69" w:rsidRPr="00203F39" w:rsidRDefault="00947C18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4</w:t>
      </w:r>
      <w:r w:rsidR="00203F39">
        <w:rPr>
          <w:szCs w:val="28"/>
        </w:rPr>
        <w:t xml:space="preserve">.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70B46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Е.В. </w:t>
      </w:r>
      <w:proofErr w:type="spellStart"/>
      <w:r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>
      <w:bookmarkStart w:id="0" w:name="_GoBack"/>
      <w:bookmarkEnd w:id="0"/>
    </w:p>
    <w:sectPr w:rsidR="00CF2417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0750B"/>
    <w:rsid w:val="00015D11"/>
    <w:rsid w:val="00020EBC"/>
    <w:rsid w:val="00045E36"/>
    <w:rsid w:val="00047FC7"/>
    <w:rsid w:val="000A5CB0"/>
    <w:rsid w:val="000B37EC"/>
    <w:rsid w:val="001271C8"/>
    <w:rsid w:val="00136FF3"/>
    <w:rsid w:val="00156252"/>
    <w:rsid w:val="00173A89"/>
    <w:rsid w:val="00197C36"/>
    <w:rsid w:val="00203F39"/>
    <w:rsid w:val="002128BA"/>
    <w:rsid w:val="00213C69"/>
    <w:rsid w:val="002551E9"/>
    <w:rsid w:val="002A31AF"/>
    <w:rsid w:val="002A5133"/>
    <w:rsid w:val="002A64DB"/>
    <w:rsid w:val="002C3898"/>
    <w:rsid w:val="002E6877"/>
    <w:rsid w:val="002E6E1D"/>
    <w:rsid w:val="0033096A"/>
    <w:rsid w:val="003531B9"/>
    <w:rsid w:val="00370B46"/>
    <w:rsid w:val="0037759B"/>
    <w:rsid w:val="00397D9C"/>
    <w:rsid w:val="003A0D06"/>
    <w:rsid w:val="003D5144"/>
    <w:rsid w:val="0042193A"/>
    <w:rsid w:val="00452F72"/>
    <w:rsid w:val="00465BBD"/>
    <w:rsid w:val="0049169F"/>
    <w:rsid w:val="004978CC"/>
    <w:rsid w:val="004A6AC9"/>
    <w:rsid w:val="004C693F"/>
    <w:rsid w:val="004E3055"/>
    <w:rsid w:val="005A0521"/>
    <w:rsid w:val="005D3FC4"/>
    <w:rsid w:val="005F07F9"/>
    <w:rsid w:val="005F0AD4"/>
    <w:rsid w:val="006032E3"/>
    <w:rsid w:val="00643E1E"/>
    <w:rsid w:val="00676432"/>
    <w:rsid w:val="00695164"/>
    <w:rsid w:val="006A467A"/>
    <w:rsid w:val="00733E5B"/>
    <w:rsid w:val="00742865"/>
    <w:rsid w:val="0075115B"/>
    <w:rsid w:val="007614D8"/>
    <w:rsid w:val="007742FE"/>
    <w:rsid w:val="007B4BB0"/>
    <w:rsid w:val="007B6A70"/>
    <w:rsid w:val="007D20C7"/>
    <w:rsid w:val="007D726F"/>
    <w:rsid w:val="008452AB"/>
    <w:rsid w:val="00845F37"/>
    <w:rsid w:val="0087760C"/>
    <w:rsid w:val="00891F2D"/>
    <w:rsid w:val="008B56AF"/>
    <w:rsid w:val="00905909"/>
    <w:rsid w:val="009219A8"/>
    <w:rsid w:val="009356B9"/>
    <w:rsid w:val="00945361"/>
    <w:rsid w:val="00947C18"/>
    <w:rsid w:val="009644AE"/>
    <w:rsid w:val="00974BB9"/>
    <w:rsid w:val="0099334C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B4058"/>
    <w:rsid w:val="00B02D8B"/>
    <w:rsid w:val="00B25091"/>
    <w:rsid w:val="00B45851"/>
    <w:rsid w:val="00B7497F"/>
    <w:rsid w:val="00B808B6"/>
    <w:rsid w:val="00BF527F"/>
    <w:rsid w:val="00C41FBE"/>
    <w:rsid w:val="00C726E1"/>
    <w:rsid w:val="00CA51BD"/>
    <w:rsid w:val="00CF2417"/>
    <w:rsid w:val="00CF5C20"/>
    <w:rsid w:val="00D06C41"/>
    <w:rsid w:val="00D20E68"/>
    <w:rsid w:val="00D623E5"/>
    <w:rsid w:val="00DB7CD9"/>
    <w:rsid w:val="00E2349E"/>
    <w:rsid w:val="00E53F2D"/>
    <w:rsid w:val="00E71E93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2017-01-10T14:23:00Z</cp:lastPrinted>
  <dcterms:created xsi:type="dcterms:W3CDTF">2017-01-19T09:29:00Z</dcterms:created>
  <dcterms:modified xsi:type="dcterms:W3CDTF">2017-01-19T09:29:00Z</dcterms:modified>
</cp:coreProperties>
</file>