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9764B4" wp14:editId="35FF45A7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9C2DC0" w:rsidRDefault="009C2DC0" w:rsidP="003B26B8">
            <w:pPr>
              <w:jc w:val="center"/>
              <w:rPr>
                <w:szCs w:val="28"/>
              </w:rPr>
            </w:pPr>
            <w:r w:rsidRPr="009C2DC0">
              <w:rPr>
                <w:szCs w:val="28"/>
              </w:rPr>
              <w:t>19.04.2022</w:t>
            </w:r>
            <w:r w:rsidR="003B26B8" w:rsidRPr="009C2DC0">
              <w:rPr>
                <w:szCs w:val="28"/>
              </w:rPr>
              <w:t xml:space="preserve">  №  </w:t>
            </w:r>
            <w:r w:rsidRPr="009C2DC0">
              <w:rPr>
                <w:szCs w:val="28"/>
              </w:rPr>
              <w:t>240-п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08102E" w:rsidRDefault="0008102E" w:rsidP="0008102E">
            <w:pPr>
              <w:shd w:val="clear" w:color="auto" w:fill="FFFFFF"/>
              <w:jc w:val="center"/>
              <w:rPr>
                <w:szCs w:val="28"/>
              </w:rPr>
            </w:pPr>
          </w:p>
          <w:p w:rsidR="0008102E" w:rsidRDefault="0008102E" w:rsidP="0008102E">
            <w:pPr>
              <w:shd w:val="clear" w:color="auto" w:fill="FFFFFF"/>
              <w:jc w:val="center"/>
              <w:rPr>
                <w:szCs w:val="28"/>
              </w:rPr>
            </w:pPr>
          </w:p>
          <w:p w:rsidR="0008102E" w:rsidRDefault="0008102E" w:rsidP="0008102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Р</w:t>
            </w:r>
            <w:r w:rsidRPr="00965416">
              <w:rPr>
                <w:szCs w:val="28"/>
              </w:rPr>
              <w:t>егламент</w:t>
            </w:r>
            <w:r>
              <w:rPr>
                <w:szCs w:val="28"/>
              </w:rPr>
              <w:t>а р</w:t>
            </w:r>
            <w:r w:rsidRPr="00965416">
              <w:rPr>
                <w:szCs w:val="28"/>
              </w:rPr>
              <w:t>ассмотрени</w:t>
            </w:r>
            <w:r>
              <w:rPr>
                <w:szCs w:val="28"/>
              </w:rPr>
              <w:t>я</w:t>
            </w:r>
            <w:r w:rsidRPr="00965416">
              <w:rPr>
                <w:szCs w:val="28"/>
              </w:rPr>
              <w:t xml:space="preserve"> обращений </w:t>
            </w:r>
            <w:r>
              <w:rPr>
                <w:szCs w:val="28"/>
              </w:rPr>
              <w:br/>
            </w:r>
            <w:r w:rsidRPr="00965416">
              <w:rPr>
                <w:szCs w:val="28"/>
              </w:rPr>
              <w:t xml:space="preserve">граждан </w:t>
            </w:r>
            <w:r>
              <w:rPr>
                <w:szCs w:val="28"/>
              </w:rPr>
              <w:t>в А</w:t>
            </w:r>
            <w:r w:rsidRPr="00965416">
              <w:rPr>
                <w:szCs w:val="28"/>
              </w:rPr>
              <w:t>дминистрац</w:t>
            </w:r>
            <w:r>
              <w:rPr>
                <w:szCs w:val="28"/>
              </w:rPr>
              <w:t>и</w:t>
            </w:r>
            <w:r w:rsidRPr="00965416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br/>
              <w:t>Лыткарино Московской области</w:t>
            </w:r>
          </w:p>
          <w:p w:rsidR="0008102E" w:rsidRDefault="0008102E" w:rsidP="0008102E"/>
          <w:p w:rsidR="0008102E" w:rsidRDefault="0008102E" w:rsidP="0008102E"/>
          <w:p w:rsidR="0008102E" w:rsidRDefault="0008102E" w:rsidP="0008102E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Cs w:val="28"/>
              </w:rPr>
            </w:pPr>
            <w:r w:rsidRPr="00060150">
              <w:rPr>
                <w:szCs w:val="28"/>
              </w:rPr>
              <w:t xml:space="preserve">В соответствии с Федеральным законом от 06.10.2003 № 131-ФЗ </w:t>
            </w:r>
            <w:r>
              <w:rPr>
                <w:szCs w:val="28"/>
              </w:rPr>
              <w:br/>
            </w:r>
            <w:r w:rsidRPr="00060150">
              <w:rPr>
                <w:szCs w:val="28"/>
              </w:rPr>
              <w:t>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Законом Московской области от 05.10.2006 № 164/2006-ОЗ «О рассмотрении обращений граждан»</w:t>
            </w:r>
            <w:r>
              <w:rPr>
                <w:szCs w:val="28"/>
              </w:rPr>
              <w:t xml:space="preserve"> постановляю:</w:t>
            </w:r>
          </w:p>
          <w:p w:rsidR="0008102E" w:rsidRDefault="0008102E" w:rsidP="0008102E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Cs w:val="28"/>
              </w:rPr>
            </w:pPr>
            <w:r w:rsidRPr="00E14201"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Утвердить </w:t>
            </w:r>
            <w:r w:rsidRPr="00E14201">
              <w:rPr>
                <w:szCs w:val="28"/>
              </w:rPr>
              <w:t>Регламент рассмотрения обращений г</w:t>
            </w:r>
            <w:r>
              <w:rPr>
                <w:szCs w:val="28"/>
              </w:rPr>
              <w:t xml:space="preserve">раждан </w:t>
            </w:r>
            <w:r>
              <w:rPr>
                <w:szCs w:val="28"/>
              </w:rPr>
              <w:br/>
              <w:t>в Администрации городского округа Лыткарино Московской области (прилагается).</w:t>
            </w:r>
          </w:p>
          <w:p w:rsidR="0008102E" w:rsidRDefault="0008102E" w:rsidP="0008102E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Заместителю главы Администрации – управляющему делами Администрации городского округа Лыткарино Завьяловой Е.С. обеспечить </w:t>
            </w:r>
          </w:p>
          <w:p w:rsidR="0008102E" w:rsidRDefault="0008102E" w:rsidP="0008102E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      </w:r>
          </w:p>
          <w:p w:rsidR="0008102E" w:rsidRDefault="0008102E" w:rsidP="0008102E">
            <w:pPr>
              <w:shd w:val="clear" w:color="auto" w:fill="FFFFFF"/>
              <w:spacing w:line="276" w:lineRule="auto"/>
              <w:ind w:firstLine="709"/>
              <w:jc w:val="both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</w:t>
            </w:r>
            <w:proofErr w:type="gramStart"/>
            <w:r w:rsidRPr="00DA795C">
              <w:rPr>
                <w:color w:val="000000"/>
                <w:szCs w:val="28"/>
              </w:rPr>
              <w:t>Контроль за</w:t>
            </w:r>
            <w:proofErr w:type="gramEnd"/>
            <w:r w:rsidRPr="00DA795C">
              <w:rPr>
                <w:color w:val="000000"/>
                <w:szCs w:val="28"/>
              </w:rPr>
              <w:t xml:space="preserve"> исполнением настоящего постановления возложить </w:t>
            </w:r>
            <w:r>
              <w:rPr>
                <w:color w:val="000000"/>
                <w:szCs w:val="28"/>
              </w:rPr>
              <w:br/>
              <w:t>на заместителя г</w:t>
            </w:r>
            <w:r w:rsidRPr="00DA795C">
              <w:rPr>
                <w:color w:val="000000"/>
                <w:szCs w:val="28"/>
              </w:rPr>
              <w:t xml:space="preserve">лавы </w:t>
            </w:r>
            <w:r>
              <w:rPr>
                <w:color w:val="000000"/>
                <w:szCs w:val="28"/>
              </w:rPr>
              <w:t>А</w:t>
            </w:r>
            <w:r w:rsidRPr="00DA795C">
              <w:rPr>
                <w:color w:val="000000"/>
                <w:szCs w:val="28"/>
              </w:rPr>
              <w:t>дминистрации</w:t>
            </w:r>
            <w:r>
              <w:rPr>
                <w:color w:val="000000"/>
                <w:szCs w:val="28"/>
              </w:rPr>
              <w:t xml:space="preserve"> – управляющего делами Администрации городского округа Лыткарино Завьялову Е.С.</w:t>
            </w:r>
          </w:p>
          <w:p w:rsidR="0008102E" w:rsidRDefault="0008102E" w:rsidP="0008102E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Cs w:val="28"/>
              </w:rPr>
            </w:pPr>
          </w:p>
          <w:p w:rsidR="0008102E" w:rsidRDefault="0008102E" w:rsidP="0008102E">
            <w:pPr>
              <w:shd w:val="clear" w:color="auto" w:fill="FFFFFF"/>
              <w:spacing w:line="276" w:lineRule="auto"/>
              <w:ind w:firstLine="709"/>
              <w:jc w:val="right"/>
              <w:rPr>
                <w:szCs w:val="28"/>
              </w:rPr>
            </w:pPr>
          </w:p>
          <w:p w:rsidR="0008102E" w:rsidRDefault="0008102E" w:rsidP="0008102E">
            <w:pPr>
              <w:shd w:val="clear" w:color="auto" w:fill="FFFFFF"/>
              <w:spacing w:line="276" w:lineRule="auto"/>
              <w:ind w:firstLine="709"/>
              <w:jc w:val="right"/>
              <w:rPr>
                <w:szCs w:val="28"/>
              </w:rPr>
            </w:pPr>
          </w:p>
          <w:p w:rsidR="004251F6" w:rsidRDefault="0008102E" w:rsidP="0008102E">
            <w:pPr>
              <w:jc w:val="right"/>
            </w:pPr>
            <w:r>
              <w:rPr>
                <w:szCs w:val="28"/>
              </w:rPr>
              <w:t>К.А. Кравцов</w:t>
            </w:r>
          </w:p>
        </w:tc>
      </w:tr>
    </w:tbl>
    <w:tbl>
      <w:tblPr>
        <w:tblW w:w="10632" w:type="dxa"/>
        <w:tblInd w:w="1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12"/>
        <w:gridCol w:w="4620"/>
      </w:tblGrid>
      <w:tr w:rsidR="0008102E" w:rsidRPr="008C2E2D" w:rsidTr="00981AEB">
        <w:tc>
          <w:tcPr>
            <w:tcW w:w="6012" w:type="dxa"/>
            <w:shd w:val="clear" w:color="auto" w:fill="auto"/>
          </w:tcPr>
          <w:p w:rsidR="0008102E" w:rsidRPr="009C381E" w:rsidRDefault="0008102E" w:rsidP="00981AEB">
            <w:pPr>
              <w:widowControl w:val="0"/>
              <w:snapToGrid w:val="0"/>
              <w:spacing w:line="288" w:lineRule="auto"/>
              <w:jc w:val="right"/>
              <w:rPr>
                <w:b/>
                <w:szCs w:val="28"/>
              </w:rPr>
            </w:pPr>
          </w:p>
          <w:p w:rsidR="0008102E" w:rsidRDefault="0008102E" w:rsidP="00981AEB">
            <w:pPr>
              <w:widowControl w:val="0"/>
              <w:snapToGrid w:val="0"/>
              <w:spacing w:line="288" w:lineRule="auto"/>
              <w:jc w:val="right"/>
              <w:rPr>
                <w:szCs w:val="28"/>
              </w:rPr>
            </w:pPr>
          </w:p>
          <w:p w:rsidR="0008102E" w:rsidRPr="008C2E2D" w:rsidRDefault="0008102E" w:rsidP="00981AEB">
            <w:pPr>
              <w:widowControl w:val="0"/>
              <w:snapToGrid w:val="0"/>
              <w:spacing w:line="288" w:lineRule="auto"/>
              <w:jc w:val="right"/>
              <w:rPr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08102E" w:rsidRPr="008C2E2D" w:rsidRDefault="0008102E" w:rsidP="00981AEB">
            <w:pPr>
              <w:widowControl w:val="0"/>
              <w:snapToGrid w:val="0"/>
              <w:rPr>
                <w:szCs w:val="28"/>
              </w:rPr>
            </w:pPr>
            <w:r w:rsidRPr="008C2E2D">
              <w:rPr>
                <w:szCs w:val="28"/>
              </w:rPr>
              <w:t>УТВЕРЖДЁН</w:t>
            </w:r>
          </w:p>
          <w:p w:rsidR="0008102E" w:rsidRPr="008C2E2D" w:rsidRDefault="0008102E" w:rsidP="00981AE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</w:p>
          <w:p w:rsidR="0008102E" w:rsidRPr="008C2E2D" w:rsidRDefault="0008102E" w:rsidP="00981AE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C2E2D">
              <w:rPr>
                <w:szCs w:val="28"/>
              </w:rPr>
              <w:t>лавы город</w:t>
            </w:r>
            <w:r>
              <w:rPr>
                <w:szCs w:val="28"/>
              </w:rPr>
              <w:t>ского</w:t>
            </w:r>
            <w:r w:rsidRPr="008C2E2D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 xml:space="preserve">округа </w:t>
            </w:r>
            <w:r w:rsidRPr="008C2E2D">
              <w:rPr>
                <w:szCs w:val="28"/>
              </w:rPr>
              <w:t>Лыткарино</w:t>
            </w:r>
          </w:p>
          <w:p w:rsidR="0008102E" w:rsidRPr="008C2E2D" w:rsidRDefault="0008102E" w:rsidP="0068151E">
            <w:pPr>
              <w:widowControl w:val="0"/>
              <w:rPr>
                <w:szCs w:val="28"/>
              </w:rPr>
            </w:pPr>
            <w:r w:rsidRPr="008C2E2D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Pr="008C2E2D">
              <w:rPr>
                <w:szCs w:val="28"/>
              </w:rPr>
              <w:t xml:space="preserve"> </w:t>
            </w:r>
            <w:r w:rsidR="009C2DC0">
              <w:rPr>
                <w:szCs w:val="28"/>
              </w:rPr>
              <w:t>19.04.</w:t>
            </w:r>
            <w:r w:rsidR="0068151E">
              <w:rPr>
                <w:szCs w:val="28"/>
              </w:rPr>
              <w:t xml:space="preserve">2022 </w:t>
            </w:r>
            <w:r w:rsidRPr="008C2E2D">
              <w:rPr>
                <w:szCs w:val="28"/>
              </w:rPr>
              <w:t xml:space="preserve">№ </w:t>
            </w:r>
            <w:r w:rsidR="0068151E">
              <w:rPr>
                <w:szCs w:val="28"/>
              </w:rPr>
              <w:t>240-п</w:t>
            </w:r>
            <w:bookmarkStart w:id="0" w:name="_GoBack"/>
            <w:bookmarkEnd w:id="0"/>
          </w:p>
        </w:tc>
      </w:tr>
    </w:tbl>
    <w:p w:rsidR="0008102E" w:rsidRPr="008C2E2D" w:rsidRDefault="0008102E" w:rsidP="0008102E">
      <w:pPr>
        <w:widowControl w:val="0"/>
        <w:spacing w:line="288" w:lineRule="auto"/>
        <w:jc w:val="right"/>
      </w:pPr>
    </w:p>
    <w:p w:rsidR="0008102E" w:rsidRPr="008C2E2D" w:rsidRDefault="0008102E" w:rsidP="00D025C4">
      <w:pPr>
        <w:widowControl w:val="0"/>
        <w:tabs>
          <w:tab w:val="left" w:pos="3900"/>
        </w:tabs>
        <w:spacing w:line="288" w:lineRule="auto"/>
        <w:ind w:firstLine="709"/>
        <w:jc w:val="both"/>
        <w:rPr>
          <w:szCs w:val="28"/>
        </w:rPr>
      </w:pPr>
    </w:p>
    <w:p w:rsidR="0008102E" w:rsidRPr="00C8697B" w:rsidRDefault="0008102E" w:rsidP="0008102E">
      <w:pPr>
        <w:widowControl w:val="0"/>
        <w:ind w:firstLine="709"/>
        <w:jc w:val="center"/>
        <w:rPr>
          <w:b/>
          <w:bCs/>
          <w:szCs w:val="28"/>
        </w:rPr>
      </w:pPr>
      <w:bookmarkStart w:id="1" w:name="Par30"/>
      <w:bookmarkEnd w:id="1"/>
      <w:r w:rsidRPr="00C8697B">
        <w:rPr>
          <w:b/>
          <w:bCs/>
          <w:szCs w:val="28"/>
        </w:rPr>
        <w:t>РЕГЛАМЕНТ</w:t>
      </w:r>
    </w:p>
    <w:p w:rsidR="0008102E" w:rsidRPr="00C8697B" w:rsidRDefault="0008102E" w:rsidP="0008102E">
      <w:pPr>
        <w:widowControl w:val="0"/>
        <w:ind w:firstLine="709"/>
        <w:jc w:val="center"/>
        <w:rPr>
          <w:b/>
          <w:bCs/>
          <w:szCs w:val="28"/>
        </w:rPr>
      </w:pPr>
      <w:r w:rsidRPr="00C8697B">
        <w:rPr>
          <w:b/>
          <w:bCs/>
          <w:szCs w:val="28"/>
        </w:rPr>
        <w:t>рассмотрения обращений граждан в Администрации</w:t>
      </w:r>
    </w:p>
    <w:p w:rsidR="0008102E" w:rsidRPr="00C8697B" w:rsidRDefault="0008102E" w:rsidP="0008102E">
      <w:pPr>
        <w:widowControl w:val="0"/>
        <w:ind w:firstLine="709"/>
        <w:jc w:val="center"/>
        <w:rPr>
          <w:b/>
          <w:bCs/>
          <w:szCs w:val="28"/>
        </w:rPr>
      </w:pPr>
      <w:r w:rsidRPr="00C8697B">
        <w:rPr>
          <w:b/>
          <w:bCs/>
          <w:szCs w:val="28"/>
        </w:rPr>
        <w:t>городского округа Лыткарино Московской области</w:t>
      </w:r>
    </w:p>
    <w:p w:rsidR="0008102E" w:rsidRPr="008C2E2D" w:rsidRDefault="0008102E" w:rsidP="0008102E">
      <w:pPr>
        <w:widowControl w:val="0"/>
        <w:ind w:firstLine="709"/>
        <w:jc w:val="center"/>
        <w:rPr>
          <w:bCs/>
          <w:szCs w:val="28"/>
        </w:rPr>
      </w:pPr>
    </w:p>
    <w:p w:rsidR="0008102E" w:rsidRPr="00C8697B" w:rsidRDefault="0008102E" w:rsidP="0008102E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697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1. Регламент рассмотрения обращений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Pr="0078558B">
        <w:rPr>
          <w:rFonts w:ascii="Times New Roman" w:hAnsi="Times New Roman" w:cs="Times New Roman"/>
          <w:sz w:val="28"/>
          <w:szCs w:val="28"/>
        </w:rPr>
        <w:t>определяет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граждан, а также обращений объединений граждан (далее - обращение)</w:t>
      </w:r>
      <w:r w:rsidRPr="0078558B">
        <w:rPr>
          <w:rFonts w:ascii="Times New Roman" w:hAnsi="Times New Roman" w:cs="Times New Roman"/>
          <w:sz w:val="28"/>
          <w:szCs w:val="28"/>
        </w:rPr>
        <w:t xml:space="preserve"> в подразделениях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Московской области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8558B">
        <w:rPr>
          <w:rFonts w:ascii="Times New Roman" w:hAnsi="Times New Roman" w:cs="Times New Roman"/>
          <w:sz w:val="28"/>
          <w:szCs w:val="28"/>
        </w:rPr>
        <w:t>) и определяет сроки и последовательность действий при рассмотрении обращений.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2. Рассмотрение обращений осуществляется в соответствии </w:t>
      </w:r>
      <w:proofErr w:type="gramStart"/>
      <w:r w:rsidRPr="007855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>:</w:t>
      </w:r>
    </w:p>
    <w:p w:rsidR="0008102E" w:rsidRPr="0078558B" w:rsidRDefault="000F4155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8102E" w:rsidRPr="0078558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8102E" w:rsidRPr="0078558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8102E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7855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58B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58B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58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br/>
        <w:t>– Федеральный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8558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59-ФЗ)</w:t>
      </w:r>
      <w:r w:rsidRPr="0078558B">
        <w:rPr>
          <w:rFonts w:ascii="Times New Roman" w:hAnsi="Times New Roman" w:cs="Times New Roman"/>
          <w:sz w:val="28"/>
          <w:szCs w:val="28"/>
        </w:rPr>
        <w:t>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F7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7855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58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58B">
        <w:rPr>
          <w:rFonts w:ascii="Times New Roman" w:hAnsi="Times New Roman" w:cs="Times New Roman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58B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58B">
        <w:rPr>
          <w:rFonts w:ascii="Times New Roman" w:hAnsi="Times New Roman" w:cs="Times New Roman"/>
          <w:sz w:val="28"/>
          <w:szCs w:val="28"/>
        </w:rPr>
        <w:t>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7855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58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58B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58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58B">
        <w:rPr>
          <w:rFonts w:ascii="Times New Roman" w:hAnsi="Times New Roman" w:cs="Times New Roman"/>
          <w:sz w:val="28"/>
          <w:szCs w:val="28"/>
        </w:rPr>
        <w:t>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7855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58B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58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58B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58B">
        <w:rPr>
          <w:rFonts w:ascii="Times New Roman" w:hAnsi="Times New Roman" w:cs="Times New Roman"/>
          <w:sz w:val="28"/>
          <w:szCs w:val="28"/>
        </w:rPr>
        <w:t>;</w:t>
      </w:r>
    </w:p>
    <w:p w:rsidR="0008102E" w:rsidRDefault="000F4155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8102E" w:rsidRPr="007855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8102E" w:rsidRPr="0078558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08102E">
        <w:rPr>
          <w:rFonts w:ascii="Times New Roman" w:hAnsi="Times New Roman" w:cs="Times New Roman"/>
          <w:sz w:val="28"/>
          <w:szCs w:val="28"/>
        </w:rPr>
        <w:t>от 05.10.2006 №</w:t>
      </w:r>
      <w:r w:rsidR="0008102E" w:rsidRPr="0078558B">
        <w:rPr>
          <w:rFonts w:ascii="Times New Roman" w:hAnsi="Times New Roman" w:cs="Times New Roman"/>
          <w:sz w:val="28"/>
          <w:szCs w:val="28"/>
        </w:rPr>
        <w:t xml:space="preserve"> 164/2006-ОЗ </w:t>
      </w:r>
      <w:r w:rsidR="0008102E">
        <w:rPr>
          <w:rFonts w:ascii="Times New Roman" w:hAnsi="Times New Roman" w:cs="Times New Roman"/>
          <w:sz w:val="28"/>
          <w:szCs w:val="28"/>
        </w:rPr>
        <w:br/>
        <w:t>«</w:t>
      </w:r>
      <w:r w:rsidR="0008102E" w:rsidRPr="0078558B">
        <w:rPr>
          <w:rFonts w:ascii="Times New Roman" w:hAnsi="Times New Roman" w:cs="Times New Roman"/>
          <w:sz w:val="28"/>
          <w:szCs w:val="28"/>
        </w:rPr>
        <w:t xml:space="preserve">О </w:t>
      </w:r>
      <w:r w:rsidR="0008102E">
        <w:rPr>
          <w:rFonts w:ascii="Times New Roman" w:hAnsi="Times New Roman" w:cs="Times New Roman"/>
          <w:sz w:val="28"/>
          <w:szCs w:val="28"/>
        </w:rPr>
        <w:t xml:space="preserve">рассмотрении обращений граждан» (далее – Закон </w:t>
      </w:r>
      <w:r w:rsidR="0008102E" w:rsidRPr="0078558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8102E">
        <w:rPr>
          <w:rFonts w:ascii="Times New Roman" w:hAnsi="Times New Roman" w:cs="Times New Roman"/>
          <w:sz w:val="28"/>
          <w:szCs w:val="28"/>
        </w:rPr>
        <w:t xml:space="preserve"> от 05.10.2006 № </w:t>
      </w:r>
      <w:r w:rsidR="0008102E" w:rsidRPr="0078558B">
        <w:rPr>
          <w:rFonts w:ascii="Times New Roman" w:hAnsi="Times New Roman" w:cs="Times New Roman"/>
          <w:sz w:val="28"/>
          <w:szCs w:val="28"/>
        </w:rPr>
        <w:t>164/2006-ОЗ</w:t>
      </w:r>
      <w:r w:rsidR="0008102E">
        <w:rPr>
          <w:rFonts w:ascii="Times New Roman" w:hAnsi="Times New Roman" w:cs="Times New Roman"/>
          <w:sz w:val="28"/>
          <w:szCs w:val="28"/>
        </w:rPr>
        <w:t>);</w:t>
      </w:r>
    </w:p>
    <w:p w:rsidR="0008102E" w:rsidRDefault="000F4155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8102E" w:rsidRPr="00BF5D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8102E" w:rsidRPr="00BF5DE0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Московской области.</w:t>
      </w:r>
    </w:p>
    <w:p w:rsidR="0008102E" w:rsidRPr="00F46DF5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3. </w:t>
      </w:r>
      <w:r w:rsidRPr="00F46DF5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F46DF5">
        <w:rPr>
          <w:rFonts w:ascii="Times New Roman" w:hAnsi="Times New Roman" w:cs="Times New Roman"/>
          <w:sz w:val="28"/>
          <w:szCs w:val="28"/>
        </w:rPr>
        <w:t xml:space="preserve"> используются основные термины</w:t>
      </w:r>
      <w:r>
        <w:rPr>
          <w:rFonts w:ascii="Times New Roman" w:hAnsi="Times New Roman" w:cs="Times New Roman"/>
          <w:sz w:val="28"/>
          <w:szCs w:val="28"/>
        </w:rPr>
        <w:t>, установленные статьей 4 Федерального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gramStart"/>
        <w:r w:rsidRPr="0078558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02.05.2006 № 59-ФЗ:</w:t>
      </w:r>
    </w:p>
    <w:p w:rsidR="0008102E" w:rsidRDefault="0008102E" w:rsidP="0008102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F46DF5" w:rsidRDefault="0008102E" w:rsidP="00B8177F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DF5">
        <w:rPr>
          <w:rFonts w:ascii="Times New Roman" w:hAnsi="Times New Roman" w:cs="Times New Roman"/>
          <w:sz w:val="28"/>
          <w:szCs w:val="28"/>
        </w:rPr>
        <w:t>1) обращение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8102E" w:rsidRPr="00F46DF5" w:rsidRDefault="0008102E" w:rsidP="00B8177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F5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8102E" w:rsidRPr="00F46DF5" w:rsidRDefault="0008102E" w:rsidP="00B8177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F5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8102E" w:rsidRPr="00F46DF5" w:rsidRDefault="0008102E" w:rsidP="00B8177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F5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8102E" w:rsidRPr="00F46DF5" w:rsidRDefault="0008102E" w:rsidP="00B8177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DF5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F46D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6DF5">
        <w:rPr>
          <w:rFonts w:ascii="Times New Roman" w:hAnsi="Times New Roman" w:cs="Times New Roman"/>
          <w:sz w:val="28"/>
          <w:szCs w:val="28"/>
        </w:rPr>
        <w:t>хозяйственные функции в государственном органе или органе местного самоуправления.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4. Рассмотрение обращений включает рассмотрение письменных обращений, а также устных обращений, поступивших от граждан в ходе личного приема.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C8697B" w:rsidRDefault="0008102E" w:rsidP="0008102E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697B">
        <w:rPr>
          <w:rFonts w:ascii="Times New Roman" w:hAnsi="Times New Roman" w:cs="Times New Roman"/>
          <w:sz w:val="28"/>
          <w:szCs w:val="28"/>
        </w:rPr>
        <w:t>II. Информирование о рассмотрении обращений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78558B" w:rsidRDefault="0008102E" w:rsidP="0008102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5. Информация о рассмотрении обращений предоставляется: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непосредственно в подразделениях, в том числе по телефону;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посредством размещения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E407A">
        <w:rPr>
          <w:rFonts w:ascii="Times New Roman" w:hAnsi="Times New Roman" w:cs="Times New Roman"/>
          <w:sz w:val="28"/>
          <w:szCs w:val="28"/>
        </w:rPr>
        <w:t xml:space="preserve"> </w:t>
      </w:r>
      <w:r w:rsidRPr="0078558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78558B">
        <w:rPr>
          <w:rFonts w:ascii="Times New Roman" w:hAnsi="Times New Roman" w:cs="Times New Roman"/>
          <w:sz w:val="28"/>
          <w:szCs w:val="28"/>
        </w:rPr>
        <w:t xml:space="preserve">, опубликования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292" w:history="1">
        <w:r w:rsidRPr="0054508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8558B">
        <w:rPr>
          <w:rFonts w:ascii="Times New Roman" w:hAnsi="Times New Roman" w:cs="Times New Roman"/>
          <w:sz w:val="28"/>
          <w:szCs w:val="28"/>
        </w:rPr>
        <w:t xml:space="preserve"> о местонахождении Администрации, ее почтовом адресе, адресе электронной почты для приема обращений в форме электронного </w:t>
      </w:r>
      <w:r w:rsidRPr="0078558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контактных телефонах, телефонах для справок, указанные в приложении 1 к настоящему Регламенту, размещаются </w:t>
      </w:r>
      <w:proofErr w:type="gramStart"/>
      <w:r w:rsidRPr="007855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>:</w:t>
      </w:r>
    </w:p>
    <w:p w:rsidR="0008102E" w:rsidRPr="00E1090A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78558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E1090A">
        <w:rPr>
          <w:rFonts w:ascii="Times New Roman" w:hAnsi="Times New Roman" w:cs="Times New Roman"/>
          <w:sz w:val="28"/>
          <w:szCs w:val="28"/>
        </w:rPr>
        <w:t>(http://lytkarino.com/)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78558B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7. Информация</w:t>
      </w:r>
      <w:r>
        <w:rPr>
          <w:rFonts w:ascii="Times New Roman" w:hAnsi="Times New Roman" w:cs="Times New Roman"/>
          <w:sz w:val="28"/>
          <w:szCs w:val="28"/>
        </w:rPr>
        <w:t>, касающаяся</w:t>
      </w:r>
      <w:r w:rsidRPr="0078558B">
        <w:rPr>
          <w:rFonts w:ascii="Times New Roman" w:hAnsi="Times New Roman" w:cs="Times New Roman"/>
          <w:sz w:val="28"/>
          <w:szCs w:val="28"/>
        </w:rPr>
        <w:t xml:space="preserve"> личного приема граждан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558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и час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558B">
        <w:rPr>
          <w:rFonts w:ascii="Times New Roman" w:hAnsi="Times New Roman" w:cs="Times New Roman"/>
          <w:sz w:val="28"/>
          <w:szCs w:val="28"/>
        </w:rPr>
        <w:t>, 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558B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558B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558B">
        <w:rPr>
          <w:rFonts w:ascii="Times New Roman" w:hAnsi="Times New Roman" w:cs="Times New Roman"/>
          <w:sz w:val="28"/>
          <w:szCs w:val="28"/>
        </w:rPr>
        <w:t xml:space="preserve"> для справок, сооб</w:t>
      </w:r>
      <w:r>
        <w:rPr>
          <w:rFonts w:ascii="Times New Roman" w:hAnsi="Times New Roman" w:cs="Times New Roman"/>
          <w:sz w:val="28"/>
          <w:szCs w:val="28"/>
        </w:rPr>
        <w:t>щае</w:t>
      </w:r>
      <w:r w:rsidRPr="0078558B">
        <w:rPr>
          <w:rFonts w:ascii="Times New Roman" w:hAnsi="Times New Roman" w:cs="Times New Roman"/>
          <w:sz w:val="28"/>
          <w:szCs w:val="28"/>
        </w:rPr>
        <w:t xml:space="preserve">тся гражданам по телефону, а также размещается </w:t>
      </w:r>
      <w:proofErr w:type="gramStart"/>
      <w:r w:rsidRPr="007855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>: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78558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E1090A">
        <w:rPr>
          <w:rFonts w:ascii="Times New Roman" w:hAnsi="Times New Roman" w:cs="Times New Roman"/>
          <w:sz w:val="28"/>
          <w:szCs w:val="28"/>
        </w:rPr>
        <w:t>(http://lytkarino.com/)</w:t>
      </w:r>
      <w:r w:rsidRPr="0078558B">
        <w:rPr>
          <w:rFonts w:ascii="Times New Roman" w:hAnsi="Times New Roman" w:cs="Times New Roman"/>
          <w:sz w:val="28"/>
          <w:szCs w:val="28"/>
        </w:rPr>
        <w:t>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78558B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C8697B" w:rsidRDefault="0008102E" w:rsidP="0008102E">
      <w:pPr>
        <w:pStyle w:val="ConsPlusTitle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697B">
        <w:rPr>
          <w:rFonts w:ascii="Times New Roman" w:hAnsi="Times New Roman" w:cs="Times New Roman"/>
          <w:sz w:val="28"/>
          <w:szCs w:val="28"/>
        </w:rPr>
        <w:t>III. Сроки рассмотрения обращений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284723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0F4AFE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1 статьи 12 Федерального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gramStart"/>
        <w:r w:rsidRPr="0078558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02.05.2006 № 59-ФЗ,</w:t>
      </w:r>
      <w:r w:rsidRPr="000F4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4AFE">
        <w:rPr>
          <w:rFonts w:ascii="Times New Roman" w:hAnsi="Times New Roman" w:cs="Times New Roman"/>
          <w:sz w:val="28"/>
          <w:szCs w:val="28"/>
        </w:rPr>
        <w:t>ассмотрение обращения осуществляется в течение 30 дней со дня регистрации обращения в письменной форме или в форме электронного документа в общем отделе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общий отдел)</w:t>
      </w:r>
      <w:r w:rsidRPr="000F4AFE">
        <w:rPr>
          <w:rFonts w:ascii="Times New Roman" w:hAnsi="Times New Roman" w:cs="Times New Roman"/>
          <w:sz w:val="28"/>
          <w:szCs w:val="28"/>
        </w:rPr>
        <w:t xml:space="preserve"> в межведомственной системе электронного документооборота (далее </w:t>
      </w:r>
      <w:r>
        <w:rPr>
          <w:rFonts w:ascii="Times New Roman" w:hAnsi="Times New Roman" w:cs="Times New Roman"/>
          <w:sz w:val="28"/>
          <w:szCs w:val="28"/>
        </w:rPr>
        <w:br/>
        <w:t>–</w:t>
      </w:r>
      <w:r w:rsidRPr="000F4AFE">
        <w:rPr>
          <w:rFonts w:ascii="Times New Roman" w:hAnsi="Times New Roman" w:cs="Times New Roman"/>
          <w:sz w:val="28"/>
          <w:szCs w:val="28"/>
        </w:rPr>
        <w:t xml:space="preserve"> МСЭД), если в соответствии с законодательством Российской Федерации, законодательством Московской области не установлен более короткий срок рассмотрения. </w:t>
      </w:r>
      <w:r w:rsidRPr="002847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4723">
        <w:rPr>
          <w:rFonts w:ascii="Times New Roman" w:hAnsi="Times New Roman" w:cs="Times New Roman"/>
          <w:sz w:val="28"/>
          <w:szCs w:val="28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08102E" w:rsidRPr="00284723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78558B">
        <w:rPr>
          <w:rFonts w:ascii="Times New Roman" w:hAnsi="Times New Roman" w:cs="Times New Roman"/>
          <w:sz w:val="28"/>
          <w:szCs w:val="28"/>
        </w:rPr>
        <w:t xml:space="preserve">9. </w:t>
      </w:r>
      <w:r w:rsidRPr="00284723">
        <w:rPr>
          <w:rFonts w:ascii="Times New Roman" w:hAnsi="Times New Roman" w:cs="Times New Roman"/>
          <w:sz w:val="28"/>
          <w:szCs w:val="28"/>
        </w:rPr>
        <w:t xml:space="preserve">В случаях, требующих для разрешения вопросов, поставленных в обращении,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запроса о предоставлении информации, </w:t>
      </w:r>
      <w:r w:rsidRPr="00284723">
        <w:rPr>
          <w:rFonts w:ascii="Times New Roman" w:hAnsi="Times New Roman" w:cs="Times New Roman"/>
          <w:sz w:val="28"/>
          <w:szCs w:val="28"/>
        </w:rPr>
        <w:t>истребования дополнительных материалов, проведения специальной 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23">
        <w:rPr>
          <w:rFonts w:ascii="Times New Roman" w:hAnsi="Times New Roman" w:cs="Times New Roman"/>
          <w:sz w:val="28"/>
          <w:szCs w:val="28"/>
        </w:rPr>
        <w:t xml:space="preserve">принятия других мер, срок рассмотрения обращения </w:t>
      </w:r>
      <w:r w:rsidRPr="0078558B">
        <w:rPr>
          <w:rFonts w:ascii="Times New Roman" w:hAnsi="Times New Roman" w:cs="Times New Roman"/>
          <w:sz w:val="28"/>
          <w:szCs w:val="28"/>
        </w:rPr>
        <w:t>продлевает</w:t>
      </w:r>
      <w:r>
        <w:rPr>
          <w:rFonts w:ascii="Times New Roman" w:hAnsi="Times New Roman" w:cs="Times New Roman"/>
          <w:sz w:val="28"/>
          <w:szCs w:val="28"/>
        </w:rPr>
        <w:t>ся на срок не более чем 30 дней.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10. Руководителем подразделения, принявшим решение о продлении срока рассмотрения обращения, заявителю направляется уведомление о продлении срока рассмотрения обращения, а в случае, если </w:t>
      </w:r>
      <w:proofErr w:type="gramStart"/>
      <w:r w:rsidRPr="00785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 xml:space="preserve"> рассмотрением обращения установлен </w:t>
      </w:r>
      <w:r>
        <w:rPr>
          <w:rFonts w:ascii="Times New Roman" w:hAnsi="Times New Roman" w:cs="Times New Roman"/>
          <w:sz w:val="28"/>
          <w:szCs w:val="28"/>
        </w:rPr>
        <w:t>вышестоящим</w:t>
      </w:r>
      <w:r w:rsidRPr="0078558B">
        <w:rPr>
          <w:rFonts w:ascii="Times New Roman" w:hAnsi="Times New Roman" w:cs="Times New Roman"/>
          <w:sz w:val="28"/>
          <w:szCs w:val="28"/>
        </w:rPr>
        <w:t xml:space="preserve"> органом, исполнитель обязан заблаговременно проинформировать этот </w:t>
      </w:r>
      <w:r>
        <w:rPr>
          <w:rFonts w:ascii="Times New Roman" w:hAnsi="Times New Roman" w:cs="Times New Roman"/>
          <w:sz w:val="28"/>
          <w:szCs w:val="28"/>
        </w:rPr>
        <w:t>вышестоящий</w:t>
      </w:r>
      <w:r w:rsidRPr="0078558B">
        <w:rPr>
          <w:rFonts w:ascii="Times New Roman" w:hAnsi="Times New Roman" w:cs="Times New Roman"/>
          <w:sz w:val="28"/>
          <w:szCs w:val="28"/>
        </w:rPr>
        <w:t xml:space="preserve"> орган о продлении срока рассмотрения обращения.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 </w:t>
      </w:r>
      <w:hyperlink r:id="rId19" w:history="1">
        <w:proofErr w:type="gramStart"/>
        <w:r w:rsidRPr="0078558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78558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t>от 05.10.2006 №</w:t>
      </w:r>
      <w:r w:rsidRPr="0078558B">
        <w:rPr>
          <w:rFonts w:ascii="Times New Roman" w:hAnsi="Times New Roman" w:cs="Times New Roman"/>
          <w:sz w:val="28"/>
          <w:szCs w:val="28"/>
        </w:rPr>
        <w:t xml:space="preserve"> 164/2006-ОЗ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70FF">
        <w:rPr>
          <w:rFonts w:ascii="Times New Roman" w:hAnsi="Times New Roman" w:cs="Times New Roman"/>
          <w:sz w:val="28"/>
          <w:szCs w:val="28"/>
        </w:rPr>
        <w:t xml:space="preserve">ассмотрение обращений граждан, содержащих вопросы защиты прав ребенка, предложения по предотвращению возможных </w:t>
      </w:r>
      <w:r w:rsidRPr="007F70FF">
        <w:rPr>
          <w:rFonts w:ascii="Times New Roman" w:hAnsi="Times New Roman" w:cs="Times New Roman"/>
          <w:sz w:val="28"/>
          <w:szCs w:val="28"/>
        </w:rPr>
        <w:lastRenderedPageBreak/>
        <w:t>аварий и иных чрезвычайных ситуаций, производится безотлагательно.</w:t>
      </w:r>
    </w:p>
    <w:p w:rsidR="0008102E" w:rsidRPr="002777A0" w:rsidRDefault="0008102E" w:rsidP="0008102E">
      <w:pPr>
        <w:widowControl w:val="0"/>
        <w:spacing w:before="220"/>
        <w:ind w:firstLine="709"/>
        <w:jc w:val="both"/>
        <w:rPr>
          <w:szCs w:val="28"/>
        </w:rPr>
      </w:pPr>
      <w:r w:rsidRPr="002777A0">
        <w:rPr>
          <w:szCs w:val="28"/>
        </w:rPr>
        <w:t>12. В случае</w:t>
      </w:r>
      <w:proofErr w:type="gramStart"/>
      <w:r>
        <w:rPr>
          <w:szCs w:val="28"/>
        </w:rPr>
        <w:t>,</w:t>
      </w:r>
      <w:proofErr w:type="gramEnd"/>
      <w:r w:rsidRPr="002777A0">
        <w:rPr>
          <w:szCs w:val="28"/>
        </w:rPr>
        <w:t xml:space="preserve"> если обращение написано на иностранном языке или точечно-рельефным шрифтом слепых, срок рассмотрения такого обращения увеличивается на время, необходимое для перевода на русский язык, но не более чем на 30 дней.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558B">
        <w:rPr>
          <w:rFonts w:ascii="Times New Roman" w:hAnsi="Times New Roman" w:cs="Times New Roman"/>
          <w:sz w:val="28"/>
          <w:szCs w:val="28"/>
        </w:rPr>
        <w:t>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>
        <w:rPr>
          <w:rFonts w:ascii="Times New Roman" w:hAnsi="Times New Roman" w:cs="Times New Roman"/>
          <w:sz w:val="28"/>
          <w:szCs w:val="28"/>
        </w:rPr>
        <w:t>, установленного Гражданским процессуальным кодексом Российской Федерации.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рассмотрении п</w:t>
      </w:r>
      <w:r w:rsidRPr="0078558B">
        <w:rPr>
          <w:rFonts w:ascii="Times New Roman" w:hAnsi="Times New Roman" w:cs="Times New Roman"/>
          <w:sz w:val="28"/>
          <w:szCs w:val="28"/>
        </w:rPr>
        <w:t>исьменно</w:t>
      </w:r>
      <w:r>
        <w:rPr>
          <w:rFonts w:ascii="Times New Roman" w:hAnsi="Times New Roman" w:cs="Times New Roman"/>
          <w:sz w:val="28"/>
          <w:szCs w:val="28"/>
        </w:rPr>
        <w:t>го обращения, текст которого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не поддается прочтению, ответ на обращение не дается и оно не подлежит направлению на рассмотрение по компетенции, о чем в течение 7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рассмотрении </w:t>
      </w:r>
      <w:r w:rsidRPr="0078558B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>
        <w:rPr>
          <w:rFonts w:ascii="Times New Roman" w:hAnsi="Times New Roman" w:cs="Times New Roman"/>
          <w:sz w:val="28"/>
          <w:szCs w:val="28"/>
        </w:rPr>
        <w:t>обращения,</w:t>
      </w:r>
      <w:r w:rsidRPr="0078558B">
        <w:rPr>
          <w:rFonts w:ascii="Times New Roman" w:hAnsi="Times New Roman" w:cs="Times New Roman"/>
          <w:sz w:val="28"/>
          <w:szCs w:val="28"/>
        </w:rPr>
        <w:t xml:space="preserve"> текст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не позволяет определить суть предложения, заявления или жалобы, ответ на обращение не дается и оно не подлежит направлению на рассмотрение по компетенции, о чем в течение 7 дней со дня регистрации обращения сообщается гражданину, направившему обращение.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B127B">
        <w:rPr>
          <w:rFonts w:ascii="Times New Roman" w:hAnsi="Times New Roman" w:cs="Times New Roman"/>
          <w:sz w:val="28"/>
          <w:szCs w:val="28"/>
        </w:rPr>
        <w:t xml:space="preserve">Администрация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 w:rsidRPr="00DB127B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DB127B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 предоставления.</w:t>
      </w:r>
      <w:proofErr w:type="gramEnd"/>
    </w:p>
    <w:p w:rsidR="0008102E" w:rsidRPr="00680CF4" w:rsidRDefault="0008102E" w:rsidP="0008102E">
      <w:pPr>
        <w:pStyle w:val="ConsPlusNormal"/>
        <w:spacing w:before="2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80CF4">
        <w:rPr>
          <w:rFonts w:ascii="Times New Roman" w:hAnsi="Times New Roman" w:cs="Times New Roman"/>
          <w:sz w:val="28"/>
          <w:szCs w:val="28"/>
        </w:rPr>
        <w:t>Срок исполнения поручений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обращений, составляет не более 15 дней.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25635">
        <w:rPr>
          <w:rFonts w:ascii="Times New Roman" w:hAnsi="Times New Roman" w:cs="Times New Roman"/>
          <w:sz w:val="28"/>
          <w:szCs w:val="28"/>
        </w:rPr>
        <w:t xml:space="preserve">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5635">
        <w:rPr>
          <w:rFonts w:ascii="Times New Roman" w:hAnsi="Times New Roman" w:cs="Times New Roman"/>
          <w:sz w:val="28"/>
          <w:szCs w:val="28"/>
        </w:rPr>
        <w:t xml:space="preserve"> дней со дня регистрации в территориальный орган федерального органа исполнительной власти в сфере внутренних дел и Губернатору Московской области с уведомлением </w:t>
      </w:r>
      <w:r w:rsidRPr="00525635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гражданина, направившего обращение, о переадресации его обращения, за исключением случая, </w:t>
      </w:r>
      <w:r w:rsidRPr="00A63A28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ar116" w:history="1">
        <w:r w:rsidRPr="00A63A2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63A28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25635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08102E" w:rsidRPr="00E82C22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82C22">
        <w:rPr>
          <w:rFonts w:ascii="Times New Roman" w:hAnsi="Times New Roman" w:cs="Times New Roman"/>
          <w:sz w:val="28"/>
          <w:szCs w:val="28"/>
        </w:rPr>
        <w:t xml:space="preserve"> случае поступления в Администрацию или должностному лицу письменного обращения, содержащего вопрос, ответ на который размещен </w:t>
      </w:r>
      <w:r w:rsidRPr="002110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225E8">
        <w:rPr>
          <w:rFonts w:ascii="Times New Roman" w:hAnsi="Times New Roman" w:cs="Times New Roman"/>
          <w:sz w:val="28"/>
          <w:szCs w:val="28"/>
        </w:rPr>
        <w:t>с пунктом 7</w:t>
      </w:r>
      <w:r>
        <w:rPr>
          <w:rFonts w:ascii="Times New Roman" w:hAnsi="Times New Roman" w:cs="Times New Roman"/>
          <w:sz w:val="28"/>
          <w:szCs w:val="28"/>
        </w:rPr>
        <w:t xml:space="preserve">8 настоящего Регламента </w:t>
      </w:r>
      <w:r w:rsidRPr="00E82C22">
        <w:rPr>
          <w:rFonts w:ascii="Times New Roman" w:hAnsi="Times New Roman" w:cs="Times New Roman"/>
          <w:sz w:val="28"/>
          <w:szCs w:val="28"/>
        </w:rPr>
        <w:t>на официальном сайте городско</w:t>
      </w:r>
      <w:r w:rsidRPr="00211083">
        <w:rPr>
          <w:rFonts w:ascii="Times New Roman" w:hAnsi="Times New Roman" w:cs="Times New Roman"/>
          <w:sz w:val="28"/>
          <w:szCs w:val="28"/>
        </w:rPr>
        <w:t>го</w:t>
      </w:r>
      <w:r w:rsidRPr="00E82C2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11083">
        <w:rPr>
          <w:rFonts w:ascii="Times New Roman" w:hAnsi="Times New Roman" w:cs="Times New Roman"/>
          <w:sz w:val="28"/>
          <w:szCs w:val="28"/>
        </w:rPr>
        <w:t>а</w:t>
      </w:r>
      <w:r w:rsidRPr="00E82C22">
        <w:rPr>
          <w:rFonts w:ascii="Times New Roman" w:hAnsi="Times New Roman" w:cs="Times New Roman"/>
          <w:sz w:val="28"/>
          <w:szCs w:val="28"/>
        </w:rPr>
        <w:t xml:space="preserve"> Лыткарино в информационно-телекоммуникационной сети «Интернет», гражданину, направившему обращение,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2C22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</w:t>
      </w:r>
      <w:proofErr w:type="gramEnd"/>
      <w:r w:rsidRPr="00E82C22">
        <w:rPr>
          <w:rFonts w:ascii="Times New Roman" w:hAnsi="Times New Roman" w:cs="Times New Roman"/>
          <w:sz w:val="28"/>
          <w:szCs w:val="28"/>
        </w:rPr>
        <w:t xml:space="preserve"> в обращении, при этом обращение, содержащее обжалование судебного решения, не возвращается.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C8697B" w:rsidRDefault="0008102E" w:rsidP="0008102E">
      <w:pPr>
        <w:pStyle w:val="ConsPlusTitle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697B">
        <w:rPr>
          <w:rFonts w:ascii="Times New Roman" w:hAnsi="Times New Roman" w:cs="Times New Roman"/>
          <w:sz w:val="28"/>
          <w:szCs w:val="28"/>
        </w:rPr>
        <w:t>IV. Личный прием граждан в Администрации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78558B" w:rsidRDefault="0008102E" w:rsidP="0008102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Личный прием граждан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, в том числе в режиме видеосвязи, проводят </w:t>
      </w:r>
      <w:r w:rsidRPr="00E45C2A">
        <w:rPr>
          <w:rFonts w:ascii="Times New Roman" w:hAnsi="Times New Roman" w:cs="Times New Roman"/>
          <w:sz w:val="28"/>
          <w:szCs w:val="28"/>
        </w:rPr>
        <w:t xml:space="preserve">глава городского округа Лыткарино, первый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Лыткарино, заместители г</w:t>
      </w:r>
      <w:r w:rsidRPr="00791F0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Лыткарино.</w:t>
      </w:r>
    </w:p>
    <w:p w:rsidR="0008102E" w:rsidRPr="00E45C2A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Прием граждан в общественных приемных </w:t>
      </w:r>
      <w:r w:rsidRPr="00E45C2A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власти, в том числе в режиме аудио- и видеосвязи, ведут руководители и уполномоченные лица органов государственной власти.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Непосредственную организацию личного приема граждан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8558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558B">
        <w:rPr>
          <w:rFonts w:ascii="Times New Roman" w:hAnsi="Times New Roman" w:cs="Times New Roman"/>
          <w:sz w:val="28"/>
          <w:szCs w:val="28"/>
        </w:rPr>
        <w:t xml:space="preserve">т </w:t>
      </w:r>
      <w:r w:rsidRPr="00C857DB">
        <w:rPr>
          <w:rFonts w:ascii="Times New Roman" w:hAnsi="Times New Roman" w:cs="Times New Roman"/>
          <w:sz w:val="28"/>
          <w:szCs w:val="28"/>
        </w:rPr>
        <w:t>работники Администрации по согласованию с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8558B">
        <w:rPr>
          <w:rFonts w:ascii="Times New Roman" w:hAnsi="Times New Roman" w:cs="Times New Roman"/>
          <w:sz w:val="28"/>
          <w:szCs w:val="28"/>
        </w:rPr>
        <w:t xml:space="preserve">. Руководители ведут личный прием граждан в соответствии </w:t>
      </w:r>
      <w:r w:rsidRPr="000B0262">
        <w:rPr>
          <w:rFonts w:ascii="Times New Roman" w:hAnsi="Times New Roman" w:cs="Times New Roman"/>
          <w:sz w:val="28"/>
          <w:szCs w:val="28"/>
        </w:rPr>
        <w:t>графиком, утвержденным постановлением главы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 w:rsidRPr="0042094A">
        <w:rPr>
          <w:rFonts w:ascii="Times New Roman" w:hAnsi="Times New Roman" w:cs="Times New Roman"/>
          <w:sz w:val="28"/>
          <w:szCs w:val="28"/>
        </w:rPr>
        <w:t>График личного приема граждан в Администрации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42094A">
        <w:rPr>
          <w:rFonts w:ascii="Times New Roman" w:hAnsi="Times New Roman" w:cs="Times New Roman"/>
          <w:sz w:val="28"/>
          <w:szCs w:val="28"/>
        </w:rPr>
        <w:t xml:space="preserve"> Лыткарино публикуется в средствах массовой информации, размещается на официальном сайте городского округа Лыткарино </w:t>
      </w:r>
      <w:r w:rsidRPr="00AD06B5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AD06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http://lytkarino.com/</w:t>
        </w:r>
      </w:hyperlink>
      <w:r w:rsidRPr="00E109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94A">
        <w:rPr>
          <w:rFonts w:ascii="Times New Roman" w:hAnsi="Times New Roman" w:cs="Times New Roman"/>
          <w:sz w:val="28"/>
          <w:szCs w:val="28"/>
        </w:rPr>
        <w:t>и на инфор</w:t>
      </w:r>
      <w:r>
        <w:rPr>
          <w:rFonts w:ascii="Times New Roman" w:hAnsi="Times New Roman" w:cs="Times New Roman"/>
          <w:sz w:val="28"/>
          <w:szCs w:val="28"/>
        </w:rPr>
        <w:t>мационном стенде Администрации.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6C409A">
        <w:rPr>
          <w:rFonts w:ascii="Times New Roman" w:hAnsi="Times New Roman" w:cs="Times New Roman"/>
          <w:sz w:val="28"/>
          <w:szCs w:val="28"/>
        </w:rPr>
        <w:t xml:space="preserve"> Работник общего отдела консультирует граждан, разъясняя порядок предварительной записи и организации личного приема граждан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 w:rsidRPr="00C857DB">
        <w:rPr>
          <w:rFonts w:ascii="Times New Roman" w:hAnsi="Times New Roman" w:cs="Times New Roman"/>
          <w:sz w:val="28"/>
          <w:szCs w:val="28"/>
        </w:rPr>
        <w:t xml:space="preserve">Предварительную запись на личный прием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857D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57DB">
        <w:rPr>
          <w:rFonts w:ascii="Times New Roman" w:hAnsi="Times New Roman" w:cs="Times New Roman"/>
          <w:sz w:val="28"/>
          <w:szCs w:val="28"/>
        </w:rPr>
        <w:t>лаве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C857DB">
        <w:rPr>
          <w:rFonts w:ascii="Times New Roman" w:hAnsi="Times New Roman" w:cs="Times New Roman"/>
          <w:sz w:val="28"/>
          <w:szCs w:val="28"/>
        </w:rPr>
        <w:t xml:space="preserve"> Лыткарино осуществляет работник общего отдела. </w:t>
      </w:r>
    </w:p>
    <w:p w:rsidR="0008102E" w:rsidRPr="00C857D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7DB">
        <w:rPr>
          <w:rFonts w:ascii="Times New Roman" w:hAnsi="Times New Roman" w:cs="Times New Roman"/>
          <w:sz w:val="28"/>
          <w:szCs w:val="28"/>
        </w:rPr>
        <w:lastRenderedPageBreak/>
        <w:t>Предварительную запись на личный прием к первому заместителю главы Администрации городского округа Лыткарино, заместителям главы Администрации городского округа Лыткарино осуществляют работники Администрации по согласованию с руководством.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558B">
        <w:rPr>
          <w:rFonts w:ascii="Times New Roman" w:hAnsi="Times New Roman" w:cs="Times New Roman"/>
          <w:sz w:val="28"/>
          <w:szCs w:val="28"/>
        </w:rPr>
        <w:t xml:space="preserve"> Личный прием граждан руководителями производится с учетом числа записавшихся на прием с расчетом, чтобы время ожидания в очереди не превышало 30 минут.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558B">
        <w:rPr>
          <w:rFonts w:ascii="Times New Roman" w:hAnsi="Times New Roman" w:cs="Times New Roman"/>
          <w:sz w:val="28"/>
          <w:szCs w:val="28"/>
        </w:rPr>
        <w:t>. В ходе личного приема граждан руководителями допускается видео- и аудиозапись по согласованию с руководителями и гражданами.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 При л</w:t>
      </w:r>
      <w:r w:rsidRPr="0078558B">
        <w:rPr>
          <w:rFonts w:ascii="Times New Roman" w:hAnsi="Times New Roman" w:cs="Times New Roman"/>
          <w:sz w:val="28"/>
          <w:szCs w:val="28"/>
        </w:rPr>
        <w:t>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558B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558B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8B">
        <w:rPr>
          <w:rFonts w:ascii="Times New Roman" w:hAnsi="Times New Roman" w:cs="Times New Roman"/>
          <w:sz w:val="28"/>
          <w:szCs w:val="28"/>
        </w:rPr>
        <w:t>предъявл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78558B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8558B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78558B">
        <w:rPr>
          <w:rFonts w:ascii="Times New Roman" w:hAnsi="Times New Roman" w:cs="Times New Roman"/>
          <w:sz w:val="28"/>
          <w:szCs w:val="28"/>
        </w:rPr>
        <w:t>. Помещения, в которых ведется личный прием граждан, оборудуются: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системой кондиционирования воздуха;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Для удобства и комфорта граждан </w:t>
      </w:r>
      <w:r>
        <w:rPr>
          <w:rFonts w:ascii="Times New Roman" w:hAnsi="Times New Roman" w:cs="Times New Roman"/>
          <w:sz w:val="28"/>
          <w:szCs w:val="28"/>
        </w:rPr>
        <w:t>помещение для ожидания должно быть оснащено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информационными стендами, стульями и столами. Граждане, ожидающие личного приема, обеспечиваются канцелярскими принадлежностями для написания письменных обращений.</w:t>
      </w:r>
    </w:p>
    <w:p w:rsidR="0008102E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987BBB" w:rsidRDefault="0008102E" w:rsidP="0008102E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</w:rPr>
        <w:t>V. Рассмотрение устных обращений в ходе личного приема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78558B">
        <w:rPr>
          <w:rFonts w:ascii="Times New Roman" w:hAnsi="Times New Roman" w:cs="Times New Roman"/>
          <w:sz w:val="28"/>
          <w:szCs w:val="28"/>
        </w:rPr>
        <w:t>. Личный прием граждан осуществляется в порядке очередности по предъявлению документа, удостоверяющего личность.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приглашает прибывшего гражданина на личный прием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418">
        <w:rPr>
          <w:rFonts w:ascii="Times New Roman" w:hAnsi="Times New Roman" w:cs="Times New Roman"/>
          <w:sz w:val="28"/>
          <w:szCs w:val="28"/>
        </w:rPr>
        <w:t xml:space="preserve"> </w:t>
      </w:r>
      <w:r w:rsidRPr="0078558B">
        <w:rPr>
          <w:rFonts w:ascii="Times New Roman" w:hAnsi="Times New Roman" w:cs="Times New Roman"/>
          <w:sz w:val="28"/>
          <w:szCs w:val="28"/>
        </w:rPr>
        <w:t xml:space="preserve">оформляет </w:t>
      </w:r>
      <w:hyperlink w:anchor="P314" w:history="1">
        <w:r w:rsidRPr="00192418">
          <w:rPr>
            <w:rFonts w:ascii="Times New Roman" w:hAnsi="Times New Roman" w:cs="Times New Roman"/>
            <w:sz w:val="28"/>
            <w:szCs w:val="28"/>
          </w:rPr>
          <w:t>карточк</w:t>
        </w:r>
        <w:r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78558B">
        <w:rPr>
          <w:rFonts w:ascii="Times New Roman" w:hAnsi="Times New Roman" w:cs="Times New Roman"/>
          <w:sz w:val="28"/>
          <w:szCs w:val="28"/>
        </w:rPr>
        <w:t xml:space="preserve"> личного приема на бумажном носителе согласно приложению 2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составляет краткую аннотацию обращения, </w:t>
      </w:r>
      <w:r>
        <w:rPr>
          <w:rFonts w:ascii="Times New Roman" w:hAnsi="Times New Roman" w:cs="Times New Roman"/>
          <w:sz w:val="28"/>
          <w:szCs w:val="28"/>
        </w:rPr>
        <w:t xml:space="preserve">фиксирует </w:t>
      </w:r>
      <w:r w:rsidRPr="0078558B">
        <w:rPr>
          <w:rFonts w:ascii="Times New Roman" w:hAnsi="Times New Roman" w:cs="Times New Roman"/>
          <w:sz w:val="28"/>
          <w:szCs w:val="28"/>
        </w:rPr>
        <w:t>результат личного приема.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558B">
        <w:rPr>
          <w:rFonts w:ascii="Times New Roman" w:hAnsi="Times New Roman" w:cs="Times New Roman"/>
          <w:sz w:val="28"/>
          <w:szCs w:val="28"/>
        </w:rPr>
        <w:t>. Во время личного приема руководителем гражданин имеет возможность изложить свое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устно</w:t>
      </w:r>
      <w:r w:rsidRPr="0078558B">
        <w:rPr>
          <w:rFonts w:ascii="Times New Roman" w:hAnsi="Times New Roman" w:cs="Times New Roman"/>
          <w:sz w:val="28"/>
          <w:szCs w:val="28"/>
        </w:rPr>
        <w:t>, а также подать письменное обращение.</w:t>
      </w:r>
    </w:p>
    <w:p w:rsidR="0008102E" w:rsidRPr="00815388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5388">
        <w:rPr>
          <w:rFonts w:ascii="Times New Roman" w:hAnsi="Times New Roman" w:cs="Times New Roman"/>
          <w:sz w:val="28"/>
          <w:szCs w:val="28"/>
        </w:rPr>
        <w:t xml:space="preserve">. Руководители Администрации при рассмотрении обращений </w:t>
      </w:r>
      <w:r w:rsidRPr="00815388">
        <w:rPr>
          <w:rFonts w:ascii="Times New Roman" w:hAnsi="Times New Roman" w:cs="Times New Roman"/>
          <w:sz w:val="28"/>
          <w:szCs w:val="28"/>
        </w:rPr>
        <w:lastRenderedPageBreak/>
        <w:t>граждан в пределах своей компетенции, могут приглашать на прием специалистов подведомственных им управлений, комитетов и отделов, создавать комиссии для проверки фактов, изложенных в обращениях, проверять исполнение ранее принятых ими решений по обращениям, поручать рассмотрение обращения организациям, должностным лицам в порядке ведомственной подчиненности.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558B">
        <w:rPr>
          <w:rFonts w:ascii="Times New Roman" w:hAnsi="Times New Roman" w:cs="Times New Roman"/>
          <w:sz w:val="28"/>
          <w:szCs w:val="28"/>
        </w:rPr>
        <w:t>. По окончании личного приема руководитель доводит до сведения гражданина свое решение или информирует о том, кому будет поручено рассмотрение и принятие мер по его обращению, либо разъясняет где, кем и в каком порядке его обращение будет рассмотрено по существу.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558B">
        <w:rPr>
          <w:rFonts w:ascii="Times New Roman" w:hAnsi="Times New Roman" w:cs="Times New Roman"/>
          <w:sz w:val="28"/>
          <w:szCs w:val="28"/>
        </w:rPr>
        <w:t>. После завершения личного приема руководителями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58B">
        <w:rPr>
          <w:rFonts w:ascii="Times New Roman" w:hAnsi="Times New Roman" w:cs="Times New Roman"/>
          <w:sz w:val="28"/>
          <w:szCs w:val="28"/>
        </w:rPr>
        <w:t xml:space="preserve"> согласно их поручениям, зафиксированным в карточке </w:t>
      </w:r>
      <w:r>
        <w:rPr>
          <w:rFonts w:ascii="Times New Roman" w:hAnsi="Times New Roman" w:cs="Times New Roman"/>
          <w:sz w:val="28"/>
          <w:szCs w:val="28"/>
        </w:rPr>
        <w:t>личного приема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подписанным собственноручной подписью, работник Администрации </w:t>
      </w:r>
      <w:r w:rsidRPr="0078558B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ществляет рассылку исполнителям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78558B">
        <w:rPr>
          <w:rFonts w:ascii="Times New Roman" w:hAnsi="Times New Roman" w:cs="Times New Roman"/>
          <w:sz w:val="28"/>
          <w:szCs w:val="28"/>
        </w:rPr>
        <w:t>карточек личного приема.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558B">
        <w:rPr>
          <w:rFonts w:ascii="Times New Roman" w:hAnsi="Times New Roman" w:cs="Times New Roman"/>
          <w:sz w:val="28"/>
          <w:szCs w:val="28"/>
        </w:rPr>
        <w:t>. Результатом рассмотрения устного обращения в ходе личного приема является разрешение по существу поставленных в обращении вопросов или получение гражданином необходимых разъяснений. Содержание устного обращения заносится в карточку личного приема.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58B">
        <w:rPr>
          <w:rFonts w:ascii="Times New Roman" w:hAnsi="Times New Roman" w:cs="Times New Roman"/>
          <w:sz w:val="28"/>
          <w:szCs w:val="28"/>
        </w:rPr>
        <w:t xml:space="preserve"> являются очевидными и не требуют дополнительной проверки, ответ на обращение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58B">
        <w:rPr>
          <w:rFonts w:ascii="Times New Roman" w:hAnsi="Times New Roman" w:cs="Times New Roman"/>
          <w:sz w:val="28"/>
          <w:szCs w:val="28"/>
        </w:rPr>
        <w:t xml:space="preserve"> с согласия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58B">
        <w:rPr>
          <w:rFonts w:ascii="Times New Roman" w:hAnsi="Times New Roman" w:cs="Times New Roman"/>
          <w:sz w:val="28"/>
          <w:szCs w:val="28"/>
        </w:rPr>
        <w:t xml:space="preserve"> дается в ходе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в устной форме</w:t>
      </w:r>
      <w:r w:rsidRPr="0078558B">
        <w:rPr>
          <w:rFonts w:ascii="Times New Roman" w:hAnsi="Times New Roman" w:cs="Times New Roman"/>
          <w:sz w:val="28"/>
          <w:szCs w:val="28"/>
        </w:rPr>
        <w:t>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78558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855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 xml:space="preserve"> если в устном обращении содержатся вопросы, решение которых не вх</w:t>
      </w:r>
      <w:r>
        <w:rPr>
          <w:rFonts w:ascii="Times New Roman" w:hAnsi="Times New Roman" w:cs="Times New Roman"/>
          <w:sz w:val="28"/>
          <w:szCs w:val="28"/>
        </w:rPr>
        <w:t>одит в компетенцию руководителя</w:t>
      </w:r>
      <w:r w:rsidRPr="00785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которому гражданин обратился на личный прием,</w:t>
      </w:r>
      <w:r w:rsidRPr="0078558B">
        <w:rPr>
          <w:rFonts w:ascii="Times New Roman" w:hAnsi="Times New Roman" w:cs="Times New Roman"/>
          <w:sz w:val="28"/>
          <w:szCs w:val="28"/>
        </w:rPr>
        <w:t xml:space="preserve"> гражданину дается разъяснение о том, в </w:t>
      </w:r>
      <w:r>
        <w:rPr>
          <w:rFonts w:ascii="Times New Roman" w:hAnsi="Times New Roman" w:cs="Times New Roman"/>
          <w:sz w:val="28"/>
          <w:szCs w:val="28"/>
        </w:rPr>
        <w:t xml:space="preserve">чьей </w:t>
      </w:r>
      <w:r w:rsidRPr="0078558B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находится решение поставленных в обращении вопросов.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78558B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и при этом в обращении не приводятся новые доводы или обстоятельства.</w:t>
      </w:r>
    </w:p>
    <w:p w:rsidR="0008102E" w:rsidRPr="006114B4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 w:rsidRPr="006114B4">
        <w:rPr>
          <w:rFonts w:ascii="Times New Roman" w:hAnsi="Times New Roman" w:cs="Times New Roman"/>
          <w:sz w:val="28"/>
          <w:szCs w:val="28"/>
        </w:rPr>
        <w:t>Письменное обращение, принятое в ходе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, подлежит регистрации в общем </w:t>
      </w:r>
      <w:r w:rsidRPr="006114B4">
        <w:rPr>
          <w:rFonts w:ascii="Times New Roman" w:hAnsi="Times New Roman" w:cs="Times New Roman"/>
          <w:sz w:val="28"/>
          <w:szCs w:val="28"/>
        </w:rPr>
        <w:t>отделе и рассмотрению в установленном порядке.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В соответствии с частью 7 статьи 13</w:t>
      </w:r>
      <w:r w:rsidRPr="00FD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proofErr w:type="gramStart"/>
        <w:r w:rsidRPr="0078558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02.05.2006 № 59-ФЗ, о</w:t>
      </w:r>
      <w:r w:rsidRPr="0078558B">
        <w:rPr>
          <w:rFonts w:ascii="Times New Roman" w:hAnsi="Times New Roman" w:cs="Times New Roman"/>
          <w:sz w:val="28"/>
          <w:szCs w:val="28"/>
        </w:rPr>
        <w:t xml:space="preserve">тдельные категории граждан пользуются правом на </w:t>
      </w:r>
      <w:r w:rsidRPr="0078558B">
        <w:rPr>
          <w:rFonts w:ascii="Times New Roman" w:hAnsi="Times New Roman" w:cs="Times New Roman"/>
          <w:sz w:val="28"/>
          <w:szCs w:val="28"/>
        </w:rPr>
        <w:lastRenderedPageBreak/>
        <w:t>личный прием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102E" w:rsidRDefault="0008102E" w:rsidP="0008102E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сенатор Российской Федерации;</w:t>
      </w:r>
    </w:p>
    <w:p w:rsidR="0008102E" w:rsidRDefault="0008102E" w:rsidP="0008102E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депутат Государственной Думы;</w:t>
      </w:r>
    </w:p>
    <w:p w:rsidR="0008102E" w:rsidRDefault="0008102E" w:rsidP="0008102E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Герои Советского Союза;</w:t>
      </w:r>
    </w:p>
    <w:p w:rsidR="0008102E" w:rsidRDefault="0008102E" w:rsidP="0008102E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Герои Российской Федерации,</w:t>
      </w:r>
    </w:p>
    <w:p w:rsidR="0008102E" w:rsidRDefault="0008102E" w:rsidP="0008102E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полные кавалеры ордена Славы.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A25C8">
        <w:rPr>
          <w:rFonts w:ascii="Times New Roman" w:hAnsi="Times New Roman" w:cs="Times New Roman"/>
          <w:sz w:val="28"/>
          <w:szCs w:val="28"/>
        </w:rPr>
        <w:t>о</w:t>
      </w:r>
      <w:r w:rsidRPr="007A25C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4.1 Закона </w:t>
      </w:r>
      <w:r w:rsidRPr="0078558B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05.10.2006 № </w:t>
      </w:r>
      <w:r w:rsidRPr="0078558B">
        <w:rPr>
          <w:rFonts w:ascii="Times New Roman" w:hAnsi="Times New Roman" w:cs="Times New Roman"/>
          <w:sz w:val="28"/>
          <w:szCs w:val="28"/>
        </w:rPr>
        <w:t>164/2006-ОЗ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558B">
        <w:rPr>
          <w:rFonts w:ascii="Times New Roman" w:hAnsi="Times New Roman" w:cs="Times New Roman"/>
          <w:sz w:val="28"/>
          <w:szCs w:val="28"/>
        </w:rPr>
        <w:t>равом на внеочередной прием в дни и часы, установленные для приема граждан, имеют: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ветераны Великой Отечественной войны, ветераны боевых действий;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инвалиды Великой Отечественной войны и инвалиды боевых действий;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инвалиды I и II групп и (или) их законные представители;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лица из числа детей-сирот и детей, оставшихся без попечения родителей.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78558B">
        <w:rPr>
          <w:rFonts w:ascii="Times New Roman" w:hAnsi="Times New Roman" w:cs="Times New Roman"/>
          <w:sz w:val="28"/>
          <w:szCs w:val="28"/>
        </w:rPr>
        <w:t xml:space="preserve"> с личного приема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8558B">
        <w:rPr>
          <w:rFonts w:ascii="Times New Roman" w:hAnsi="Times New Roman" w:cs="Times New Roman"/>
          <w:sz w:val="28"/>
          <w:szCs w:val="28"/>
        </w:rPr>
        <w:t xml:space="preserve">хранятся в соответствии с номенклатурой дел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987BBB" w:rsidRDefault="0008102E" w:rsidP="000810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</w:rPr>
        <w:t>VI. Рассмотрение письменных обращений.</w:t>
      </w:r>
    </w:p>
    <w:p w:rsidR="0008102E" w:rsidRPr="00987BBB" w:rsidRDefault="0008102E" w:rsidP="000810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</w:rPr>
        <w:t>Прием и первичная обработка письменных обращений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4374F6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74F6">
        <w:rPr>
          <w:rFonts w:ascii="Times New Roman" w:hAnsi="Times New Roman" w:cs="Times New Roman"/>
          <w:sz w:val="28"/>
          <w:szCs w:val="28"/>
        </w:rPr>
        <w:t>. Обращение, поступившее в Администрацию или должностному лицу Администрации, подлежит обязательному рассмотрению.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78558B">
        <w:rPr>
          <w:rFonts w:ascii="Times New Roman" w:hAnsi="Times New Roman" w:cs="Times New Roman"/>
          <w:sz w:val="28"/>
          <w:szCs w:val="28"/>
        </w:rPr>
        <w:t>Основанием для начала рассмотрения письменных обращений является поступившее в Администрацию письменное обращение или обращение с сопроводительным письмом, поступившее из других государственных органов, федеральных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других организаций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Обращение доставляется непосредственно гражданином либо его представителем, </w:t>
      </w:r>
      <w:r>
        <w:rPr>
          <w:rFonts w:ascii="Times New Roman" w:hAnsi="Times New Roman" w:cs="Times New Roman"/>
          <w:sz w:val="28"/>
          <w:szCs w:val="28"/>
        </w:rPr>
        <w:t>курьером из МФЦ,</w:t>
      </w:r>
      <w:r w:rsidRPr="0078558B">
        <w:rPr>
          <w:rFonts w:ascii="Times New Roman" w:hAnsi="Times New Roman" w:cs="Times New Roman"/>
          <w:sz w:val="28"/>
          <w:szCs w:val="28"/>
        </w:rPr>
        <w:t xml:space="preserve"> поступает по почте, по факсу, по электронной почте, по телеграфу, по </w:t>
      </w:r>
      <w:r>
        <w:rPr>
          <w:rFonts w:ascii="Times New Roman" w:hAnsi="Times New Roman" w:cs="Times New Roman"/>
          <w:sz w:val="28"/>
          <w:szCs w:val="28"/>
        </w:rPr>
        <w:t xml:space="preserve">МСЭД, </w:t>
      </w:r>
      <w:r w:rsidRPr="0078558B">
        <w:rPr>
          <w:rFonts w:ascii="Times New Roman" w:hAnsi="Times New Roman" w:cs="Times New Roman"/>
          <w:sz w:val="28"/>
          <w:szCs w:val="28"/>
        </w:rPr>
        <w:t>МЭДО, по иным каналам поступления. Гражданином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78558B">
        <w:rPr>
          <w:rFonts w:ascii="Times New Roman" w:hAnsi="Times New Roman" w:cs="Times New Roman"/>
          <w:sz w:val="28"/>
          <w:szCs w:val="28"/>
        </w:rPr>
        <w:t xml:space="preserve"> быть заполнен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58B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8558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 обращения</w:t>
      </w:r>
      <w:r w:rsidRPr="0078558B">
        <w:rPr>
          <w:rFonts w:ascii="Times New Roman" w:hAnsi="Times New Roman" w:cs="Times New Roman"/>
          <w:sz w:val="28"/>
          <w:szCs w:val="28"/>
        </w:rPr>
        <w:t xml:space="preserve"> в электронном виде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558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городского округа Лыткарино </w:t>
      </w:r>
      <w:r w:rsidRPr="00E1090A">
        <w:rPr>
          <w:rFonts w:ascii="Times New Roman" w:hAnsi="Times New Roman" w:cs="Times New Roman"/>
          <w:sz w:val="28"/>
          <w:szCs w:val="28"/>
        </w:rPr>
        <w:t>(http://lytkarino.com/)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 w:rsidRPr="00455950">
        <w:rPr>
          <w:rFonts w:ascii="Times New Roman" w:hAnsi="Times New Roman" w:cs="Times New Roman"/>
          <w:sz w:val="28"/>
          <w:szCs w:val="28"/>
        </w:rPr>
        <w:t>Все обращения и документы, связанные с их рассмотрением, поступают в общий отдел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78558B">
        <w:rPr>
          <w:rFonts w:ascii="Times New Roman" w:hAnsi="Times New Roman" w:cs="Times New Roman"/>
          <w:sz w:val="28"/>
          <w:szCs w:val="28"/>
        </w:rPr>
        <w:t>: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proofErr w:type="spellStart"/>
      <w:r w:rsidRPr="0078558B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78558B">
        <w:rPr>
          <w:rFonts w:ascii="Times New Roman" w:hAnsi="Times New Roman" w:cs="Times New Roman"/>
          <w:sz w:val="28"/>
          <w:szCs w:val="28"/>
        </w:rPr>
        <w:t xml:space="preserve"> корреспонденции и целостность </w:t>
      </w:r>
      <w:r w:rsidRPr="0078558B">
        <w:rPr>
          <w:rFonts w:ascii="Times New Roman" w:hAnsi="Times New Roman" w:cs="Times New Roman"/>
          <w:sz w:val="28"/>
          <w:szCs w:val="28"/>
        </w:rPr>
        <w:lastRenderedPageBreak/>
        <w:t xml:space="preserve">упаковки, возвращает на почту </w:t>
      </w:r>
      <w:proofErr w:type="gramStart"/>
      <w:r w:rsidRPr="0078558B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 xml:space="preserve"> ошибочно поступившие (по другому адресу) письма;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проводит сверку реестров на корреспонденцию, </w:t>
      </w:r>
      <w:r>
        <w:rPr>
          <w:rFonts w:ascii="Times New Roman" w:hAnsi="Times New Roman" w:cs="Times New Roman"/>
          <w:sz w:val="28"/>
          <w:szCs w:val="28"/>
        </w:rPr>
        <w:t>доставленную курьером из МФЦ</w:t>
      </w:r>
      <w:r w:rsidRPr="0078558B">
        <w:rPr>
          <w:rFonts w:ascii="Times New Roman" w:hAnsi="Times New Roman" w:cs="Times New Roman"/>
          <w:sz w:val="28"/>
          <w:szCs w:val="28"/>
        </w:rPr>
        <w:t>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документов (разорванные документы подклеиваются), к тексту письма прилагает конверт;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прикладывает поверх письма поступившие документы (паспорта, военные билеты, трудовые книжки, пенсионные удостоверения, фотографии и иные приложенные гражданином к письму документы);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в случае отсутствия в конверте письма составляет </w:t>
      </w:r>
      <w:r>
        <w:rPr>
          <w:rFonts w:ascii="Times New Roman" w:hAnsi="Times New Roman" w:cs="Times New Roman"/>
          <w:sz w:val="28"/>
          <w:szCs w:val="28"/>
        </w:rPr>
        <w:t>справку следующего содержания: «</w:t>
      </w:r>
      <w:r w:rsidRPr="0078558B">
        <w:rPr>
          <w:rFonts w:ascii="Times New Roman" w:hAnsi="Times New Roman" w:cs="Times New Roman"/>
          <w:sz w:val="28"/>
          <w:szCs w:val="28"/>
        </w:rPr>
        <w:t xml:space="preserve">Письма в адрес Администрации </w:t>
      </w:r>
      <w:r>
        <w:rPr>
          <w:rFonts w:ascii="Times New Roman" w:hAnsi="Times New Roman" w:cs="Times New Roman"/>
          <w:sz w:val="28"/>
          <w:szCs w:val="28"/>
        </w:rPr>
        <w:t>нет»</w:t>
      </w:r>
      <w:r w:rsidRPr="0078558B">
        <w:rPr>
          <w:rFonts w:ascii="Times New Roman" w:hAnsi="Times New Roman" w:cs="Times New Roman"/>
          <w:sz w:val="28"/>
          <w:szCs w:val="28"/>
        </w:rPr>
        <w:t xml:space="preserve"> с датой и личной подписью, которую прилагает к поступившим документам;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58B">
        <w:rPr>
          <w:rFonts w:ascii="Times New Roman" w:hAnsi="Times New Roman" w:cs="Times New Roman"/>
          <w:sz w:val="28"/>
          <w:szCs w:val="28"/>
        </w:rPr>
        <w:t>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 документы, не упомянутые авторами в описях на ценные письма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9C1669">
        <w:rPr>
          <w:rFonts w:ascii="Times New Roman" w:hAnsi="Times New Roman"/>
          <w:szCs w:val="28"/>
        </w:rPr>
        <w:t xml:space="preserve"> </w:t>
      </w:r>
      <w:r w:rsidRPr="009C1669">
        <w:rPr>
          <w:rFonts w:ascii="Times New Roman" w:hAnsi="Times New Roman" w:cs="Times New Roman"/>
          <w:sz w:val="28"/>
          <w:szCs w:val="28"/>
        </w:rPr>
        <w:t>обнаруживает отсутствие документов, упомянутых авторами в</w:t>
      </w:r>
      <w:proofErr w:type="gramEnd"/>
      <w:r w:rsidRPr="009C1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669">
        <w:rPr>
          <w:rFonts w:ascii="Times New Roman" w:hAnsi="Times New Roman" w:cs="Times New Roman"/>
          <w:sz w:val="28"/>
          <w:szCs w:val="28"/>
        </w:rPr>
        <w:t>описях</w:t>
      </w:r>
      <w:proofErr w:type="gramEnd"/>
      <w:r w:rsidRPr="009C1669">
        <w:rPr>
          <w:rFonts w:ascii="Times New Roman" w:hAnsi="Times New Roman" w:cs="Times New Roman"/>
          <w:sz w:val="28"/>
          <w:szCs w:val="28"/>
        </w:rPr>
        <w:t xml:space="preserve"> на ценные письма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558B">
        <w:rPr>
          <w:rFonts w:ascii="Times New Roman" w:hAnsi="Times New Roman" w:cs="Times New Roman"/>
          <w:sz w:val="28"/>
          <w:szCs w:val="28"/>
        </w:rPr>
        <w:t xml:space="preserve">дин экземпляр </w:t>
      </w:r>
      <w:r>
        <w:rPr>
          <w:rFonts w:ascii="Times New Roman" w:hAnsi="Times New Roman" w:cs="Times New Roman"/>
          <w:sz w:val="28"/>
          <w:szCs w:val="28"/>
        </w:rPr>
        <w:t xml:space="preserve">указанного акта </w:t>
      </w:r>
      <w:r w:rsidRPr="0078558B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общем отделе</w:t>
      </w:r>
      <w:r w:rsidRPr="0078558B">
        <w:rPr>
          <w:rFonts w:ascii="Times New Roman" w:hAnsi="Times New Roman" w:cs="Times New Roman"/>
          <w:sz w:val="28"/>
          <w:szCs w:val="28"/>
        </w:rPr>
        <w:t>, второй приобщается к поступившему обращению.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Если при приеме документы и обращения вызывают сомнения по весу, размеру, форме, заклеены липкой лентой, имеют странный запах, цвет, в конверте прощупываются вложения, не характерные для почтовых отправлений (порошок и т.д.),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78558B">
        <w:rPr>
          <w:rFonts w:ascii="Times New Roman" w:hAnsi="Times New Roman" w:cs="Times New Roman"/>
          <w:sz w:val="28"/>
          <w:szCs w:val="28"/>
        </w:rPr>
        <w:t>, не вскрывая конверт, сообщает об этом своему непосредственному 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Pr="0078558B">
        <w:rPr>
          <w:rFonts w:ascii="Times New Roman" w:hAnsi="Times New Roman" w:cs="Times New Roman"/>
          <w:sz w:val="28"/>
          <w:szCs w:val="28"/>
        </w:rPr>
        <w:t xml:space="preserve"> Прием письменных обращений непосредственно от граждан производится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отдела.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 w:rsidRPr="0003638B">
        <w:rPr>
          <w:rFonts w:ascii="Times New Roman" w:hAnsi="Times New Roman" w:cs="Times New Roman"/>
          <w:sz w:val="28"/>
          <w:szCs w:val="28"/>
        </w:rPr>
        <w:t xml:space="preserve">Проверяется правильность оформления обращения. </w:t>
      </w:r>
      <w:r>
        <w:rPr>
          <w:rFonts w:ascii="Times New Roman" w:hAnsi="Times New Roman" w:cs="Times New Roman"/>
          <w:sz w:val="28"/>
          <w:szCs w:val="28"/>
        </w:rPr>
        <w:t>В соответствии с частями 1 и 2 статьи 7 Федерального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proofErr w:type="gramStart"/>
        <w:r w:rsidRPr="0078558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02.05.2006 № 59-ФЗ, п</w:t>
      </w:r>
      <w:r w:rsidRPr="0003638B">
        <w:rPr>
          <w:rFonts w:ascii="Times New Roman" w:hAnsi="Times New Roman" w:cs="Times New Roman"/>
          <w:sz w:val="28"/>
          <w:szCs w:val="28"/>
        </w:rPr>
        <w:t>исьменное обращение должно содержать наименование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в которое гражданин направляет письменное обращение,</w:t>
      </w:r>
      <w:r w:rsidRPr="0003638B">
        <w:rPr>
          <w:rFonts w:ascii="Times New Roman" w:hAnsi="Times New Roman" w:cs="Times New Roman"/>
          <w:sz w:val="28"/>
          <w:szCs w:val="28"/>
        </w:rPr>
        <w:t xml:space="preserve"> либо фамилию, имя, отчество должностного лица, либо должность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03638B">
        <w:rPr>
          <w:rFonts w:ascii="Times New Roman" w:hAnsi="Times New Roman" w:cs="Times New Roman"/>
          <w:sz w:val="28"/>
          <w:szCs w:val="28"/>
        </w:rPr>
        <w:t xml:space="preserve"> лица, а также фамилию, имя, отчество (последнее - при наличии) обратившегося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03638B">
        <w:rPr>
          <w:rFonts w:ascii="Times New Roman" w:hAnsi="Times New Roman" w:cs="Times New Roman"/>
          <w:sz w:val="28"/>
          <w:szCs w:val="28"/>
        </w:rPr>
        <w:t xml:space="preserve">, почтовый адрес, по которому должны быть направлены ответ, уведомление о переадресации обращения, изложение сути предложения, заявления или жалобы, личную подпись и дату. </w:t>
      </w:r>
      <w:r w:rsidRPr="006C168E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гражданин прилагает к письменному </w:t>
      </w:r>
      <w:r w:rsidRPr="006C168E">
        <w:rPr>
          <w:rFonts w:ascii="Times New Roman" w:hAnsi="Times New Roman" w:cs="Times New Roman"/>
          <w:sz w:val="28"/>
          <w:szCs w:val="28"/>
        </w:rPr>
        <w:lastRenderedPageBreak/>
        <w:t>обращению документы и материалы либо их копии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16D2">
        <w:rPr>
          <w:rFonts w:ascii="Times New Roman" w:hAnsi="Times New Roman" w:cs="Times New Roman"/>
          <w:sz w:val="28"/>
          <w:szCs w:val="28"/>
        </w:rPr>
        <w:t>По просьбе гражданина ему дел</w:t>
      </w:r>
      <w:r>
        <w:rPr>
          <w:rFonts w:ascii="Times New Roman" w:hAnsi="Times New Roman" w:cs="Times New Roman"/>
          <w:sz w:val="28"/>
          <w:szCs w:val="28"/>
        </w:rPr>
        <w:t>ается отметка о приеме на копии</w:t>
      </w:r>
      <w:r w:rsidRPr="00E616D2">
        <w:rPr>
          <w:rFonts w:ascii="Times New Roman" w:hAnsi="Times New Roman" w:cs="Times New Roman"/>
          <w:sz w:val="28"/>
          <w:szCs w:val="28"/>
        </w:rPr>
        <w:t xml:space="preserve"> или втор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16D2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16D2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ого обращения, содержащая дату приема, фамилию, инициалы и личную роспись работника, принявшего обращение,</w:t>
      </w:r>
      <w:r w:rsidRPr="00E616D2">
        <w:rPr>
          <w:rFonts w:ascii="Times New Roman" w:hAnsi="Times New Roman" w:cs="Times New Roman"/>
          <w:sz w:val="28"/>
          <w:szCs w:val="28"/>
        </w:rPr>
        <w:t xml:space="preserve"> и сообщается телефон для справок.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2E" w:rsidRPr="009A6A79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Обращения,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по электронной почте Администрации, а также </w:t>
      </w:r>
      <w:r w:rsidRPr="0078558B">
        <w:rPr>
          <w:rFonts w:ascii="Times New Roman" w:hAnsi="Times New Roman" w:cs="Times New Roman"/>
          <w:sz w:val="28"/>
          <w:szCs w:val="28"/>
        </w:rPr>
        <w:t>путем заполнения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558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558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558B">
        <w:rPr>
          <w:rFonts w:ascii="Times New Roman" w:hAnsi="Times New Roman" w:cs="Times New Roman"/>
          <w:sz w:val="28"/>
          <w:szCs w:val="28"/>
        </w:rPr>
        <w:t xml:space="preserve"> в электронном виде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558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Лыткарино, </w:t>
      </w:r>
      <w:r w:rsidRPr="0078558B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7 Федерального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proofErr w:type="gramStart"/>
        <w:r w:rsidRPr="0078558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02.05.2006 № 59-ФЗ, о</w:t>
      </w:r>
      <w:r w:rsidRPr="009A6A79">
        <w:rPr>
          <w:rFonts w:ascii="Times New Roman" w:hAnsi="Times New Roman" w:cs="Times New Roman"/>
          <w:sz w:val="28"/>
          <w:szCs w:val="28"/>
        </w:rPr>
        <w:t>бращение, поступившее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A79">
        <w:rPr>
          <w:rFonts w:ascii="Times New Roman" w:hAnsi="Times New Roman" w:cs="Times New Roman"/>
          <w:sz w:val="28"/>
          <w:szCs w:val="28"/>
        </w:rPr>
        <w:t xml:space="preserve"> должно содержать фамилию, имя, отчество (последнее - при наличии) обратившегося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9A6A79">
        <w:rPr>
          <w:rFonts w:ascii="Times New Roman" w:hAnsi="Times New Roman" w:cs="Times New Roman"/>
          <w:sz w:val="28"/>
          <w:szCs w:val="28"/>
        </w:rPr>
        <w:t xml:space="preserve">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Обращение, поступившее в форме электронного документа, подлежит рассмотрению в </w:t>
      </w:r>
      <w:hyperlink w:anchor="P95" w:history="1">
        <w:r w:rsidRPr="009A6A7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A6A79">
        <w:rPr>
          <w:rFonts w:ascii="Times New Roman" w:hAnsi="Times New Roman" w:cs="Times New Roman"/>
          <w:sz w:val="28"/>
          <w:szCs w:val="28"/>
        </w:rPr>
        <w:t>, установленном настоящим Регламентом.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Обращения с пометкой «лично»,</w:t>
      </w:r>
      <w:r w:rsidRPr="0078558B">
        <w:rPr>
          <w:rFonts w:ascii="Times New Roman" w:hAnsi="Times New Roman" w:cs="Times New Roman"/>
          <w:sz w:val="28"/>
          <w:szCs w:val="28"/>
        </w:rPr>
        <w:t xml:space="preserve"> поступившие на имя:</w:t>
      </w:r>
    </w:p>
    <w:p w:rsidR="0008102E" w:rsidRPr="00C85B54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B54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Pr="00C85B54">
        <w:rPr>
          <w:rFonts w:ascii="Times New Roman" w:hAnsi="Times New Roman" w:cs="Times New Roman"/>
          <w:sz w:val="28"/>
          <w:szCs w:val="28"/>
        </w:rPr>
        <w:t>, первого заместителя главы Администрации городского округа Лыткарино, заместителей главы Администрации городского округа Лыткарино, вскрываются в общем отделе;</w:t>
      </w:r>
    </w:p>
    <w:p w:rsidR="0008102E" w:rsidRPr="00C85B54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B54">
        <w:rPr>
          <w:rFonts w:ascii="Times New Roman" w:hAnsi="Times New Roman" w:cs="Times New Roman"/>
          <w:sz w:val="28"/>
          <w:szCs w:val="28"/>
        </w:rPr>
        <w:t>других 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B54">
        <w:rPr>
          <w:rFonts w:ascii="Times New Roman" w:hAnsi="Times New Roman" w:cs="Times New Roman"/>
          <w:sz w:val="28"/>
          <w:szCs w:val="28"/>
        </w:rPr>
        <w:t xml:space="preserve"> передаются адресатам </w:t>
      </w:r>
      <w:proofErr w:type="gramStart"/>
      <w:r w:rsidRPr="00C85B54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C85B54">
        <w:rPr>
          <w:rFonts w:ascii="Times New Roman" w:hAnsi="Times New Roman" w:cs="Times New Roman"/>
          <w:sz w:val="28"/>
          <w:szCs w:val="28"/>
        </w:rPr>
        <w:t>.</w:t>
      </w:r>
    </w:p>
    <w:p w:rsidR="0008102E" w:rsidRPr="00C85B54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B54">
        <w:rPr>
          <w:rFonts w:ascii="Times New Roman" w:hAnsi="Times New Roman" w:cs="Times New Roman"/>
          <w:sz w:val="28"/>
          <w:szCs w:val="28"/>
        </w:rPr>
        <w:t xml:space="preserve">В случае если обращение в письменной форме, поступившее 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5B54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5B54">
        <w:rPr>
          <w:rFonts w:ascii="Times New Roman" w:hAnsi="Times New Roman" w:cs="Times New Roman"/>
          <w:sz w:val="28"/>
          <w:szCs w:val="28"/>
        </w:rPr>
        <w:t>, не является письмом личного характера, получатель должен передать его для регистрации в общий отдел не позднее 3 дней со дня получения.</w:t>
      </w:r>
    </w:p>
    <w:p w:rsidR="0008102E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987BBB" w:rsidRDefault="0008102E" w:rsidP="0008102E">
      <w:pPr>
        <w:pStyle w:val="ConsPlusTitle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</w:rPr>
        <w:t>VII. Регистрация и аннотирование поступивших обращений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8 Федерального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proofErr w:type="gramStart"/>
        <w:r w:rsidRPr="0078558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02.05.2006 № 59-ФЗ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45EE">
        <w:rPr>
          <w:rFonts w:ascii="Times New Roman" w:hAnsi="Times New Roman" w:cs="Times New Roman"/>
          <w:sz w:val="28"/>
          <w:szCs w:val="28"/>
        </w:rPr>
        <w:t xml:space="preserve">исьменное обращение подлежит обязательной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в МСЭД </w:t>
      </w:r>
      <w:r w:rsidRPr="008845EE">
        <w:rPr>
          <w:rFonts w:ascii="Times New Roman" w:hAnsi="Times New Roman" w:cs="Times New Roman"/>
          <w:sz w:val="28"/>
          <w:szCs w:val="28"/>
        </w:rPr>
        <w:t xml:space="preserve">в течение 3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84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должностному лицу. 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78558B">
        <w:rPr>
          <w:rFonts w:ascii="Times New Roman" w:hAnsi="Times New Roman" w:cs="Times New Roman"/>
          <w:sz w:val="28"/>
          <w:szCs w:val="28"/>
        </w:rPr>
        <w:t xml:space="preserve"> при регистрации и аннотации обращений: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производят сканирование всех обращений на бумажных носителях;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карточке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документа в </w:t>
      </w:r>
      <w:r w:rsidRPr="0078558B">
        <w:rPr>
          <w:rFonts w:ascii="Times New Roman" w:hAnsi="Times New Roman" w:cs="Times New Roman"/>
          <w:sz w:val="28"/>
          <w:szCs w:val="28"/>
        </w:rPr>
        <w:t xml:space="preserve">МСЭД указывают </w:t>
      </w:r>
      <w:r w:rsidRPr="0090180C">
        <w:rPr>
          <w:rFonts w:ascii="Times New Roman" w:hAnsi="Times New Roman" w:cs="Times New Roman"/>
          <w:sz w:val="28"/>
          <w:szCs w:val="28"/>
        </w:rPr>
        <w:t>индекс дела по номенклатуре дел</w:t>
      </w:r>
      <w:r>
        <w:rPr>
          <w:rFonts w:ascii="Times New Roman" w:hAnsi="Times New Roman" w:cs="Times New Roman"/>
          <w:sz w:val="28"/>
          <w:szCs w:val="28"/>
        </w:rPr>
        <w:t xml:space="preserve">, фамилию и инициалы адресата документа, </w:t>
      </w:r>
      <w:r w:rsidRPr="0078558B">
        <w:rPr>
          <w:rFonts w:ascii="Times New Roman" w:hAnsi="Times New Roman" w:cs="Times New Roman"/>
          <w:sz w:val="28"/>
          <w:szCs w:val="28"/>
        </w:rPr>
        <w:t>фамилию и инициалы гражданина (в именительном падеже), его адрес и (или)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58B">
        <w:rPr>
          <w:rFonts w:ascii="Times New Roman" w:hAnsi="Times New Roman" w:cs="Times New Roman"/>
          <w:sz w:val="28"/>
          <w:szCs w:val="28"/>
        </w:rPr>
        <w:t xml:space="preserve"> если письмо подписано двумя и более авторами, то </w:t>
      </w:r>
      <w:r w:rsidRPr="0078558B">
        <w:rPr>
          <w:rFonts w:ascii="Times New Roman" w:hAnsi="Times New Roman" w:cs="Times New Roman"/>
          <w:sz w:val="28"/>
          <w:szCs w:val="28"/>
        </w:rPr>
        <w:lastRenderedPageBreak/>
        <w:t>регистрируются первые два, в том числе автор, в адрес которого будет направлен ответ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 w:rsidRPr="002E7655">
        <w:rPr>
          <w:rFonts w:ascii="Times New Roman" w:hAnsi="Times New Roman" w:cs="Times New Roman"/>
          <w:sz w:val="28"/>
          <w:szCs w:val="28"/>
        </w:rPr>
        <w:t>общее число авторов (граждан, подписавших письмо)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655">
        <w:rPr>
          <w:rFonts w:ascii="Times New Roman" w:hAnsi="Times New Roman" w:cs="Times New Roman"/>
          <w:sz w:val="28"/>
          <w:szCs w:val="28"/>
        </w:rPr>
        <w:t xml:space="preserve"> </w:t>
      </w:r>
      <w:r w:rsidRPr="0078558B">
        <w:rPr>
          <w:rFonts w:ascii="Times New Roman" w:hAnsi="Times New Roman" w:cs="Times New Roman"/>
          <w:sz w:val="28"/>
          <w:szCs w:val="28"/>
        </w:rPr>
        <w:t>такое обращение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 xml:space="preserve"> считается коллективным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78558B">
        <w:rPr>
          <w:rFonts w:ascii="Times New Roman" w:hAnsi="Times New Roman" w:cs="Times New Roman"/>
          <w:sz w:val="28"/>
          <w:szCs w:val="28"/>
        </w:rPr>
        <w:t>оллективными также считаются обращения от имени коллектива организации, а также резолюции собраний и митингов;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отмечают тип доставки (</w:t>
      </w:r>
      <w:r>
        <w:rPr>
          <w:rFonts w:ascii="Times New Roman" w:hAnsi="Times New Roman" w:cs="Times New Roman"/>
          <w:sz w:val="28"/>
          <w:szCs w:val="28"/>
        </w:rPr>
        <w:t>почта</w:t>
      </w:r>
      <w:r w:rsidRPr="0078558B">
        <w:rPr>
          <w:rFonts w:ascii="Times New Roman" w:hAnsi="Times New Roman" w:cs="Times New Roman"/>
          <w:sz w:val="28"/>
          <w:szCs w:val="28"/>
        </w:rPr>
        <w:t>, электронная почта, МЭДО, иные каналы поступления). Если письмо переадресовано, то указывают, откуда оно поступило, проставляют дату и номер сопроводительного письма;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проверяют обращение на повторность, сверяют с предыдущей перепиской (повторным считается обращение, поступившее от одного и того же заявителя по одному и тому же вопросу, если со времени направления гражданином первого обращения истек срок рассмотрения либо заявитель не удовлетворен полученным ответом);</w:t>
      </w:r>
    </w:p>
    <w:p w:rsidR="0008102E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прочитывают обращение, определяют тематику, выявляют поставленные заявителем вопросы;</w:t>
      </w:r>
    </w:p>
    <w:p w:rsidR="0008102E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заполняют классификатор </w:t>
      </w:r>
      <w:r>
        <w:rPr>
          <w:rFonts w:ascii="Times New Roman" w:hAnsi="Times New Roman" w:cs="Times New Roman"/>
          <w:sz w:val="28"/>
          <w:szCs w:val="28"/>
        </w:rPr>
        <w:t>МСЭД;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2E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составляют и вносят </w:t>
      </w:r>
      <w:r>
        <w:rPr>
          <w:rFonts w:ascii="Times New Roman" w:hAnsi="Times New Roman" w:cs="Times New Roman"/>
          <w:sz w:val="28"/>
          <w:szCs w:val="28"/>
        </w:rPr>
        <w:t xml:space="preserve">краткое содержание и </w:t>
      </w:r>
      <w:r w:rsidRPr="0078558B">
        <w:rPr>
          <w:rFonts w:ascii="Times New Roman" w:hAnsi="Times New Roman" w:cs="Times New Roman"/>
          <w:sz w:val="28"/>
          <w:szCs w:val="28"/>
        </w:rPr>
        <w:t>аннотацию обращения (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78558B">
        <w:rPr>
          <w:rFonts w:ascii="Times New Roman" w:hAnsi="Times New Roman" w:cs="Times New Roman"/>
          <w:sz w:val="28"/>
          <w:szCs w:val="28"/>
        </w:rPr>
        <w:t xml:space="preserve"> должна быть четкой, краткой, отражать содержание всех воп</w:t>
      </w:r>
      <w:r>
        <w:rPr>
          <w:rFonts w:ascii="Times New Roman" w:hAnsi="Times New Roman" w:cs="Times New Roman"/>
          <w:sz w:val="28"/>
          <w:szCs w:val="28"/>
        </w:rPr>
        <w:t>росов, поставленных в обращении).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4D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по каналам МСЭД, МЭДО, по электронной почте, распечатываются на бумажном носителе. 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164D76">
        <w:rPr>
          <w:rFonts w:ascii="Times New Roman" w:hAnsi="Times New Roman" w:cs="Times New Roman"/>
          <w:sz w:val="28"/>
          <w:szCs w:val="28"/>
        </w:rPr>
        <w:t>На зарегистрированном в МСЭД обращении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проставляется</w:t>
      </w:r>
      <w:r w:rsidRPr="00164D76">
        <w:rPr>
          <w:rFonts w:ascii="Times New Roman" w:hAnsi="Times New Roman" w:cs="Times New Roman"/>
          <w:sz w:val="28"/>
          <w:szCs w:val="28"/>
        </w:rPr>
        <w:t xml:space="preserve">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штамп «Администрация городского округа</w:t>
      </w:r>
      <w:r w:rsidRPr="00164D76">
        <w:rPr>
          <w:rFonts w:ascii="Times New Roman" w:hAnsi="Times New Roman" w:cs="Times New Roman"/>
          <w:sz w:val="28"/>
          <w:szCs w:val="28"/>
        </w:rPr>
        <w:t xml:space="preserve"> Лыткарино</w:t>
      </w:r>
      <w:r>
        <w:rPr>
          <w:rFonts w:ascii="Times New Roman" w:hAnsi="Times New Roman" w:cs="Times New Roman"/>
          <w:sz w:val="28"/>
          <w:szCs w:val="28"/>
        </w:rPr>
        <w:t xml:space="preserve">», в который вносится регистрационный номер и дата регистрации документа: </w:t>
      </w:r>
    </w:p>
    <w:p w:rsidR="0008102E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D76">
        <w:rPr>
          <w:rFonts w:ascii="Times New Roman" w:hAnsi="Times New Roman" w:cs="Times New Roman"/>
          <w:sz w:val="28"/>
          <w:szCs w:val="28"/>
        </w:rPr>
        <w:t xml:space="preserve">правом нижнем углу первой страницы </w:t>
      </w:r>
      <w:r>
        <w:rPr>
          <w:rFonts w:ascii="Times New Roman" w:hAnsi="Times New Roman" w:cs="Times New Roman"/>
          <w:sz w:val="28"/>
          <w:szCs w:val="28"/>
        </w:rPr>
        <w:t>документа, поступившего непосредственно от гражданина или его представителя, по почте, доставленного курьером МФЦ;</w:t>
      </w:r>
    </w:p>
    <w:p w:rsidR="0008102E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верхнем углу </w:t>
      </w:r>
      <w:r w:rsidRPr="00164D76">
        <w:rPr>
          <w:rFonts w:ascii="Times New Roman" w:hAnsi="Times New Roman" w:cs="Times New Roman"/>
          <w:sz w:val="28"/>
          <w:szCs w:val="28"/>
        </w:rPr>
        <w:t xml:space="preserve">первой страницы </w:t>
      </w:r>
      <w:r>
        <w:rPr>
          <w:rFonts w:ascii="Times New Roman" w:hAnsi="Times New Roman" w:cs="Times New Roman"/>
          <w:sz w:val="28"/>
          <w:szCs w:val="28"/>
        </w:rPr>
        <w:t xml:space="preserve">документа, поступившего </w:t>
      </w:r>
      <w:r w:rsidRPr="0078558B">
        <w:rPr>
          <w:rFonts w:ascii="Times New Roman" w:hAnsi="Times New Roman" w:cs="Times New Roman"/>
          <w:sz w:val="28"/>
          <w:szCs w:val="28"/>
        </w:rPr>
        <w:t xml:space="preserve">по факсу, по электронной почте, по телеграфу, по </w:t>
      </w:r>
      <w:r>
        <w:rPr>
          <w:rFonts w:ascii="Times New Roman" w:hAnsi="Times New Roman" w:cs="Times New Roman"/>
          <w:sz w:val="28"/>
          <w:szCs w:val="28"/>
        </w:rPr>
        <w:t>МСЭД, МЭДО.</w:t>
      </w:r>
    </w:p>
    <w:p w:rsidR="0008102E" w:rsidRPr="00164D76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4D76">
        <w:rPr>
          <w:rFonts w:ascii="Times New Roman" w:hAnsi="Times New Roman" w:cs="Times New Roman"/>
          <w:sz w:val="28"/>
          <w:szCs w:val="28"/>
        </w:rPr>
        <w:t xml:space="preserve"> случае если место, предназначенное для штампа, занято текстом  обращения, штамп может быть проставлен в ином месте, обеспечивающим его прочтение.</w:t>
      </w:r>
    </w:p>
    <w:p w:rsidR="0008102E" w:rsidRPr="007034F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34FB">
        <w:rPr>
          <w:rFonts w:ascii="Times New Roman" w:hAnsi="Times New Roman" w:cs="Times New Roman"/>
          <w:sz w:val="28"/>
          <w:szCs w:val="28"/>
        </w:rPr>
        <w:t>. Обращения, написанные точечно-рельефным шрифтом слепых или на иностранных языках, в течение 7 дней со дня регистрации направляются для перевода в уполномоченные в соответствии с законодательством Российской Федерации организации.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987BBB" w:rsidRDefault="0008102E" w:rsidP="0008102E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</w:rPr>
        <w:t>VIII. Направление обращения на рассмотрение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0A3596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78558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78558B">
        <w:rPr>
          <w:rFonts w:ascii="Times New Roman" w:hAnsi="Times New Roman" w:cs="Times New Roman"/>
          <w:sz w:val="28"/>
          <w:szCs w:val="28"/>
        </w:rPr>
        <w:t xml:space="preserve"> после составления аннотации принимают решение о направлении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в МСЭД </w:t>
      </w:r>
      <w:proofErr w:type="gramStart"/>
      <w:r w:rsidRPr="0078558B">
        <w:rPr>
          <w:rFonts w:ascii="Times New Roman" w:hAnsi="Times New Roman" w:cs="Times New Roman"/>
          <w:sz w:val="28"/>
          <w:szCs w:val="28"/>
        </w:rPr>
        <w:t>на рассмотрение по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B3B33">
        <w:rPr>
          <w:rFonts w:ascii="Times New Roman" w:hAnsi="Times New Roman" w:cs="Times New Roman"/>
          <w:sz w:val="28"/>
          <w:szCs w:val="28"/>
        </w:rPr>
        <w:t>распределением обязанностей между первым заместителем</w:t>
      </w:r>
      <w:proofErr w:type="gramEnd"/>
      <w:r w:rsidRPr="003B3B33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Лыткарино и заместителями главы Администрации городского округа Лыткарино</w:t>
      </w:r>
      <w:r w:rsidRPr="000A3596">
        <w:rPr>
          <w:rFonts w:ascii="Times New Roman" w:hAnsi="Times New Roman" w:cs="Times New Roman"/>
          <w:sz w:val="28"/>
          <w:szCs w:val="28"/>
        </w:rPr>
        <w:t xml:space="preserve"> и</w:t>
      </w:r>
      <w:r w:rsidRPr="003B3B33">
        <w:rPr>
          <w:rFonts w:ascii="Times New Roman" w:hAnsi="Times New Roman" w:cs="Times New Roman"/>
          <w:sz w:val="28"/>
          <w:szCs w:val="28"/>
        </w:rPr>
        <w:t xml:space="preserve"> </w:t>
      </w:r>
      <w:r w:rsidRPr="000A3596">
        <w:rPr>
          <w:rFonts w:ascii="Times New Roman" w:hAnsi="Times New Roman" w:cs="Times New Roman"/>
          <w:sz w:val="28"/>
          <w:szCs w:val="28"/>
        </w:rPr>
        <w:t xml:space="preserve">ставят документ </w:t>
      </w:r>
      <w:r>
        <w:rPr>
          <w:rFonts w:ascii="Times New Roman" w:hAnsi="Times New Roman" w:cs="Times New Roman"/>
          <w:sz w:val="28"/>
          <w:szCs w:val="28"/>
        </w:rPr>
        <w:t xml:space="preserve">в МСЭД </w:t>
      </w:r>
      <w:r w:rsidRPr="000A3596">
        <w:rPr>
          <w:rFonts w:ascii="Times New Roman" w:hAnsi="Times New Roman" w:cs="Times New Roman"/>
          <w:sz w:val="28"/>
          <w:szCs w:val="28"/>
        </w:rPr>
        <w:t>на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45">
        <w:rPr>
          <w:rFonts w:ascii="Times New Roman" w:hAnsi="Times New Roman" w:cs="Times New Roman"/>
          <w:sz w:val="28"/>
          <w:szCs w:val="28"/>
        </w:rPr>
        <w:t xml:space="preserve">Контролю подлежат все зарегистрированные в </w:t>
      </w:r>
      <w:r>
        <w:rPr>
          <w:rFonts w:ascii="Times New Roman" w:hAnsi="Times New Roman" w:cs="Times New Roman"/>
          <w:sz w:val="28"/>
          <w:szCs w:val="28"/>
        </w:rPr>
        <w:t>МСЭД</w:t>
      </w:r>
      <w:r w:rsidRPr="00CA6D45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Решение о направлении обращения на рассмотрение принимается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58B">
        <w:rPr>
          <w:rFonts w:ascii="Times New Roman" w:hAnsi="Times New Roman" w:cs="Times New Roman"/>
          <w:sz w:val="28"/>
          <w:szCs w:val="28"/>
        </w:rPr>
        <w:t xml:space="preserve"> исходя из его содержания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58B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письма граждан, поступившие из редакций средств массовой информации, политических партий и общественных организаций (в том числе с просьбой проинформировать о результатах рассмотрения), рассматриваются в соответствии с настоящим Регламентом как письменные обращения;</w:t>
      </w:r>
    </w:p>
    <w:p w:rsidR="0008102E" w:rsidRPr="00F91105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обратившимся с просьбой </w:t>
      </w:r>
      <w:r w:rsidRPr="00F91105">
        <w:rPr>
          <w:rFonts w:ascii="Times New Roman" w:hAnsi="Times New Roman" w:cs="Times New Roman"/>
          <w:sz w:val="28"/>
          <w:szCs w:val="28"/>
        </w:rPr>
        <w:t>о личном приеме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1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ответы с информацией об организации личного приема граждан в Администрации</w:t>
      </w:r>
      <w:r w:rsidRPr="00F91105">
        <w:rPr>
          <w:rFonts w:ascii="Times New Roman" w:hAnsi="Times New Roman" w:cs="Times New Roman"/>
          <w:sz w:val="28"/>
          <w:szCs w:val="28"/>
        </w:rPr>
        <w:t>;</w:t>
      </w:r>
    </w:p>
    <w:p w:rsidR="0008102E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запрос (обращение) гражданина о предоставлении информации о деятельности Администрации направляется для подготовки ответа в подразделение</w:t>
      </w:r>
      <w:r>
        <w:rPr>
          <w:rFonts w:ascii="Times New Roman" w:hAnsi="Times New Roman" w:cs="Times New Roman"/>
          <w:sz w:val="28"/>
          <w:szCs w:val="28"/>
        </w:rPr>
        <w:t>, обладающее данной информацией.</w:t>
      </w:r>
    </w:p>
    <w:p w:rsidR="0008102E" w:rsidRPr="00D521EF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Pr="00D521EF">
        <w:rPr>
          <w:rFonts w:ascii="Times New Roman" w:hAnsi="Times New Roman" w:cs="Times New Roman"/>
          <w:sz w:val="28"/>
          <w:szCs w:val="28"/>
        </w:rPr>
        <w:t xml:space="preserve"> К поступившему обращению готовится проект поручения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D521EF">
        <w:rPr>
          <w:rFonts w:ascii="Times New Roman" w:hAnsi="Times New Roman" w:cs="Times New Roman"/>
          <w:sz w:val="28"/>
          <w:szCs w:val="28"/>
        </w:rPr>
        <w:t xml:space="preserve"> Лыткарино. Поручение содерж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D521EF">
        <w:rPr>
          <w:rFonts w:ascii="Times New Roman" w:hAnsi="Times New Roman" w:cs="Times New Roman"/>
          <w:sz w:val="28"/>
          <w:szCs w:val="28"/>
        </w:rPr>
        <w:t xml:space="preserve">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расшифровкой, а также ссылку на регистрационный номер обращения. Поручение может состоять из нескольких частей, предписывающих каждому исполнителю самостоятельное действие, порядок и срок исполнения поручения. Поручение оформляется на бланке установленного образца. </w:t>
      </w:r>
    </w:p>
    <w:p w:rsidR="0008102E" w:rsidRPr="0086597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 w:rsidRPr="0086597E">
        <w:rPr>
          <w:rFonts w:ascii="Times New Roman" w:hAnsi="Times New Roman" w:cs="Times New Roman"/>
          <w:sz w:val="28"/>
          <w:szCs w:val="28"/>
        </w:rPr>
        <w:t xml:space="preserve">В случае если вопрос, поставленный в обращении, не относится к компетенции Администрации, то такое обращение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597E">
        <w:rPr>
          <w:rFonts w:ascii="Times New Roman" w:hAnsi="Times New Roman" w:cs="Times New Roman"/>
          <w:sz w:val="28"/>
          <w:szCs w:val="28"/>
        </w:rPr>
        <w:t xml:space="preserve"> дней со дня регистрации направляется по принадлежности в орган (организацию), компетентный решать поставленный в обращении вопрос, с уведомлением об этом гражданина.</w:t>
      </w:r>
    </w:p>
    <w:p w:rsidR="0008102E" w:rsidRPr="0086597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86597E">
        <w:rPr>
          <w:rFonts w:ascii="Times New Roman" w:hAnsi="Times New Roman" w:cs="Times New Roman"/>
          <w:sz w:val="28"/>
          <w:szCs w:val="28"/>
        </w:rPr>
        <w:t>. Обращения, присланные не по принадлежности из вышестоящих органов и других организаций, возвращаются в направивший орган (организацию).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63. </w:t>
      </w:r>
      <w:r w:rsidRPr="00525635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5635">
        <w:rPr>
          <w:rFonts w:ascii="Times New Roman" w:hAnsi="Times New Roman" w:cs="Times New Roman"/>
          <w:sz w:val="28"/>
          <w:szCs w:val="28"/>
        </w:rPr>
        <w:t xml:space="preserve"> дней со дня регистрации в территориальный орган федерального органа исполнительной власти в сфере внутренних дел и Губернатору Московской области с уведомлением гражданина, направившего обращение, о переадресации его обращения, за исключением случая, указанного </w:t>
      </w:r>
      <w:r w:rsidRPr="000143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14392">
        <w:rPr>
          <w:rFonts w:ascii="Times New Roman" w:hAnsi="Times New Roman" w:cs="Times New Roman"/>
          <w:sz w:val="28"/>
          <w:szCs w:val="28"/>
        </w:rPr>
        <w:t>пунк</w:t>
      </w:r>
      <w:hyperlink w:anchor="Par116" w:history="1">
        <w:r w:rsidRPr="00014392">
          <w:rPr>
            <w:rFonts w:ascii="Times New Roman" w:hAnsi="Times New Roman" w:cs="Times New Roman"/>
            <w:sz w:val="28"/>
            <w:szCs w:val="28"/>
          </w:rPr>
          <w:t>те</w:t>
        </w:r>
        <w:proofErr w:type="gramEnd"/>
      </w:hyperlink>
      <w:r w:rsidRPr="00014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52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5635">
        <w:rPr>
          <w:rFonts w:ascii="Times New Roman" w:hAnsi="Times New Roman" w:cs="Times New Roman"/>
          <w:sz w:val="28"/>
          <w:szCs w:val="28"/>
        </w:rPr>
        <w:t>Регламента.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В случае если рассмотрение обращения поручено </w:t>
      </w:r>
      <w:r w:rsidRPr="00344E48">
        <w:rPr>
          <w:rFonts w:ascii="Times New Roman" w:hAnsi="Times New Roman" w:cs="Times New Roman"/>
          <w:sz w:val="28"/>
          <w:szCs w:val="28"/>
        </w:rPr>
        <w:t>нескольки</w:t>
      </w:r>
      <w:r w:rsidRPr="00BC3868">
        <w:rPr>
          <w:rFonts w:ascii="Times New Roman" w:hAnsi="Times New Roman" w:cs="Times New Roman"/>
          <w:sz w:val="28"/>
          <w:szCs w:val="28"/>
        </w:rPr>
        <w:t>м</w:t>
      </w:r>
      <w:r w:rsidRPr="00344E48">
        <w:rPr>
          <w:rFonts w:ascii="Times New Roman" w:hAnsi="Times New Roman" w:cs="Times New Roman"/>
          <w:sz w:val="28"/>
          <w:szCs w:val="28"/>
        </w:rPr>
        <w:t xml:space="preserve"> </w:t>
      </w:r>
      <w:r w:rsidRPr="00BC3868">
        <w:rPr>
          <w:rFonts w:ascii="Times New Roman" w:hAnsi="Times New Roman" w:cs="Times New Roman"/>
          <w:sz w:val="28"/>
          <w:szCs w:val="28"/>
        </w:rPr>
        <w:t xml:space="preserve">заместителям главы Администрации, обращение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с поручением главы городского округа </w:t>
      </w:r>
      <w:r w:rsidRPr="00BC3868">
        <w:rPr>
          <w:rFonts w:ascii="Times New Roman" w:hAnsi="Times New Roman" w:cs="Times New Roman"/>
          <w:sz w:val="28"/>
          <w:szCs w:val="28"/>
        </w:rPr>
        <w:t xml:space="preserve">направляется на исполнение в копиях. При этом подлинник </w:t>
      </w:r>
      <w:r>
        <w:rPr>
          <w:rFonts w:ascii="Times New Roman" w:hAnsi="Times New Roman" w:cs="Times New Roman"/>
          <w:sz w:val="28"/>
          <w:szCs w:val="28"/>
        </w:rPr>
        <w:t xml:space="preserve">(или первый экземпляр </w:t>
      </w:r>
      <w:r w:rsidRPr="00BC3868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3868">
        <w:rPr>
          <w:rFonts w:ascii="Times New Roman" w:hAnsi="Times New Roman" w:cs="Times New Roman"/>
          <w:sz w:val="28"/>
          <w:szCs w:val="28"/>
        </w:rPr>
        <w:t xml:space="preserve"> направляется ответственному исполнителю. О</w:t>
      </w:r>
      <w:r w:rsidRPr="00344E48">
        <w:rPr>
          <w:rFonts w:ascii="Times New Roman" w:hAnsi="Times New Roman" w:cs="Times New Roman"/>
          <w:sz w:val="28"/>
          <w:szCs w:val="28"/>
        </w:rPr>
        <w:t>тветственным исполнителем является лицо, указанное в поручении первым</w:t>
      </w:r>
      <w:r w:rsidRPr="00BC3868">
        <w:rPr>
          <w:rFonts w:ascii="Times New Roman" w:hAnsi="Times New Roman" w:cs="Times New Roman"/>
          <w:sz w:val="28"/>
          <w:szCs w:val="28"/>
        </w:rPr>
        <w:t xml:space="preserve">, </w:t>
      </w:r>
      <w:r w:rsidRPr="00344E48">
        <w:rPr>
          <w:rFonts w:ascii="Times New Roman" w:hAnsi="Times New Roman" w:cs="Times New Roman"/>
          <w:sz w:val="28"/>
          <w:szCs w:val="28"/>
        </w:rPr>
        <w:t>если не указано конкретное лицо.</w:t>
      </w:r>
      <w:r w:rsidRPr="00BC3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2E" w:rsidRPr="00FB339A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FB33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339A">
        <w:rPr>
          <w:rFonts w:ascii="Times New Roman" w:hAnsi="Times New Roman" w:cs="Times New Roman"/>
          <w:sz w:val="28"/>
          <w:szCs w:val="28"/>
        </w:rPr>
        <w:t>Если обращение в соответствии с резолюцией главы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>, первого</w:t>
      </w:r>
      <w:r w:rsidRPr="00FB339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339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Лыткарино направляется для рассмотрения руководителю органа Администрации на бумажном носителе, то </w:t>
      </w: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FB339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339A">
        <w:rPr>
          <w:rFonts w:ascii="Times New Roman" w:hAnsi="Times New Roman" w:cs="Times New Roman"/>
          <w:sz w:val="28"/>
          <w:szCs w:val="28"/>
        </w:rPr>
        <w:t xml:space="preserve"> вручается работнику этого органа под роспись в </w:t>
      </w:r>
      <w:r>
        <w:rPr>
          <w:rFonts w:ascii="Times New Roman" w:hAnsi="Times New Roman" w:cs="Times New Roman"/>
          <w:sz w:val="28"/>
          <w:szCs w:val="28"/>
        </w:rPr>
        <w:t>карточке регистрации документа</w:t>
      </w:r>
      <w:r w:rsidRPr="00FB339A">
        <w:rPr>
          <w:rFonts w:ascii="Times New Roman" w:hAnsi="Times New Roman" w:cs="Times New Roman"/>
          <w:sz w:val="28"/>
          <w:szCs w:val="28"/>
        </w:rPr>
        <w:t xml:space="preserve"> на бумажном носителе, которая после завершения рассмотрения обращения приобщается к нему.</w:t>
      </w:r>
      <w:proofErr w:type="gramEnd"/>
    </w:p>
    <w:p w:rsidR="0008102E" w:rsidRPr="0086597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86597E">
        <w:rPr>
          <w:rFonts w:ascii="Times New Roman" w:hAnsi="Times New Roman" w:cs="Times New Roman"/>
          <w:sz w:val="28"/>
          <w:szCs w:val="28"/>
        </w:rPr>
        <w:t>. Не разрешается передавать обращения от одного должностного лица другому, минуя общий отдел.</w:t>
      </w:r>
    </w:p>
    <w:p w:rsidR="0008102E" w:rsidRPr="0086597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Pr="0086597E">
        <w:rPr>
          <w:rFonts w:ascii="Times New Roman" w:hAnsi="Times New Roman" w:cs="Times New Roman"/>
          <w:sz w:val="28"/>
          <w:szCs w:val="28"/>
        </w:rPr>
        <w:t xml:space="preserve">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86597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6597E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987BBB" w:rsidRDefault="0008102E" w:rsidP="0008102E">
      <w:pPr>
        <w:pStyle w:val="ConsPlusTitle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87BBB">
        <w:rPr>
          <w:rFonts w:ascii="Times New Roman" w:hAnsi="Times New Roman" w:cs="Times New Roman"/>
          <w:sz w:val="28"/>
          <w:szCs w:val="28"/>
        </w:rPr>
        <w:t>. Рассмотрение обращений в подразделениях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78558B">
        <w:rPr>
          <w:rFonts w:ascii="Times New Roman" w:hAnsi="Times New Roman" w:cs="Times New Roman"/>
          <w:sz w:val="28"/>
          <w:szCs w:val="28"/>
        </w:rPr>
        <w:t xml:space="preserve">В Администрации обращения рассматриваются непосредственно в </w:t>
      </w:r>
      <w:r>
        <w:rPr>
          <w:rFonts w:ascii="Times New Roman" w:hAnsi="Times New Roman" w:cs="Times New Roman"/>
          <w:sz w:val="28"/>
          <w:szCs w:val="28"/>
        </w:rPr>
        <w:t>органах 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(в том числе с выездом на место). По поручению руководителей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58B">
        <w:rPr>
          <w:rFonts w:ascii="Times New Roman" w:hAnsi="Times New Roman" w:cs="Times New Roman"/>
          <w:sz w:val="28"/>
          <w:szCs w:val="28"/>
        </w:rPr>
        <w:t xml:space="preserve"> обращения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органы 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для предоставления информации, необходимой для подготовки ответа, а также для подготовки проекта ответа.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обращения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78558B">
        <w:rPr>
          <w:rFonts w:ascii="Times New Roman" w:hAnsi="Times New Roman" w:cs="Times New Roman"/>
          <w:sz w:val="28"/>
          <w:szCs w:val="28"/>
        </w:rPr>
        <w:t>Текст поручения содержит указания, а также сроки исполнения поручения</w:t>
      </w:r>
      <w:r>
        <w:rPr>
          <w:rFonts w:ascii="Times New Roman" w:hAnsi="Times New Roman" w:cs="Times New Roman"/>
          <w:sz w:val="28"/>
          <w:szCs w:val="28"/>
        </w:rPr>
        <w:t>. Термин «</w:t>
      </w:r>
      <w:r w:rsidRPr="0078558B">
        <w:rPr>
          <w:rFonts w:ascii="Times New Roman" w:hAnsi="Times New Roman" w:cs="Times New Roman"/>
          <w:sz w:val="28"/>
          <w:szCs w:val="28"/>
        </w:rPr>
        <w:t>срочно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срок исполнения 3 дня, термин «</w:t>
      </w:r>
      <w:r w:rsidRPr="0078558B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58B">
        <w:rPr>
          <w:rFonts w:ascii="Times New Roman" w:hAnsi="Times New Roman" w:cs="Times New Roman"/>
          <w:sz w:val="28"/>
          <w:szCs w:val="28"/>
        </w:rPr>
        <w:t xml:space="preserve"> - 10 дней.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Подготовку ответа гражданину осуществляет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исполнитель.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 w:rsidRPr="00BC3868">
        <w:rPr>
          <w:rFonts w:ascii="Times New Roman" w:hAnsi="Times New Roman" w:cs="Times New Roman"/>
          <w:sz w:val="28"/>
          <w:szCs w:val="28"/>
        </w:rPr>
        <w:t>О</w:t>
      </w:r>
      <w:r w:rsidRPr="00344E48">
        <w:rPr>
          <w:rFonts w:ascii="Times New Roman" w:hAnsi="Times New Roman" w:cs="Times New Roman"/>
          <w:sz w:val="28"/>
          <w:szCs w:val="28"/>
        </w:rPr>
        <w:t>тветственным исполнителем является лицо, указанное в поручении первым</w:t>
      </w:r>
      <w:r w:rsidRPr="00BC3868">
        <w:rPr>
          <w:rFonts w:ascii="Times New Roman" w:hAnsi="Times New Roman" w:cs="Times New Roman"/>
          <w:sz w:val="28"/>
          <w:szCs w:val="28"/>
        </w:rPr>
        <w:t xml:space="preserve">, </w:t>
      </w:r>
      <w:r w:rsidRPr="00344E48">
        <w:rPr>
          <w:rFonts w:ascii="Times New Roman" w:hAnsi="Times New Roman" w:cs="Times New Roman"/>
          <w:sz w:val="28"/>
          <w:szCs w:val="28"/>
        </w:rPr>
        <w:t>если не указано конкретное лицо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58B">
        <w:rPr>
          <w:rFonts w:ascii="Times New Roman" w:hAnsi="Times New Roman" w:cs="Times New Roman"/>
          <w:sz w:val="28"/>
          <w:szCs w:val="28"/>
        </w:rPr>
        <w:t xml:space="preserve"> Соисполнители не позднее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558B">
        <w:rPr>
          <w:rFonts w:ascii="Times New Roman" w:hAnsi="Times New Roman" w:cs="Times New Roman"/>
          <w:sz w:val="28"/>
          <w:szCs w:val="28"/>
        </w:rPr>
        <w:t xml:space="preserve"> дней до истечения срока исполнения обращения обязаны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78558B">
        <w:rPr>
          <w:rFonts w:ascii="Times New Roman" w:hAnsi="Times New Roman" w:cs="Times New Roman"/>
          <w:sz w:val="28"/>
          <w:szCs w:val="28"/>
        </w:rPr>
        <w:t>исполнителю все необходимые материалы для о</w:t>
      </w:r>
      <w:r>
        <w:rPr>
          <w:rFonts w:ascii="Times New Roman" w:hAnsi="Times New Roman" w:cs="Times New Roman"/>
          <w:sz w:val="28"/>
          <w:szCs w:val="28"/>
        </w:rPr>
        <w:t>бобщения и подготовки ответа.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78558B">
        <w:rPr>
          <w:rFonts w:ascii="Times New Roman" w:hAnsi="Times New Roman" w:cs="Times New Roman"/>
          <w:sz w:val="28"/>
          <w:szCs w:val="28"/>
        </w:rPr>
        <w:t>. Уполномоченное лицо, которому поручено рассмотрение обращения: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</w:t>
      </w:r>
      <w:r>
        <w:rPr>
          <w:rFonts w:ascii="Times New Roman" w:hAnsi="Times New Roman" w:cs="Times New Roman"/>
          <w:sz w:val="28"/>
          <w:szCs w:val="28"/>
        </w:rPr>
        <w:t>, в случае необходимости – с участием гражданина, направившего обращение</w:t>
      </w:r>
      <w:r w:rsidRPr="0078558B">
        <w:rPr>
          <w:rFonts w:ascii="Times New Roman" w:hAnsi="Times New Roman" w:cs="Times New Roman"/>
          <w:sz w:val="28"/>
          <w:szCs w:val="28"/>
        </w:rPr>
        <w:t>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имеет право пригласить гражданина для личной беседы;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Pr="0078558B">
        <w:rPr>
          <w:rFonts w:ascii="Times New Roman" w:hAnsi="Times New Roman" w:cs="Times New Roman"/>
          <w:sz w:val="28"/>
          <w:szCs w:val="28"/>
        </w:rPr>
        <w:t>учреждениях и у иных должностных лиц, за исключением судов, органов дознания и органов предварительного следствия;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08102E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дает ответ по существу по</w:t>
      </w:r>
      <w:r>
        <w:rPr>
          <w:rFonts w:ascii="Times New Roman" w:hAnsi="Times New Roman" w:cs="Times New Roman"/>
          <w:sz w:val="28"/>
          <w:szCs w:val="28"/>
        </w:rPr>
        <w:t>ставленных в обращении вопросов;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</w:t>
      </w:r>
      <w:r>
        <w:rPr>
          <w:rFonts w:ascii="Times New Roman" w:hAnsi="Times New Roman" w:cs="Times New Roman"/>
          <w:sz w:val="28"/>
          <w:szCs w:val="28"/>
        </w:rPr>
        <w:t>ие органы власти, иные организации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иному должностному лицу в соответствии с их компетенцией.</w:t>
      </w:r>
    </w:p>
    <w:p w:rsidR="0008102E" w:rsidRPr="00DB127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127B">
        <w:rPr>
          <w:rFonts w:ascii="Times New Roman" w:hAnsi="Times New Roman" w:cs="Times New Roman"/>
          <w:sz w:val="28"/>
          <w:szCs w:val="28"/>
        </w:rPr>
        <w:t xml:space="preserve">Администрация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 w:rsidRPr="00DB127B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DB127B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 предоставления.</w:t>
      </w:r>
      <w:proofErr w:type="gramEnd"/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В случае если обращение, по мнению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78558B">
        <w:rPr>
          <w:rFonts w:ascii="Times New Roman" w:hAnsi="Times New Roman" w:cs="Times New Roman"/>
          <w:sz w:val="28"/>
          <w:szCs w:val="28"/>
        </w:rPr>
        <w:t xml:space="preserve">, направлено не </w:t>
      </w:r>
      <w:r w:rsidRPr="0078558B">
        <w:rPr>
          <w:rFonts w:ascii="Times New Roman" w:hAnsi="Times New Roman" w:cs="Times New Roman"/>
          <w:sz w:val="28"/>
          <w:szCs w:val="28"/>
        </w:rPr>
        <w:lastRenderedPageBreak/>
        <w:t xml:space="preserve">по компетенции, он в двухдневный срок со дня получения возвращает это обращение в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Pr="0078558B">
        <w:rPr>
          <w:rFonts w:ascii="Times New Roman" w:hAnsi="Times New Roman" w:cs="Times New Roman"/>
          <w:sz w:val="28"/>
          <w:szCs w:val="28"/>
        </w:rPr>
        <w:t xml:space="preserve">, указывая при этом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78558B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ому,</w:t>
      </w:r>
      <w:r w:rsidRPr="0078558B">
        <w:rPr>
          <w:rFonts w:ascii="Times New Roman" w:hAnsi="Times New Roman" w:cs="Times New Roman"/>
          <w:sz w:val="28"/>
          <w:szCs w:val="28"/>
        </w:rPr>
        <w:t xml:space="preserve"> по его мнению, следует направить обращение.</w:t>
      </w:r>
    </w:p>
    <w:p w:rsidR="0008102E" w:rsidRPr="00AA7701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7701">
        <w:rPr>
          <w:rFonts w:ascii="Times New Roman" w:hAnsi="Times New Roman" w:cs="Times New Roman"/>
          <w:sz w:val="28"/>
          <w:szCs w:val="28"/>
        </w:rPr>
        <w:t>. Ответы на обращения граждан подписывают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AA7701">
        <w:rPr>
          <w:rFonts w:ascii="Times New Roman" w:hAnsi="Times New Roman" w:cs="Times New Roman"/>
          <w:sz w:val="28"/>
          <w:szCs w:val="28"/>
        </w:rPr>
        <w:t xml:space="preserve"> Лыткарино, первый заместитель гла</w:t>
      </w:r>
      <w:r>
        <w:rPr>
          <w:rFonts w:ascii="Times New Roman" w:hAnsi="Times New Roman" w:cs="Times New Roman"/>
          <w:sz w:val="28"/>
          <w:szCs w:val="28"/>
        </w:rPr>
        <w:t>вы Администрации городского округа Лыткарино и заместители г</w:t>
      </w:r>
      <w:r w:rsidRPr="00AA7701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AA7701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08102E" w:rsidRPr="00AE1B02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AE1B02">
        <w:rPr>
          <w:rFonts w:ascii="Times New Roman" w:hAnsi="Times New Roman" w:cs="Times New Roman"/>
          <w:sz w:val="28"/>
          <w:szCs w:val="28"/>
        </w:rPr>
        <w:t>. Ответ на обращение, поступившее в Администрацию или должностному лицу в письменной</w:t>
      </w:r>
      <w:r w:rsidRPr="00AE1B02">
        <w:rPr>
          <w:rFonts w:ascii="Times New Roman" w:hAnsi="Times New Roman" w:cs="Times New Roman"/>
          <w:szCs w:val="28"/>
          <w:lang w:eastAsia="en-US"/>
        </w:rPr>
        <w:t xml:space="preserve"> </w:t>
      </w:r>
      <w:r w:rsidRPr="00AE1B02">
        <w:rPr>
          <w:rFonts w:ascii="Times New Roman" w:hAnsi="Times New Roman" w:cs="Times New Roman"/>
          <w:sz w:val="28"/>
          <w:szCs w:val="28"/>
        </w:rPr>
        <w:t>форме, направляется в письменной форме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1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2E" w:rsidRDefault="0008102E" w:rsidP="0008102E">
      <w:pPr>
        <w:ind w:firstLine="709"/>
        <w:contextualSpacing/>
        <w:jc w:val="both"/>
        <w:rPr>
          <w:lang w:eastAsia="en-US"/>
        </w:rPr>
      </w:pPr>
      <w:r w:rsidRPr="00AE1B02">
        <w:rPr>
          <w:lang w:eastAsia="en-US"/>
        </w:rPr>
        <w:t xml:space="preserve">почтой России по почтовому адресу, указанному гражданином в обращении. Отправляемые по почте России письма вносятся </w:t>
      </w:r>
      <w:r>
        <w:rPr>
          <w:lang w:eastAsia="en-US"/>
        </w:rPr>
        <w:t xml:space="preserve">работником общего отдела </w:t>
      </w:r>
      <w:r w:rsidRPr="00AE1B02">
        <w:rPr>
          <w:lang w:eastAsia="en-US"/>
        </w:rPr>
        <w:t>в р</w:t>
      </w:r>
      <w:r w:rsidRPr="00AE1B02">
        <w:rPr>
          <w:color w:val="000000"/>
          <w:lang w:eastAsia="en-US"/>
        </w:rPr>
        <w:t>еестр почтовой корреспонденции</w:t>
      </w:r>
      <w:r w:rsidRPr="00AE1B02">
        <w:rPr>
          <w:lang w:eastAsia="en-US"/>
        </w:rPr>
        <w:t xml:space="preserve"> и передаются на отправку в местное отделение связи;</w:t>
      </w:r>
    </w:p>
    <w:p w:rsidR="0008102E" w:rsidRDefault="0008102E" w:rsidP="0008102E">
      <w:pPr>
        <w:ind w:firstLine="709"/>
        <w:contextualSpacing/>
        <w:jc w:val="both"/>
        <w:rPr>
          <w:lang w:eastAsia="en-US"/>
        </w:rPr>
      </w:pPr>
      <w:r w:rsidRPr="00AE1B02">
        <w:rPr>
          <w:lang w:eastAsia="en-US"/>
        </w:rPr>
        <w:t>с учетом просьбы гражданина получить ответ на обращение лично. В этом случае ответное письмо выдается заявителю (или его представителю) при предъявлении документа, удостоверяющего личность, либо доверенности, дающей право на совершение данной операции, под роспись в получении ответа на копии ответа</w:t>
      </w:r>
      <w:r>
        <w:rPr>
          <w:lang w:eastAsia="en-US"/>
        </w:rPr>
        <w:t xml:space="preserve"> (или втором экземпляре ответа)</w:t>
      </w:r>
      <w:r w:rsidRPr="00AE1B02">
        <w:rPr>
          <w:lang w:eastAsia="en-US"/>
        </w:rPr>
        <w:t xml:space="preserve">, помещаемой в </w:t>
      </w:r>
      <w:r>
        <w:rPr>
          <w:lang w:eastAsia="en-US"/>
        </w:rPr>
        <w:t>«Дело»</w:t>
      </w:r>
      <w:r w:rsidRPr="00AE1B02">
        <w:rPr>
          <w:lang w:eastAsia="en-US"/>
        </w:rPr>
        <w:t>, с проставлением даты получения ответа, инициалов имени</w:t>
      </w:r>
      <w:r>
        <w:rPr>
          <w:lang w:eastAsia="en-US"/>
        </w:rPr>
        <w:t>, отчества, расшифровки фамилии;</w:t>
      </w:r>
    </w:p>
    <w:p w:rsidR="0008102E" w:rsidRDefault="0008102E" w:rsidP="0008102E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через курьера МФЦ в случае, если обращение поступило из МФЦ. Курьеру МФЦ ответ вручается </w:t>
      </w:r>
      <w:r w:rsidRPr="00AE1B02">
        <w:rPr>
          <w:lang w:eastAsia="en-US"/>
        </w:rPr>
        <w:t>под роспись в получении ответа на копии ответа</w:t>
      </w:r>
      <w:r>
        <w:rPr>
          <w:lang w:eastAsia="en-US"/>
        </w:rPr>
        <w:t xml:space="preserve"> (или втором экземпляре ответа)</w:t>
      </w:r>
      <w:r w:rsidRPr="00AE1B02">
        <w:rPr>
          <w:lang w:eastAsia="en-US"/>
        </w:rPr>
        <w:t xml:space="preserve">, помещаемой </w:t>
      </w:r>
      <w:r>
        <w:rPr>
          <w:lang w:eastAsia="en-US"/>
        </w:rPr>
        <w:t>в</w:t>
      </w:r>
      <w:r w:rsidRPr="00AE1B02">
        <w:rPr>
          <w:lang w:eastAsia="en-US"/>
        </w:rPr>
        <w:t xml:space="preserve"> </w:t>
      </w:r>
      <w:r>
        <w:rPr>
          <w:lang w:eastAsia="en-US"/>
        </w:rPr>
        <w:t>«Дело»</w:t>
      </w:r>
      <w:r w:rsidRPr="00AE1B02">
        <w:rPr>
          <w:lang w:eastAsia="en-US"/>
        </w:rPr>
        <w:t xml:space="preserve">, с проставлением </w:t>
      </w:r>
      <w:r>
        <w:rPr>
          <w:lang w:eastAsia="en-US"/>
        </w:rPr>
        <w:t xml:space="preserve">названия организации, </w:t>
      </w:r>
      <w:r w:rsidRPr="00AE1B02">
        <w:rPr>
          <w:lang w:eastAsia="en-US"/>
        </w:rPr>
        <w:t xml:space="preserve">даты получения ответа, </w:t>
      </w:r>
      <w:r>
        <w:rPr>
          <w:lang w:eastAsia="en-US"/>
        </w:rPr>
        <w:t>расшифровки фамилии.</w:t>
      </w:r>
    </w:p>
    <w:p w:rsidR="0008102E" w:rsidRPr="000719B8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E3187D">
        <w:rPr>
          <w:rFonts w:ascii="Times New Roman" w:hAnsi="Times New Roman" w:cs="Times New Roman"/>
          <w:sz w:val="28"/>
          <w:szCs w:val="28"/>
        </w:rPr>
        <w:t xml:space="preserve">. </w:t>
      </w:r>
      <w:r w:rsidRPr="00A4680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Ответ на обращение, поступившее в Администрацию или должностному лицу в форме электронного документа, направляется в форме электронного документа по адресу электронной почты, указанному в </w:t>
      </w:r>
      <w:r w:rsidRPr="000719B8">
        <w:rPr>
          <w:rFonts w:ascii="Times New Roman" w:hAnsi="Times New Roman" w:cs="Times New Roman"/>
          <w:sz w:val="28"/>
          <w:szCs w:val="28"/>
        </w:rPr>
        <w:t>обращении.</w:t>
      </w:r>
    </w:p>
    <w:p w:rsidR="0008102E" w:rsidRPr="000719B8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719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19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4 статьи 10 и частью 2 статьи 6 Федерального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proofErr w:type="gramStart"/>
        <w:r w:rsidRPr="0078558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02.05.2006 № 59-ФЗ,</w:t>
      </w:r>
      <w:r w:rsidRPr="0007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19B8">
        <w:rPr>
          <w:rFonts w:ascii="Times New Roman" w:hAnsi="Times New Roman" w:cs="Times New Roman"/>
          <w:sz w:val="28"/>
          <w:szCs w:val="28"/>
        </w:rPr>
        <w:t>а поступившее в Администрацию или должностному лицу обращение, содержащее</w:t>
      </w:r>
      <w:r w:rsidRPr="000A3E13">
        <w:rPr>
          <w:rFonts w:ascii="Times New Roman" w:hAnsi="Times New Roman"/>
          <w:szCs w:val="28"/>
        </w:rPr>
        <w:t xml:space="preserve"> </w:t>
      </w:r>
      <w:r w:rsidRPr="000719B8">
        <w:rPr>
          <w:rFonts w:ascii="Times New Roman" w:eastAsia="Calibri" w:hAnsi="Times New Roman" w:cs="Times New Roman"/>
          <w:sz w:val="28"/>
          <w:szCs w:val="24"/>
          <w:lang w:eastAsia="en-US"/>
        </w:rPr>
        <w:t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городско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го</w:t>
      </w:r>
      <w:r w:rsidRPr="000719B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а</w:t>
      </w:r>
      <w:r w:rsidRPr="000719B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Лыткарино в информационно-телекоммуникационной сети «Интернет». При этом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987BBB" w:rsidRDefault="0008102E" w:rsidP="0008102E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7BBB">
        <w:rPr>
          <w:rFonts w:ascii="Times New Roman" w:hAnsi="Times New Roman" w:cs="Times New Roman"/>
          <w:sz w:val="28"/>
          <w:szCs w:val="28"/>
        </w:rPr>
        <w:t>. Рассмотрение отдельных обращений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ind w:firstLine="709"/>
        <w:jc w:val="both"/>
        <w:rPr>
          <w:lang w:eastAsia="en-US"/>
        </w:rPr>
      </w:pPr>
      <w:r w:rsidRPr="0078558B">
        <w:rPr>
          <w:szCs w:val="28"/>
        </w:rPr>
        <w:t>7</w:t>
      </w:r>
      <w:r>
        <w:rPr>
          <w:szCs w:val="28"/>
        </w:rPr>
        <w:t>9</w:t>
      </w:r>
      <w:r w:rsidRPr="0078558B">
        <w:rPr>
          <w:szCs w:val="28"/>
        </w:rPr>
        <w:t>. В случае</w:t>
      </w:r>
      <w:proofErr w:type="gramStart"/>
      <w:r>
        <w:rPr>
          <w:szCs w:val="28"/>
        </w:rPr>
        <w:t>,</w:t>
      </w:r>
      <w:proofErr w:type="gramEnd"/>
      <w:r w:rsidRPr="0078558B">
        <w:rPr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 w:rsidRPr="00795260">
        <w:rPr>
          <w:lang w:eastAsia="en-US"/>
        </w:rPr>
        <w:t xml:space="preserve">подготавливающем, совершающем или совершившем, обращение подлежит </w:t>
      </w:r>
      <w:r w:rsidRPr="00F90A28">
        <w:rPr>
          <w:lang w:eastAsia="en-US"/>
        </w:rPr>
        <w:t>направлению в государственный орган, в соответствии с его компетенцией.</w:t>
      </w:r>
    </w:p>
    <w:p w:rsidR="0008102E" w:rsidRPr="005A51F5" w:rsidRDefault="0008102E" w:rsidP="0008102E">
      <w:pPr>
        <w:ind w:firstLine="709"/>
        <w:contextualSpacing/>
        <w:jc w:val="both"/>
        <w:rPr>
          <w:szCs w:val="28"/>
        </w:rPr>
      </w:pPr>
      <w:r>
        <w:rPr>
          <w:lang w:eastAsia="en-US"/>
        </w:rPr>
        <w:t>80.</w:t>
      </w:r>
      <w:r w:rsidRPr="00795260">
        <w:rPr>
          <w:lang w:eastAsia="en-US"/>
        </w:rPr>
        <w:t xml:space="preserve"> Письменные обращения, в которых не указаны фамилия гражданина, направившего обращение, или почтовый</w:t>
      </w:r>
      <w:r w:rsidRPr="005A51F5">
        <w:rPr>
          <w:szCs w:val="28"/>
        </w:rPr>
        <w:t xml:space="preserve"> адрес, по которому должен быть направлен ответ, содержащие конкретные вопросы, направляются в копиях должностным лицам Администрации, курирующим данные вопросы,</w:t>
      </w:r>
      <w:r>
        <w:rPr>
          <w:szCs w:val="28"/>
        </w:rPr>
        <w:t xml:space="preserve"> для принятия мер</w:t>
      </w:r>
      <w:r w:rsidRPr="005A51F5">
        <w:rPr>
          <w:szCs w:val="28"/>
        </w:rPr>
        <w:t>.</w:t>
      </w:r>
      <w:r>
        <w:rPr>
          <w:szCs w:val="28"/>
        </w:rPr>
        <w:t xml:space="preserve"> </w:t>
      </w:r>
      <w:r w:rsidRPr="005A51F5">
        <w:rPr>
          <w:szCs w:val="28"/>
        </w:rPr>
        <w:t>Письменные обращения, в которых не указаны фамилия гражданина, направившего обращение, или почтовый адрес, по которому должен быть направлен ответ, бессмысленн</w:t>
      </w:r>
      <w:r>
        <w:rPr>
          <w:szCs w:val="28"/>
        </w:rPr>
        <w:t>ые по содержанию, списываются</w:t>
      </w:r>
      <w:r w:rsidRPr="005A51F5">
        <w:rPr>
          <w:szCs w:val="28"/>
        </w:rPr>
        <w:t xml:space="preserve"> </w:t>
      </w:r>
      <w:r w:rsidRPr="00AE1B02">
        <w:rPr>
          <w:lang w:eastAsia="en-US"/>
        </w:rPr>
        <w:t xml:space="preserve">в </w:t>
      </w:r>
      <w:r>
        <w:rPr>
          <w:lang w:eastAsia="en-US"/>
        </w:rPr>
        <w:t>«Дело»</w:t>
      </w:r>
      <w:r w:rsidRPr="005A51F5">
        <w:rPr>
          <w:szCs w:val="28"/>
        </w:rPr>
        <w:t>.</w:t>
      </w:r>
    </w:p>
    <w:p w:rsidR="0008102E" w:rsidRPr="00F90A28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81</w:t>
      </w:r>
      <w:r w:rsidRPr="00F90A2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Администрация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или должностное лицо </w:t>
      </w:r>
      <w:r w:rsidRPr="00F90A28">
        <w:rPr>
          <w:rFonts w:ascii="Times New Roman" w:eastAsia="Calibri" w:hAnsi="Times New Roman" w:cs="Times New Roman"/>
          <w:sz w:val="28"/>
          <w:szCs w:val="24"/>
          <w:lang w:eastAsia="en-US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8102E" w:rsidRPr="00F90A28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82</w:t>
      </w:r>
      <w:r w:rsidRPr="00F90A28">
        <w:rPr>
          <w:rFonts w:ascii="Times New Roman" w:eastAsia="Calibri" w:hAnsi="Times New Roman" w:cs="Times New Roman"/>
          <w:sz w:val="28"/>
          <w:szCs w:val="24"/>
          <w:lang w:eastAsia="en-US"/>
        </w:rPr>
        <w:t>. В случае</w:t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eastAsia="en-US"/>
        </w:rPr>
        <w:t>,</w:t>
      </w:r>
      <w:proofErr w:type="gramEnd"/>
      <w:r w:rsidRPr="00F90A2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если текст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письменного </w:t>
      </w:r>
      <w:r w:rsidRPr="00F90A2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обращения не поддается прочтению,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ответ на обращение не дается и оно не подлежит направлению на рассмотрение должностному лицу в соответствии с компетенцией, о чем </w:t>
      </w:r>
      <w:r w:rsidRPr="00F90A2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7</w:t>
      </w:r>
      <w:r w:rsidRPr="00F90A2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дней со дня регистрации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обращения сообщается </w:t>
      </w:r>
      <w:r w:rsidRPr="00F90A28">
        <w:rPr>
          <w:rFonts w:ascii="Times New Roman" w:eastAsia="Calibri" w:hAnsi="Times New Roman" w:cs="Times New Roman"/>
          <w:sz w:val="28"/>
          <w:szCs w:val="24"/>
          <w:lang w:eastAsia="en-US"/>
        </w:rPr>
        <w:t>гражданину, направившему обращение, если его фамилия и почтовый адрес поддаются прочтению.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должностному лицу в соответствии с компетенцией, о чем в течение 7 дней со дня регистрации обращения сообщается гражданину, направившему обращение.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</w:t>
      </w:r>
      <w:r w:rsidRPr="0078558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либо уполномоченное им лицо вправе принять решение о </w:t>
      </w:r>
      <w:r w:rsidRPr="0078558B">
        <w:rPr>
          <w:rFonts w:ascii="Times New Roman" w:hAnsi="Times New Roman" w:cs="Times New Roman"/>
          <w:sz w:val="28"/>
          <w:szCs w:val="28"/>
        </w:rPr>
        <w:lastRenderedPageBreak/>
        <w:t>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78558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78558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8558B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</w:p>
    <w:p w:rsidR="0008102E" w:rsidRPr="00B21B60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 w:rsidRPr="00B21B60">
        <w:rPr>
          <w:rFonts w:ascii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1B60">
        <w:rPr>
          <w:rFonts w:ascii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8102E" w:rsidRPr="00E82C22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 w:rsidRPr="00E82C22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</w:t>
      </w:r>
      <w:r w:rsidRPr="002110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D4EC4">
        <w:rPr>
          <w:rFonts w:ascii="Times New Roman" w:hAnsi="Times New Roman" w:cs="Times New Roman"/>
          <w:sz w:val="28"/>
          <w:szCs w:val="28"/>
        </w:rPr>
        <w:t>с пунктом 7</w:t>
      </w:r>
      <w:r>
        <w:rPr>
          <w:rFonts w:ascii="Times New Roman" w:hAnsi="Times New Roman" w:cs="Times New Roman"/>
          <w:sz w:val="28"/>
          <w:szCs w:val="28"/>
        </w:rPr>
        <w:t xml:space="preserve">8 настоящего Регламента </w:t>
      </w:r>
      <w:r w:rsidRPr="00E82C22">
        <w:rPr>
          <w:rFonts w:ascii="Times New Roman" w:hAnsi="Times New Roman" w:cs="Times New Roman"/>
          <w:sz w:val="28"/>
          <w:szCs w:val="28"/>
        </w:rPr>
        <w:t>на официальном сайте городско</w:t>
      </w:r>
      <w:r w:rsidRPr="00211083">
        <w:rPr>
          <w:rFonts w:ascii="Times New Roman" w:hAnsi="Times New Roman" w:cs="Times New Roman"/>
          <w:sz w:val="28"/>
          <w:szCs w:val="28"/>
        </w:rPr>
        <w:t>го</w:t>
      </w:r>
      <w:r w:rsidRPr="00E82C2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11083">
        <w:rPr>
          <w:rFonts w:ascii="Times New Roman" w:hAnsi="Times New Roman" w:cs="Times New Roman"/>
          <w:sz w:val="28"/>
          <w:szCs w:val="28"/>
        </w:rPr>
        <w:t>а</w:t>
      </w:r>
      <w:r w:rsidRPr="00E82C22">
        <w:rPr>
          <w:rFonts w:ascii="Times New Roman" w:hAnsi="Times New Roman" w:cs="Times New Roman"/>
          <w:sz w:val="28"/>
          <w:szCs w:val="28"/>
        </w:rPr>
        <w:t xml:space="preserve"> Лыткарино в информационно-телекоммуникационной сети «Интернет», гражданину, направившему обращение,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2C22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</w:t>
      </w:r>
      <w:proofErr w:type="gramEnd"/>
      <w:r w:rsidRPr="00E82C22">
        <w:rPr>
          <w:rFonts w:ascii="Times New Roman" w:hAnsi="Times New Roman" w:cs="Times New Roman"/>
          <w:sz w:val="28"/>
          <w:szCs w:val="28"/>
        </w:rPr>
        <w:t xml:space="preserve"> в обращении, при этом обращение, содержащее обжалование судебного решения, не возвращается.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порядке, определенном Федеральным </w:t>
      </w:r>
      <w:hyperlink r:id="rId28" w:history="1">
        <w:r w:rsidRPr="00287E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58B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58B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58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987BBB" w:rsidRDefault="0008102E" w:rsidP="0008102E">
      <w:pPr>
        <w:pStyle w:val="ConsPlusTitle"/>
        <w:spacing w:before="280"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</w:rPr>
        <w:t>X</w:t>
      </w:r>
      <w:r w:rsidRPr="00987B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7BBB">
        <w:rPr>
          <w:rFonts w:ascii="Times New Roman" w:hAnsi="Times New Roman" w:cs="Times New Roman"/>
          <w:sz w:val="28"/>
          <w:szCs w:val="28"/>
        </w:rPr>
        <w:t>. Оформление ответов на обращения</w:t>
      </w:r>
    </w:p>
    <w:p w:rsidR="0008102E" w:rsidRPr="00DE151E" w:rsidRDefault="0008102E" w:rsidP="0008102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78558B" w:rsidRDefault="0008102E" w:rsidP="0008102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 w:rsidRPr="00211E99">
        <w:rPr>
          <w:rFonts w:ascii="Times New Roman" w:hAnsi="Times New Roman" w:cs="Times New Roman"/>
          <w:sz w:val="28"/>
          <w:szCs w:val="28"/>
        </w:rPr>
        <w:t xml:space="preserve">Ответы на обращения подписывает должностное лицо, которому </w:t>
      </w:r>
      <w:r w:rsidRPr="00211E99">
        <w:rPr>
          <w:rFonts w:ascii="Times New Roman" w:hAnsi="Times New Roman" w:cs="Times New Roman"/>
          <w:sz w:val="28"/>
          <w:szCs w:val="28"/>
        </w:rPr>
        <w:lastRenderedPageBreak/>
        <w:t>адресовано обращение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11E99">
        <w:rPr>
          <w:rFonts w:ascii="Times New Roman" w:hAnsi="Times New Roman" w:cs="Times New Roman"/>
          <w:sz w:val="28"/>
          <w:szCs w:val="28"/>
        </w:rPr>
        <w:t xml:space="preserve"> в компетенцию которого входит решение поставленных в обращении вопросов. </w:t>
      </w:r>
      <w:r>
        <w:rPr>
          <w:rFonts w:ascii="Times New Roman" w:hAnsi="Times New Roman" w:cs="Times New Roman"/>
          <w:sz w:val="28"/>
          <w:szCs w:val="28"/>
        </w:rPr>
        <w:t>В Администрации о</w:t>
      </w:r>
      <w:r w:rsidRPr="00211E99">
        <w:rPr>
          <w:rFonts w:ascii="Times New Roman" w:hAnsi="Times New Roman" w:cs="Times New Roman"/>
          <w:sz w:val="28"/>
          <w:szCs w:val="28"/>
        </w:rPr>
        <w:t>тветы на обращения подписывают глава городского округа Лыткарино, первый заместитель главы Администрации городского округа Лыткарино и заместители главы Администрации городского округа Лыткарино в пределах своей компетенции.</w:t>
      </w:r>
    </w:p>
    <w:p w:rsidR="0008102E" w:rsidRPr="00DC2B59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DC2B59">
        <w:rPr>
          <w:rFonts w:ascii="Times New Roman" w:hAnsi="Times New Roman" w:cs="Times New Roman"/>
          <w:sz w:val="28"/>
          <w:szCs w:val="28"/>
        </w:rPr>
        <w:t>. 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2B59">
        <w:rPr>
          <w:rFonts w:ascii="Times New Roman" w:hAnsi="Times New Roman" w:cs="Times New Roman"/>
          <w:sz w:val="28"/>
          <w:szCs w:val="28"/>
        </w:rPr>
        <w:t xml:space="preserve"> на 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2B59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</w:t>
      </w:r>
      <w:r>
        <w:rPr>
          <w:rFonts w:ascii="Times New Roman" w:hAnsi="Times New Roman" w:cs="Times New Roman"/>
          <w:sz w:val="28"/>
          <w:szCs w:val="28"/>
        </w:rPr>
        <w:t>подписываю</w:t>
      </w:r>
      <w:r w:rsidRPr="00DC2B59">
        <w:rPr>
          <w:rFonts w:ascii="Times New Roman" w:hAnsi="Times New Roman" w:cs="Times New Roman"/>
          <w:sz w:val="28"/>
          <w:szCs w:val="28"/>
        </w:rPr>
        <w:t>тся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округа Лыткарино </w:t>
      </w:r>
      <w:r w:rsidRPr="00DC2B59">
        <w:rPr>
          <w:rFonts w:ascii="Times New Roman" w:hAnsi="Times New Roman" w:cs="Times New Roman"/>
          <w:sz w:val="28"/>
          <w:szCs w:val="28"/>
        </w:rPr>
        <w:t>или лицом, исполняющим его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2E" w:rsidRPr="000602B6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78558B">
        <w:rPr>
          <w:rFonts w:ascii="Times New Roman" w:hAnsi="Times New Roman" w:cs="Times New Roman"/>
          <w:sz w:val="28"/>
          <w:szCs w:val="28"/>
        </w:rPr>
        <w:t xml:space="preserve">. Текст ответа на обращение должен излагаться четко, последовательно, кратко, исчерпывающе давать пояснения на все поставленные в обращении вопросы. При подтверждении фактов, </w:t>
      </w:r>
      <w:r w:rsidRPr="000602B6">
        <w:rPr>
          <w:rFonts w:ascii="Times New Roman" w:hAnsi="Times New Roman" w:cs="Times New Roman"/>
          <w:sz w:val="28"/>
          <w:szCs w:val="28"/>
        </w:rPr>
        <w:t>изложенных в обращении, в ответе следует указывать, какие меры приняты.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0602B6">
        <w:rPr>
          <w:rFonts w:ascii="Times New Roman" w:hAnsi="Times New Roman" w:cs="Times New Roman"/>
          <w:sz w:val="28"/>
          <w:szCs w:val="28"/>
        </w:rPr>
        <w:t>. В ответе в организацию, из которой обращение передано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0602B6">
        <w:rPr>
          <w:rFonts w:ascii="Times New Roman" w:hAnsi="Times New Roman" w:cs="Times New Roman"/>
          <w:sz w:val="28"/>
          <w:szCs w:val="28"/>
        </w:rPr>
        <w:t>,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В ответе на обращение указывается срок окончательного разрешения вопроса. Такое обращение ставится </w:t>
      </w:r>
      <w:r>
        <w:rPr>
          <w:rFonts w:ascii="Times New Roman" w:hAnsi="Times New Roman" w:cs="Times New Roman"/>
          <w:sz w:val="28"/>
          <w:szCs w:val="28"/>
        </w:rPr>
        <w:t>работником общего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8558B">
        <w:rPr>
          <w:rFonts w:ascii="Times New Roman" w:hAnsi="Times New Roman" w:cs="Times New Roman"/>
          <w:sz w:val="28"/>
          <w:szCs w:val="28"/>
        </w:rPr>
        <w:t>на дополнительный контроль до завершения исполнения поручения по обращению.</w:t>
      </w:r>
    </w:p>
    <w:p w:rsidR="0008102E" w:rsidRPr="00A774C4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 w:rsidRPr="00A774C4">
        <w:rPr>
          <w:rFonts w:ascii="Times New Roman" w:hAnsi="Times New Roman" w:cs="Times New Roman"/>
          <w:sz w:val="28"/>
          <w:szCs w:val="28"/>
        </w:rPr>
        <w:t xml:space="preserve">Ответы на обращения </w:t>
      </w:r>
      <w:r w:rsidRPr="0078558B">
        <w:rPr>
          <w:rFonts w:ascii="Times New Roman" w:hAnsi="Times New Roman" w:cs="Times New Roman"/>
          <w:sz w:val="28"/>
          <w:szCs w:val="28"/>
        </w:rPr>
        <w:t xml:space="preserve">оформляются </w:t>
      </w:r>
      <w:proofErr w:type="gramStart"/>
      <w:r w:rsidRPr="0078558B">
        <w:rPr>
          <w:rFonts w:ascii="Times New Roman" w:hAnsi="Times New Roman" w:cs="Times New Roman"/>
          <w:sz w:val="28"/>
          <w:szCs w:val="28"/>
        </w:rPr>
        <w:t>на бланках Администрации</w:t>
      </w:r>
      <w:r w:rsidRPr="00A774C4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по делопроизводству в Администрации</w:t>
      </w:r>
      <w:proofErr w:type="gramEnd"/>
      <w:r w:rsidRPr="00A774C4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Московской области.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558B">
        <w:rPr>
          <w:rFonts w:ascii="Times New Roman" w:hAnsi="Times New Roman" w:cs="Times New Roman"/>
          <w:sz w:val="28"/>
          <w:szCs w:val="28"/>
        </w:rPr>
        <w:t xml:space="preserve"> Ответы, не соответствующие требованиям, предусмотренным настоящим Регламентом, возвращаются </w:t>
      </w:r>
      <w:r>
        <w:rPr>
          <w:rFonts w:ascii="Times New Roman" w:hAnsi="Times New Roman" w:cs="Times New Roman"/>
          <w:sz w:val="28"/>
          <w:szCs w:val="28"/>
        </w:rPr>
        <w:t>общим отделом</w:t>
      </w:r>
      <w:r w:rsidRPr="0078558B">
        <w:rPr>
          <w:rFonts w:ascii="Times New Roman" w:hAnsi="Times New Roman" w:cs="Times New Roman"/>
          <w:sz w:val="28"/>
          <w:szCs w:val="28"/>
        </w:rPr>
        <w:t xml:space="preserve"> исполнителю для доработки (на бумажном носителе или в форме электронного документа по МСЭД).</w:t>
      </w:r>
    </w:p>
    <w:p w:rsidR="0008102E" w:rsidRPr="005305A4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Cs w:val="22"/>
          <w:lang w:eastAsia="en-US"/>
        </w:rPr>
      </w:pPr>
      <w:r w:rsidRPr="00FF02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514F1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письменной форме, </w:t>
      </w:r>
      <w:r>
        <w:rPr>
          <w:rFonts w:ascii="Times New Roman" w:hAnsi="Times New Roman" w:cs="Times New Roman"/>
          <w:sz w:val="28"/>
          <w:szCs w:val="28"/>
        </w:rPr>
        <w:t>направляется в письменной форме</w:t>
      </w:r>
      <w:r w:rsidRPr="005305A4">
        <w:rPr>
          <w:rFonts w:ascii="Times New Roman" w:hAnsi="Times New Roman" w:cs="Times New Roman"/>
          <w:szCs w:val="22"/>
          <w:lang w:eastAsia="en-US"/>
        </w:rPr>
        <w:t>:</w:t>
      </w:r>
    </w:p>
    <w:p w:rsidR="0008102E" w:rsidRDefault="0008102E" w:rsidP="0008102E">
      <w:pPr>
        <w:ind w:firstLine="709"/>
        <w:contextualSpacing/>
        <w:jc w:val="both"/>
        <w:rPr>
          <w:lang w:eastAsia="en-US"/>
        </w:rPr>
      </w:pPr>
      <w:r w:rsidRPr="005305A4">
        <w:rPr>
          <w:lang w:eastAsia="en-US"/>
        </w:rPr>
        <w:t>почтой России по почтовому адресу, указанному гражданином в обращении. Отправляемые по почте России письма вносятся в р</w:t>
      </w:r>
      <w:r w:rsidRPr="005305A4">
        <w:rPr>
          <w:color w:val="000000"/>
          <w:lang w:eastAsia="en-US"/>
        </w:rPr>
        <w:t>еестр почтовой корреспонденции</w:t>
      </w:r>
      <w:r w:rsidRPr="005305A4">
        <w:rPr>
          <w:lang w:eastAsia="en-US"/>
        </w:rPr>
        <w:t xml:space="preserve"> и передаются на отправку в местное отделение связи;</w:t>
      </w:r>
    </w:p>
    <w:p w:rsidR="0008102E" w:rsidRDefault="0008102E" w:rsidP="0008102E">
      <w:pPr>
        <w:ind w:firstLine="709"/>
        <w:contextualSpacing/>
        <w:jc w:val="both"/>
        <w:rPr>
          <w:lang w:eastAsia="en-US"/>
        </w:rPr>
      </w:pPr>
      <w:r w:rsidRPr="005305A4">
        <w:rPr>
          <w:lang w:eastAsia="en-US"/>
        </w:rPr>
        <w:t xml:space="preserve">с учетом просьбы гражданина получить ответ на обращение лично. </w:t>
      </w:r>
      <w:r w:rsidRPr="005305A4">
        <w:rPr>
          <w:szCs w:val="28"/>
          <w:lang w:eastAsia="en-US"/>
        </w:rPr>
        <w:t xml:space="preserve">В этом случае ответное письмо выдается заявителю (или его представителю) при предъявлении документа, удостоверяющего личность, либо </w:t>
      </w:r>
      <w:r w:rsidRPr="005305A4">
        <w:rPr>
          <w:lang w:eastAsia="en-US"/>
        </w:rPr>
        <w:lastRenderedPageBreak/>
        <w:t>доверенности, дающей право на совершение данной операции, под роспись</w:t>
      </w:r>
      <w:r w:rsidRPr="005305A4">
        <w:rPr>
          <w:szCs w:val="28"/>
          <w:lang w:eastAsia="en-US"/>
        </w:rPr>
        <w:t xml:space="preserve"> в получении ответа на копии ответа, помещаемой </w:t>
      </w:r>
      <w:r w:rsidRPr="00AE1B02">
        <w:rPr>
          <w:lang w:eastAsia="en-US"/>
        </w:rPr>
        <w:t xml:space="preserve">в </w:t>
      </w:r>
      <w:r>
        <w:rPr>
          <w:lang w:eastAsia="en-US"/>
        </w:rPr>
        <w:t>«Дело»</w:t>
      </w:r>
      <w:r w:rsidRPr="005305A4">
        <w:rPr>
          <w:szCs w:val="28"/>
          <w:lang w:eastAsia="en-US"/>
        </w:rPr>
        <w:t xml:space="preserve">, с проставлением </w:t>
      </w:r>
      <w:r w:rsidRPr="00A672DE">
        <w:rPr>
          <w:lang w:eastAsia="en-US"/>
        </w:rPr>
        <w:t>даты получения ответа, инициалов имени, отчества, расшифровки фамилии;</w:t>
      </w:r>
    </w:p>
    <w:p w:rsidR="0008102E" w:rsidRPr="00A672DE" w:rsidRDefault="0008102E" w:rsidP="0008102E">
      <w:pPr>
        <w:ind w:firstLine="709"/>
        <w:contextualSpacing/>
        <w:jc w:val="both"/>
        <w:rPr>
          <w:lang w:eastAsia="en-US"/>
        </w:rPr>
      </w:pPr>
      <w:r w:rsidRPr="00A672DE">
        <w:rPr>
          <w:lang w:eastAsia="en-US"/>
        </w:rPr>
        <w:t xml:space="preserve">через курьера МФЦ в случае, если обращение поступило из МФЦ. Курьеру МФЦ ответ вручается под роспись в получении ответа на копии ответа (или втором экземпляре ответа), помещаемой </w:t>
      </w:r>
      <w:r w:rsidRPr="00AE1B02">
        <w:rPr>
          <w:lang w:eastAsia="en-US"/>
        </w:rPr>
        <w:t xml:space="preserve">в </w:t>
      </w:r>
      <w:r>
        <w:rPr>
          <w:lang w:eastAsia="en-US"/>
        </w:rPr>
        <w:t>«Дело»</w:t>
      </w:r>
      <w:r w:rsidRPr="00A672DE">
        <w:rPr>
          <w:lang w:eastAsia="en-US"/>
        </w:rPr>
        <w:t>, с проставлением названия организации, даты получения ответа, расшифровки фамилии.</w:t>
      </w:r>
    </w:p>
    <w:p w:rsidR="0008102E" w:rsidRPr="00A672D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672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72DE">
        <w:rPr>
          <w:rFonts w:ascii="Times New Roman" w:hAnsi="Times New Roman" w:cs="Times New Roman"/>
          <w:sz w:val="28"/>
          <w:szCs w:val="28"/>
        </w:rPr>
        <w:t xml:space="preserve">. Ответ на обращение, поступившее в форме электронного </w:t>
      </w:r>
      <w:r w:rsidRPr="00A672DE">
        <w:rPr>
          <w:rFonts w:ascii="Times New Roman" w:eastAsia="Calibri" w:hAnsi="Times New Roman" w:cs="Times New Roman"/>
          <w:sz w:val="28"/>
          <w:szCs w:val="24"/>
          <w:lang w:eastAsia="en-US"/>
        </w:rPr>
        <w:t>документа, направляется в форме электронного документа по адресу электронной почты, указанному в обращении.</w:t>
      </w:r>
    </w:p>
    <w:p w:rsidR="0008102E" w:rsidRPr="00B90BD1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BD1">
        <w:rPr>
          <w:rFonts w:ascii="Times New Roman" w:hAnsi="Times New Roman" w:cs="Times New Roman"/>
          <w:sz w:val="28"/>
          <w:szCs w:val="28"/>
        </w:rPr>
        <w:t>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городского округа Лыткарино в информационно-телекоммуникационной сети «Интернет».</w:t>
      </w:r>
      <w:proofErr w:type="gramEnd"/>
      <w:r w:rsidRPr="00B90BD1">
        <w:rPr>
          <w:rFonts w:ascii="Times New Roman" w:hAnsi="Times New Roman" w:cs="Times New Roman"/>
          <w:sz w:val="28"/>
          <w:szCs w:val="28"/>
        </w:rPr>
        <w:t xml:space="preserve"> </w:t>
      </w:r>
      <w:r w:rsidRPr="0078558B">
        <w:rPr>
          <w:rFonts w:ascii="Times New Roman" w:hAnsi="Times New Roman" w:cs="Times New Roman"/>
          <w:sz w:val="28"/>
          <w:szCs w:val="28"/>
        </w:rPr>
        <w:t>При этом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08102E" w:rsidRPr="00E82C22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proofErr w:type="gramStart"/>
      <w:r w:rsidRPr="00E82C22">
        <w:rPr>
          <w:rFonts w:ascii="Times New Roman" w:hAnsi="Times New Roman" w:cs="Times New Roman"/>
          <w:sz w:val="28"/>
          <w:szCs w:val="28"/>
        </w:rPr>
        <w:t>В случае поступления в Администрацию или должностному лицу письменного обращения, содержащего вопрос, ответ на который размещен на официальном сайте городско</w:t>
      </w:r>
      <w:r w:rsidRPr="00211083">
        <w:rPr>
          <w:rFonts w:ascii="Times New Roman" w:hAnsi="Times New Roman" w:cs="Times New Roman"/>
          <w:sz w:val="28"/>
          <w:szCs w:val="28"/>
        </w:rPr>
        <w:t>го</w:t>
      </w:r>
      <w:r w:rsidRPr="00E82C2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11083">
        <w:rPr>
          <w:rFonts w:ascii="Times New Roman" w:hAnsi="Times New Roman" w:cs="Times New Roman"/>
          <w:sz w:val="28"/>
          <w:szCs w:val="28"/>
        </w:rPr>
        <w:t>а</w:t>
      </w:r>
      <w:r w:rsidRPr="00E82C22">
        <w:rPr>
          <w:rFonts w:ascii="Times New Roman" w:hAnsi="Times New Roman" w:cs="Times New Roman"/>
          <w:sz w:val="28"/>
          <w:szCs w:val="28"/>
        </w:rPr>
        <w:t xml:space="preserve"> Лыткарино в информационно-телекоммуникационной сети «Интернет», гражданину, направившему обращение,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2C22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</w:t>
      </w:r>
      <w:proofErr w:type="gramEnd"/>
      <w:r w:rsidRPr="00E82C22">
        <w:rPr>
          <w:rFonts w:ascii="Times New Roman" w:hAnsi="Times New Roman" w:cs="Times New Roman"/>
          <w:sz w:val="28"/>
          <w:szCs w:val="28"/>
        </w:rPr>
        <w:t xml:space="preserve"> судебного решения, не возвращается.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A3755D">
        <w:rPr>
          <w:rFonts w:ascii="Times New Roman" w:hAnsi="Times New Roman" w:cs="Times New Roman"/>
          <w:sz w:val="28"/>
          <w:szCs w:val="28"/>
        </w:rPr>
        <w:t xml:space="preserve">. Рассмотрение обращения, содержащего вопросы, имеющие большое общественное значение, может быть вынесено на городское совещание, где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3755D">
        <w:rPr>
          <w:rFonts w:ascii="Times New Roman" w:hAnsi="Times New Roman" w:cs="Times New Roman"/>
          <w:sz w:val="28"/>
          <w:szCs w:val="28"/>
        </w:rPr>
        <w:t>лава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A3755D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по существу обращения.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EB25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54D">
        <w:rPr>
          <w:rFonts w:ascii="Times New Roman" w:hAnsi="Times New Roman" w:cs="Times New Roman"/>
          <w:sz w:val="28"/>
          <w:szCs w:val="28"/>
        </w:rPr>
        <w:t>тветы на поручения о рассмотрении обращений граждан от муниципальных унитарных предприятий,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</w:t>
      </w:r>
      <w:r w:rsidRPr="00EB254D">
        <w:rPr>
          <w:rFonts w:ascii="Times New Roman" w:hAnsi="Times New Roman" w:cs="Times New Roman"/>
          <w:sz w:val="28"/>
          <w:szCs w:val="28"/>
        </w:rPr>
        <w:t xml:space="preserve"> учреждений города и других организаций </w:t>
      </w:r>
      <w:r>
        <w:rPr>
          <w:rFonts w:ascii="Times New Roman" w:hAnsi="Times New Roman" w:cs="Times New Roman"/>
          <w:sz w:val="28"/>
          <w:szCs w:val="28"/>
        </w:rPr>
        <w:t>поступают</w:t>
      </w:r>
      <w:r w:rsidRPr="00EB254D">
        <w:rPr>
          <w:rFonts w:ascii="Times New Roman" w:hAnsi="Times New Roman" w:cs="Times New Roman"/>
          <w:sz w:val="28"/>
          <w:szCs w:val="28"/>
        </w:rPr>
        <w:t xml:space="preserve"> в общий отдел, где регистрируются </w:t>
      </w:r>
      <w:r>
        <w:rPr>
          <w:rFonts w:ascii="Times New Roman" w:hAnsi="Times New Roman" w:cs="Times New Roman"/>
          <w:sz w:val="28"/>
          <w:szCs w:val="28"/>
        </w:rPr>
        <w:t>в МСЭД</w:t>
      </w:r>
      <w:r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Pr="0078558B">
        <w:rPr>
          <w:rFonts w:ascii="Times New Roman" w:hAnsi="Times New Roman" w:cs="Times New Roman"/>
          <w:sz w:val="28"/>
          <w:szCs w:val="28"/>
        </w:rPr>
        <w:t>и направляются должностному лицу, давшему поручения по рассмотрению обращений.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103. Подготовленный ответ на обращение подлежит обязательной регистрации в МСЭД в общем отделе. При регистрации работник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 корректность внесения информации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в карточку </w:t>
      </w:r>
      <w:r>
        <w:rPr>
          <w:rFonts w:ascii="Times New Roman" w:hAnsi="Times New Roman" w:cs="Times New Roman"/>
          <w:sz w:val="28"/>
          <w:szCs w:val="28"/>
        </w:rPr>
        <w:t>регистрации документа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58B">
        <w:rPr>
          <w:rFonts w:ascii="Times New Roman" w:hAnsi="Times New Roman" w:cs="Times New Roman"/>
          <w:sz w:val="28"/>
          <w:szCs w:val="28"/>
        </w:rPr>
        <w:t>МСЭД</w:t>
      </w:r>
      <w:r>
        <w:rPr>
          <w:rFonts w:ascii="Times New Roman" w:hAnsi="Times New Roman" w:cs="Times New Roman"/>
          <w:sz w:val="28"/>
          <w:szCs w:val="28"/>
        </w:rPr>
        <w:t>, вносит недостающую информацию</w:t>
      </w:r>
      <w:r w:rsidRPr="0078558B">
        <w:rPr>
          <w:rFonts w:ascii="Times New Roman" w:hAnsi="Times New Roman" w:cs="Times New Roman"/>
          <w:sz w:val="28"/>
          <w:szCs w:val="28"/>
        </w:rPr>
        <w:t>, указывает основание для снятия с контроля.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После регистрации в МСЭД ответ </w:t>
      </w:r>
      <w:r>
        <w:rPr>
          <w:rFonts w:ascii="Times New Roman" w:hAnsi="Times New Roman" w:cs="Times New Roman"/>
          <w:sz w:val="28"/>
          <w:szCs w:val="28"/>
        </w:rPr>
        <w:t>подлежит отправке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Pr="0078558B">
        <w:rPr>
          <w:rFonts w:ascii="Times New Roman" w:hAnsi="Times New Roman" w:cs="Times New Roman"/>
          <w:sz w:val="28"/>
          <w:szCs w:val="28"/>
        </w:rPr>
        <w:t>. Отправка ответов без регистрации не допускается.</w:t>
      </w:r>
    </w:p>
    <w:p w:rsidR="0008102E" w:rsidRPr="00936112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02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3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исполнителю был передан на рассмотрение оригинал обращения, приложения к нему, то п</w:t>
      </w:r>
      <w:r w:rsidRPr="00936112">
        <w:rPr>
          <w:rFonts w:ascii="Times New Roman" w:hAnsi="Times New Roman" w:cs="Times New Roman"/>
          <w:sz w:val="28"/>
          <w:szCs w:val="28"/>
        </w:rPr>
        <w:t xml:space="preserve">осле завершения рассмотрения обращения и подготовки ответа исполнитель возвращает в общий отдел оригинал обращения со всеми приложениями и материалами, относящимися к рассмотрению обращения. </w:t>
      </w:r>
    </w:p>
    <w:p w:rsidR="0008102E" w:rsidRPr="003A0915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02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915">
        <w:rPr>
          <w:rFonts w:ascii="Times New Roman" w:hAnsi="Times New Roman" w:cs="Times New Roman"/>
          <w:sz w:val="28"/>
          <w:szCs w:val="28"/>
        </w:rPr>
        <w:t xml:space="preserve">. В исключительных случаях оригинал обращения может остаться у исполнителя. Тогда в общий отдел сдается копия обращения, которая заверяется работником общего отдела. На копии проставляется пометка о месте нахождения оригинала документа. </w:t>
      </w:r>
    </w:p>
    <w:p w:rsidR="0008102E" w:rsidRPr="00A3755D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02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3755D">
        <w:rPr>
          <w:rFonts w:ascii="Times New Roman" w:hAnsi="Times New Roman" w:cs="Times New Roman"/>
          <w:sz w:val="28"/>
          <w:szCs w:val="28"/>
        </w:rPr>
        <w:t xml:space="preserve">Документы, материалы и их копии, представленные гражданином при рассмотрении его обращения, подлежат возврату гражданину по его требованию. </w:t>
      </w:r>
      <w:r>
        <w:rPr>
          <w:rFonts w:ascii="Times New Roman" w:hAnsi="Times New Roman" w:cs="Times New Roman"/>
          <w:sz w:val="28"/>
          <w:szCs w:val="28"/>
        </w:rPr>
        <w:t>В этом случае документы, материалы и их копии выдаются гражданину под роспись в получении на копии ответа на обращение</w:t>
      </w:r>
      <w:r w:rsidRPr="00BA7BAA">
        <w:rPr>
          <w:rFonts w:ascii="Times New Roman" w:hAnsi="Times New Roman" w:cs="Times New Roman"/>
          <w:sz w:val="28"/>
          <w:szCs w:val="28"/>
        </w:rPr>
        <w:t xml:space="preserve"> с проставлением даты получения, инициалов имени, отчества, расшифровки фамилии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755D">
        <w:rPr>
          <w:rFonts w:ascii="Times New Roman" w:hAnsi="Times New Roman" w:cs="Times New Roman"/>
          <w:sz w:val="28"/>
          <w:szCs w:val="28"/>
        </w:rPr>
        <w:t>При этом исполнитель вправе изготовить и оставить в своем распоряжении копии возвращаемых документов и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2E" w:rsidRPr="00F81943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02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0915">
        <w:rPr>
          <w:rFonts w:ascii="Times New Roman" w:hAnsi="Times New Roman" w:cs="Times New Roman"/>
          <w:sz w:val="28"/>
          <w:szCs w:val="28"/>
        </w:rPr>
        <w:t xml:space="preserve">. Списание </w:t>
      </w:r>
      <w:r w:rsidRPr="00855C46">
        <w:rPr>
          <w:rFonts w:ascii="Times New Roman" w:hAnsi="Times New Roman" w:cs="Times New Roman"/>
          <w:sz w:val="28"/>
          <w:szCs w:val="28"/>
        </w:rPr>
        <w:t>в «Дело»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915">
        <w:rPr>
          <w:rFonts w:ascii="Times New Roman" w:hAnsi="Times New Roman" w:cs="Times New Roman"/>
          <w:sz w:val="28"/>
          <w:szCs w:val="28"/>
        </w:rPr>
        <w:t>производится начальником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обязанности. </w:t>
      </w:r>
      <w:r w:rsidRPr="009563B5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на ответе</w:t>
      </w:r>
      <w:r w:rsidRPr="009563B5">
        <w:rPr>
          <w:rFonts w:ascii="Times New Roman" w:hAnsi="Times New Roman" w:cs="Times New Roman"/>
          <w:sz w:val="28"/>
          <w:szCs w:val="28"/>
        </w:rPr>
        <w:t xml:space="preserve"> на обращ</w:t>
      </w:r>
      <w:r>
        <w:rPr>
          <w:rFonts w:ascii="Times New Roman" w:hAnsi="Times New Roman" w:cs="Times New Roman"/>
          <w:sz w:val="28"/>
          <w:szCs w:val="28"/>
        </w:rPr>
        <w:t xml:space="preserve">ение (на копии или на втором экземпляре или на помещаемом в «Дело» оригинале ответа на обращение гражданина, направленного в форме электронного документа по адресу электронной почты, указанному в обращении) проставляется </w:t>
      </w:r>
      <w:r w:rsidRPr="009563B5">
        <w:rPr>
          <w:rFonts w:ascii="Times New Roman" w:hAnsi="Times New Roman" w:cs="Times New Roman"/>
          <w:sz w:val="28"/>
          <w:szCs w:val="28"/>
        </w:rPr>
        <w:t xml:space="preserve">в виде штампа отметка об исполнении документа и направлении 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6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9563B5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0180C">
        <w:rPr>
          <w:rFonts w:ascii="Times New Roman" w:hAnsi="Times New Roman" w:cs="Times New Roman"/>
          <w:sz w:val="28"/>
          <w:szCs w:val="28"/>
        </w:rPr>
        <w:t xml:space="preserve"> Отметка об исполнении документа и направлении его </w:t>
      </w:r>
      <w:r w:rsidRPr="00855C46">
        <w:rPr>
          <w:rFonts w:ascii="Times New Roman" w:hAnsi="Times New Roman" w:cs="Times New Roman"/>
          <w:sz w:val="28"/>
          <w:szCs w:val="28"/>
        </w:rPr>
        <w:t>в «Дело»</w:t>
      </w:r>
      <w:r w:rsidRPr="0090180C">
        <w:rPr>
          <w:rFonts w:ascii="Times New Roman" w:hAnsi="Times New Roman" w:cs="Times New Roman"/>
          <w:sz w:val="28"/>
          <w:szCs w:val="28"/>
        </w:rPr>
        <w:t xml:space="preserve"> определяет место хранения документа после завершения работы с ним и включает: слово «В дело»; индекс дела по номенклатуре дел, в которое помещается документ на хранение; наименование должности руководителя общего отдела,</w:t>
      </w:r>
      <w:r>
        <w:rPr>
          <w:rFonts w:ascii="Times New Roman" w:hAnsi="Times New Roman" w:cs="Times New Roman"/>
          <w:sz w:val="28"/>
          <w:szCs w:val="28"/>
        </w:rPr>
        <w:t xml:space="preserve"> оформившего отметку;</w:t>
      </w:r>
      <w:r w:rsidRPr="0090180C">
        <w:rPr>
          <w:rFonts w:ascii="Times New Roman" w:hAnsi="Times New Roman" w:cs="Times New Roman"/>
          <w:sz w:val="28"/>
          <w:szCs w:val="28"/>
        </w:rPr>
        <w:t xml:space="preserve"> его подпись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0180C">
        <w:rPr>
          <w:rFonts w:ascii="Times New Roman" w:hAnsi="Times New Roman" w:cs="Times New Roman"/>
          <w:sz w:val="28"/>
          <w:szCs w:val="28"/>
        </w:rPr>
        <w:t xml:space="preserve"> </w:t>
      </w:r>
      <w:r w:rsidRPr="00D0440F">
        <w:rPr>
          <w:rFonts w:ascii="Times New Roman" w:hAnsi="Times New Roman" w:cs="Times New Roman"/>
          <w:sz w:val="28"/>
          <w:szCs w:val="28"/>
        </w:rPr>
        <w:t xml:space="preserve">расшифровку подписи. </w:t>
      </w:r>
      <w:r w:rsidRPr="00F81943">
        <w:rPr>
          <w:rFonts w:ascii="Times New Roman" w:hAnsi="Times New Roman" w:cs="Times New Roman"/>
          <w:sz w:val="28"/>
          <w:szCs w:val="28"/>
        </w:rPr>
        <w:t xml:space="preserve">Отметка об исполнении документа и направлении его </w:t>
      </w:r>
      <w:r>
        <w:rPr>
          <w:rFonts w:ascii="Times New Roman" w:hAnsi="Times New Roman" w:cs="Times New Roman"/>
          <w:sz w:val="28"/>
          <w:szCs w:val="28"/>
        </w:rPr>
        <w:t>в «Д</w:t>
      </w:r>
      <w:r w:rsidRPr="00F81943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1943">
        <w:rPr>
          <w:rFonts w:ascii="Times New Roman" w:hAnsi="Times New Roman" w:cs="Times New Roman"/>
          <w:sz w:val="28"/>
          <w:szCs w:val="28"/>
        </w:rPr>
        <w:t xml:space="preserve"> ставится на свободном поле в нижней части документа или, при отсутствии такой возможности – на свободном от текста месте, и может </w:t>
      </w:r>
      <w:r w:rsidRPr="00F81943">
        <w:rPr>
          <w:rFonts w:ascii="Times New Roman" w:hAnsi="Times New Roman" w:cs="Times New Roman"/>
          <w:sz w:val="28"/>
          <w:szCs w:val="28"/>
        </w:rPr>
        <w:lastRenderedPageBreak/>
        <w:t>дополняться информацией об особенностях исполнения документа.</w:t>
      </w:r>
    </w:p>
    <w:p w:rsidR="0008102E" w:rsidRPr="00D0440F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Pr="00D0440F">
        <w:rPr>
          <w:rFonts w:ascii="Times New Roman" w:hAnsi="Times New Roman" w:cs="Times New Roman"/>
          <w:sz w:val="28"/>
          <w:szCs w:val="28"/>
        </w:rPr>
        <w:t xml:space="preserve">Все материалы после списания подшиваются в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D0440F">
        <w:rPr>
          <w:rFonts w:ascii="Times New Roman" w:hAnsi="Times New Roman" w:cs="Times New Roman"/>
          <w:sz w:val="28"/>
          <w:szCs w:val="28"/>
        </w:rPr>
        <w:t>ело в хронологическом порядке по входящим номерам обращений.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Итоговое оформление дел для архивного хранения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номенклатурой дел Администрации.</w:t>
      </w:r>
    </w:p>
    <w:p w:rsidR="0008102E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987BBB" w:rsidRDefault="0008102E" w:rsidP="000810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7BBB">
        <w:rPr>
          <w:rFonts w:ascii="Times New Roman" w:hAnsi="Times New Roman" w:cs="Times New Roman"/>
          <w:sz w:val="28"/>
          <w:szCs w:val="28"/>
        </w:rPr>
        <w:t>I. Предоставление гражданам справочной информации о ходе</w:t>
      </w:r>
    </w:p>
    <w:p w:rsidR="0008102E" w:rsidRPr="00987BBB" w:rsidRDefault="0008102E" w:rsidP="000810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</w:rPr>
        <w:t>рассмотрения обращений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Pr="0078558B">
        <w:rPr>
          <w:rFonts w:ascii="Times New Roman" w:hAnsi="Times New Roman" w:cs="Times New Roman"/>
          <w:sz w:val="28"/>
          <w:szCs w:val="28"/>
        </w:rPr>
        <w:t xml:space="preserve"> Работу по предоставлению гражданам справочной информации о ходе рассмотрения обращений ведет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Pr="0078558B">
        <w:rPr>
          <w:rFonts w:ascii="Times New Roman" w:hAnsi="Times New Roman" w:cs="Times New Roman"/>
          <w:sz w:val="28"/>
          <w:szCs w:val="28"/>
        </w:rPr>
        <w:t xml:space="preserve">. Справки предоставляются гражданам </w:t>
      </w:r>
      <w:r>
        <w:rPr>
          <w:rFonts w:ascii="Times New Roman" w:hAnsi="Times New Roman" w:cs="Times New Roman"/>
          <w:sz w:val="28"/>
          <w:szCs w:val="28"/>
        </w:rPr>
        <w:t>работниками общего отдела</w:t>
      </w:r>
      <w:r w:rsidRPr="0078558B">
        <w:rPr>
          <w:rFonts w:ascii="Times New Roman" w:hAnsi="Times New Roman" w:cs="Times New Roman"/>
          <w:sz w:val="28"/>
          <w:szCs w:val="28"/>
        </w:rPr>
        <w:t xml:space="preserve"> при обращении по справочным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или при личном 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Pr="0078558B">
        <w:rPr>
          <w:rFonts w:ascii="Times New Roman" w:hAnsi="Times New Roman" w:cs="Times New Roman"/>
          <w:sz w:val="28"/>
          <w:szCs w:val="28"/>
        </w:rPr>
        <w:t>. Справочная информация предоставляется по следующим вопросам: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о получении обращения, его регистрационном номере, направлении его на рассмотрение по компетенции;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о продлении срока рассмотрения обращения;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о результатах рассмотрения обращения;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об организации личного приема граждан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Pr="0078558B">
        <w:rPr>
          <w:rFonts w:ascii="Times New Roman" w:hAnsi="Times New Roman" w:cs="Times New Roman"/>
          <w:sz w:val="28"/>
          <w:szCs w:val="28"/>
        </w:rPr>
        <w:t xml:space="preserve">. Телефонные звонки принимаются </w:t>
      </w:r>
      <w:r>
        <w:rPr>
          <w:rFonts w:ascii="Times New Roman" w:hAnsi="Times New Roman" w:cs="Times New Roman"/>
          <w:sz w:val="28"/>
          <w:szCs w:val="28"/>
        </w:rPr>
        <w:t>в рабочее время:</w:t>
      </w:r>
      <w:r w:rsidRPr="0078558B">
        <w:rPr>
          <w:rFonts w:ascii="Times New Roman" w:hAnsi="Times New Roman" w:cs="Times New Roman"/>
          <w:sz w:val="28"/>
          <w:szCs w:val="28"/>
        </w:rPr>
        <w:t xml:space="preserve"> с 9</w:t>
      </w:r>
      <w:r w:rsidRPr="00EC67A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8558B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67A7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855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пятницу – до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8558B"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Pr="0078558B">
        <w:rPr>
          <w:rFonts w:ascii="Times New Roman" w:hAnsi="Times New Roman" w:cs="Times New Roman"/>
          <w:sz w:val="28"/>
          <w:szCs w:val="28"/>
        </w:rPr>
        <w:t xml:space="preserve">. При ответе на входящий телефонный звонок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78558B">
        <w:rPr>
          <w:rFonts w:ascii="Times New Roman" w:hAnsi="Times New Roman" w:cs="Times New Roman"/>
          <w:sz w:val="28"/>
          <w:szCs w:val="28"/>
        </w:rPr>
        <w:t>: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называет наименование органа, в который позвонил гражданин;</w:t>
      </w:r>
    </w:p>
    <w:p w:rsidR="0008102E" w:rsidRPr="00243AFC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AFC">
        <w:rPr>
          <w:rFonts w:ascii="Times New Roman" w:hAnsi="Times New Roman" w:cs="Times New Roman"/>
          <w:sz w:val="28"/>
          <w:szCs w:val="28"/>
        </w:rPr>
        <w:t>представляется с указанием фамилии, имени и отчества;</w:t>
      </w:r>
    </w:p>
    <w:p w:rsidR="0008102E" w:rsidRPr="00243AFC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AFC">
        <w:rPr>
          <w:rFonts w:ascii="Times New Roman" w:hAnsi="Times New Roman" w:cs="Times New Roman"/>
          <w:sz w:val="28"/>
          <w:szCs w:val="28"/>
        </w:rPr>
        <w:t>предлагает гражданину представиться;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выслушивает и уточняет суть вопросов;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вежливо, корректно и лаконично дает ответы на поставленные вопросы;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58B">
        <w:rPr>
          <w:rFonts w:ascii="Times New Roman" w:hAnsi="Times New Roman" w:cs="Times New Roman"/>
          <w:sz w:val="28"/>
          <w:szCs w:val="28"/>
        </w:rPr>
        <w:t xml:space="preserve">при невозможности в момент обращения ответить на поставленный вопрос предлагает обратившемуся с вопросом гражданину перезвонить в назначенные день и время, к указанному сроку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78558B">
        <w:rPr>
          <w:rFonts w:ascii="Times New Roman" w:hAnsi="Times New Roman" w:cs="Times New Roman"/>
          <w:sz w:val="28"/>
          <w:szCs w:val="28"/>
        </w:rPr>
        <w:t xml:space="preserve"> подготавливает ответ на поставленный гражданином вопрос.</w:t>
      </w:r>
      <w:proofErr w:type="gramEnd"/>
    </w:p>
    <w:p w:rsidR="0008102E" w:rsidRDefault="0008102E" w:rsidP="0008102E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102E" w:rsidRPr="00987BBB" w:rsidRDefault="0008102E" w:rsidP="0008102E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7B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7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BBB">
        <w:rPr>
          <w:rFonts w:ascii="Times New Roman" w:hAnsi="Times New Roman" w:cs="Times New Roman"/>
          <w:sz w:val="28"/>
          <w:szCs w:val="28"/>
        </w:rPr>
        <w:t xml:space="preserve"> соблюдением порядка </w:t>
      </w:r>
      <w:r>
        <w:rPr>
          <w:rFonts w:ascii="Times New Roman" w:hAnsi="Times New Roman" w:cs="Times New Roman"/>
          <w:sz w:val="28"/>
          <w:szCs w:val="28"/>
        </w:rPr>
        <w:t xml:space="preserve">и сроков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87BBB">
        <w:rPr>
          <w:rFonts w:ascii="Times New Roman" w:hAnsi="Times New Roman" w:cs="Times New Roman"/>
          <w:sz w:val="28"/>
          <w:szCs w:val="28"/>
        </w:rPr>
        <w:t>рассмотрения обращений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CA6D45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45">
        <w:rPr>
          <w:rFonts w:ascii="Times New Roman" w:eastAsia="Arial" w:hAnsi="Times New Roman" w:cs="Times New Roman"/>
          <w:sz w:val="28"/>
          <w:szCs w:val="24"/>
          <w:lang w:eastAsia="ar-SA"/>
        </w:rPr>
        <w:lastRenderedPageBreak/>
        <w:t>11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6</w:t>
      </w:r>
      <w:r w:rsidRPr="00CA6D45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. 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В соответствии со статьей 14</w:t>
      </w:r>
      <w:r w:rsidRPr="008A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proofErr w:type="gramStart"/>
        <w:r w:rsidRPr="0078558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02.05.2006 № 59-ФЗ,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д</w:t>
      </w:r>
      <w:r w:rsidRPr="00CA6D45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олжностные лица Администрации осуществляют в пределах своей компетенции контроль за соблюдением порядка и сроков рассмотрения обращений, анализируют содержание поступающих обращений, принимают </w:t>
      </w:r>
      <w:r w:rsidRPr="00CA6D45">
        <w:rPr>
          <w:rFonts w:ascii="Times New Roman" w:hAnsi="Times New Roman" w:cs="Times New Roman"/>
          <w:sz w:val="28"/>
          <w:szCs w:val="28"/>
        </w:rPr>
        <w:t>меры по своевременному выявлению и устранению причин нарушения свобод и законных интересов граждан.</w:t>
      </w:r>
    </w:p>
    <w:p w:rsidR="0008102E" w:rsidRPr="00CA6D45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4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D45">
        <w:rPr>
          <w:rFonts w:ascii="Times New Roman" w:hAnsi="Times New Roman" w:cs="Times New Roman"/>
          <w:sz w:val="28"/>
          <w:szCs w:val="28"/>
        </w:rPr>
        <w:t xml:space="preserve">. Контроль включает постановку обращения на контроль, проверку хода исполнения, снятие исполненных обращений с контроля. Контроль организуется с использованием МСЭД и обеспечивает оперативное информирование руководства о состоянии исполнения обращений, а также предварительный </w:t>
      </w:r>
      <w:proofErr w:type="gramStart"/>
      <w:r w:rsidRPr="00CA6D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6D45">
        <w:rPr>
          <w:rFonts w:ascii="Times New Roman" w:hAnsi="Times New Roman" w:cs="Times New Roman"/>
          <w:sz w:val="28"/>
          <w:szCs w:val="28"/>
        </w:rPr>
        <w:t xml:space="preserve"> сроками их исполнения.</w:t>
      </w:r>
    </w:p>
    <w:p w:rsidR="0008102E" w:rsidRPr="00CA6D45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4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6D45">
        <w:rPr>
          <w:rFonts w:ascii="Times New Roman" w:hAnsi="Times New Roman" w:cs="Times New Roman"/>
          <w:sz w:val="28"/>
          <w:szCs w:val="28"/>
        </w:rPr>
        <w:t xml:space="preserve">. Контролю подлежат все зарегистрированные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A6D45">
        <w:rPr>
          <w:rFonts w:ascii="Times New Roman" w:hAnsi="Times New Roman" w:cs="Times New Roman"/>
          <w:sz w:val="28"/>
          <w:szCs w:val="28"/>
        </w:rPr>
        <w:t xml:space="preserve"> обращения. </w:t>
      </w:r>
      <w:r w:rsidRPr="000A3596">
        <w:rPr>
          <w:rFonts w:ascii="Times New Roman" w:hAnsi="Times New Roman" w:cs="Times New Roman"/>
          <w:sz w:val="28"/>
          <w:szCs w:val="28"/>
        </w:rPr>
        <w:t xml:space="preserve">Контрольная дата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0A3596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в МСЭД </w:t>
      </w:r>
      <w:r w:rsidRPr="000A3596">
        <w:rPr>
          <w:rFonts w:ascii="Times New Roman" w:hAnsi="Times New Roman" w:cs="Times New Roman"/>
          <w:sz w:val="28"/>
          <w:szCs w:val="28"/>
        </w:rPr>
        <w:t>при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направлении обращения </w:t>
      </w:r>
      <w:r w:rsidRPr="000A3596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Pr="0078558B">
        <w:rPr>
          <w:rFonts w:ascii="Times New Roman" w:hAnsi="Times New Roman" w:cs="Times New Roman"/>
          <w:sz w:val="28"/>
          <w:szCs w:val="28"/>
        </w:rPr>
        <w:t>на рассмотрение по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2E" w:rsidRPr="00CA6D45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A6D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6D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6D45"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рассмотрения обращений граждан осуществляет работник общего отдела.</w:t>
      </w:r>
    </w:p>
    <w:p w:rsidR="0008102E" w:rsidRPr="003D260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CA6D4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6D45">
        <w:rPr>
          <w:rFonts w:ascii="Times New Roman" w:hAnsi="Times New Roman" w:cs="Times New Roman"/>
          <w:sz w:val="28"/>
          <w:szCs w:val="28"/>
        </w:rPr>
        <w:t xml:space="preserve">. Руководителям Администрации, должностным лицам </w:t>
      </w:r>
      <w:r w:rsidRPr="0078558B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CA6D4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hyperlink w:anchor="P436" w:history="1">
        <w:r w:rsidRPr="00F758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8558B">
        <w:rPr>
          <w:rFonts w:ascii="Times New Roman" w:hAnsi="Times New Roman" w:cs="Times New Roman"/>
          <w:sz w:val="28"/>
          <w:szCs w:val="28"/>
        </w:rPr>
        <w:t xml:space="preserve"> контрольных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со сроками исполнения обращений, формируемый в МСЭД.</w:t>
      </w:r>
    </w:p>
    <w:p w:rsidR="0008102E" w:rsidRPr="006112D0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987BBB" w:rsidRDefault="0008102E" w:rsidP="000810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</w:rPr>
        <w:t xml:space="preserve">XIV. Ответственность работников Администрации </w:t>
      </w:r>
    </w:p>
    <w:p w:rsidR="0008102E" w:rsidRPr="00987BBB" w:rsidRDefault="0008102E" w:rsidP="000810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</w:rPr>
        <w:t>при рассмотрении обращений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78558B">
        <w:rPr>
          <w:rFonts w:ascii="Times New Roman" w:hAnsi="Times New Roman" w:cs="Times New Roman"/>
          <w:sz w:val="28"/>
          <w:szCs w:val="28"/>
        </w:rPr>
        <w:t>и Администрации несут ответственность за нарушения порядка и сроков рассмотрения обращений в соответствии с законодательством Российской Федерации и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дательством Московской области. Ответственность работников закрепляется в </w:t>
      </w:r>
      <w:r w:rsidRPr="003B3B33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3B33">
        <w:rPr>
          <w:rFonts w:ascii="Times New Roman" w:hAnsi="Times New Roman" w:cs="Times New Roman"/>
          <w:sz w:val="28"/>
          <w:szCs w:val="28"/>
        </w:rPr>
        <w:t xml:space="preserve"> обязанностей между первым заместителем главы Администрации городского округа Лыткарино и заместителями главы Администрации городского округа </w:t>
      </w:r>
      <w:r w:rsidRPr="001B0C37">
        <w:rPr>
          <w:rFonts w:ascii="Times New Roman" w:hAnsi="Times New Roman" w:cs="Times New Roman"/>
          <w:sz w:val="28"/>
          <w:szCs w:val="28"/>
        </w:rPr>
        <w:t>Лыткарино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1B0C37">
        <w:rPr>
          <w:rFonts w:ascii="Times New Roman" w:hAnsi="Times New Roman" w:cs="Times New Roman"/>
          <w:sz w:val="28"/>
          <w:szCs w:val="28"/>
        </w:rPr>
        <w:t xml:space="preserve"> в должностных инструкциях работников </w:t>
      </w:r>
      <w:r w:rsidRPr="0078558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2 статьи 6 Федерального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proofErr w:type="gramStart"/>
        <w:r w:rsidRPr="0078558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от 02.05.2006 № 59-ФЗ, статьей 7 </w:t>
      </w:r>
      <w:r w:rsidRPr="0078558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78558B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8558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8558B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58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», с</w:t>
      </w:r>
      <w:r w:rsidRPr="0078558B">
        <w:rPr>
          <w:rFonts w:ascii="Times New Roman" w:hAnsi="Times New Roman" w:cs="Times New Roman"/>
          <w:sz w:val="28"/>
          <w:szCs w:val="28"/>
        </w:rPr>
        <w:t xml:space="preserve">ведения, содержащиеся в обращениях, а также персональные данные обратившихся граждан используются только в служебных целях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78558B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</w:t>
      </w:r>
      <w:r w:rsidRPr="0078558B">
        <w:rPr>
          <w:rFonts w:ascii="Times New Roman" w:hAnsi="Times New Roman" w:cs="Times New Roman"/>
          <w:sz w:val="28"/>
          <w:szCs w:val="28"/>
        </w:rPr>
        <w:t xml:space="preserve">Запрещается разглашение содержащейся в обращении информации о частной </w:t>
      </w:r>
      <w:r w:rsidRPr="0078558B">
        <w:rPr>
          <w:rFonts w:ascii="Times New Roman" w:hAnsi="Times New Roman" w:cs="Times New Roman"/>
          <w:sz w:val="28"/>
          <w:szCs w:val="28"/>
        </w:rPr>
        <w:lastRenderedPageBreak/>
        <w:t>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08102E" w:rsidRPr="00BD313A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558B">
        <w:rPr>
          <w:rFonts w:ascii="Times New Roman" w:hAnsi="Times New Roman" w:cs="Times New Roman"/>
          <w:sz w:val="28"/>
          <w:szCs w:val="28"/>
        </w:rPr>
        <w:t xml:space="preserve">. </w:t>
      </w:r>
      <w:r w:rsidRPr="00BD313A">
        <w:rPr>
          <w:rFonts w:ascii="Times New Roman" w:hAnsi="Times New Roman" w:cs="Times New Roman"/>
          <w:sz w:val="28"/>
          <w:szCs w:val="28"/>
        </w:rPr>
        <w:t xml:space="preserve">Перед увольнением, уходом в отпуск, выездом в командировку или передвижением по службе работник </w:t>
      </w:r>
      <w:r w:rsidRPr="004E58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313A">
        <w:rPr>
          <w:rFonts w:ascii="Times New Roman" w:hAnsi="Times New Roman" w:cs="Times New Roman"/>
          <w:sz w:val="28"/>
          <w:szCs w:val="28"/>
        </w:rPr>
        <w:t xml:space="preserve">обязан передать </w:t>
      </w:r>
      <w:r w:rsidRPr="0078558B">
        <w:rPr>
          <w:rFonts w:ascii="Times New Roman" w:hAnsi="Times New Roman" w:cs="Times New Roman"/>
          <w:sz w:val="28"/>
          <w:szCs w:val="28"/>
        </w:rPr>
        <w:t xml:space="preserve">все имеющиеся у него на </w:t>
      </w:r>
      <w:r>
        <w:rPr>
          <w:rFonts w:ascii="Times New Roman" w:hAnsi="Times New Roman" w:cs="Times New Roman"/>
          <w:sz w:val="28"/>
          <w:szCs w:val="28"/>
        </w:rPr>
        <w:t>рассмотрении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письменные обращения</w:t>
      </w:r>
      <w:r w:rsidRPr="004E58CF">
        <w:rPr>
          <w:rFonts w:ascii="Times New Roman" w:hAnsi="Times New Roman" w:cs="Times New Roman"/>
          <w:sz w:val="28"/>
          <w:szCs w:val="28"/>
        </w:rPr>
        <w:t xml:space="preserve"> </w:t>
      </w:r>
      <w:r w:rsidRPr="00BD313A">
        <w:rPr>
          <w:rFonts w:ascii="Times New Roman" w:hAnsi="Times New Roman" w:cs="Times New Roman"/>
          <w:sz w:val="28"/>
          <w:szCs w:val="28"/>
        </w:rPr>
        <w:t>другому работнику по указанию руководителя органа Администрации.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987BBB" w:rsidRDefault="0008102E" w:rsidP="0008102E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</w:rPr>
        <w:t>XV. Порядок обжалования</w:t>
      </w:r>
    </w:p>
    <w:p w:rsidR="0008102E" w:rsidRPr="00BD5BDC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712EAF" w:rsidRDefault="0008102E" w:rsidP="0008102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B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D5B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</w:t>
      </w:r>
      <w:hyperlink r:id="rId32" w:history="1">
        <w:proofErr w:type="gramStart"/>
        <w:r w:rsidRPr="0078558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78558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t>от 05.10.2006 №</w:t>
      </w:r>
      <w:r w:rsidRPr="0078558B">
        <w:rPr>
          <w:rFonts w:ascii="Times New Roman" w:hAnsi="Times New Roman" w:cs="Times New Roman"/>
          <w:sz w:val="28"/>
          <w:szCs w:val="28"/>
        </w:rPr>
        <w:t xml:space="preserve"> 164/2006-ОЗ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712EAF">
        <w:rPr>
          <w:rFonts w:ascii="Times New Roman" w:hAnsi="Times New Roman" w:cs="Times New Roman"/>
          <w:sz w:val="28"/>
          <w:szCs w:val="28"/>
        </w:rPr>
        <w:t>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предусмотренном законодательством.</w:t>
      </w:r>
    </w:p>
    <w:p w:rsidR="0008102E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08102E" w:rsidTr="00F91127">
        <w:tc>
          <w:tcPr>
            <w:tcW w:w="4502" w:type="dxa"/>
          </w:tcPr>
          <w:p w:rsidR="0008102E" w:rsidRDefault="0008102E" w:rsidP="00981A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68" w:type="dxa"/>
          </w:tcPr>
          <w:p w:rsidR="0008102E" w:rsidRDefault="0008102E" w:rsidP="00981AE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2E" w:rsidRPr="0078558B" w:rsidRDefault="0008102E" w:rsidP="00981AE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558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8102E" w:rsidRPr="0078558B" w:rsidRDefault="0008102E" w:rsidP="00981A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58B">
              <w:rPr>
                <w:rFonts w:ascii="Times New Roman" w:hAnsi="Times New Roman" w:cs="Times New Roman"/>
                <w:sz w:val="28"/>
                <w:szCs w:val="28"/>
              </w:rPr>
              <w:t>к Регламенту рассмотрения</w:t>
            </w:r>
          </w:p>
          <w:p w:rsidR="0008102E" w:rsidRPr="0078558B" w:rsidRDefault="0008102E" w:rsidP="00981A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58B">
              <w:rPr>
                <w:rFonts w:ascii="Times New Roman" w:hAnsi="Times New Roman" w:cs="Times New Roman"/>
                <w:sz w:val="28"/>
                <w:szCs w:val="28"/>
              </w:rPr>
              <w:t>обращений граждан в Администрации</w:t>
            </w:r>
          </w:p>
          <w:p w:rsidR="0008102E" w:rsidRDefault="0008102E" w:rsidP="00981A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78558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08102E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987BBB" w:rsidRDefault="0008102E" w:rsidP="0008102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92"/>
      <w:bookmarkEnd w:id="4"/>
      <w:r w:rsidRPr="00987BBB">
        <w:rPr>
          <w:rFonts w:ascii="Times New Roman" w:hAnsi="Times New Roman" w:cs="Times New Roman"/>
          <w:sz w:val="28"/>
          <w:szCs w:val="28"/>
        </w:rPr>
        <w:t>СВЕДЕНИЯ</w:t>
      </w:r>
    </w:p>
    <w:p w:rsidR="0008102E" w:rsidRPr="00987BBB" w:rsidRDefault="0008102E" w:rsidP="000810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BBB">
        <w:rPr>
          <w:rFonts w:ascii="Times New Roman" w:hAnsi="Times New Roman" w:cs="Times New Roman"/>
          <w:sz w:val="28"/>
          <w:szCs w:val="28"/>
        </w:rPr>
        <w:t xml:space="preserve">о местонахождении, почтовом адресе, адресе электронной </w:t>
      </w:r>
      <w:r w:rsidRPr="00987BBB">
        <w:rPr>
          <w:rFonts w:ascii="Times New Roman" w:hAnsi="Times New Roman" w:cs="Times New Roman"/>
          <w:sz w:val="28"/>
          <w:szCs w:val="28"/>
        </w:rPr>
        <w:br/>
        <w:t xml:space="preserve">почты, справочных телефонах Администрации городского </w:t>
      </w:r>
      <w:r w:rsidRPr="00987BBB">
        <w:rPr>
          <w:rFonts w:ascii="Times New Roman" w:hAnsi="Times New Roman" w:cs="Times New Roman"/>
          <w:sz w:val="28"/>
          <w:szCs w:val="28"/>
        </w:rPr>
        <w:br/>
        <w:t>округа Лыткарино Московской области</w:t>
      </w: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Pr="0078558B" w:rsidRDefault="0008102E" w:rsidP="000810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8558B">
        <w:rPr>
          <w:rFonts w:ascii="Times New Roman" w:hAnsi="Times New Roman" w:cs="Times New Roman"/>
          <w:sz w:val="28"/>
          <w:szCs w:val="28"/>
        </w:rPr>
        <w:t xml:space="preserve">Московской области располагается по адресу: Московская область, город </w:t>
      </w:r>
      <w:r>
        <w:rPr>
          <w:rFonts w:ascii="Times New Roman" w:hAnsi="Times New Roman" w:cs="Times New Roman"/>
          <w:sz w:val="28"/>
          <w:szCs w:val="28"/>
        </w:rPr>
        <w:t>Лыткарино</w:t>
      </w:r>
      <w:r w:rsidRPr="007855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Первомайская</w:t>
      </w:r>
      <w:r w:rsidRPr="0078558B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7/7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8558B">
        <w:rPr>
          <w:rFonts w:ascii="Times New Roman" w:hAnsi="Times New Roman" w:cs="Times New Roman"/>
          <w:sz w:val="28"/>
          <w:szCs w:val="28"/>
        </w:rPr>
        <w:t xml:space="preserve">Московской области: </w:t>
      </w:r>
      <w:r>
        <w:rPr>
          <w:rFonts w:ascii="Times New Roman" w:hAnsi="Times New Roman" w:cs="Times New Roman"/>
          <w:sz w:val="28"/>
          <w:szCs w:val="28"/>
        </w:rPr>
        <w:t>улица Первомайская</w:t>
      </w:r>
      <w:r w:rsidRPr="0078558B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7/7,</w:t>
      </w:r>
      <w:r w:rsidRPr="0078558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Лыткарино</w:t>
      </w:r>
      <w:r w:rsidRPr="0078558B">
        <w:rPr>
          <w:rFonts w:ascii="Times New Roman" w:hAnsi="Times New Roman" w:cs="Times New Roman"/>
          <w:sz w:val="28"/>
          <w:szCs w:val="28"/>
        </w:rPr>
        <w:t>, Московская область, 14</w:t>
      </w:r>
      <w:r>
        <w:rPr>
          <w:rFonts w:ascii="Times New Roman" w:hAnsi="Times New Roman" w:cs="Times New Roman"/>
          <w:sz w:val="28"/>
          <w:szCs w:val="28"/>
        </w:rPr>
        <w:t>0081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</w:p>
    <w:p w:rsidR="0008102E" w:rsidRPr="00AD06B5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8558B">
        <w:rPr>
          <w:rFonts w:ascii="Times New Roman" w:hAnsi="Times New Roman" w:cs="Times New Roman"/>
          <w:sz w:val="28"/>
          <w:szCs w:val="28"/>
        </w:rPr>
        <w:t xml:space="preserve">Московской области: </w:t>
      </w:r>
      <w:hyperlink r:id="rId33" w:history="1">
        <w:r w:rsidRPr="00AD06B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lytkarino</w:t>
        </w:r>
        <w:r w:rsidRPr="00AD06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@mosreg.ru</w:t>
        </w:r>
      </w:hyperlink>
      <w:r w:rsidRPr="00AD06B5">
        <w:rPr>
          <w:rFonts w:ascii="Times New Roman" w:hAnsi="Times New Roman" w:cs="Times New Roman"/>
          <w:sz w:val="28"/>
          <w:szCs w:val="28"/>
        </w:rPr>
        <w:t>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городского округа Лыткарино: </w:t>
      </w:r>
      <w:r w:rsidRPr="00E1090A">
        <w:rPr>
          <w:rFonts w:ascii="Times New Roman" w:hAnsi="Times New Roman" w:cs="Times New Roman"/>
          <w:sz w:val="28"/>
          <w:szCs w:val="28"/>
        </w:rPr>
        <w:t>http://lytkarino.com/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2E" w:rsidRPr="0078558B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руководителями</w:t>
      </w:r>
      <w:r w:rsidRPr="00AC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78558B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здании Администрации городского округа Лыткарино по адресу</w:t>
      </w:r>
      <w:r w:rsidRPr="007855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8B">
        <w:rPr>
          <w:rFonts w:ascii="Times New Roman" w:hAnsi="Times New Roman" w:cs="Times New Roman"/>
          <w:sz w:val="28"/>
          <w:szCs w:val="28"/>
        </w:rPr>
        <w:t xml:space="preserve">Московская область, город </w:t>
      </w:r>
      <w:r>
        <w:rPr>
          <w:rFonts w:ascii="Times New Roman" w:hAnsi="Times New Roman" w:cs="Times New Roman"/>
          <w:sz w:val="28"/>
          <w:szCs w:val="28"/>
        </w:rPr>
        <w:t>Лыткарино</w:t>
      </w:r>
      <w:r w:rsidRPr="007855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Pr="0078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Первомайская</w:t>
      </w:r>
      <w:r w:rsidRPr="0078558B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7/7</w:t>
      </w:r>
      <w:r w:rsidRPr="0078558B">
        <w:rPr>
          <w:rFonts w:ascii="Times New Roman" w:hAnsi="Times New Roman" w:cs="Times New Roman"/>
          <w:sz w:val="28"/>
          <w:szCs w:val="28"/>
        </w:rPr>
        <w:t>.</w:t>
      </w:r>
    </w:p>
    <w:p w:rsidR="0008102E" w:rsidRDefault="0008102E" w:rsidP="0008102E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</w:t>
      </w:r>
      <w:r w:rsidRPr="0078558B">
        <w:rPr>
          <w:rFonts w:ascii="Times New Roman" w:hAnsi="Times New Roman" w:cs="Times New Roman"/>
          <w:sz w:val="28"/>
          <w:szCs w:val="28"/>
        </w:rPr>
        <w:t xml:space="preserve"> справочн</w:t>
      </w:r>
      <w:r>
        <w:rPr>
          <w:rFonts w:ascii="Times New Roman" w:hAnsi="Times New Roman" w:cs="Times New Roman"/>
          <w:sz w:val="28"/>
          <w:szCs w:val="28"/>
        </w:rPr>
        <w:t>ых телефонов:</w:t>
      </w:r>
    </w:p>
    <w:p w:rsidR="0008102E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8B">
        <w:rPr>
          <w:rFonts w:ascii="Times New Roman" w:hAnsi="Times New Roman" w:cs="Times New Roman"/>
          <w:sz w:val="28"/>
          <w:szCs w:val="28"/>
        </w:rPr>
        <w:t>по вопросам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граждан: 8 4</w:t>
      </w:r>
      <w:r w:rsidRPr="0078558B">
        <w:rPr>
          <w:rFonts w:ascii="Times New Roman" w:hAnsi="Times New Roman" w:cs="Times New Roman"/>
          <w:sz w:val="28"/>
          <w:szCs w:val="28"/>
        </w:rPr>
        <w:t>9</w:t>
      </w:r>
      <w:r w:rsidRPr="00AC46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673">
        <w:rPr>
          <w:rFonts w:ascii="Times New Roman" w:hAnsi="Times New Roman" w:cs="Times New Roman"/>
          <w:sz w:val="28"/>
          <w:szCs w:val="28"/>
        </w:rPr>
        <w:t>552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4673">
        <w:rPr>
          <w:rFonts w:ascii="Times New Roman" w:hAnsi="Times New Roman" w:cs="Times New Roman"/>
          <w:sz w:val="28"/>
          <w:szCs w:val="28"/>
        </w:rPr>
        <w:t>86</w:t>
      </w:r>
      <w:r w:rsidRPr="0078558B">
        <w:rPr>
          <w:rFonts w:ascii="Times New Roman" w:hAnsi="Times New Roman" w:cs="Times New Roman"/>
          <w:sz w:val="28"/>
          <w:szCs w:val="28"/>
        </w:rPr>
        <w:t>-1</w:t>
      </w:r>
      <w:r w:rsidRPr="00AC46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02E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приёмная главы городского округа Лыткарино: 8 495 552-88-33.</w:t>
      </w:r>
    </w:p>
    <w:p w:rsidR="0008102E" w:rsidRDefault="0008102E" w:rsidP="0008102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tabs>
          <w:tab w:val="left" w:pos="540"/>
        </w:tabs>
        <w:ind w:right="-187" w:firstLine="709"/>
        <w:jc w:val="both"/>
        <w:rPr>
          <w:szCs w:val="28"/>
        </w:rPr>
      </w:pPr>
    </w:p>
    <w:p w:rsidR="0008102E" w:rsidRDefault="0008102E" w:rsidP="0008102E">
      <w:pPr>
        <w:tabs>
          <w:tab w:val="left" w:pos="540"/>
        </w:tabs>
        <w:ind w:right="-187" w:firstLine="709"/>
        <w:jc w:val="both"/>
        <w:rPr>
          <w:szCs w:val="28"/>
        </w:rPr>
      </w:pPr>
    </w:p>
    <w:p w:rsidR="0008102E" w:rsidRDefault="0008102E" w:rsidP="0008102E">
      <w:pPr>
        <w:tabs>
          <w:tab w:val="left" w:pos="540"/>
        </w:tabs>
        <w:ind w:right="-187" w:firstLine="709"/>
        <w:jc w:val="both"/>
        <w:rPr>
          <w:szCs w:val="28"/>
        </w:rPr>
      </w:pPr>
    </w:p>
    <w:p w:rsidR="0008102E" w:rsidRDefault="0008102E" w:rsidP="0008102E">
      <w:pPr>
        <w:tabs>
          <w:tab w:val="left" w:pos="540"/>
        </w:tabs>
        <w:ind w:right="-187" w:firstLine="709"/>
        <w:jc w:val="both"/>
        <w:rPr>
          <w:szCs w:val="28"/>
        </w:rPr>
      </w:pPr>
    </w:p>
    <w:p w:rsidR="0008102E" w:rsidRDefault="0008102E" w:rsidP="0008102E">
      <w:pPr>
        <w:tabs>
          <w:tab w:val="left" w:pos="540"/>
        </w:tabs>
        <w:ind w:right="-187" w:firstLine="709"/>
        <w:jc w:val="both"/>
        <w:rPr>
          <w:szCs w:val="28"/>
        </w:rPr>
      </w:pPr>
    </w:p>
    <w:p w:rsidR="0008102E" w:rsidRDefault="0008102E" w:rsidP="0008102E">
      <w:pPr>
        <w:tabs>
          <w:tab w:val="left" w:pos="540"/>
        </w:tabs>
        <w:ind w:right="-187" w:firstLine="709"/>
        <w:jc w:val="both"/>
        <w:rPr>
          <w:szCs w:val="28"/>
        </w:rPr>
      </w:pPr>
    </w:p>
    <w:p w:rsidR="00F91127" w:rsidRDefault="00F91127" w:rsidP="0008102E">
      <w:pPr>
        <w:tabs>
          <w:tab w:val="left" w:pos="540"/>
        </w:tabs>
        <w:ind w:right="-187" w:firstLine="709"/>
        <w:jc w:val="both"/>
        <w:rPr>
          <w:szCs w:val="28"/>
        </w:rPr>
      </w:pPr>
    </w:p>
    <w:p w:rsidR="00F91127" w:rsidRDefault="00F91127" w:rsidP="0008102E">
      <w:pPr>
        <w:tabs>
          <w:tab w:val="left" w:pos="540"/>
        </w:tabs>
        <w:ind w:right="-187" w:firstLine="709"/>
        <w:jc w:val="both"/>
        <w:rPr>
          <w:szCs w:val="28"/>
        </w:rPr>
      </w:pPr>
    </w:p>
    <w:p w:rsidR="00F91127" w:rsidRDefault="00F91127" w:rsidP="0008102E">
      <w:pPr>
        <w:tabs>
          <w:tab w:val="left" w:pos="540"/>
        </w:tabs>
        <w:ind w:right="-187" w:firstLine="709"/>
        <w:jc w:val="both"/>
        <w:rPr>
          <w:szCs w:val="28"/>
        </w:rPr>
      </w:pPr>
    </w:p>
    <w:p w:rsidR="0008102E" w:rsidRDefault="0008102E" w:rsidP="0008102E">
      <w:pPr>
        <w:tabs>
          <w:tab w:val="left" w:pos="540"/>
        </w:tabs>
        <w:ind w:right="-187"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08102E" w:rsidTr="00981AEB">
        <w:tc>
          <w:tcPr>
            <w:tcW w:w="4503" w:type="dxa"/>
          </w:tcPr>
          <w:p w:rsidR="0008102E" w:rsidRDefault="0008102E" w:rsidP="00981A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F91127" w:rsidRDefault="00F91127" w:rsidP="00981AE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2E" w:rsidRPr="0078558B" w:rsidRDefault="0008102E" w:rsidP="00981AE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8102E" w:rsidRPr="0078558B" w:rsidRDefault="0008102E" w:rsidP="00981A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58B">
              <w:rPr>
                <w:rFonts w:ascii="Times New Roman" w:hAnsi="Times New Roman" w:cs="Times New Roman"/>
                <w:sz w:val="28"/>
                <w:szCs w:val="28"/>
              </w:rPr>
              <w:t>к Регламенту рассмотрения</w:t>
            </w:r>
          </w:p>
          <w:p w:rsidR="0008102E" w:rsidRPr="0078558B" w:rsidRDefault="0008102E" w:rsidP="00981A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58B">
              <w:rPr>
                <w:rFonts w:ascii="Times New Roman" w:hAnsi="Times New Roman" w:cs="Times New Roman"/>
                <w:sz w:val="28"/>
                <w:szCs w:val="28"/>
              </w:rPr>
              <w:t>обращений граждан в Администрации</w:t>
            </w:r>
          </w:p>
          <w:p w:rsidR="0008102E" w:rsidRDefault="0008102E" w:rsidP="00981A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78558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08102E" w:rsidRPr="004374F6" w:rsidRDefault="0008102E" w:rsidP="0008102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102E" w:rsidRPr="004374F6" w:rsidRDefault="0008102E" w:rsidP="0008102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102E" w:rsidRPr="004374F6" w:rsidRDefault="0008102E" w:rsidP="0008102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BBB">
        <w:rPr>
          <w:rFonts w:ascii="Times New Roman" w:hAnsi="Times New Roman" w:cs="Times New Roman"/>
          <w:b/>
          <w:sz w:val="26"/>
          <w:szCs w:val="26"/>
        </w:rPr>
        <w:t xml:space="preserve">Карточка личного приёма граждан </w:t>
      </w:r>
    </w:p>
    <w:p w:rsidR="0008102E" w:rsidRPr="00987BBB" w:rsidRDefault="0008102E" w:rsidP="0008102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BBB">
        <w:rPr>
          <w:rFonts w:ascii="Times New Roman" w:hAnsi="Times New Roman" w:cs="Times New Roman"/>
          <w:b/>
          <w:sz w:val="26"/>
          <w:szCs w:val="26"/>
        </w:rPr>
        <w:t>в Администрации городского округа Лыткарино Московской области</w:t>
      </w:r>
    </w:p>
    <w:p w:rsidR="0008102E" w:rsidRPr="002326B9" w:rsidRDefault="0008102E" w:rsidP="0008102E">
      <w:pPr>
        <w:pStyle w:val="ConsPlusNormal"/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08102E" w:rsidRDefault="0008102E" w:rsidP="0008102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493"/>
      </w:tblGrid>
      <w:tr w:rsidR="0008102E" w:rsidTr="00981AEB">
        <w:trPr>
          <w:trHeight w:val="1040"/>
        </w:trPr>
        <w:tc>
          <w:tcPr>
            <w:tcW w:w="3227" w:type="dxa"/>
          </w:tcPr>
          <w:p w:rsidR="0008102E" w:rsidRPr="00D01F33" w:rsidRDefault="0008102E" w:rsidP="00981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№______________</w:t>
            </w:r>
          </w:p>
          <w:p w:rsidR="0008102E" w:rsidRPr="0078558B" w:rsidRDefault="0008102E" w:rsidP="00981A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__20__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8102E" w:rsidRDefault="0008102E" w:rsidP="00981AE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08102E" w:rsidRPr="00175B91" w:rsidRDefault="0008102E" w:rsidP="00981AE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B91">
              <w:rPr>
                <w:rFonts w:ascii="Times New Roman" w:hAnsi="Times New Roman" w:cs="Times New Roman"/>
                <w:b/>
                <w:sz w:val="26"/>
                <w:szCs w:val="26"/>
              </w:rPr>
              <w:t>Карточка</w:t>
            </w:r>
          </w:p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B91">
              <w:rPr>
                <w:rFonts w:ascii="Times New Roman" w:hAnsi="Times New Roman" w:cs="Times New Roman"/>
                <w:b/>
                <w:sz w:val="26"/>
                <w:szCs w:val="26"/>
              </w:rPr>
              <w:t>личного приёма гражданина в Администрации</w:t>
            </w:r>
          </w:p>
          <w:p w:rsidR="0008102E" w:rsidRPr="001B5837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округа Лыткарино Московской области</w:t>
            </w:r>
          </w:p>
        </w:tc>
      </w:tr>
      <w:tr w:rsidR="0008102E" w:rsidTr="00981AEB">
        <w:trPr>
          <w:trHeight w:val="377"/>
        </w:trPr>
        <w:tc>
          <w:tcPr>
            <w:tcW w:w="3227" w:type="dxa"/>
          </w:tcPr>
          <w:p w:rsidR="0008102E" w:rsidRPr="001B5837" w:rsidRDefault="0008102E" w:rsidP="00981AE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344" w:type="dxa"/>
            <w:gridSpan w:val="2"/>
          </w:tcPr>
          <w:p w:rsidR="0008102E" w:rsidRPr="001B5837" w:rsidRDefault="0008102E" w:rsidP="00981A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E" w:rsidTr="00981AEB">
        <w:tc>
          <w:tcPr>
            <w:tcW w:w="3227" w:type="dxa"/>
          </w:tcPr>
          <w:p w:rsidR="0008102E" w:rsidRPr="00175B91" w:rsidRDefault="0008102E" w:rsidP="00981AE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1">
              <w:rPr>
                <w:rFonts w:ascii="Times New Roman" w:hAnsi="Times New Roman" w:cs="Times New Roman"/>
                <w:sz w:val="24"/>
                <w:szCs w:val="24"/>
              </w:rPr>
              <w:t>Домашний адрес,</w:t>
            </w:r>
          </w:p>
          <w:p w:rsidR="0008102E" w:rsidRPr="00175B91" w:rsidRDefault="0008102E" w:rsidP="00981AE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44" w:type="dxa"/>
            <w:gridSpan w:val="2"/>
          </w:tcPr>
          <w:p w:rsidR="0008102E" w:rsidRPr="001B5837" w:rsidRDefault="0008102E" w:rsidP="00981A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E" w:rsidTr="00981AEB">
        <w:tc>
          <w:tcPr>
            <w:tcW w:w="3227" w:type="dxa"/>
          </w:tcPr>
          <w:p w:rsidR="0008102E" w:rsidRPr="00175B91" w:rsidRDefault="0008102E" w:rsidP="00981AE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B91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175B9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</w:t>
            </w:r>
          </w:p>
          <w:p w:rsidR="0008102E" w:rsidRPr="00175B91" w:rsidRDefault="0008102E" w:rsidP="00981AE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175B9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08102E" w:rsidRPr="00175B91" w:rsidRDefault="0008102E" w:rsidP="00981AE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1">
              <w:rPr>
                <w:rFonts w:ascii="Times New Roman" w:hAnsi="Times New Roman" w:cs="Times New Roman"/>
                <w:sz w:val="24"/>
                <w:szCs w:val="24"/>
              </w:rPr>
              <w:t>округа Лыткарино</w:t>
            </w:r>
          </w:p>
          <w:p w:rsidR="0008102E" w:rsidRPr="00175B91" w:rsidRDefault="0008102E" w:rsidP="00981AE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1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6344" w:type="dxa"/>
            <w:gridSpan w:val="2"/>
          </w:tcPr>
          <w:p w:rsidR="0008102E" w:rsidRPr="001B5837" w:rsidRDefault="0008102E" w:rsidP="00981AE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E" w:rsidTr="00981AEB">
        <w:tc>
          <w:tcPr>
            <w:tcW w:w="4077" w:type="dxa"/>
            <w:gridSpan w:val="2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1">
              <w:rPr>
                <w:rFonts w:ascii="Times New Roman" w:hAnsi="Times New Roman" w:cs="Times New Roman"/>
                <w:sz w:val="24"/>
                <w:szCs w:val="24"/>
              </w:rPr>
              <w:t>Содержание устного обращения</w:t>
            </w:r>
          </w:p>
        </w:tc>
        <w:tc>
          <w:tcPr>
            <w:tcW w:w="5494" w:type="dxa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1">
              <w:rPr>
                <w:rFonts w:ascii="Times New Roman" w:hAnsi="Times New Roman" w:cs="Times New Roman"/>
                <w:sz w:val="24"/>
                <w:szCs w:val="24"/>
              </w:rPr>
              <w:t>Решение и отметка о контроле исполнения</w:t>
            </w:r>
          </w:p>
        </w:tc>
      </w:tr>
      <w:tr w:rsidR="0008102E" w:rsidTr="00981AEB">
        <w:tc>
          <w:tcPr>
            <w:tcW w:w="4077" w:type="dxa"/>
            <w:gridSpan w:val="2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E" w:rsidTr="00981AEB">
        <w:tc>
          <w:tcPr>
            <w:tcW w:w="4077" w:type="dxa"/>
            <w:gridSpan w:val="2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E" w:rsidTr="00981AEB">
        <w:tc>
          <w:tcPr>
            <w:tcW w:w="4077" w:type="dxa"/>
            <w:gridSpan w:val="2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E" w:rsidTr="00981AEB">
        <w:tc>
          <w:tcPr>
            <w:tcW w:w="4077" w:type="dxa"/>
            <w:gridSpan w:val="2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E" w:rsidTr="00981AEB">
        <w:tc>
          <w:tcPr>
            <w:tcW w:w="4077" w:type="dxa"/>
            <w:gridSpan w:val="2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E" w:rsidTr="00981AEB">
        <w:tc>
          <w:tcPr>
            <w:tcW w:w="4077" w:type="dxa"/>
            <w:gridSpan w:val="2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E" w:rsidTr="00981AEB">
        <w:tc>
          <w:tcPr>
            <w:tcW w:w="4077" w:type="dxa"/>
            <w:gridSpan w:val="2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E" w:rsidTr="00981AEB">
        <w:tc>
          <w:tcPr>
            <w:tcW w:w="4077" w:type="dxa"/>
            <w:gridSpan w:val="2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E" w:rsidTr="00981AEB">
        <w:tc>
          <w:tcPr>
            <w:tcW w:w="4077" w:type="dxa"/>
            <w:gridSpan w:val="2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E" w:rsidTr="00981AEB">
        <w:tc>
          <w:tcPr>
            <w:tcW w:w="4077" w:type="dxa"/>
            <w:gridSpan w:val="2"/>
          </w:tcPr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8102E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8102E" w:rsidRPr="00175B91" w:rsidRDefault="0008102E" w:rsidP="0098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8B">
              <w:rPr>
                <w:rFonts w:ascii="Times New Roman" w:hAnsi="Times New Roman" w:cs="Times New Roman"/>
                <w:szCs w:val="28"/>
              </w:rPr>
              <w:t>(подпись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F569DE" w:rsidRDefault="00F569DE"/>
    <w:sectPr w:rsidR="00F569DE" w:rsidSect="00D025C4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55" w:rsidRDefault="000F4155" w:rsidP="009C381E">
      <w:r>
        <w:separator/>
      </w:r>
    </w:p>
  </w:endnote>
  <w:endnote w:type="continuationSeparator" w:id="0">
    <w:p w:rsidR="000F4155" w:rsidRDefault="000F4155" w:rsidP="009C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55" w:rsidRDefault="000F4155" w:rsidP="009C381E">
      <w:r>
        <w:separator/>
      </w:r>
    </w:p>
  </w:footnote>
  <w:footnote w:type="continuationSeparator" w:id="0">
    <w:p w:rsidR="000F4155" w:rsidRDefault="000F4155" w:rsidP="009C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076D756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8102E"/>
    <w:rsid w:val="000F4155"/>
    <w:rsid w:val="00312B0A"/>
    <w:rsid w:val="00383391"/>
    <w:rsid w:val="003B26B8"/>
    <w:rsid w:val="004251F6"/>
    <w:rsid w:val="00447B39"/>
    <w:rsid w:val="005015D7"/>
    <w:rsid w:val="00517919"/>
    <w:rsid w:val="00613AB3"/>
    <w:rsid w:val="0068151E"/>
    <w:rsid w:val="007263F9"/>
    <w:rsid w:val="0075498F"/>
    <w:rsid w:val="00777FD8"/>
    <w:rsid w:val="00833980"/>
    <w:rsid w:val="009C2DC0"/>
    <w:rsid w:val="009C381E"/>
    <w:rsid w:val="00AD06B5"/>
    <w:rsid w:val="00B8177F"/>
    <w:rsid w:val="00D025C4"/>
    <w:rsid w:val="00E1108F"/>
    <w:rsid w:val="00F46DE1"/>
    <w:rsid w:val="00F569DE"/>
    <w:rsid w:val="00F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8102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810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102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rmal">
    <w:name w:val="ConsNormal"/>
    <w:uiPriority w:val="99"/>
    <w:rsid w:val="0008102E"/>
    <w:pPr>
      <w:widowControl w:val="0"/>
      <w:autoSpaceDE w:val="0"/>
      <w:autoSpaceDN w:val="0"/>
      <w:ind w:right="19772" w:firstLine="720"/>
    </w:pPr>
    <w:rPr>
      <w:rFonts w:eastAsia="Times New Roman" w:cs="Times New Roman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102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102E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rFonts w:ascii="Cambria" w:eastAsia="Calibri" w:hAnsi="Cambria" w:cs="Cambria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08102E"/>
    <w:rPr>
      <w:rFonts w:ascii="Cambria" w:eastAsia="Calibri" w:hAnsi="Cambria" w:cs="Cambria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8102E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rFonts w:ascii="Cambria" w:eastAsia="Calibri" w:hAnsi="Cambria" w:cs="Cambria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08102E"/>
    <w:rPr>
      <w:rFonts w:ascii="Cambria" w:eastAsia="Calibri" w:hAnsi="Cambria" w:cs="Cambria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8102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810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102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rmal">
    <w:name w:val="ConsNormal"/>
    <w:uiPriority w:val="99"/>
    <w:rsid w:val="0008102E"/>
    <w:pPr>
      <w:widowControl w:val="0"/>
      <w:autoSpaceDE w:val="0"/>
      <w:autoSpaceDN w:val="0"/>
      <w:ind w:right="19772" w:firstLine="720"/>
    </w:pPr>
    <w:rPr>
      <w:rFonts w:eastAsia="Times New Roman" w:cs="Times New Roman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102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102E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rFonts w:ascii="Cambria" w:eastAsia="Calibri" w:hAnsi="Cambria" w:cs="Cambria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08102E"/>
    <w:rPr>
      <w:rFonts w:ascii="Cambria" w:eastAsia="Calibri" w:hAnsi="Cambria" w:cs="Cambria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8102E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rFonts w:ascii="Cambria" w:eastAsia="Calibri" w:hAnsi="Cambria" w:cs="Cambria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08102E"/>
    <w:rPr>
      <w:rFonts w:ascii="Cambria" w:eastAsia="Calibri" w:hAnsi="Cambria" w:cs="Cambri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4440201495CC7CF4E9A7FA04C2A97E2691C01B2F47B0D6E11F33D94014BDCA135460556AFA630F9E27481D5E4J2HFL" TargetMode="External"/><Relationship Id="rId18" Type="http://schemas.openxmlformats.org/officeDocument/2006/relationships/hyperlink" Target="consultantplus://offline/ref=84440201495CC7CF4E9A7FA04C2A97E269150CBBFF780D6E11F33D94014BDCA135460556AFA630F9E27481D5E4J2HFL" TargetMode="External"/><Relationship Id="rId26" Type="http://schemas.openxmlformats.org/officeDocument/2006/relationships/hyperlink" Target="consultantplus://offline/ref=926BACD58618D0C9341AD56C4B88593190457873D8786FE96F682EB66116B5BEED4ADB6D62B0D23F20C6882Bu7N7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ytkarino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440201495CC7CF4E9A7FA04C2A97E26E140EB2F9780D6E11F33D94014BDCA135460556AFA630F9E27481D5E4J2HFL" TargetMode="External"/><Relationship Id="rId17" Type="http://schemas.openxmlformats.org/officeDocument/2006/relationships/hyperlink" Target="consultantplus://offline/ref=84440201495CC7CF4E9A7FA04C2A97E269150CBBFF780D6E11F33D94014BDCA135460556AFA630F9E27481D5E4J2HFL" TargetMode="External"/><Relationship Id="rId25" Type="http://schemas.openxmlformats.org/officeDocument/2006/relationships/hyperlink" Target="consultantplus://offline/ref=84440201495CC7CF4E9A7FA04C2A97E269150CBBFF780D6E11F33D94014BDCA135460556AFA630F9E27481D5E4J2HFL" TargetMode="External"/><Relationship Id="rId33" Type="http://schemas.openxmlformats.org/officeDocument/2006/relationships/hyperlink" Target="mailto:lytkarino@mosreg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440201495CC7CF4E9A7EAE592A97E269170EBAF4700D6E11F33D94014BDCA135460556AFA630F9E27481D5E4J2HFL" TargetMode="External"/><Relationship Id="rId20" Type="http://schemas.openxmlformats.org/officeDocument/2006/relationships/hyperlink" Target="consultantplus://offline/ref=926BACD58618D0C9341AD56C4B88593190457873D8786FE96F682EB66116B5BEED4ADB6D62B0D23F20C6882Bu7N7O" TargetMode="External"/><Relationship Id="rId29" Type="http://schemas.openxmlformats.org/officeDocument/2006/relationships/hyperlink" Target="consultantplus://offline/ref=84440201495CC7CF4E9A7FA04C2A97E269150CBBFF780D6E11F33D94014BDCA135460556AFA630F9E27481D5E4J2HF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440201495CC7CF4E9A7FA04C2A97E269150CBBFF780D6E11F33D94014BDCA135460556AFA630F9E27481D5E4J2HFL" TargetMode="External"/><Relationship Id="rId24" Type="http://schemas.openxmlformats.org/officeDocument/2006/relationships/hyperlink" Target="consultantplus://offline/ref=84440201495CC7CF4E9A7FA04C2A97E269150CBBFF780D6E11F33D94014BDCA135460556AFA630F9E27481D5E4J2HFL" TargetMode="External"/><Relationship Id="rId32" Type="http://schemas.openxmlformats.org/officeDocument/2006/relationships/hyperlink" Target="consultantplus://offline/ref=84440201495CC7CF4E9A7EAE592A97E2681201B2F8700D6E11F33D94014BDCA135460556AFA630F9E27481D5E4J2H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440201495CC7CF4E9A7EAE592A97E2681201B2F8700D6E11F33D94014BDCA135460556AFA630F9E27481D5E4J2HFL" TargetMode="External"/><Relationship Id="rId23" Type="http://schemas.openxmlformats.org/officeDocument/2006/relationships/hyperlink" Target="consultantplus://offline/ref=84440201495CC7CF4E9A7FA04C2A97E269150CBBFF780D6E11F33D94014BDCA135460556AFA630F9E27481D5E4J2HFL" TargetMode="External"/><Relationship Id="rId28" Type="http://schemas.openxmlformats.org/officeDocument/2006/relationships/hyperlink" Target="consultantplus://offline/ref=84440201495CC7CF4E9A7FA04C2A97E2691C00B4FD700D6E11F33D94014BDCA135460556AFA630F9E27481D5E4J2HFL" TargetMode="External"/><Relationship Id="rId10" Type="http://schemas.openxmlformats.org/officeDocument/2006/relationships/hyperlink" Target="consultantplus://offline/ref=84440201495CC7CF4E9A7FA04C2A97E269150CBBFF780D6E11F33D94014BDCA135460556AFA630F9E27481D5E4J2HFL" TargetMode="External"/><Relationship Id="rId19" Type="http://schemas.openxmlformats.org/officeDocument/2006/relationships/hyperlink" Target="consultantplus://offline/ref=84440201495CC7CF4E9A7EAE592A97E2681201B2F8700D6E11F33D94014BDCA135460556AFA630F9E27481D5E4J2HFL" TargetMode="External"/><Relationship Id="rId31" Type="http://schemas.openxmlformats.org/officeDocument/2006/relationships/hyperlink" Target="consultantplus://offline/ref=84440201495CC7CF4E9A7FA04C2A97E2691C01B2F47B0D6E11F33D94014BDCA135460556AFA630F9E27481D5E4J2H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440201495CC7CF4E9A7FA04C2A97E2681C0FB6F62E5A6C40A63391091B86B1310F505AB1A72DE7E36A81JDH7L" TargetMode="External"/><Relationship Id="rId14" Type="http://schemas.openxmlformats.org/officeDocument/2006/relationships/hyperlink" Target="consultantplus://offline/ref=84440201495CC7CF4E9A7FA04C2A97E2691C0BB7F5780D6E11F33D94014BDCA135460556AFA630F9E27481D5E4J2HFL" TargetMode="External"/><Relationship Id="rId22" Type="http://schemas.openxmlformats.org/officeDocument/2006/relationships/hyperlink" Target="consultantplus://offline/ref=84440201495CC7CF4E9A7FA04C2A97E269150CBBFF780D6E11F33D94014BDCA135460556AFA630F9E27481D5E4J2HFL" TargetMode="External"/><Relationship Id="rId27" Type="http://schemas.openxmlformats.org/officeDocument/2006/relationships/hyperlink" Target="consultantplus://offline/ref=84440201495CC7CF4E9A7FA04C2A97E269150CBBFF780D6E11F33D94014BDCA135460556AFA630F9E27481D5E4J2HFL" TargetMode="External"/><Relationship Id="rId30" Type="http://schemas.openxmlformats.org/officeDocument/2006/relationships/hyperlink" Target="consultantplus://offline/ref=84440201495CC7CF4E9A7FA04C2A97E269150CBBFF780D6E11F33D94014BDCA135460556AFA630F9E27481D5E4J2HF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8011</Words>
  <Characters>45666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3</cp:revision>
  <cp:lastPrinted>2018-06-28T08:59:00Z</cp:lastPrinted>
  <dcterms:created xsi:type="dcterms:W3CDTF">2022-04-19T13:59:00Z</dcterms:created>
  <dcterms:modified xsi:type="dcterms:W3CDTF">2022-04-19T14:04:00Z</dcterms:modified>
</cp:coreProperties>
</file>