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7104" w14:textId="5218BAAD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Pr="008D1E60">
        <w:rPr>
          <w:b/>
          <w:sz w:val="20"/>
          <w:szCs w:val="20"/>
        </w:rPr>
        <w:t xml:space="preserve">АДМИНИСТРАЦИЯ                                                      </w:t>
      </w:r>
    </w:p>
    <w:p w14:paraId="5555A6E1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8D1E6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</w:t>
      </w:r>
      <w:r w:rsidRPr="008D1E60">
        <w:rPr>
          <w:b/>
          <w:sz w:val="20"/>
          <w:szCs w:val="20"/>
        </w:rPr>
        <w:t>ГОРОД</w:t>
      </w:r>
      <w:r>
        <w:rPr>
          <w:b/>
          <w:sz w:val="20"/>
          <w:szCs w:val="20"/>
        </w:rPr>
        <w:t>СКОГО ОКРУГА</w:t>
      </w:r>
      <w:r w:rsidRPr="008D1E60">
        <w:rPr>
          <w:b/>
          <w:sz w:val="20"/>
          <w:szCs w:val="20"/>
        </w:rPr>
        <w:t xml:space="preserve"> ЛЫТКАРИНО</w:t>
      </w:r>
    </w:p>
    <w:p w14:paraId="51EFEC50" w14:textId="74CF538F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  <w:r w:rsidRPr="008D1E60">
        <w:rPr>
          <w:b/>
          <w:sz w:val="20"/>
          <w:szCs w:val="20"/>
        </w:rPr>
        <w:t xml:space="preserve">                                   </w:t>
      </w:r>
      <w:r w:rsidR="00624C8D" w:rsidRPr="008D1E60">
        <w:rPr>
          <w:b/>
          <w:sz w:val="20"/>
          <w:szCs w:val="20"/>
        </w:rPr>
        <w:t>МОСКОВСКОЙ ОБЛАСТИ</w:t>
      </w:r>
      <w:r w:rsidRPr="008D1E60">
        <w:rPr>
          <w:b/>
          <w:sz w:val="28"/>
          <w:szCs w:val="20"/>
        </w:rPr>
        <w:t xml:space="preserve"> </w:t>
      </w:r>
    </w:p>
    <w:p w14:paraId="7C49AC73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3169AD7E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</w:t>
      </w:r>
      <w:r w:rsidRPr="008D1E60">
        <w:rPr>
          <w:b/>
          <w:sz w:val="22"/>
          <w:szCs w:val="20"/>
        </w:rPr>
        <w:t>УПРАВЛЕНИЕ ЖИЛИЩНО-КОММУНАЛЬНОГО</w:t>
      </w:r>
    </w:p>
    <w:p w14:paraId="3E317C09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      </w:t>
      </w:r>
      <w:r w:rsidRPr="008D1E60">
        <w:rPr>
          <w:b/>
          <w:sz w:val="22"/>
          <w:szCs w:val="20"/>
        </w:rPr>
        <w:t xml:space="preserve">ХОЗЯЙСТВА И РАЗВИТИЯ ГОРОДСКОЙ </w:t>
      </w:r>
    </w:p>
    <w:p w14:paraId="0B704721" w14:textId="77777777" w:rsidR="00E04425" w:rsidRPr="008D1E60" w:rsidRDefault="00E04425" w:rsidP="00E04425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        </w:t>
      </w:r>
      <w:r w:rsidRPr="008D1E60">
        <w:rPr>
          <w:b/>
          <w:sz w:val="22"/>
          <w:szCs w:val="20"/>
        </w:rPr>
        <w:t>ИНФРАСТРУКТУРЫ ГОРОДА ЛЫТКАРИНО</w:t>
      </w:r>
    </w:p>
    <w:p w14:paraId="6D657901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68E00828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              </w:t>
      </w:r>
      <w:r w:rsidRPr="008D1E60">
        <w:rPr>
          <w:b/>
          <w:szCs w:val="20"/>
        </w:rPr>
        <w:t xml:space="preserve">П Р И К А З </w:t>
      </w:r>
    </w:p>
    <w:p w14:paraId="75A5DCD7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77161D09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</w:t>
      </w:r>
      <w:r w:rsidRPr="008D1E60">
        <w:rPr>
          <w:sz w:val="22"/>
          <w:szCs w:val="20"/>
        </w:rPr>
        <w:t>_____________  №  ______________</w:t>
      </w:r>
      <w:r w:rsidRPr="008D1E60">
        <w:rPr>
          <w:sz w:val="20"/>
          <w:szCs w:val="20"/>
        </w:rPr>
        <w:t xml:space="preserve"> </w:t>
      </w:r>
    </w:p>
    <w:p w14:paraId="2664E911" w14:textId="77777777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</w:t>
      </w:r>
    </w:p>
    <w:p w14:paraId="084E0254" w14:textId="48572536" w:rsidR="00E04425" w:rsidRPr="008D1E60" w:rsidRDefault="00E04425" w:rsidP="00E0442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0"/>
        </w:rPr>
      </w:pPr>
      <w:r w:rsidRPr="008D1E60">
        <w:rPr>
          <w:sz w:val="20"/>
          <w:szCs w:val="20"/>
        </w:rPr>
        <w:t xml:space="preserve">                                               </w:t>
      </w:r>
      <w:r w:rsidRPr="008D1E60">
        <w:rPr>
          <w:sz w:val="22"/>
          <w:szCs w:val="20"/>
        </w:rPr>
        <w:t>г.</w:t>
      </w:r>
      <w:r w:rsidR="00F731B6">
        <w:rPr>
          <w:sz w:val="22"/>
          <w:szCs w:val="20"/>
        </w:rPr>
        <w:t xml:space="preserve"> </w:t>
      </w:r>
      <w:r w:rsidRPr="008D1E60">
        <w:rPr>
          <w:sz w:val="22"/>
          <w:szCs w:val="20"/>
        </w:rPr>
        <w:t xml:space="preserve">Лыткарино </w:t>
      </w:r>
    </w:p>
    <w:p w14:paraId="55D3CF1C" w14:textId="77777777" w:rsidR="00E72ED8" w:rsidRDefault="00E72ED8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</w:p>
    <w:p w14:paraId="722F9948" w14:textId="77777777" w:rsidR="007F01FB" w:rsidRDefault="007F01FB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</w:p>
    <w:p w14:paraId="67B13501" w14:textId="4352B5F4" w:rsidR="00F731B6" w:rsidRDefault="00F731B6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</w:t>
      </w:r>
    </w:p>
    <w:p w14:paraId="571B36F1" w14:textId="68A18155" w:rsidR="00F731B6" w:rsidRDefault="00A37D53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31B6">
        <w:rPr>
          <w:sz w:val="28"/>
          <w:szCs w:val="28"/>
        </w:rPr>
        <w:t>исков причинения вреда (ущерба) охраняемых</w:t>
      </w:r>
    </w:p>
    <w:p w14:paraId="6D6B3D9B" w14:textId="47114EB8" w:rsidR="00F731B6" w:rsidRDefault="00A37D53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731B6">
        <w:rPr>
          <w:sz w:val="28"/>
          <w:szCs w:val="28"/>
        </w:rPr>
        <w:t>аконом ценностей на 202</w:t>
      </w:r>
      <w:r w:rsidR="00DF3694">
        <w:rPr>
          <w:sz w:val="28"/>
          <w:szCs w:val="28"/>
        </w:rPr>
        <w:t>4</w:t>
      </w:r>
      <w:r w:rsidR="00F731B6">
        <w:rPr>
          <w:sz w:val="28"/>
          <w:szCs w:val="28"/>
        </w:rPr>
        <w:t xml:space="preserve"> год в сфере </w:t>
      </w:r>
    </w:p>
    <w:p w14:paraId="5A5C3851" w14:textId="03EE095B" w:rsidR="00F731B6" w:rsidRDefault="00F731B6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жилищного контроля </w:t>
      </w:r>
      <w:r w:rsidR="00DF3694">
        <w:rPr>
          <w:sz w:val="28"/>
          <w:szCs w:val="28"/>
        </w:rPr>
        <w:t>на территории</w:t>
      </w:r>
    </w:p>
    <w:p w14:paraId="5F9E2781" w14:textId="44546861" w:rsidR="00F731B6" w:rsidRDefault="00F731B6" w:rsidP="005549C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 Московской области</w:t>
      </w:r>
    </w:p>
    <w:p w14:paraId="26CC1128" w14:textId="7DBB0597" w:rsidR="00F731B6" w:rsidRDefault="00F731B6" w:rsidP="007F01FB">
      <w:pPr>
        <w:widowControl w:val="0"/>
        <w:spacing w:after="240"/>
        <w:ind w:firstLine="720"/>
        <w:jc w:val="both"/>
        <w:rPr>
          <w:sz w:val="28"/>
          <w:szCs w:val="28"/>
        </w:rPr>
      </w:pPr>
    </w:p>
    <w:p w14:paraId="4999D7C5" w14:textId="5A93B7C7" w:rsidR="00AF1C89" w:rsidRDefault="00624409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Федерации, постановлением Правительства Российской Федерации от 25.06.2021 </w:t>
      </w:r>
      <w:r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ценностям», </w:t>
      </w:r>
      <w:r w:rsidR="00AF1C89" w:rsidRPr="00AF1C89">
        <w:rPr>
          <w:sz w:val="28"/>
          <w:szCs w:val="28"/>
        </w:rPr>
        <w:t xml:space="preserve"> </w:t>
      </w:r>
      <w:r w:rsidR="00F731B6">
        <w:rPr>
          <w:sz w:val="28"/>
          <w:szCs w:val="28"/>
        </w:rPr>
        <w:t>Положением о муниципальном контроле на территории городского округа Лыткарино Московской области, утвержденным решением Совета депутатов городского округа Лыткарино от 20.10.2021 № 143/19 и 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5549C3">
        <w:rPr>
          <w:sz w:val="28"/>
          <w:szCs w:val="28"/>
        </w:rPr>
        <w:t xml:space="preserve">, </w:t>
      </w:r>
      <w:r w:rsidR="007C536A">
        <w:rPr>
          <w:sz w:val="28"/>
          <w:szCs w:val="28"/>
        </w:rPr>
        <w:t>приказываю</w:t>
      </w:r>
      <w:r w:rsidR="00AF1C89" w:rsidRPr="00AF1C89">
        <w:rPr>
          <w:sz w:val="28"/>
          <w:szCs w:val="28"/>
        </w:rPr>
        <w:t xml:space="preserve">: </w:t>
      </w:r>
    </w:p>
    <w:p w14:paraId="18DA21F6" w14:textId="77777777" w:rsidR="005549C3" w:rsidRPr="00AF1C89" w:rsidRDefault="005549C3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</w:p>
    <w:p w14:paraId="51863BA1" w14:textId="18974F8B" w:rsidR="007F01FB" w:rsidRPr="005549C3" w:rsidRDefault="00AF1C89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1. </w:t>
      </w:r>
      <w:r w:rsidR="005549C3">
        <w:rPr>
          <w:sz w:val="28"/>
          <w:szCs w:val="28"/>
        </w:rPr>
        <w:t xml:space="preserve">Утвердить программу профилактики </w:t>
      </w:r>
      <w:r w:rsidR="005549C3" w:rsidRPr="005549C3">
        <w:rPr>
          <w:sz w:val="28"/>
          <w:szCs w:val="28"/>
        </w:rPr>
        <w:t>рисков причинения вреда (ущерба) охраняемым законом ценностям на 202</w:t>
      </w:r>
      <w:r w:rsidR="00DF3694">
        <w:rPr>
          <w:sz w:val="28"/>
          <w:szCs w:val="28"/>
        </w:rPr>
        <w:t>4</w:t>
      </w:r>
      <w:r w:rsidR="005549C3" w:rsidRPr="005549C3">
        <w:rPr>
          <w:sz w:val="28"/>
          <w:szCs w:val="28"/>
        </w:rPr>
        <w:t xml:space="preserve"> год в сфере муниципального жилищного контроля </w:t>
      </w:r>
      <w:r w:rsidR="00DF3694">
        <w:rPr>
          <w:sz w:val="28"/>
          <w:szCs w:val="28"/>
        </w:rPr>
        <w:t>на территории</w:t>
      </w:r>
      <w:r w:rsidR="005549C3" w:rsidRPr="005549C3">
        <w:rPr>
          <w:sz w:val="28"/>
          <w:szCs w:val="28"/>
        </w:rPr>
        <w:t xml:space="preserve"> городского округа Лыткарино Московской области</w:t>
      </w:r>
      <w:r w:rsidR="00DF3694">
        <w:rPr>
          <w:sz w:val="28"/>
          <w:szCs w:val="28"/>
        </w:rPr>
        <w:t xml:space="preserve"> </w:t>
      </w:r>
      <w:r w:rsidR="003B6BE0" w:rsidRPr="005549C3">
        <w:rPr>
          <w:sz w:val="28"/>
          <w:szCs w:val="28"/>
        </w:rPr>
        <w:t>(прилагается)</w:t>
      </w:r>
      <w:r w:rsidRPr="005549C3">
        <w:rPr>
          <w:sz w:val="28"/>
          <w:szCs w:val="28"/>
        </w:rPr>
        <w:t>.</w:t>
      </w:r>
    </w:p>
    <w:p w14:paraId="5C332697" w14:textId="66DD64DE" w:rsidR="005549C3" w:rsidRDefault="00AF1C89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 w:rsidRPr="00AF1C89">
        <w:rPr>
          <w:sz w:val="28"/>
          <w:szCs w:val="28"/>
        </w:rPr>
        <w:t xml:space="preserve">2. </w:t>
      </w:r>
      <w:r w:rsidR="005549C3">
        <w:rPr>
          <w:sz w:val="28"/>
          <w:szCs w:val="28"/>
        </w:rPr>
        <w:t>Настоящий приказ вступает в силу с 01.01.202</w:t>
      </w:r>
      <w:r w:rsidR="00DF3694">
        <w:rPr>
          <w:sz w:val="28"/>
          <w:szCs w:val="28"/>
        </w:rPr>
        <w:t>4</w:t>
      </w:r>
      <w:r w:rsidR="005549C3">
        <w:rPr>
          <w:sz w:val="28"/>
          <w:szCs w:val="28"/>
        </w:rPr>
        <w:t>.</w:t>
      </w:r>
    </w:p>
    <w:p w14:paraId="0AB252DC" w14:textId="04ED118D" w:rsidR="00AF1C89" w:rsidRPr="00AF1C89" w:rsidRDefault="005549C3" w:rsidP="005549C3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F1C89" w:rsidRPr="00AF1C89">
        <w:rPr>
          <w:sz w:val="28"/>
          <w:szCs w:val="28"/>
        </w:rPr>
        <w:t xml:space="preserve">Контроль за исполнением настоящего </w:t>
      </w:r>
      <w:r w:rsidR="00E04425">
        <w:rPr>
          <w:sz w:val="28"/>
          <w:szCs w:val="28"/>
        </w:rPr>
        <w:t>приказа оставляю за собой.</w:t>
      </w:r>
    </w:p>
    <w:p w14:paraId="762188F3" w14:textId="6FFE390A" w:rsidR="00AF1C89" w:rsidRDefault="00AF1C89" w:rsidP="005549C3">
      <w:pPr>
        <w:widowControl w:val="0"/>
        <w:rPr>
          <w:sz w:val="28"/>
          <w:szCs w:val="28"/>
        </w:rPr>
      </w:pPr>
    </w:p>
    <w:p w14:paraId="06DF161E" w14:textId="77777777" w:rsidR="00624409" w:rsidRPr="00AF1C89" w:rsidRDefault="00624409" w:rsidP="005549C3">
      <w:pPr>
        <w:widowControl w:val="0"/>
        <w:rPr>
          <w:sz w:val="28"/>
          <w:szCs w:val="28"/>
        </w:rPr>
      </w:pPr>
    </w:p>
    <w:p w14:paraId="4CA9FD7F" w14:textId="77777777" w:rsidR="00AF1C89" w:rsidRDefault="00AF1C89" w:rsidP="00AF1C89">
      <w:pPr>
        <w:widowControl w:val="0"/>
        <w:rPr>
          <w:sz w:val="28"/>
          <w:szCs w:val="28"/>
        </w:rPr>
      </w:pPr>
    </w:p>
    <w:p w14:paraId="17300DBF" w14:textId="77777777" w:rsidR="00E04425" w:rsidRDefault="00E04425" w:rsidP="00E04425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298C0472" w14:textId="6A8EC488" w:rsidR="00153137" w:rsidRDefault="00E04425" w:rsidP="00E04425">
      <w:pPr>
        <w:tabs>
          <w:tab w:val="left" w:pos="195"/>
        </w:tabs>
        <w:rPr>
          <w:sz w:val="28"/>
          <w:szCs w:val="28"/>
        </w:rPr>
      </w:pPr>
      <w:r w:rsidRPr="005679A0">
        <w:rPr>
          <w:sz w:val="28"/>
          <w:szCs w:val="28"/>
        </w:rPr>
        <w:t>ЖКХ и РГИ г. Лыткарино</w:t>
      </w:r>
      <w:r>
        <w:rPr>
          <w:sz w:val="28"/>
          <w:szCs w:val="28"/>
        </w:rPr>
        <w:t xml:space="preserve">                                                                               М.А. Стрела</w:t>
      </w:r>
    </w:p>
    <w:p w14:paraId="0216862D" w14:textId="77777777" w:rsidR="00153137" w:rsidRDefault="001531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7020B1" w14:textId="77777777" w:rsidR="00153137" w:rsidRDefault="00153137" w:rsidP="00153137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14:paraId="4EA2E0BF" w14:textId="77777777" w:rsidR="00153137" w:rsidRDefault="00153137" w:rsidP="00153137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к Приказу от ______________ № ___________</w:t>
      </w:r>
    </w:p>
    <w:p w14:paraId="5994CCF0" w14:textId="77777777" w:rsidR="00153137" w:rsidRPr="00B24D54" w:rsidRDefault="00153137" w:rsidP="00153137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2"/>
          <w:szCs w:val="22"/>
        </w:rPr>
      </w:pPr>
    </w:p>
    <w:p w14:paraId="3C86ECF4" w14:textId="77777777" w:rsidR="00153137" w:rsidRPr="005E3ECF" w:rsidRDefault="00153137" w:rsidP="00153137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bCs/>
          <w:sz w:val="26"/>
          <w:szCs w:val="26"/>
        </w:rPr>
      </w:pPr>
      <w:r w:rsidRPr="005E3ECF">
        <w:rPr>
          <w:b/>
          <w:bCs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>
        <w:rPr>
          <w:b/>
          <w:bCs/>
          <w:sz w:val="26"/>
          <w:szCs w:val="26"/>
        </w:rPr>
        <w:t>4</w:t>
      </w:r>
      <w:r w:rsidRPr="005E3ECF">
        <w:rPr>
          <w:b/>
          <w:bCs/>
          <w:sz w:val="26"/>
          <w:szCs w:val="26"/>
        </w:rPr>
        <w:t xml:space="preserve"> год в сфере муниципального жилищного контроля </w:t>
      </w:r>
      <w:r>
        <w:rPr>
          <w:b/>
          <w:bCs/>
          <w:sz w:val="26"/>
          <w:szCs w:val="26"/>
        </w:rPr>
        <w:t>на территории</w:t>
      </w:r>
      <w:r w:rsidRPr="005E3ECF">
        <w:rPr>
          <w:b/>
          <w:bCs/>
          <w:sz w:val="26"/>
          <w:szCs w:val="26"/>
        </w:rPr>
        <w:t xml:space="preserve"> городского округа Лыткарино Московской области</w:t>
      </w:r>
    </w:p>
    <w:p w14:paraId="1F3D1759" w14:textId="77777777" w:rsidR="00153137" w:rsidRPr="005E3ECF" w:rsidRDefault="00153137" w:rsidP="00153137">
      <w:pPr>
        <w:ind w:firstLine="567"/>
        <w:jc w:val="both"/>
        <w:rPr>
          <w:b/>
          <w:bCs/>
          <w:sz w:val="26"/>
          <w:szCs w:val="26"/>
        </w:rPr>
      </w:pPr>
    </w:p>
    <w:p w14:paraId="05B5687C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bCs/>
          <w:sz w:val="26"/>
          <w:szCs w:val="26"/>
        </w:rPr>
        <w:t>4</w:t>
      </w:r>
      <w:r w:rsidRPr="005E3ECF">
        <w:rPr>
          <w:bCs/>
          <w:sz w:val="26"/>
          <w:szCs w:val="26"/>
        </w:rPr>
        <w:t xml:space="preserve"> год в сфере муниципального жилищного контроля </w:t>
      </w:r>
      <w:r>
        <w:rPr>
          <w:bCs/>
          <w:sz w:val="26"/>
          <w:szCs w:val="26"/>
        </w:rPr>
        <w:t>на территории</w:t>
      </w:r>
      <w:r w:rsidRPr="005E3ECF">
        <w:rPr>
          <w:bCs/>
          <w:sz w:val="26"/>
          <w:szCs w:val="26"/>
        </w:rPr>
        <w:t xml:space="preserve"> городского округа Лыткарино Московской области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B760489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 xml:space="preserve">Настоящая Программа разработана и подлежит исполнению </w:t>
      </w:r>
      <w:r>
        <w:rPr>
          <w:bCs/>
          <w:sz w:val="26"/>
          <w:szCs w:val="26"/>
        </w:rPr>
        <w:t>А</w:t>
      </w:r>
      <w:r w:rsidRPr="005E3ECF">
        <w:rPr>
          <w:bCs/>
          <w:sz w:val="26"/>
          <w:szCs w:val="26"/>
        </w:rPr>
        <w:t xml:space="preserve">дминистрацией городского округа Лыткарино Московской области </w:t>
      </w:r>
      <w:r w:rsidRPr="005E3ECF">
        <w:rPr>
          <w:color w:val="000000" w:themeColor="text1"/>
          <w:sz w:val="26"/>
          <w:szCs w:val="26"/>
        </w:rPr>
        <w:t>в лице Управления жилищно-коммунального хозяйства и развития городской инфраструктуры города Лыткарино (далее – орган муниципального жилищного контроля, Управление)</w:t>
      </w:r>
      <w:r w:rsidRPr="005E3ECF">
        <w:rPr>
          <w:bCs/>
          <w:sz w:val="26"/>
          <w:szCs w:val="26"/>
        </w:rPr>
        <w:t>.</w:t>
      </w:r>
    </w:p>
    <w:p w14:paraId="1998CB0C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</w:p>
    <w:p w14:paraId="15B24595" w14:textId="77777777" w:rsidR="00153137" w:rsidRPr="005E3ECF" w:rsidRDefault="00153137" w:rsidP="00153137">
      <w:pPr>
        <w:ind w:firstLine="567"/>
        <w:jc w:val="center"/>
        <w:rPr>
          <w:b/>
          <w:bCs/>
          <w:sz w:val="26"/>
          <w:szCs w:val="26"/>
        </w:rPr>
      </w:pPr>
      <w:r w:rsidRPr="005E3ECF">
        <w:rPr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Программа.</w:t>
      </w:r>
    </w:p>
    <w:p w14:paraId="73241DC6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</w:p>
    <w:p w14:paraId="4B971B0E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 xml:space="preserve">1.1. Вид муниципального контроля: муниципальный жилищный контроль </w:t>
      </w:r>
      <w:r>
        <w:rPr>
          <w:bCs/>
          <w:sz w:val="26"/>
          <w:szCs w:val="26"/>
        </w:rPr>
        <w:t>на территории</w:t>
      </w:r>
      <w:r w:rsidRPr="005E3ECF">
        <w:rPr>
          <w:bCs/>
          <w:sz w:val="26"/>
          <w:szCs w:val="26"/>
        </w:rPr>
        <w:t xml:space="preserve"> городского округа Лыткарино Московской области.</w:t>
      </w:r>
    </w:p>
    <w:p w14:paraId="7EF5D81A" w14:textId="77777777" w:rsidR="00153137" w:rsidRDefault="00153137" w:rsidP="00153137">
      <w:pPr>
        <w:pStyle w:val="ConsPlusNormal"/>
        <w:ind w:firstLine="567"/>
        <w:jc w:val="both"/>
        <w:rPr>
          <w:sz w:val="26"/>
          <w:szCs w:val="26"/>
        </w:rPr>
      </w:pPr>
      <w:r w:rsidRPr="005E3ECF">
        <w:rPr>
          <w:rFonts w:eastAsia="Times New Roman"/>
          <w:bCs/>
          <w:sz w:val="26"/>
          <w:szCs w:val="26"/>
        </w:rPr>
        <w:t xml:space="preserve">1.2. </w:t>
      </w:r>
      <w:r w:rsidRPr="00B370BF">
        <w:rPr>
          <w:rFonts w:eastAsia="Times New Roman"/>
          <w:bCs/>
          <w:sz w:val="26"/>
          <w:szCs w:val="26"/>
        </w:rPr>
        <w:t xml:space="preserve">Предметом муниципального контроля на территории муниципального образования является соблюдение гражданами, индивидуальными предпринимателями и организациями (далее – Контролируемые лица) обязательных требований, указанных в пунктах 1 - 11 части 1 статьи 20 Жилищного кодекса Российской Федерации, в отношении муниципального жилищного фонда; </w:t>
      </w:r>
      <w:r w:rsidRPr="00B370BF">
        <w:rPr>
          <w:sz w:val="26"/>
          <w:szCs w:val="26"/>
        </w:rPr>
        <w:t>соблюдение гражданами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(далее – Правила пользования газом), утверждённых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по:</w:t>
      </w:r>
    </w:p>
    <w:p w14:paraId="38704C7D" w14:textId="77777777" w:rsidR="00153137" w:rsidRPr="00B370BF" w:rsidRDefault="00153137" w:rsidP="00153137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B370BF">
        <w:rPr>
          <w:sz w:val="26"/>
          <w:szCs w:val="26"/>
        </w:rPr>
        <w:t>заключению договора о техническом обслуживании и ремонте внутриквартирного газового оборудования;</w:t>
      </w:r>
    </w:p>
    <w:p w14:paraId="473338BE" w14:textId="77777777" w:rsidR="00153137" w:rsidRPr="00B370BF" w:rsidRDefault="00153137" w:rsidP="00153137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B370BF">
        <w:rPr>
          <w:sz w:val="26"/>
          <w:szCs w:val="26"/>
        </w:rPr>
        <w:t>обеспечению допуска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оборудования.</w:t>
      </w:r>
    </w:p>
    <w:p w14:paraId="1314A8FE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AA3D531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lastRenderedPageBreak/>
        <w:t>Администрацией за 202</w:t>
      </w:r>
      <w:r>
        <w:rPr>
          <w:bCs/>
          <w:sz w:val="26"/>
          <w:szCs w:val="26"/>
        </w:rPr>
        <w:t>3</w:t>
      </w:r>
      <w:r w:rsidRPr="005E3ECF">
        <w:rPr>
          <w:bCs/>
          <w:sz w:val="26"/>
          <w:szCs w:val="26"/>
        </w:rPr>
        <w:t xml:space="preserve"> год проведено </w:t>
      </w:r>
      <w:r>
        <w:rPr>
          <w:bCs/>
          <w:sz w:val="26"/>
          <w:szCs w:val="26"/>
        </w:rPr>
        <w:t>6</w:t>
      </w:r>
      <w:r w:rsidRPr="005E3ECF">
        <w:rPr>
          <w:bCs/>
          <w:sz w:val="26"/>
          <w:szCs w:val="26"/>
        </w:rPr>
        <w:t xml:space="preserve"> провер</w:t>
      </w:r>
      <w:r>
        <w:rPr>
          <w:bCs/>
          <w:sz w:val="26"/>
          <w:szCs w:val="26"/>
        </w:rPr>
        <w:t>ок</w:t>
      </w:r>
      <w:r w:rsidRPr="005E3ECF">
        <w:rPr>
          <w:bCs/>
          <w:sz w:val="26"/>
          <w:szCs w:val="26"/>
        </w:rPr>
        <w:t xml:space="preserve"> соблюдения действующего законодательства Российской Федерации в указанной сфере.</w:t>
      </w:r>
    </w:p>
    <w:p w14:paraId="1A368621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 xml:space="preserve">В рамках профилактики рисков причинения вреда (ущерба) охраняемым законом ценностям </w:t>
      </w:r>
      <w:r>
        <w:rPr>
          <w:bCs/>
          <w:sz w:val="26"/>
          <w:szCs w:val="26"/>
        </w:rPr>
        <w:t>А</w:t>
      </w:r>
      <w:r w:rsidRPr="005E3ECF">
        <w:rPr>
          <w:bCs/>
          <w:sz w:val="26"/>
          <w:szCs w:val="26"/>
        </w:rPr>
        <w:t>дминистрацией в 202</w:t>
      </w:r>
      <w:r>
        <w:rPr>
          <w:bCs/>
          <w:sz w:val="26"/>
          <w:szCs w:val="26"/>
        </w:rPr>
        <w:t>3</w:t>
      </w:r>
      <w:r w:rsidRPr="005E3ECF">
        <w:rPr>
          <w:bCs/>
          <w:sz w:val="26"/>
          <w:szCs w:val="26"/>
        </w:rPr>
        <w:t xml:space="preserve"> году осуществляются следующие мероприятия:</w:t>
      </w:r>
    </w:p>
    <w:p w14:paraId="38C464D9" w14:textId="77777777" w:rsidR="00153137" w:rsidRPr="000B1191" w:rsidRDefault="00153137" w:rsidP="00153137">
      <w:pPr>
        <w:shd w:val="clear" w:color="auto" w:fill="FFFFFF"/>
        <w:ind w:firstLine="567"/>
        <w:jc w:val="both"/>
        <w:rPr>
          <w:sz w:val="26"/>
          <w:szCs w:val="26"/>
        </w:rPr>
      </w:pPr>
      <w:r w:rsidRPr="005E3ECF">
        <w:rPr>
          <w:bCs/>
          <w:sz w:val="26"/>
          <w:szCs w:val="26"/>
        </w:rPr>
        <w:t xml:space="preserve">1) </w:t>
      </w:r>
      <w:r w:rsidRPr="000B1191">
        <w:rPr>
          <w:sz w:val="26"/>
          <w:szCs w:val="26"/>
        </w:rPr>
        <w:t xml:space="preserve">размещение на официальном сайте </w:t>
      </w:r>
      <w:r>
        <w:rPr>
          <w:sz w:val="26"/>
          <w:szCs w:val="26"/>
        </w:rPr>
        <w:t>городского округа Лыткарино</w:t>
      </w:r>
      <w:r w:rsidRPr="000B1191">
        <w:rPr>
          <w:sz w:val="26"/>
          <w:szCs w:val="26"/>
        </w:rPr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615DAFE6" w14:textId="77777777" w:rsidR="00153137" w:rsidRPr="000B1191" w:rsidRDefault="00153137" w:rsidP="00153137">
      <w:pPr>
        <w:shd w:val="clear" w:color="auto" w:fill="FFFFFF"/>
        <w:ind w:firstLine="567"/>
        <w:jc w:val="both"/>
        <w:rPr>
          <w:sz w:val="26"/>
          <w:szCs w:val="26"/>
        </w:rPr>
      </w:pPr>
      <w:r w:rsidRPr="005E3ECF">
        <w:rPr>
          <w:bCs/>
          <w:sz w:val="26"/>
          <w:szCs w:val="26"/>
        </w:rPr>
        <w:t xml:space="preserve">2) </w:t>
      </w:r>
      <w:r w:rsidRPr="000B1191">
        <w:rPr>
          <w:sz w:val="26"/>
          <w:szCs w:val="26"/>
        </w:rPr>
        <w:t xml:space="preserve">осуществление информирования контролируемых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6231E6F1" w14:textId="77777777" w:rsidR="00153137" w:rsidRPr="000B1191" w:rsidRDefault="00153137" w:rsidP="00153137">
      <w:pPr>
        <w:shd w:val="clear" w:color="auto" w:fill="FFFFFF"/>
        <w:ind w:firstLine="567"/>
        <w:jc w:val="both"/>
        <w:rPr>
          <w:sz w:val="26"/>
          <w:szCs w:val="26"/>
        </w:rPr>
      </w:pPr>
      <w:r w:rsidRPr="005E3ECF">
        <w:rPr>
          <w:bCs/>
          <w:sz w:val="26"/>
          <w:szCs w:val="26"/>
        </w:rPr>
        <w:t xml:space="preserve">3) </w:t>
      </w:r>
      <w:r w:rsidRPr="000B1191">
        <w:rPr>
          <w:sz w:val="26"/>
          <w:szCs w:val="26"/>
        </w:rPr>
        <w:t xml:space="preserve">обеспечение регулярного обобщения правоприменительной практики осуществления </w:t>
      </w:r>
      <w:r>
        <w:rPr>
          <w:sz w:val="26"/>
          <w:szCs w:val="26"/>
        </w:rPr>
        <w:t>муниципального</w:t>
      </w:r>
      <w:r w:rsidRPr="000B1191">
        <w:rPr>
          <w:sz w:val="26"/>
          <w:szCs w:val="26"/>
        </w:rPr>
        <w:t xml:space="preserve"> жилищного надзора и размещение на официальном сайте </w:t>
      </w:r>
      <w:r>
        <w:rPr>
          <w:sz w:val="26"/>
          <w:szCs w:val="26"/>
        </w:rPr>
        <w:t xml:space="preserve">городского округа Лыткарино </w:t>
      </w:r>
      <w:r w:rsidRPr="000B1191">
        <w:rPr>
          <w:sz w:val="26"/>
          <w:szCs w:val="26"/>
        </w:rPr>
        <w:t>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</w:t>
      </w:r>
    </w:p>
    <w:p w14:paraId="2F7583F8" w14:textId="77777777" w:rsidR="00153137" w:rsidRPr="000B1191" w:rsidRDefault="00153137" w:rsidP="00153137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B1191">
        <w:rPr>
          <w:color w:val="000000"/>
          <w:sz w:val="26"/>
          <w:szCs w:val="26"/>
        </w:rPr>
        <w:t>Обобщение правоприменительной практики осуществляется ежегодно путём сбора и анализа данных о проведённых контрольных (надзорных) мероприятиях и их результатах, а также анализа поступивших в адрес Администрации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Лыткарино</w:t>
      </w:r>
      <w:r w:rsidRPr="000B1191">
        <w:rPr>
          <w:color w:val="000000"/>
          <w:sz w:val="26"/>
          <w:szCs w:val="26"/>
        </w:rPr>
        <w:t xml:space="preserve"> обращений.</w:t>
      </w:r>
    </w:p>
    <w:p w14:paraId="4A548175" w14:textId="77777777" w:rsidR="00153137" w:rsidRPr="000B1191" w:rsidRDefault="00153137" w:rsidP="00153137">
      <w:pPr>
        <w:shd w:val="clear" w:color="auto" w:fill="FFFFFF"/>
        <w:ind w:firstLine="567"/>
        <w:contextualSpacing/>
        <w:jc w:val="both"/>
        <w:rPr>
          <w:color w:val="000000"/>
          <w:sz w:val="26"/>
          <w:szCs w:val="26"/>
        </w:rPr>
      </w:pPr>
      <w:r w:rsidRPr="000B1191">
        <w:rPr>
          <w:color w:val="000000"/>
          <w:sz w:val="26"/>
          <w:szCs w:val="26"/>
        </w:rPr>
        <w:t>По итогам обобщения правоприменительной практики Администрация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Лыткарино</w:t>
      </w:r>
      <w:r w:rsidRPr="000B1191">
        <w:rPr>
          <w:color w:val="000000"/>
          <w:sz w:val="26"/>
          <w:szCs w:val="26"/>
        </w:rPr>
        <w:t xml:space="preserve"> обеспечивает подготовку доклада о правоприменительн</w:t>
      </w:r>
      <w:r>
        <w:rPr>
          <w:color w:val="000000"/>
          <w:sz w:val="26"/>
          <w:szCs w:val="26"/>
        </w:rPr>
        <w:t>ой</w:t>
      </w:r>
      <w:r w:rsidRPr="000B1191">
        <w:rPr>
          <w:color w:val="000000"/>
          <w:sz w:val="26"/>
          <w:szCs w:val="26"/>
        </w:rPr>
        <w:t xml:space="preserve"> практик</w:t>
      </w:r>
      <w:r>
        <w:rPr>
          <w:color w:val="000000"/>
          <w:sz w:val="26"/>
          <w:szCs w:val="26"/>
        </w:rPr>
        <w:t>е</w:t>
      </w:r>
      <w:r w:rsidRPr="000B1191">
        <w:rPr>
          <w:color w:val="000000"/>
          <w:sz w:val="26"/>
          <w:szCs w:val="26"/>
        </w:rPr>
        <w:t>, содержащего результаты обобщения правоприменительной практики Администрации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Лыткарино</w:t>
      </w:r>
      <w:r w:rsidRPr="000B1191">
        <w:rPr>
          <w:color w:val="000000"/>
          <w:sz w:val="26"/>
          <w:szCs w:val="26"/>
        </w:rPr>
        <w:t>, который в обязательном порядке проходит публичные обсуждения.</w:t>
      </w:r>
    </w:p>
    <w:p w14:paraId="26F74078" w14:textId="77777777" w:rsidR="00153137" w:rsidRDefault="00153137" w:rsidP="00153137">
      <w:pPr>
        <w:ind w:firstLine="567"/>
        <w:jc w:val="both"/>
        <w:rPr>
          <w:bCs/>
          <w:sz w:val="26"/>
          <w:szCs w:val="26"/>
        </w:rPr>
      </w:pPr>
      <w:r w:rsidRPr="000B1191">
        <w:rPr>
          <w:sz w:val="26"/>
          <w:szCs w:val="26"/>
        </w:rPr>
        <w:t>4)</w:t>
      </w:r>
      <w:r w:rsidRPr="000B1191">
        <w:rPr>
          <w:sz w:val="26"/>
          <w:szCs w:val="26"/>
        </w:rPr>
        <w:tab/>
        <w:t>выдача предостережений о недопустимости нарушения обязательных требований в соответствии</w:t>
      </w:r>
      <w:r w:rsidRPr="000B1191">
        <w:rPr>
          <w:sz w:val="26"/>
          <w:szCs w:val="26"/>
          <w:lang w:eastAsia="en-US"/>
        </w:rPr>
        <w:t xml:space="preserve"> со ст</w:t>
      </w:r>
      <w:r>
        <w:rPr>
          <w:sz w:val="26"/>
          <w:szCs w:val="26"/>
          <w:lang w:eastAsia="en-US"/>
        </w:rPr>
        <w:t>.</w:t>
      </w:r>
      <w:r w:rsidRPr="000B1191">
        <w:rPr>
          <w:sz w:val="26"/>
          <w:szCs w:val="26"/>
          <w:lang w:eastAsia="en-US"/>
        </w:rPr>
        <w:t xml:space="preserve"> 49 Федерального закона от 31.07.2020 </w:t>
      </w:r>
      <w:r w:rsidRPr="000B1191">
        <w:rPr>
          <w:sz w:val="26"/>
          <w:szCs w:val="26"/>
          <w:lang w:eastAsia="en-US"/>
        </w:rPr>
        <w:br/>
        <w:t xml:space="preserve">№ 248-ФЗ «О государственном контроле (надзоре) и муниципальном контроле </w:t>
      </w:r>
      <w:r w:rsidRPr="000B1191">
        <w:rPr>
          <w:sz w:val="26"/>
          <w:szCs w:val="26"/>
          <w:lang w:eastAsia="en-US"/>
        </w:rPr>
        <w:br/>
        <w:t>в Российской Федерации» (далее - Федеральный закон № 248-ФЗ);</w:t>
      </w:r>
    </w:p>
    <w:p w14:paraId="767102B3" w14:textId="77777777" w:rsidR="00153137" w:rsidRPr="000B1191" w:rsidRDefault="00153137" w:rsidP="00153137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5) проведение консультирования в соответствии со ст</w:t>
      </w:r>
      <w:r>
        <w:rPr>
          <w:sz w:val="26"/>
          <w:szCs w:val="26"/>
        </w:rPr>
        <w:t>.</w:t>
      </w:r>
      <w:r w:rsidRPr="000B1191">
        <w:rPr>
          <w:sz w:val="26"/>
          <w:szCs w:val="26"/>
        </w:rPr>
        <w:t xml:space="preserve"> 50 </w:t>
      </w:r>
      <w:r w:rsidRPr="000B1191">
        <w:rPr>
          <w:sz w:val="26"/>
          <w:szCs w:val="26"/>
          <w:lang w:eastAsia="en-US"/>
        </w:rPr>
        <w:t xml:space="preserve">Федерального закона </w:t>
      </w:r>
      <w:r>
        <w:rPr>
          <w:sz w:val="26"/>
          <w:szCs w:val="26"/>
          <w:lang w:eastAsia="en-US"/>
        </w:rPr>
        <w:br/>
      </w:r>
      <w:r w:rsidRPr="000B1191">
        <w:rPr>
          <w:sz w:val="26"/>
          <w:szCs w:val="26"/>
          <w:lang w:eastAsia="en-US"/>
        </w:rPr>
        <w:t>№ 248-ФЗ</w:t>
      </w:r>
      <w:r w:rsidRPr="000B1191">
        <w:rPr>
          <w:sz w:val="26"/>
          <w:szCs w:val="26"/>
        </w:rPr>
        <w:t xml:space="preserve">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(надзорного) мероприятия;</w:t>
      </w:r>
    </w:p>
    <w:p w14:paraId="68817553" w14:textId="77777777" w:rsidR="00153137" w:rsidRPr="000B1191" w:rsidRDefault="00153137" w:rsidP="00153137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6) проведение профилактического визита в соответствии со ст</w:t>
      </w:r>
      <w:r>
        <w:rPr>
          <w:sz w:val="26"/>
          <w:szCs w:val="26"/>
        </w:rPr>
        <w:t>.</w:t>
      </w:r>
      <w:r w:rsidRPr="000B1191">
        <w:rPr>
          <w:sz w:val="26"/>
          <w:szCs w:val="26"/>
        </w:rPr>
        <w:t xml:space="preserve"> 52 </w:t>
      </w:r>
      <w:r w:rsidRPr="000B1191">
        <w:rPr>
          <w:sz w:val="26"/>
          <w:szCs w:val="26"/>
          <w:lang w:eastAsia="en-US"/>
        </w:rPr>
        <w:t>Федерального закона № 248-ФЗ</w:t>
      </w:r>
      <w:r w:rsidRPr="000B1191">
        <w:rPr>
          <w:sz w:val="26"/>
          <w:szCs w:val="26"/>
        </w:rPr>
        <w:t>.</w:t>
      </w:r>
    </w:p>
    <w:p w14:paraId="497EEB5C" w14:textId="77777777" w:rsidR="00153137" w:rsidRDefault="00153137" w:rsidP="00153137">
      <w:pPr>
        <w:ind w:firstLine="567"/>
        <w:jc w:val="both"/>
        <w:rPr>
          <w:bCs/>
          <w:sz w:val="26"/>
          <w:szCs w:val="26"/>
        </w:rPr>
      </w:pPr>
    </w:p>
    <w:p w14:paraId="25180C14" w14:textId="77777777" w:rsidR="00153137" w:rsidRPr="005E3ECF" w:rsidRDefault="00153137" w:rsidP="00153137">
      <w:pPr>
        <w:ind w:firstLine="567"/>
        <w:jc w:val="center"/>
        <w:rPr>
          <w:b/>
          <w:bCs/>
          <w:sz w:val="26"/>
          <w:szCs w:val="26"/>
        </w:rPr>
      </w:pPr>
      <w:r w:rsidRPr="005E3ECF">
        <w:rPr>
          <w:b/>
          <w:bCs/>
          <w:sz w:val="26"/>
          <w:szCs w:val="26"/>
        </w:rPr>
        <w:t>2. Цели и задачи реализации Программы</w:t>
      </w:r>
    </w:p>
    <w:p w14:paraId="26942512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</w:p>
    <w:p w14:paraId="1C5EFA29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2.1. Целями профилактической работы являются:</w:t>
      </w:r>
    </w:p>
    <w:p w14:paraId="02AFA97A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280551BD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F1D7DC7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96F1C06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lastRenderedPageBreak/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692FF34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5) снижение административной нагрузки на контролируемых лиц;</w:t>
      </w:r>
    </w:p>
    <w:p w14:paraId="20552C62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6) снижение размера вреда (ущерба), причиняемого охраняемым законом ценностям.</w:t>
      </w:r>
    </w:p>
    <w:p w14:paraId="7E9471CE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2.2. Задачами профилактической работы являются:</w:t>
      </w:r>
    </w:p>
    <w:p w14:paraId="1FDEF39C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1) укрепление системы профилактики нарушений обязательных требований;</w:t>
      </w:r>
    </w:p>
    <w:p w14:paraId="4734603E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F5D09AF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F494C46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A000121" w14:textId="77777777" w:rsidR="00153137" w:rsidRPr="005E3ECF" w:rsidRDefault="00153137" w:rsidP="00153137">
      <w:pPr>
        <w:ind w:firstLine="567"/>
        <w:jc w:val="both"/>
        <w:rPr>
          <w:bCs/>
          <w:sz w:val="26"/>
          <w:szCs w:val="26"/>
        </w:rPr>
      </w:pPr>
      <w:r w:rsidRPr="005E3ECF">
        <w:rPr>
          <w:bCs/>
          <w:sz w:val="26"/>
          <w:szCs w:val="26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14:paraId="1D3837D1" w14:textId="77777777" w:rsidR="00153137" w:rsidRDefault="00153137" w:rsidP="00153137">
      <w:pPr>
        <w:ind w:firstLine="567"/>
        <w:rPr>
          <w:bCs/>
          <w:sz w:val="26"/>
          <w:szCs w:val="26"/>
        </w:rPr>
      </w:pPr>
    </w:p>
    <w:p w14:paraId="10C204D3" w14:textId="77777777" w:rsidR="00153137" w:rsidRDefault="00153137" w:rsidP="00153137">
      <w:pPr>
        <w:ind w:firstLine="567"/>
        <w:jc w:val="center"/>
        <w:rPr>
          <w:b/>
          <w:bCs/>
          <w:sz w:val="26"/>
          <w:szCs w:val="26"/>
        </w:rPr>
      </w:pPr>
      <w:r w:rsidRPr="00D02F7F">
        <w:rPr>
          <w:b/>
          <w:bCs/>
          <w:sz w:val="26"/>
          <w:szCs w:val="26"/>
        </w:rPr>
        <w:t>3. Перечень профилактических мероприятий, сроки (периодичность) их проведения.</w:t>
      </w:r>
    </w:p>
    <w:p w14:paraId="7E3FD975" w14:textId="77777777" w:rsidR="00153137" w:rsidRPr="00D02F7F" w:rsidRDefault="00153137" w:rsidP="00153137">
      <w:pPr>
        <w:ind w:firstLine="567"/>
        <w:jc w:val="center"/>
        <w:rPr>
          <w:b/>
          <w:bCs/>
          <w:sz w:val="26"/>
          <w:szCs w:val="26"/>
        </w:rPr>
      </w:pPr>
    </w:p>
    <w:tbl>
      <w:tblPr>
        <w:tblStyle w:val="af4"/>
        <w:tblW w:w="10349" w:type="dxa"/>
        <w:tblInd w:w="-176" w:type="dxa"/>
        <w:tblLook w:val="04A0" w:firstRow="1" w:lastRow="0" w:firstColumn="1" w:lastColumn="0" w:noHBand="0" w:noVBand="1"/>
      </w:tblPr>
      <w:tblGrid>
        <w:gridCol w:w="445"/>
        <w:gridCol w:w="4942"/>
        <w:gridCol w:w="2268"/>
        <w:gridCol w:w="2694"/>
      </w:tblGrid>
      <w:tr w:rsidR="00153137" w:rsidRPr="00DC65EA" w14:paraId="04AA7550" w14:textId="77777777" w:rsidTr="002514BE">
        <w:tc>
          <w:tcPr>
            <w:tcW w:w="445" w:type="dxa"/>
          </w:tcPr>
          <w:p w14:paraId="7286504B" w14:textId="77777777" w:rsidR="00153137" w:rsidRPr="00DC65EA" w:rsidRDefault="00153137" w:rsidP="002514BE">
            <w:pPr>
              <w:jc w:val="both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942" w:type="dxa"/>
          </w:tcPr>
          <w:p w14:paraId="25C33194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14:paraId="4C51B6A2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694" w:type="dxa"/>
          </w:tcPr>
          <w:p w14:paraId="75D843B5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153137" w:rsidRPr="005E3ECF" w14:paraId="5F0675AE" w14:textId="77777777" w:rsidTr="002514BE">
        <w:tc>
          <w:tcPr>
            <w:tcW w:w="445" w:type="dxa"/>
          </w:tcPr>
          <w:p w14:paraId="1A632999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42" w:type="dxa"/>
          </w:tcPr>
          <w:p w14:paraId="693F9A83" w14:textId="77777777" w:rsidR="00153137" w:rsidRPr="005E3ECF" w:rsidRDefault="00153137" w:rsidP="002514BE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Информирование</w:t>
            </w:r>
            <w:r w:rsidRPr="005E3ECF">
              <w:rPr>
                <w:bCs/>
                <w:sz w:val="20"/>
                <w:szCs w:val="20"/>
              </w:rPr>
              <w:t xml:space="preserve">. </w:t>
            </w:r>
          </w:p>
          <w:p w14:paraId="48177BD1" w14:textId="77777777" w:rsidR="00153137" w:rsidRPr="005E3ECF" w:rsidRDefault="00153137" w:rsidP="002514BE">
            <w:pPr>
              <w:rPr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Осуществляется Управлением посредством размещения соответствующих сведений на официальном сайте и в средствах массовой информации.</w:t>
            </w:r>
          </w:p>
        </w:tc>
        <w:tc>
          <w:tcPr>
            <w:tcW w:w="2268" w:type="dxa"/>
          </w:tcPr>
          <w:p w14:paraId="47F5CDCD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Постоянно</w:t>
            </w:r>
          </w:p>
        </w:tc>
        <w:tc>
          <w:tcPr>
            <w:tcW w:w="2694" w:type="dxa"/>
          </w:tcPr>
          <w:p w14:paraId="3BE51940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153137" w:rsidRPr="005E3ECF" w14:paraId="61E1D88E" w14:textId="77777777" w:rsidTr="002514BE">
        <w:tc>
          <w:tcPr>
            <w:tcW w:w="445" w:type="dxa"/>
          </w:tcPr>
          <w:p w14:paraId="15DD6E5A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42" w:type="dxa"/>
          </w:tcPr>
          <w:p w14:paraId="6ADF39E0" w14:textId="77777777" w:rsidR="00153137" w:rsidRPr="005E3ECF" w:rsidRDefault="00153137" w:rsidP="002514BE">
            <w:pPr>
              <w:rPr>
                <w:b/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Обобщение правоприменительной практики.</w:t>
            </w:r>
          </w:p>
          <w:p w14:paraId="10BC35A6" w14:textId="77777777" w:rsidR="00153137" w:rsidRPr="005E3ECF" w:rsidRDefault="00153137" w:rsidP="002514BE">
            <w:pPr>
              <w:rPr>
                <w:color w:val="000000" w:themeColor="text1"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Осуществляется Управлением посредством сбора и анализа данных о проведенных контрольных мероприятиях и их результатах.</w:t>
            </w:r>
          </w:p>
        </w:tc>
        <w:tc>
          <w:tcPr>
            <w:tcW w:w="2268" w:type="dxa"/>
          </w:tcPr>
          <w:p w14:paraId="1F62CABE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 xml:space="preserve">Ежегодно, </w:t>
            </w:r>
            <w:r w:rsidRPr="005E3ECF">
              <w:rPr>
                <w:color w:val="000000" w:themeColor="text1"/>
                <w:sz w:val="20"/>
                <w:szCs w:val="20"/>
              </w:rPr>
              <w:t>до 1 марта года, следующего за отчетным</w:t>
            </w:r>
          </w:p>
        </w:tc>
        <w:tc>
          <w:tcPr>
            <w:tcW w:w="2694" w:type="dxa"/>
          </w:tcPr>
          <w:p w14:paraId="2C089FA9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153137" w:rsidRPr="005E3ECF" w14:paraId="7FA32449" w14:textId="77777777" w:rsidTr="002514BE">
        <w:trPr>
          <w:trHeight w:val="2491"/>
        </w:trPr>
        <w:tc>
          <w:tcPr>
            <w:tcW w:w="445" w:type="dxa"/>
          </w:tcPr>
          <w:p w14:paraId="303DA856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42" w:type="dxa"/>
          </w:tcPr>
          <w:p w14:paraId="486FC289" w14:textId="77777777" w:rsidR="00153137" w:rsidRPr="005E3ECF" w:rsidRDefault="00153137" w:rsidP="002514BE">
            <w:pPr>
              <w:jc w:val="both"/>
              <w:rPr>
                <w:b/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Объявление предостережения.</w:t>
            </w:r>
          </w:p>
          <w:p w14:paraId="0286CCB4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268" w:type="dxa"/>
          </w:tcPr>
          <w:p w14:paraId="0867BB15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4" w:type="dxa"/>
          </w:tcPr>
          <w:p w14:paraId="0E80D61F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153137" w:rsidRPr="005E3ECF" w14:paraId="741148AF" w14:textId="77777777" w:rsidTr="002514BE">
        <w:tc>
          <w:tcPr>
            <w:tcW w:w="445" w:type="dxa"/>
          </w:tcPr>
          <w:p w14:paraId="30B40EF3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942" w:type="dxa"/>
          </w:tcPr>
          <w:p w14:paraId="06AE5D44" w14:textId="77777777" w:rsidR="00153137" w:rsidRPr="005E3ECF" w:rsidRDefault="00153137" w:rsidP="002514BE">
            <w:pPr>
              <w:jc w:val="both"/>
              <w:rPr>
                <w:b/>
                <w:bCs/>
                <w:sz w:val="20"/>
                <w:szCs w:val="20"/>
              </w:rPr>
            </w:pPr>
            <w:r w:rsidRPr="005E3ECF">
              <w:rPr>
                <w:b/>
                <w:bCs/>
                <w:sz w:val="20"/>
                <w:szCs w:val="20"/>
              </w:rPr>
              <w:t>Консультирование.</w:t>
            </w:r>
          </w:p>
          <w:p w14:paraId="6A3CBD23" w14:textId="77777777" w:rsidR="00153137" w:rsidRPr="005E3ECF" w:rsidRDefault="00153137" w:rsidP="002514BE">
            <w:pPr>
              <w:jc w:val="both"/>
              <w:rPr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Осуществляется должностными лицами Управления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</w:tc>
        <w:tc>
          <w:tcPr>
            <w:tcW w:w="2268" w:type="dxa"/>
          </w:tcPr>
          <w:p w14:paraId="3730D3D6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Постоянно</w:t>
            </w:r>
          </w:p>
        </w:tc>
        <w:tc>
          <w:tcPr>
            <w:tcW w:w="2694" w:type="dxa"/>
          </w:tcPr>
          <w:p w14:paraId="673B96B3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153137" w:rsidRPr="005E3ECF" w14:paraId="7BED5565" w14:textId="77777777" w:rsidTr="002514BE">
        <w:tc>
          <w:tcPr>
            <w:tcW w:w="445" w:type="dxa"/>
          </w:tcPr>
          <w:p w14:paraId="561E64D9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942" w:type="dxa"/>
          </w:tcPr>
          <w:p w14:paraId="670FBBA9" w14:textId="77777777" w:rsidR="00153137" w:rsidRPr="005E3ECF" w:rsidRDefault="00153137" w:rsidP="002514B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E3ECF">
              <w:rPr>
                <w:b/>
                <w:color w:val="000000" w:themeColor="text1"/>
                <w:sz w:val="20"/>
                <w:szCs w:val="20"/>
              </w:rPr>
              <w:t>Профилактический визит.</w:t>
            </w:r>
          </w:p>
          <w:p w14:paraId="619F32A3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t>Проводится инспектором в форме профилактической беседы по месту осуществления деятельности или проживания контролируемого лица либо путем использования видео-конференц-связи.</w:t>
            </w:r>
          </w:p>
        </w:tc>
        <w:tc>
          <w:tcPr>
            <w:tcW w:w="2268" w:type="dxa"/>
          </w:tcPr>
          <w:p w14:paraId="336674CD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 xml:space="preserve">Обязательный профилактический визит </w:t>
            </w:r>
            <w:r w:rsidRPr="005E3ECF">
              <w:rPr>
                <w:color w:val="000000" w:themeColor="text1"/>
                <w:sz w:val="20"/>
                <w:szCs w:val="20"/>
              </w:rPr>
              <w:t xml:space="preserve">не позднее одного года со дня принятия решения об </w:t>
            </w:r>
            <w:r w:rsidRPr="005E3ECF">
              <w:rPr>
                <w:color w:val="000000" w:themeColor="text1"/>
                <w:sz w:val="20"/>
                <w:szCs w:val="20"/>
              </w:rPr>
              <w:lastRenderedPageBreak/>
              <w:t>отнесении объекта контроля к указанной категории и с момента начала деятельности в сфере управления многоквартирными домами</w:t>
            </w:r>
          </w:p>
        </w:tc>
        <w:tc>
          <w:tcPr>
            <w:tcW w:w="2694" w:type="dxa"/>
          </w:tcPr>
          <w:p w14:paraId="7C9BB14A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color w:val="000000" w:themeColor="text1"/>
                <w:sz w:val="20"/>
                <w:szCs w:val="20"/>
              </w:rPr>
              <w:lastRenderedPageBreak/>
              <w:t>Должностное лицо Управления (инспектор)</w:t>
            </w:r>
          </w:p>
        </w:tc>
      </w:tr>
    </w:tbl>
    <w:p w14:paraId="12A02D87" w14:textId="77777777" w:rsidR="00153137" w:rsidRDefault="00153137" w:rsidP="00153137">
      <w:pPr>
        <w:ind w:firstLine="567"/>
        <w:jc w:val="center"/>
        <w:rPr>
          <w:b/>
          <w:bCs/>
          <w:sz w:val="26"/>
          <w:szCs w:val="26"/>
        </w:rPr>
      </w:pPr>
    </w:p>
    <w:p w14:paraId="25FF420D" w14:textId="77777777" w:rsidR="00153137" w:rsidRDefault="00153137" w:rsidP="00153137">
      <w:pPr>
        <w:ind w:firstLine="567"/>
        <w:jc w:val="center"/>
        <w:rPr>
          <w:b/>
          <w:bCs/>
          <w:sz w:val="26"/>
          <w:szCs w:val="26"/>
        </w:rPr>
      </w:pPr>
      <w:r w:rsidRPr="00D02F7F">
        <w:rPr>
          <w:b/>
          <w:bCs/>
          <w:sz w:val="26"/>
          <w:szCs w:val="26"/>
        </w:rPr>
        <w:t>4. Показатели результативности и эффективности Программы</w:t>
      </w:r>
    </w:p>
    <w:p w14:paraId="4C95B46E" w14:textId="77777777" w:rsidR="00153137" w:rsidRPr="00D02F7F" w:rsidRDefault="00153137" w:rsidP="00153137">
      <w:pPr>
        <w:ind w:firstLine="567"/>
        <w:jc w:val="center"/>
        <w:rPr>
          <w:b/>
          <w:bCs/>
          <w:sz w:val="26"/>
          <w:szCs w:val="26"/>
        </w:rPr>
      </w:pP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438"/>
        <w:gridCol w:w="4956"/>
        <w:gridCol w:w="4977"/>
      </w:tblGrid>
      <w:tr w:rsidR="00153137" w:rsidRPr="00DC65EA" w14:paraId="3F73C2F7" w14:textId="77777777" w:rsidTr="002514BE">
        <w:tc>
          <w:tcPr>
            <w:tcW w:w="438" w:type="dxa"/>
          </w:tcPr>
          <w:p w14:paraId="2637B348" w14:textId="77777777" w:rsidR="00153137" w:rsidRPr="00DC65EA" w:rsidRDefault="00153137" w:rsidP="002514BE">
            <w:pPr>
              <w:jc w:val="both"/>
              <w:rPr>
                <w:b/>
                <w:sz w:val="22"/>
                <w:szCs w:val="22"/>
              </w:rPr>
            </w:pPr>
            <w:r w:rsidRPr="00DC65E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956" w:type="dxa"/>
          </w:tcPr>
          <w:p w14:paraId="41E5AA65" w14:textId="77777777" w:rsidR="00153137" w:rsidRPr="00DC65EA" w:rsidRDefault="00153137" w:rsidP="002514BE">
            <w:pPr>
              <w:jc w:val="center"/>
              <w:rPr>
                <w:b/>
                <w:sz w:val="22"/>
                <w:szCs w:val="22"/>
              </w:rPr>
            </w:pPr>
            <w:r w:rsidRPr="00DC65EA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77" w:type="dxa"/>
          </w:tcPr>
          <w:p w14:paraId="22C6CB58" w14:textId="77777777" w:rsidR="00153137" w:rsidRPr="00DC65EA" w:rsidRDefault="00153137" w:rsidP="002514BE">
            <w:pPr>
              <w:jc w:val="center"/>
              <w:rPr>
                <w:b/>
                <w:sz w:val="22"/>
                <w:szCs w:val="22"/>
              </w:rPr>
            </w:pPr>
            <w:r w:rsidRPr="00DC65EA">
              <w:rPr>
                <w:b/>
                <w:sz w:val="22"/>
                <w:szCs w:val="22"/>
              </w:rPr>
              <w:t>Планируемый показатель</w:t>
            </w:r>
          </w:p>
        </w:tc>
      </w:tr>
      <w:tr w:rsidR="00153137" w:rsidRPr="005E3ECF" w14:paraId="6804E9E9" w14:textId="77777777" w:rsidTr="002514BE">
        <w:tc>
          <w:tcPr>
            <w:tcW w:w="438" w:type="dxa"/>
          </w:tcPr>
          <w:p w14:paraId="570B48F5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56" w:type="dxa"/>
          </w:tcPr>
          <w:p w14:paraId="66FAC6ED" w14:textId="77777777" w:rsidR="00153137" w:rsidRPr="005E3ECF" w:rsidRDefault="00153137" w:rsidP="002514BE">
            <w:pPr>
              <w:rPr>
                <w:bCs/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</w:tc>
        <w:tc>
          <w:tcPr>
            <w:tcW w:w="4977" w:type="dxa"/>
          </w:tcPr>
          <w:p w14:paraId="3DAE6FD4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sz w:val="20"/>
                <w:szCs w:val="20"/>
              </w:rPr>
              <w:t>100%</w:t>
            </w:r>
          </w:p>
        </w:tc>
      </w:tr>
      <w:tr w:rsidR="00153137" w:rsidRPr="005E3ECF" w14:paraId="0D02E635" w14:textId="77777777" w:rsidTr="002514BE">
        <w:tc>
          <w:tcPr>
            <w:tcW w:w="438" w:type="dxa"/>
          </w:tcPr>
          <w:p w14:paraId="1F8E7DF1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</w:p>
          <w:p w14:paraId="3882486A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56" w:type="dxa"/>
          </w:tcPr>
          <w:p w14:paraId="7920D762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4977" w:type="dxa"/>
          </w:tcPr>
          <w:p w14:paraId="7BF3B260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 xml:space="preserve">Исполнено – 100 % </w:t>
            </w:r>
          </w:p>
          <w:p w14:paraId="4F0EFCBE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Не исполнено – 0%</w:t>
            </w:r>
          </w:p>
        </w:tc>
      </w:tr>
      <w:tr w:rsidR="00153137" w:rsidRPr="005E3ECF" w14:paraId="73099E6F" w14:textId="77777777" w:rsidTr="002514BE">
        <w:tc>
          <w:tcPr>
            <w:tcW w:w="438" w:type="dxa"/>
          </w:tcPr>
          <w:p w14:paraId="43464948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56" w:type="dxa"/>
          </w:tcPr>
          <w:p w14:paraId="7A763AAD" w14:textId="77777777" w:rsidR="00153137" w:rsidRPr="005E3ECF" w:rsidRDefault="00153137" w:rsidP="002514BE">
            <w:pPr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977" w:type="dxa"/>
          </w:tcPr>
          <w:p w14:paraId="24B5F1CA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100%</w:t>
            </w:r>
          </w:p>
        </w:tc>
      </w:tr>
    </w:tbl>
    <w:p w14:paraId="530FF02D" w14:textId="77777777" w:rsidR="00153137" w:rsidRDefault="00153137" w:rsidP="00153137">
      <w:pPr>
        <w:ind w:firstLine="567"/>
        <w:jc w:val="both"/>
        <w:rPr>
          <w:bCs/>
          <w:sz w:val="28"/>
          <w:szCs w:val="28"/>
        </w:rPr>
      </w:pPr>
    </w:p>
    <w:p w14:paraId="257DBEE6" w14:textId="77777777" w:rsidR="00153137" w:rsidRPr="000B1191" w:rsidRDefault="00153137" w:rsidP="00153137">
      <w:pPr>
        <w:ind w:firstLine="284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14:paraId="64113B25" w14:textId="77777777" w:rsidR="00153137" w:rsidRPr="000B1191" w:rsidRDefault="00153137" w:rsidP="00153137">
      <w:pPr>
        <w:ind w:firstLine="284"/>
        <w:jc w:val="both"/>
        <w:rPr>
          <w:sz w:val="26"/>
          <w:szCs w:val="26"/>
        </w:rPr>
      </w:pPr>
      <w:r w:rsidRPr="000B1191">
        <w:rPr>
          <w:noProof/>
          <w:sz w:val="26"/>
          <w:szCs w:val="26"/>
        </w:rPr>
        <w:drawing>
          <wp:inline distT="0" distB="0" distL="0" distR="0" wp14:anchorId="440DEE86" wp14:editId="6584530F">
            <wp:extent cx="1009650" cy="516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91">
        <w:rPr>
          <w:sz w:val="26"/>
          <w:szCs w:val="26"/>
        </w:rPr>
        <w:t>где</w:t>
      </w:r>
    </w:p>
    <w:p w14:paraId="0416E020" w14:textId="77777777" w:rsidR="00153137" w:rsidRDefault="00153137" w:rsidP="00153137">
      <w:pPr>
        <w:ind w:firstLine="284"/>
        <w:jc w:val="both"/>
        <w:rPr>
          <w:sz w:val="26"/>
          <w:szCs w:val="26"/>
        </w:rPr>
      </w:pPr>
    </w:p>
    <w:p w14:paraId="7CA0CB64" w14:textId="77777777" w:rsidR="00153137" w:rsidRPr="000B1191" w:rsidRDefault="00153137" w:rsidP="00153137">
      <w:pPr>
        <w:ind w:firstLine="284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Пэф - Итоговая оценка эффективности реализации Программы профилактики;</w:t>
      </w:r>
    </w:p>
    <w:p w14:paraId="3FA7BC21" w14:textId="77777777" w:rsidR="00153137" w:rsidRDefault="00153137" w:rsidP="00153137">
      <w:pPr>
        <w:ind w:firstLine="284"/>
        <w:jc w:val="both"/>
        <w:rPr>
          <w:sz w:val="26"/>
          <w:szCs w:val="26"/>
        </w:rPr>
      </w:pPr>
    </w:p>
    <w:p w14:paraId="20E9211F" w14:textId="77777777" w:rsidR="00153137" w:rsidRPr="000B1191" w:rsidRDefault="00153137" w:rsidP="00153137">
      <w:pPr>
        <w:ind w:firstLine="284"/>
        <w:jc w:val="both"/>
        <w:rPr>
          <w:sz w:val="26"/>
          <w:szCs w:val="26"/>
        </w:rPr>
      </w:pPr>
      <w:r w:rsidRPr="000B1191">
        <w:rPr>
          <w:noProof/>
          <w:sz w:val="26"/>
          <w:szCs w:val="26"/>
        </w:rPr>
        <w:drawing>
          <wp:inline distT="0" distB="0" distL="0" distR="0" wp14:anchorId="20735220" wp14:editId="032249C7">
            <wp:extent cx="445135" cy="302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2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91">
        <w:rPr>
          <w:sz w:val="26"/>
          <w:szCs w:val="26"/>
        </w:rPr>
        <w:t xml:space="preserve"> - сумма фактических значений показателей Программы профилактики </w:t>
      </w:r>
      <w:r w:rsidRPr="000B1191">
        <w:rPr>
          <w:sz w:val="26"/>
          <w:szCs w:val="26"/>
        </w:rPr>
        <w:br/>
        <w:t>по итогам календарного года;</w:t>
      </w:r>
    </w:p>
    <w:p w14:paraId="2AA861A7" w14:textId="77777777" w:rsidR="00153137" w:rsidRDefault="00153137" w:rsidP="00153137">
      <w:pPr>
        <w:ind w:firstLine="284"/>
        <w:jc w:val="both"/>
        <w:rPr>
          <w:sz w:val="26"/>
          <w:szCs w:val="26"/>
        </w:rPr>
      </w:pPr>
    </w:p>
    <w:p w14:paraId="18B710C6" w14:textId="77777777" w:rsidR="00153137" w:rsidRPr="000B1191" w:rsidRDefault="00153137" w:rsidP="00153137">
      <w:pPr>
        <w:ind w:firstLine="284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N - общее количество показателей Программы профилактики.</w:t>
      </w:r>
    </w:p>
    <w:p w14:paraId="420B2BE2" w14:textId="77777777" w:rsidR="00153137" w:rsidRDefault="00153137" w:rsidP="00153137">
      <w:pPr>
        <w:ind w:firstLine="284"/>
        <w:jc w:val="both"/>
        <w:rPr>
          <w:sz w:val="26"/>
          <w:szCs w:val="26"/>
        </w:rPr>
      </w:pPr>
    </w:p>
    <w:p w14:paraId="419F6088" w14:textId="77777777" w:rsidR="00153137" w:rsidRPr="000B1191" w:rsidRDefault="00153137" w:rsidP="00153137">
      <w:pPr>
        <w:ind w:firstLine="284"/>
        <w:jc w:val="both"/>
        <w:rPr>
          <w:sz w:val="26"/>
          <w:szCs w:val="26"/>
        </w:rPr>
      </w:pPr>
      <w:r w:rsidRPr="000B1191">
        <w:rPr>
          <w:sz w:val="26"/>
          <w:szCs w:val="26"/>
        </w:rPr>
        <w:t>В случае, если оценка эффективности реализации Программы профилактики более 100%, то считать Пэф равным 100%.</w:t>
      </w:r>
    </w:p>
    <w:p w14:paraId="1A471CAC" w14:textId="77777777" w:rsidR="00153137" w:rsidRPr="00B9252F" w:rsidRDefault="00153137" w:rsidP="00153137">
      <w:pPr>
        <w:ind w:firstLine="284"/>
        <w:jc w:val="both"/>
        <w:rPr>
          <w:bCs/>
          <w:sz w:val="26"/>
          <w:szCs w:val="26"/>
        </w:rPr>
      </w:pPr>
      <w:r w:rsidRPr="00B9252F">
        <w:rPr>
          <w:bCs/>
          <w:sz w:val="26"/>
          <w:szCs w:val="26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14:paraId="3523AF1A" w14:textId="77777777" w:rsidR="00153137" w:rsidRPr="00EE1A96" w:rsidRDefault="00153137" w:rsidP="00153137">
      <w:pPr>
        <w:ind w:firstLine="567"/>
        <w:jc w:val="both"/>
        <w:rPr>
          <w:bCs/>
          <w:sz w:val="28"/>
          <w:szCs w:val="28"/>
        </w:rPr>
      </w:pPr>
    </w:p>
    <w:tbl>
      <w:tblPr>
        <w:tblStyle w:val="af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984"/>
        <w:gridCol w:w="1985"/>
      </w:tblGrid>
      <w:tr w:rsidR="00153137" w:rsidRPr="00DC65EA" w14:paraId="3BD7B01D" w14:textId="77777777" w:rsidTr="002514BE">
        <w:tc>
          <w:tcPr>
            <w:tcW w:w="2411" w:type="dxa"/>
          </w:tcPr>
          <w:p w14:paraId="35015043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</w:tcPr>
          <w:p w14:paraId="0E70EFB0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менее 50% профилактических мероприятий</w:t>
            </w:r>
          </w:p>
        </w:tc>
        <w:tc>
          <w:tcPr>
            <w:tcW w:w="1985" w:type="dxa"/>
          </w:tcPr>
          <w:p w14:paraId="1DA7E225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от 51% до 70% профилактических мероприятий</w:t>
            </w:r>
          </w:p>
        </w:tc>
        <w:tc>
          <w:tcPr>
            <w:tcW w:w="1984" w:type="dxa"/>
          </w:tcPr>
          <w:p w14:paraId="4C9B698D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от 71% до 80% профилактических мероприятий</w:t>
            </w:r>
          </w:p>
        </w:tc>
        <w:tc>
          <w:tcPr>
            <w:tcW w:w="1985" w:type="dxa"/>
          </w:tcPr>
          <w:p w14:paraId="012D2456" w14:textId="77777777" w:rsidR="00153137" w:rsidRPr="00DC65EA" w:rsidRDefault="00153137" w:rsidP="002514BE">
            <w:pPr>
              <w:jc w:val="center"/>
              <w:rPr>
                <w:b/>
                <w:sz w:val="20"/>
                <w:szCs w:val="20"/>
              </w:rPr>
            </w:pPr>
            <w:r w:rsidRPr="00DC65EA">
              <w:rPr>
                <w:b/>
                <w:sz w:val="20"/>
                <w:szCs w:val="20"/>
              </w:rPr>
              <w:t>Выполнено от 81% до 100% профилактических мероприятий</w:t>
            </w:r>
          </w:p>
        </w:tc>
      </w:tr>
      <w:tr w:rsidR="00153137" w:rsidRPr="005E3ECF" w14:paraId="05AB1570" w14:textId="77777777" w:rsidTr="002514BE">
        <w:tc>
          <w:tcPr>
            <w:tcW w:w="2411" w:type="dxa"/>
          </w:tcPr>
          <w:p w14:paraId="5C8C1D34" w14:textId="77777777" w:rsidR="00153137" w:rsidRPr="005E3ECF" w:rsidRDefault="00153137" w:rsidP="002514BE">
            <w:pPr>
              <w:jc w:val="both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</w:tcPr>
          <w:p w14:paraId="064942F0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</w:p>
          <w:p w14:paraId="4399AC02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Недопустимый уровень</w:t>
            </w:r>
          </w:p>
        </w:tc>
        <w:tc>
          <w:tcPr>
            <w:tcW w:w="1985" w:type="dxa"/>
          </w:tcPr>
          <w:p w14:paraId="796892C1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</w:p>
          <w:p w14:paraId="3BD2E1A3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Низкий уровень</w:t>
            </w:r>
          </w:p>
        </w:tc>
        <w:tc>
          <w:tcPr>
            <w:tcW w:w="1984" w:type="dxa"/>
          </w:tcPr>
          <w:p w14:paraId="2426F6DE" w14:textId="77777777" w:rsidR="00153137" w:rsidRPr="005E3ECF" w:rsidRDefault="00153137" w:rsidP="002514BE">
            <w:pPr>
              <w:rPr>
                <w:bCs/>
                <w:sz w:val="20"/>
                <w:szCs w:val="20"/>
              </w:rPr>
            </w:pPr>
          </w:p>
          <w:p w14:paraId="05D97586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Плановый уровень</w:t>
            </w:r>
          </w:p>
        </w:tc>
        <w:tc>
          <w:tcPr>
            <w:tcW w:w="1985" w:type="dxa"/>
          </w:tcPr>
          <w:p w14:paraId="027E451D" w14:textId="77777777" w:rsidR="00153137" w:rsidRPr="005E3ECF" w:rsidRDefault="00153137" w:rsidP="002514BE">
            <w:pPr>
              <w:rPr>
                <w:bCs/>
                <w:sz w:val="20"/>
                <w:szCs w:val="20"/>
              </w:rPr>
            </w:pPr>
          </w:p>
          <w:p w14:paraId="412E1C30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Уровень</w:t>
            </w:r>
          </w:p>
          <w:p w14:paraId="20FC2F30" w14:textId="77777777" w:rsidR="00153137" w:rsidRPr="005E3ECF" w:rsidRDefault="00153137" w:rsidP="002514BE">
            <w:pPr>
              <w:jc w:val="center"/>
              <w:rPr>
                <w:bCs/>
                <w:sz w:val="20"/>
                <w:szCs w:val="20"/>
              </w:rPr>
            </w:pPr>
            <w:r w:rsidRPr="005E3ECF">
              <w:rPr>
                <w:bCs/>
                <w:sz w:val="20"/>
                <w:szCs w:val="20"/>
              </w:rPr>
              <w:t>лидерства</w:t>
            </w:r>
          </w:p>
        </w:tc>
      </w:tr>
    </w:tbl>
    <w:p w14:paraId="687EFBCD" w14:textId="77777777" w:rsidR="00E04425" w:rsidRPr="005679A0" w:rsidRDefault="00E04425" w:rsidP="00E04425">
      <w:pPr>
        <w:tabs>
          <w:tab w:val="left" w:pos="195"/>
        </w:tabs>
        <w:rPr>
          <w:sz w:val="28"/>
          <w:szCs w:val="28"/>
        </w:rPr>
      </w:pPr>
    </w:p>
    <w:sectPr w:rsidR="00E04425" w:rsidRPr="005679A0" w:rsidSect="00A65C3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32A2" w14:textId="77777777" w:rsidR="00561590" w:rsidRDefault="00561590" w:rsidP="00CC0709">
      <w:r>
        <w:separator/>
      </w:r>
    </w:p>
  </w:endnote>
  <w:endnote w:type="continuationSeparator" w:id="0">
    <w:p w14:paraId="2E751378" w14:textId="77777777" w:rsidR="00561590" w:rsidRDefault="00561590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F530" w14:textId="77777777" w:rsidR="00561590" w:rsidRDefault="00561590" w:rsidP="00CC0709">
      <w:r>
        <w:separator/>
      </w:r>
    </w:p>
  </w:footnote>
  <w:footnote w:type="continuationSeparator" w:id="0">
    <w:p w14:paraId="50A1E636" w14:textId="77777777" w:rsidR="00561590" w:rsidRDefault="00561590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7E57" w14:textId="0EB877AD" w:rsidR="00CC0709" w:rsidRPr="00CC0709" w:rsidRDefault="00CC0709">
    <w:pPr>
      <w:pStyle w:val="a5"/>
      <w:jc w:val="center"/>
      <w:rPr>
        <w:sz w:val="28"/>
        <w:szCs w:val="28"/>
      </w:rPr>
    </w:pPr>
  </w:p>
  <w:p w14:paraId="3ADEABC5" w14:textId="77777777" w:rsidR="00CC0709" w:rsidRDefault="00CC0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2" w15:restartNumberingAfterBreak="0">
    <w:nsid w:val="777926C2"/>
    <w:multiLevelType w:val="hybridMultilevel"/>
    <w:tmpl w:val="5442F888"/>
    <w:lvl w:ilvl="0" w:tplc="4566CCEC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BEC1E4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BAB2EA86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B04CBF28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0F185FDA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CD3AC216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445E2D56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9BD6F3B2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A76A29CA">
      <w:numFmt w:val="bullet"/>
      <w:lvlText w:val="•"/>
      <w:lvlJc w:val="left"/>
      <w:pPr>
        <w:ind w:left="7908" w:hanging="180"/>
      </w:pPr>
      <w:rPr>
        <w:rFonts w:hint="default"/>
      </w:rPr>
    </w:lvl>
  </w:abstractNum>
  <w:num w:numId="1" w16cid:durableId="1884057518">
    <w:abstractNumId w:val="1"/>
  </w:num>
  <w:num w:numId="2" w16cid:durableId="2005931590">
    <w:abstractNumId w:val="2"/>
  </w:num>
  <w:num w:numId="3" w16cid:durableId="162564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0E"/>
    <w:rsid w:val="000013F9"/>
    <w:rsid w:val="00001574"/>
    <w:rsid w:val="00004AC0"/>
    <w:rsid w:val="00017FF6"/>
    <w:rsid w:val="00021500"/>
    <w:rsid w:val="00024F0F"/>
    <w:rsid w:val="00025052"/>
    <w:rsid w:val="000268A9"/>
    <w:rsid w:val="00026B60"/>
    <w:rsid w:val="00030B8F"/>
    <w:rsid w:val="00047C5C"/>
    <w:rsid w:val="0005784F"/>
    <w:rsid w:val="00060E4F"/>
    <w:rsid w:val="000650F5"/>
    <w:rsid w:val="00070A65"/>
    <w:rsid w:val="00071AA3"/>
    <w:rsid w:val="0007343A"/>
    <w:rsid w:val="0007634A"/>
    <w:rsid w:val="00076EE1"/>
    <w:rsid w:val="00081A50"/>
    <w:rsid w:val="00083FC1"/>
    <w:rsid w:val="00087113"/>
    <w:rsid w:val="0008739F"/>
    <w:rsid w:val="0009033E"/>
    <w:rsid w:val="0009106D"/>
    <w:rsid w:val="000931BF"/>
    <w:rsid w:val="000A0EA0"/>
    <w:rsid w:val="000A1FD4"/>
    <w:rsid w:val="000A2DFF"/>
    <w:rsid w:val="000A4CF7"/>
    <w:rsid w:val="000A51E2"/>
    <w:rsid w:val="000A7EE5"/>
    <w:rsid w:val="000B02AA"/>
    <w:rsid w:val="000B0B36"/>
    <w:rsid w:val="000B43FE"/>
    <w:rsid w:val="000B5A26"/>
    <w:rsid w:val="000B630E"/>
    <w:rsid w:val="000B6FA8"/>
    <w:rsid w:val="000C074D"/>
    <w:rsid w:val="000C6B54"/>
    <w:rsid w:val="000D1A7C"/>
    <w:rsid w:val="000D24B7"/>
    <w:rsid w:val="000D3699"/>
    <w:rsid w:val="000D5CBA"/>
    <w:rsid w:val="000D6CF6"/>
    <w:rsid w:val="000D721F"/>
    <w:rsid w:val="000E2656"/>
    <w:rsid w:val="000E60D8"/>
    <w:rsid w:val="000F440E"/>
    <w:rsid w:val="0010219B"/>
    <w:rsid w:val="00104FCB"/>
    <w:rsid w:val="00106067"/>
    <w:rsid w:val="00112071"/>
    <w:rsid w:val="00112929"/>
    <w:rsid w:val="0011298C"/>
    <w:rsid w:val="00114D13"/>
    <w:rsid w:val="00115C94"/>
    <w:rsid w:val="0011681E"/>
    <w:rsid w:val="00117602"/>
    <w:rsid w:val="00120109"/>
    <w:rsid w:val="00125C05"/>
    <w:rsid w:val="00127D12"/>
    <w:rsid w:val="00127EA0"/>
    <w:rsid w:val="001325BE"/>
    <w:rsid w:val="001409B3"/>
    <w:rsid w:val="00142DEB"/>
    <w:rsid w:val="00144BB2"/>
    <w:rsid w:val="00153137"/>
    <w:rsid w:val="0015402C"/>
    <w:rsid w:val="001563F0"/>
    <w:rsid w:val="00157CD0"/>
    <w:rsid w:val="00157E3B"/>
    <w:rsid w:val="00160136"/>
    <w:rsid w:val="001623E6"/>
    <w:rsid w:val="0017006A"/>
    <w:rsid w:val="00172850"/>
    <w:rsid w:val="0017420D"/>
    <w:rsid w:val="00174B07"/>
    <w:rsid w:val="0017555A"/>
    <w:rsid w:val="0017678D"/>
    <w:rsid w:val="00181A8E"/>
    <w:rsid w:val="001830E2"/>
    <w:rsid w:val="0019091E"/>
    <w:rsid w:val="001915CD"/>
    <w:rsid w:val="00191F68"/>
    <w:rsid w:val="00194ABB"/>
    <w:rsid w:val="0019546F"/>
    <w:rsid w:val="00195744"/>
    <w:rsid w:val="00195A57"/>
    <w:rsid w:val="00195EAC"/>
    <w:rsid w:val="00196298"/>
    <w:rsid w:val="00196A9B"/>
    <w:rsid w:val="001B526D"/>
    <w:rsid w:val="001B68A3"/>
    <w:rsid w:val="001B77FD"/>
    <w:rsid w:val="001B7B9F"/>
    <w:rsid w:val="001C3659"/>
    <w:rsid w:val="001C3AA7"/>
    <w:rsid w:val="001C7D52"/>
    <w:rsid w:val="001D60AE"/>
    <w:rsid w:val="001D62E5"/>
    <w:rsid w:val="001E6ECA"/>
    <w:rsid w:val="001E71BE"/>
    <w:rsid w:val="001F2449"/>
    <w:rsid w:val="001F4B8D"/>
    <w:rsid w:val="001F5A58"/>
    <w:rsid w:val="001F66C8"/>
    <w:rsid w:val="00201EEB"/>
    <w:rsid w:val="00204759"/>
    <w:rsid w:val="002048C6"/>
    <w:rsid w:val="002050E6"/>
    <w:rsid w:val="00205C8B"/>
    <w:rsid w:val="00206E65"/>
    <w:rsid w:val="00214C7E"/>
    <w:rsid w:val="00220A5F"/>
    <w:rsid w:val="00221201"/>
    <w:rsid w:val="002351E5"/>
    <w:rsid w:val="0024003A"/>
    <w:rsid w:val="00242431"/>
    <w:rsid w:val="00244969"/>
    <w:rsid w:val="00245F41"/>
    <w:rsid w:val="00255877"/>
    <w:rsid w:val="00260A02"/>
    <w:rsid w:val="002633C8"/>
    <w:rsid w:val="00267AAA"/>
    <w:rsid w:val="00276F4A"/>
    <w:rsid w:val="002854C7"/>
    <w:rsid w:val="00285B78"/>
    <w:rsid w:val="002875A0"/>
    <w:rsid w:val="002876AC"/>
    <w:rsid w:val="0029000C"/>
    <w:rsid w:val="00293C8D"/>
    <w:rsid w:val="002952E4"/>
    <w:rsid w:val="00295FB6"/>
    <w:rsid w:val="002A773C"/>
    <w:rsid w:val="002B1215"/>
    <w:rsid w:val="002B2D0F"/>
    <w:rsid w:val="002B3B57"/>
    <w:rsid w:val="002B5F01"/>
    <w:rsid w:val="002B6A60"/>
    <w:rsid w:val="002D2F71"/>
    <w:rsid w:val="002D5507"/>
    <w:rsid w:val="002D6563"/>
    <w:rsid w:val="002E0896"/>
    <w:rsid w:val="002E2E65"/>
    <w:rsid w:val="002E4C07"/>
    <w:rsid w:val="002E68B3"/>
    <w:rsid w:val="002E6E97"/>
    <w:rsid w:val="002F4566"/>
    <w:rsid w:val="002F7092"/>
    <w:rsid w:val="002F77AF"/>
    <w:rsid w:val="00310B5E"/>
    <w:rsid w:val="003111E0"/>
    <w:rsid w:val="003220D1"/>
    <w:rsid w:val="003231B3"/>
    <w:rsid w:val="00324BF9"/>
    <w:rsid w:val="00330BE1"/>
    <w:rsid w:val="003335AF"/>
    <w:rsid w:val="00334A70"/>
    <w:rsid w:val="00336822"/>
    <w:rsid w:val="00342294"/>
    <w:rsid w:val="003426F8"/>
    <w:rsid w:val="003429E9"/>
    <w:rsid w:val="00342CEF"/>
    <w:rsid w:val="003437A4"/>
    <w:rsid w:val="00343FF8"/>
    <w:rsid w:val="00350272"/>
    <w:rsid w:val="00352C7C"/>
    <w:rsid w:val="003533A4"/>
    <w:rsid w:val="003643CB"/>
    <w:rsid w:val="003648E8"/>
    <w:rsid w:val="0036540B"/>
    <w:rsid w:val="0036629B"/>
    <w:rsid w:val="003713E9"/>
    <w:rsid w:val="0037203F"/>
    <w:rsid w:val="0037459E"/>
    <w:rsid w:val="00374C8E"/>
    <w:rsid w:val="003840A8"/>
    <w:rsid w:val="003856AA"/>
    <w:rsid w:val="00386B52"/>
    <w:rsid w:val="003948EB"/>
    <w:rsid w:val="003B1CE2"/>
    <w:rsid w:val="003B6BE0"/>
    <w:rsid w:val="003B7446"/>
    <w:rsid w:val="003C2F84"/>
    <w:rsid w:val="003C47D9"/>
    <w:rsid w:val="003D3229"/>
    <w:rsid w:val="003D367D"/>
    <w:rsid w:val="003D4EF4"/>
    <w:rsid w:val="003D6248"/>
    <w:rsid w:val="003D78D0"/>
    <w:rsid w:val="003E0F43"/>
    <w:rsid w:val="003E10CA"/>
    <w:rsid w:val="003E2016"/>
    <w:rsid w:val="003E2CAA"/>
    <w:rsid w:val="003E3875"/>
    <w:rsid w:val="003E7523"/>
    <w:rsid w:val="003F19FE"/>
    <w:rsid w:val="003F4DFC"/>
    <w:rsid w:val="00407763"/>
    <w:rsid w:val="00416686"/>
    <w:rsid w:val="004223F0"/>
    <w:rsid w:val="00437091"/>
    <w:rsid w:val="004408F9"/>
    <w:rsid w:val="0044337A"/>
    <w:rsid w:val="00447538"/>
    <w:rsid w:val="00450EE5"/>
    <w:rsid w:val="0045500E"/>
    <w:rsid w:val="004554B0"/>
    <w:rsid w:val="0046082D"/>
    <w:rsid w:val="00460BB8"/>
    <w:rsid w:val="00462B0F"/>
    <w:rsid w:val="00465C3D"/>
    <w:rsid w:val="00466732"/>
    <w:rsid w:val="00470C90"/>
    <w:rsid w:val="004722D7"/>
    <w:rsid w:val="0047384B"/>
    <w:rsid w:val="0048020B"/>
    <w:rsid w:val="00491562"/>
    <w:rsid w:val="00491B09"/>
    <w:rsid w:val="004A11F7"/>
    <w:rsid w:val="004B1533"/>
    <w:rsid w:val="004B3A96"/>
    <w:rsid w:val="004B5DF6"/>
    <w:rsid w:val="004B66B1"/>
    <w:rsid w:val="004B7C2F"/>
    <w:rsid w:val="004C2F2C"/>
    <w:rsid w:val="004C7073"/>
    <w:rsid w:val="004D0617"/>
    <w:rsid w:val="004D5D80"/>
    <w:rsid w:val="004D6B2B"/>
    <w:rsid w:val="004E0CAA"/>
    <w:rsid w:val="004E21E9"/>
    <w:rsid w:val="004E41A2"/>
    <w:rsid w:val="004E5479"/>
    <w:rsid w:val="004E650C"/>
    <w:rsid w:val="004E7911"/>
    <w:rsid w:val="004F035E"/>
    <w:rsid w:val="004F6A08"/>
    <w:rsid w:val="004F7394"/>
    <w:rsid w:val="00500C9C"/>
    <w:rsid w:val="00500F41"/>
    <w:rsid w:val="00503012"/>
    <w:rsid w:val="0050570B"/>
    <w:rsid w:val="00507109"/>
    <w:rsid w:val="00511BE5"/>
    <w:rsid w:val="005143BB"/>
    <w:rsid w:val="005159F5"/>
    <w:rsid w:val="00517752"/>
    <w:rsid w:val="00525DCF"/>
    <w:rsid w:val="0052607C"/>
    <w:rsid w:val="00531067"/>
    <w:rsid w:val="00531DF3"/>
    <w:rsid w:val="00533422"/>
    <w:rsid w:val="005336B9"/>
    <w:rsid w:val="005337FD"/>
    <w:rsid w:val="00533E80"/>
    <w:rsid w:val="00536BAF"/>
    <w:rsid w:val="00537FE3"/>
    <w:rsid w:val="00540820"/>
    <w:rsid w:val="0055245D"/>
    <w:rsid w:val="005549C3"/>
    <w:rsid w:val="00556079"/>
    <w:rsid w:val="00561590"/>
    <w:rsid w:val="0056241A"/>
    <w:rsid w:val="00562961"/>
    <w:rsid w:val="0056352C"/>
    <w:rsid w:val="005653A8"/>
    <w:rsid w:val="005670BC"/>
    <w:rsid w:val="005679B2"/>
    <w:rsid w:val="0057191F"/>
    <w:rsid w:val="0057417E"/>
    <w:rsid w:val="005745EA"/>
    <w:rsid w:val="00575227"/>
    <w:rsid w:val="00575555"/>
    <w:rsid w:val="005763D0"/>
    <w:rsid w:val="00583F3C"/>
    <w:rsid w:val="0058408D"/>
    <w:rsid w:val="00586D97"/>
    <w:rsid w:val="005900CB"/>
    <w:rsid w:val="005903BC"/>
    <w:rsid w:val="0059620C"/>
    <w:rsid w:val="005A173B"/>
    <w:rsid w:val="005A3A58"/>
    <w:rsid w:val="005A54A3"/>
    <w:rsid w:val="005B20D6"/>
    <w:rsid w:val="005B406B"/>
    <w:rsid w:val="005C2A96"/>
    <w:rsid w:val="005C3165"/>
    <w:rsid w:val="005C46BE"/>
    <w:rsid w:val="005C5758"/>
    <w:rsid w:val="005D4EDE"/>
    <w:rsid w:val="005E3A4C"/>
    <w:rsid w:val="005E489E"/>
    <w:rsid w:val="005E7A1C"/>
    <w:rsid w:val="005F05CD"/>
    <w:rsid w:val="005F282D"/>
    <w:rsid w:val="005F40A0"/>
    <w:rsid w:val="005F45DC"/>
    <w:rsid w:val="00607EC2"/>
    <w:rsid w:val="00607F75"/>
    <w:rsid w:val="0061674C"/>
    <w:rsid w:val="00617285"/>
    <w:rsid w:val="006177F5"/>
    <w:rsid w:val="00620CCE"/>
    <w:rsid w:val="00624409"/>
    <w:rsid w:val="00624C8D"/>
    <w:rsid w:val="00632423"/>
    <w:rsid w:val="006400E2"/>
    <w:rsid w:val="00646F57"/>
    <w:rsid w:val="00647224"/>
    <w:rsid w:val="00647E03"/>
    <w:rsid w:val="0065323A"/>
    <w:rsid w:val="0065410D"/>
    <w:rsid w:val="006609DA"/>
    <w:rsid w:val="0066276B"/>
    <w:rsid w:val="00662909"/>
    <w:rsid w:val="0066495F"/>
    <w:rsid w:val="006673CF"/>
    <w:rsid w:val="00673275"/>
    <w:rsid w:val="006754AD"/>
    <w:rsid w:val="00675EBC"/>
    <w:rsid w:val="00676C89"/>
    <w:rsid w:val="00684A84"/>
    <w:rsid w:val="00685975"/>
    <w:rsid w:val="00685DA3"/>
    <w:rsid w:val="0068785A"/>
    <w:rsid w:val="00691115"/>
    <w:rsid w:val="006928C6"/>
    <w:rsid w:val="00694B82"/>
    <w:rsid w:val="00695518"/>
    <w:rsid w:val="006A19FA"/>
    <w:rsid w:val="006A3D19"/>
    <w:rsid w:val="006A4AE8"/>
    <w:rsid w:val="006A596C"/>
    <w:rsid w:val="006B17DC"/>
    <w:rsid w:val="006B2B9C"/>
    <w:rsid w:val="006B58CA"/>
    <w:rsid w:val="006C5E88"/>
    <w:rsid w:val="006C6CED"/>
    <w:rsid w:val="006C7A43"/>
    <w:rsid w:val="006D08C0"/>
    <w:rsid w:val="006D379E"/>
    <w:rsid w:val="006D6791"/>
    <w:rsid w:val="006D6ED0"/>
    <w:rsid w:val="006D716E"/>
    <w:rsid w:val="006E12BA"/>
    <w:rsid w:val="006E625C"/>
    <w:rsid w:val="006E68B3"/>
    <w:rsid w:val="006E7ECD"/>
    <w:rsid w:val="006F0226"/>
    <w:rsid w:val="006F1D80"/>
    <w:rsid w:val="007025A5"/>
    <w:rsid w:val="0070372F"/>
    <w:rsid w:val="0070376F"/>
    <w:rsid w:val="00704F8F"/>
    <w:rsid w:val="00705181"/>
    <w:rsid w:val="0071031D"/>
    <w:rsid w:val="00712069"/>
    <w:rsid w:val="007128C1"/>
    <w:rsid w:val="00721B68"/>
    <w:rsid w:val="00723089"/>
    <w:rsid w:val="007255E3"/>
    <w:rsid w:val="0073002B"/>
    <w:rsid w:val="007358A6"/>
    <w:rsid w:val="00737E66"/>
    <w:rsid w:val="00746FDE"/>
    <w:rsid w:val="007504D9"/>
    <w:rsid w:val="00752001"/>
    <w:rsid w:val="00753CAB"/>
    <w:rsid w:val="00753EA4"/>
    <w:rsid w:val="00755CDC"/>
    <w:rsid w:val="007752E0"/>
    <w:rsid w:val="0077549F"/>
    <w:rsid w:val="00775937"/>
    <w:rsid w:val="00775ED7"/>
    <w:rsid w:val="00776F7F"/>
    <w:rsid w:val="00780851"/>
    <w:rsid w:val="00781CAE"/>
    <w:rsid w:val="00783738"/>
    <w:rsid w:val="007959AC"/>
    <w:rsid w:val="00797F05"/>
    <w:rsid w:val="007A0927"/>
    <w:rsid w:val="007A2B6A"/>
    <w:rsid w:val="007A4A56"/>
    <w:rsid w:val="007A66CF"/>
    <w:rsid w:val="007B002B"/>
    <w:rsid w:val="007B4820"/>
    <w:rsid w:val="007B7340"/>
    <w:rsid w:val="007C1C7A"/>
    <w:rsid w:val="007C1E55"/>
    <w:rsid w:val="007C2984"/>
    <w:rsid w:val="007C536A"/>
    <w:rsid w:val="007C70C4"/>
    <w:rsid w:val="007C7EE3"/>
    <w:rsid w:val="007D2173"/>
    <w:rsid w:val="007E1E70"/>
    <w:rsid w:val="007E4190"/>
    <w:rsid w:val="007F0058"/>
    <w:rsid w:val="007F01FB"/>
    <w:rsid w:val="007F0D2F"/>
    <w:rsid w:val="007F1A31"/>
    <w:rsid w:val="008022B6"/>
    <w:rsid w:val="00811939"/>
    <w:rsid w:val="00812285"/>
    <w:rsid w:val="00815506"/>
    <w:rsid w:val="008201FF"/>
    <w:rsid w:val="00824BA0"/>
    <w:rsid w:val="00825B75"/>
    <w:rsid w:val="00826240"/>
    <w:rsid w:val="008304A1"/>
    <w:rsid w:val="00831880"/>
    <w:rsid w:val="0083357D"/>
    <w:rsid w:val="0083730F"/>
    <w:rsid w:val="00853634"/>
    <w:rsid w:val="008617FE"/>
    <w:rsid w:val="00870ABC"/>
    <w:rsid w:val="00870C20"/>
    <w:rsid w:val="00871BD2"/>
    <w:rsid w:val="00876E45"/>
    <w:rsid w:val="0087717E"/>
    <w:rsid w:val="00877FA6"/>
    <w:rsid w:val="00883E29"/>
    <w:rsid w:val="0088409C"/>
    <w:rsid w:val="00891DCD"/>
    <w:rsid w:val="00894908"/>
    <w:rsid w:val="00895451"/>
    <w:rsid w:val="0089552F"/>
    <w:rsid w:val="008A04C0"/>
    <w:rsid w:val="008A26BC"/>
    <w:rsid w:val="008A7197"/>
    <w:rsid w:val="008B31D8"/>
    <w:rsid w:val="008B3E36"/>
    <w:rsid w:val="008C43A0"/>
    <w:rsid w:val="008C5D34"/>
    <w:rsid w:val="008D2CBB"/>
    <w:rsid w:val="008D5D02"/>
    <w:rsid w:val="008E031C"/>
    <w:rsid w:val="008E4F47"/>
    <w:rsid w:val="008E6E0E"/>
    <w:rsid w:val="008F5E1B"/>
    <w:rsid w:val="0090016C"/>
    <w:rsid w:val="00900C42"/>
    <w:rsid w:val="0090219F"/>
    <w:rsid w:val="00905242"/>
    <w:rsid w:val="00910DB9"/>
    <w:rsid w:val="009152B8"/>
    <w:rsid w:val="00924279"/>
    <w:rsid w:val="00924FF2"/>
    <w:rsid w:val="009261DE"/>
    <w:rsid w:val="00926E0B"/>
    <w:rsid w:val="00927AFD"/>
    <w:rsid w:val="00930038"/>
    <w:rsid w:val="009305E1"/>
    <w:rsid w:val="009313EB"/>
    <w:rsid w:val="00932218"/>
    <w:rsid w:val="009326AA"/>
    <w:rsid w:val="00933692"/>
    <w:rsid w:val="00933A6A"/>
    <w:rsid w:val="00934358"/>
    <w:rsid w:val="0094022D"/>
    <w:rsid w:val="009433D1"/>
    <w:rsid w:val="00944586"/>
    <w:rsid w:val="0094656C"/>
    <w:rsid w:val="0095107D"/>
    <w:rsid w:val="00953817"/>
    <w:rsid w:val="009558DF"/>
    <w:rsid w:val="00960979"/>
    <w:rsid w:val="009639D5"/>
    <w:rsid w:val="009651CA"/>
    <w:rsid w:val="009666DB"/>
    <w:rsid w:val="00970BF3"/>
    <w:rsid w:val="00972553"/>
    <w:rsid w:val="00972797"/>
    <w:rsid w:val="009730F4"/>
    <w:rsid w:val="0097385D"/>
    <w:rsid w:val="00973E36"/>
    <w:rsid w:val="00975124"/>
    <w:rsid w:val="009753AF"/>
    <w:rsid w:val="00997F9D"/>
    <w:rsid w:val="009B2583"/>
    <w:rsid w:val="009C0D05"/>
    <w:rsid w:val="009D1383"/>
    <w:rsid w:val="009D5F56"/>
    <w:rsid w:val="009D7F4C"/>
    <w:rsid w:val="009E2557"/>
    <w:rsid w:val="009E3032"/>
    <w:rsid w:val="009E3750"/>
    <w:rsid w:val="009E48B2"/>
    <w:rsid w:val="009F18EF"/>
    <w:rsid w:val="009F1B1C"/>
    <w:rsid w:val="009F25B7"/>
    <w:rsid w:val="00A00776"/>
    <w:rsid w:val="00A00877"/>
    <w:rsid w:val="00A010A7"/>
    <w:rsid w:val="00A023FC"/>
    <w:rsid w:val="00A039DC"/>
    <w:rsid w:val="00A050E9"/>
    <w:rsid w:val="00A06834"/>
    <w:rsid w:val="00A109A3"/>
    <w:rsid w:val="00A1153A"/>
    <w:rsid w:val="00A13440"/>
    <w:rsid w:val="00A2193C"/>
    <w:rsid w:val="00A27FED"/>
    <w:rsid w:val="00A3063C"/>
    <w:rsid w:val="00A33DDC"/>
    <w:rsid w:val="00A33F69"/>
    <w:rsid w:val="00A34089"/>
    <w:rsid w:val="00A374A1"/>
    <w:rsid w:val="00A37D53"/>
    <w:rsid w:val="00A420BC"/>
    <w:rsid w:val="00A42BBB"/>
    <w:rsid w:val="00A47C5C"/>
    <w:rsid w:val="00A65C3C"/>
    <w:rsid w:val="00A65C46"/>
    <w:rsid w:val="00A67312"/>
    <w:rsid w:val="00A72AF8"/>
    <w:rsid w:val="00A74706"/>
    <w:rsid w:val="00A85717"/>
    <w:rsid w:val="00A861C3"/>
    <w:rsid w:val="00A872FD"/>
    <w:rsid w:val="00A87756"/>
    <w:rsid w:val="00A90F64"/>
    <w:rsid w:val="00A97F13"/>
    <w:rsid w:val="00AA2DBF"/>
    <w:rsid w:val="00AB1522"/>
    <w:rsid w:val="00AB172A"/>
    <w:rsid w:val="00AB4AAC"/>
    <w:rsid w:val="00AB7391"/>
    <w:rsid w:val="00AC045D"/>
    <w:rsid w:val="00AC681A"/>
    <w:rsid w:val="00AC6856"/>
    <w:rsid w:val="00AC7144"/>
    <w:rsid w:val="00AD38D0"/>
    <w:rsid w:val="00AD552F"/>
    <w:rsid w:val="00AE0AFF"/>
    <w:rsid w:val="00AE1226"/>
    <w:rsid w:val="00AE1D01"/>
    <w:rsid w:val="00AE518B"/>
    <w:rsid w:val="00AF1C89"/>
    <w:rsid w:val="00AF2DC5"/>
    <w:rsid w:val="00AF6B3E"/>
    <w:rsid w:val="00AF7FAE"/>
    <w:rsid w:val="00B02334"/>
    <w:rsid w:val="00B0351F"/>
    <w:rsid w:val="00B041E7"/>
    <w:rsid w:val="00B057B7"/>
    <w:rsid w:val="00B05847"/>
    <w:rsid w:val="00B06AD1"/>
    <w:rsid w:val="00B118A8"/>
    <w:rsid w:val="00B272E2"/>
    <w:rsid w:val="00B30562"/>
    <w:rsid w:val="00B32F5F"/>
    <w:rsid w:val="00B339D8"/>
    <w:rsid w:val="00B3561B"/>
    <w:rsid w:val="00B47008"/>
    <w:rsid w:val="00B54747"/>
    <w:rsid w:val="00B615D0"/>
    <w:rsid w:val="00B61A2C"/>
    <w:rsid w:val="00B62DEC"/>
    <w:rsid w:val="00B65B08"/>
    <w:rsid w:val="00B73852"/>
    <w:rsid w:val="00B73E50"/>
    <w:rsid w:val="00B75CBC"/>
    <w:rsid w:val="00B77475"/>
    <w:rsid w:val="00B77DF2"/>
    <w:rsid w:val="00B84F58"/>
    <w:rsid w:val="00B86EDC"/>
    <w:rsid w:val="00BA690D"/>
    <w:rsid w:val="00BB1BAB"/>
    <w:rsid w:val="00BC0334"/>
    <w:rsid w:val="00BC3AAB"/>
    <w:rsid w:val="00BC447F"/>
    <w:rsid w:val="00BD67DA"/>
    <w:rsid w:val="00BD6E19"/>
    <w:rsid w:val="00BE2072"/>
    <w:rsid w:val="00BE22AA"/>
    <w:rsid w:val="00BE2DEF"/>
    <w:rsid w:val="00BE3820"/>
    <w:rsid w:val="00BE623B"/>
    <w:rsid w:val="00BE7713"/>
    <w:rsid w:val="00BF17A9"/>
    <w:rsid w:val="00BF1A8A"/>
    <w:rsid w:val="00C0114C"/>
    <w:rsid w:val="00C026BC"/>
    <w:rsid w:val="00C03B96"/>
    <w:rsid w:val="00C06FAF"/>
    <w:rsid w:val="00C15697"/>
    <w:rsid w:val="00C20103"/>
    <w:rsid w:val="00C2050A"/>
    <w:rsid w:val="00C24C92"/>
    <w:rsid w:val="00C30427"/>
    <w:rsid w:val="00C318F1"/>
    <w:rsid w:val="00C32CF4"/>
    <w:rsid w:val="00C33FB1"/>
    <w:rsid w:val="00C34299"/>
    <w:rsid w:val="00C37657"/>
    <w:rsid w:val="00C37FBC"/>
    <w:rsid w:val="00C41F84"/>
    <w:rsid w:val="00C52A6D"/>
    <w:rsid w:val="00C5338B"/>
    <w:rsid w:val="00C66A04"/>
    <w:rsid w:val="00C7203A"/>
    <w:rsid w:val="00C81E63"/>
    <w:rsid w:val="00C830E5"/>
    <w:rsid w:val="00C835AA"/>
    <w:rsid w:val="00C85669"/>
    <w:rsid w:val="00C8769D"/>
    <w:rsid w:val="00C943BC"/>
    <w:rsid w:val="00C95796"/>
    <w:rsid w:val="00CA0882"/>
    <w:rsid w:val="00CA3B1C"/>
    <w:rsid w:val="00CA6EAA"/>
    <w:rsid w:val="00CA79AB"/>
    <w:rsid w:val="00CB10A7"/>
    <w:rsid w:val="00CB48C7"/>
    <w:rsid w:val="00CB7F83"/>
    <w:rsid w:val="00CC0709"/>
    <w:rsid w:val="00CC577A"/>
    <w:rsid w:val="00CC5AC5"/>
    <w:rsid w:val="00CD093C"/>
    <w:rsid w:val="00CE0564"/>
    <w:rsid w:val="00CE0613"/>
    <w:rsid w:val="00CE1481"/>
    <w:rsid w:val="00CE45BE"/>
    <w:rsid w:val="00CE52A3"/>
    <w:rsid w:val="00CE7E0D"/>
    <w:rsid w:val="00CF4FF1"/>
    <w:rsid w:val="00D0077A"/>
    <w:rsid w:val="00D0363F"/>
    <w:rsid w:val="00D133B1"/>
    <w:rsid w:val="00D13ECE"/>
    <w:rsid w:val="00D15FA9"/>
    <w:rsid w:val="00D1615C"/>
    <w:rsid w:val="00D17294"/>
    <w:rsid w:val="00D21FE3"/>
    <w:rsid w:val="00D24B63"/>
    <w:rsid w:val="00D27819"/>
    <w:rsid w:val="00D34DAD"/>
    <w:rsid w:val="00D36785"/>
    <w:rsid w:val="00D40363"/>
    <w:rsid w:val="00D40792"/>
    <w:rsid w:val="00D426F9"/>
    <w:rsid w:val="00D43C70"/>
    <w:rsid w:val="00D54ACC"/>
    <w:rsid w:val="00D551B9"/>
    <w:rsid w:val="00D60E43"/>
    <w:rsid w:val="00D633C3"/>
    <w:rsid w:val="00D648D3"/>
    <w:rsid w:val="00D70334"/>
    <w:rsid w:val="00D73829"/>
    <w:rsid w:val="00D77DFE"/>
    <w:rsid w:val="00D817C2"/>
    <w:rsid w:val="00D83E5C"/>
    <w:rsid w:val="00D84EC4"/>
    <w:rsid w:val="00D869E2"/>
    <w:rsid w:val="00D90788"/>
    <w:rsid w:val="00D9133C"/>
    <w:rsid w:val="00D91F49"/>
    <w:rsid w:val="00D9295E"/>
    <w:rsid w:val="00D950AD"/>
    <w:rsid w:val="00DA17FC"/>
    <w:rsid w:val="00DA76FB"/>
    <w:rsid w:val="00DA7E2D"/>
    <w:rsid w:val="00DB016B"/>
    <w:rsid w:val="00DB0C82"/>
    <w:rsid w:val="00DB1ED3"/>
    <w:rsid w:val="00DB3CC4"/>
    <w:rsid w:val="00DB4A04"/>
    <w:rsid w:val="00DB4F76"/>
    <w:rsid w:val="00DB5128"/>
    <w:rsid w:val="00DB5809"/>
    <w:rsid w:val="00DC1EC2"/>
    <w:rsid w:val="00DC2E4D"/>
    <w:rsid w:val="00DC649F"/>
    <w:rsid w:val="00DD0C41"/>
    <w:rsid w:val="00DD16E3"/>
    <w:rsid w:val="00DD26CA"/>
    <w:rsid w:val="00DD5540"/>
    <w:rsid w:val="00DE3205"/>
    <w:rsid w:val="00DE443B"/>
    <w:rsid w:val="00DE5858"/>
    <w:rsid w:val="00DF3694"/>
    <w:rsid w:val="00DF4BB5"/>
    <w:rsid w:val="00DF7FDC"/>
    <w:rsid w:val="00E01898"/>
    <w:rsid w:val="00E04425"/>
    <w:rsid w:val="00E06831"/>
    <w:rsid w:val="00E12DD9"/>
    <w:rsid w:val="00E171F4"/>
    <w:rsid w:val="00E206AE"/>
    <w:rsid w:val="00E31403"/>
    <w:rsid w:val="00E34D5D"/>
    <w:rsid w:val="00E40891"/>
    <w:rsid w:val="00E41238"/>
    <w:rsid w:val="00E44E06"/>
    <w:rsid w:val="00E44F60"/>
    <w:rsid w:val="00E4600C"/>
    <w:rsid w:val="00E4760C"/>
    <w:rsid w:val="00E52220"/>
    <w:rsid w:val="00E60B92"/>
    <w:rsid w:val="00E63101"/>
    <w:rsid w:val="00E63A49"/>
    <w:rsid w:val="00E6656A"/>
    <w:rsid w:val="00E6710C"/>
    <w:rsid w:val="00E7208D"/>
    <w:rsid w:val="00E72ED8"/>
    <w:rsid w:val="00E758C5"/>
    <w:rsid w:val="00E772A1"/>
    <w:rsid w:val="00E83332"/>
    <w:rsid w:val="00E86434"/>
    <w:rsid w:val="00E87423"/>
    <w:rsid w:val="00E93570"/>
    <w:rsid w:val="00E943EA"/>
    <w:rsid w:val="00E953A1"/>
    <w:rsid w:val="00E96350"/>
    <w:rsid w:val="00E96452"/>
    <w:rsid w:val="00EA27B5"/>
    <w:rsid w:val="00EA6D01"/>
    <w:rsid w:val="00EB568C"/>
    <w:rsid w:val="00EB5EAF"/>
    <w:rsid w:val="00EC6513"/>
    <w:rsid w:val="00ED405C"/>
    <w:rsid w:val="00ED494F"/>
    <w:rsid w:val="00EE01F7"/>
    <w:rsid w:val="00EE71E8"/>
    <w:rsid w:val="00EF278A"/>
    <w:rsid w:val="00EF28CC"/>
    <w:rsid w:val="00EF3665"/>
    <w:rsid w:val="00EF61D2"/>
    <w:rsid w:val="00F01963"/>
    <w:rsid w:val="00F03C5A"/>
    <w:rsid w:val="00F03FE8"/>
    <w:rsid w:val="00F0582E"/>
    <w:rsid w:val="00F079ED"/>
    <w:rsid w:val="00F07C39"/>
    <w:rsid w:val="00F10A38"/>
    <w:rsid w:val="00F21126"/>
    <w:rsid w:val="00F217EF"/>
    <w:rsid w:val="00F21AB7"/>
    <w:rsid w:val="00F2322E"/>
    <w:rsid w:val="00F2432C"/>
    <w:rsid w:val="00F24685"/>
    <w:rsid w:val="00F35D43"/>
    <w:rsid w:val="00F44AFB"/>
    <w:rsid w:val="00F450E4"/>
    <w:rsid w:val="00F562D7"/>
    <w:rsid w:val="00F61FCC"/>
    <w:rsid w:val="00F64FF6"/>
    <w:rsid w:val="00F7097A"/>
    <w:rsid w:val="00F731B6"/>
    <w:rsid w:val="00F7710C"/>
    <w:rsid w:val="00F84DCD"/>
    <w:rsid w:val="00F86A5E"/>
    <w:rsid w:val="00F94200"/>
    <w:rsid w:val="00F94566"/>
    <w:rsid w:val="00FA5EEF"/>
    <w:rsid w:val="00FA75D7"/>
    <w:rsid w:val="00FB2D1A"/>
    <w:rsid w:val="00FB3ED4"/>
    <w:rsid w:val="00FB4286"/>
    <w:rsid w:val="00FB616B"/>
    <w:rsid w:val="00FC10DD"/>
    <w:rsid w:val="00FC58F3"/>
    <w:rsid w:val="00FC5DB2"/>
    <w:rsid w:val="00FD15D2"/>
    <w:rsid w:val="00FD262E"/>
    <w:rsid w:val="00FD3A65"/>
    <w:rsid w:val="00FD4185"/>
    <w:rsid w:val="00FE3B04"/>
    <w:rsid w:val="00FE4046"/>
    <w:rsid w:val="00FE5A80"/>
    <w:rsid w:val="00FF09B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9749"/>
  <w15:docId w15:val="{6532CE58-F772-41EC-8078-EDC27F37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  <w:style w:type="table" w:styleId="af4">
    <w:name w:val="Table Grid"/>
    <w:basedOn w:val="a1"/>
    <w:uiPriority w:val="39"/>
    <w:rsid w:val="00D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15313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97B7-B30E-4900-B07F-8DC4746D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exif_MSED_0eda892ba492489a2c97ac26ffda1c78139225691d2c62cf85083a2878c4c6a0</dc:description>
  <cp:lastModifiedBy>365 ProPlus</cp:lastModifiedBy>
  <cp:revision>2</cp:revision>
  <cp:lastPrinted>2022-12-16T11:13:00Z</cp:lastPrinted>
  <dcterms:created xsi:type="dcterms:W3CDTF">2026-03-03T07:47:00Z</dcterms:created>
  <dcterms:modified xsi:type="dcterms:W3CDTF">2026-03-03T07:47:00Z</dcterms:modified>
</cp:coreProperties>
</file>