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90E4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  <w:b/>
        </w:rPr>
      </w:pPr>
      <w:r w:rsidRPr="004A270D">
        <w:rPr>
          <w:rFonts w:ascii="Times New Roman" w:hAnsi="Times New Roman"/>
          <w:b/>
        </w:rPr>
        <w:t>АДМИНИСТРАЦИЯ</w:t>
      </w:r>
    </w:p>
    <w:p w14:paraId="36FF5066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  <w:b/>
        </w:rPr>
      </w:pPr>
      <w:r w:rsidRPr="004A270D">
        <w:rPr>
          <w:rFonts w:ascii="Times New Roman" w:hAnsi="Times New Roman"/>
          <w:b/>
        </w:rPr>
        <w:t>ГОРОДСКОГО ОКРУГА ЛЫТКАРИНО</w:t>
      </w:r>
    </w:p>
    <w:p w14:paraId="7BBC1D29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  <w:b/>
        </w:rPr>
      </w:pPr>
      <w:r w:rsidRPr="004A270D">
        <w:rPr>
          <w:rFonts w:ascii="Times New Roman" w:hAnsi="Times New Roman"/>
          <w:b/>
        </w:rPr>
        <w:t>МОСКОВСКОЙ ОБЛАСТИ</w:t>
      </w:r>
    </w:p>
    <w:p w14:paraId="7AB7B25D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  <w:b/>
        </w:rPr>
      </w:pPr>
    </w:p>
    <w:p w14:paraId="74429F61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  <w:b/>
        </w:rPr>
      </w:pPr>
      <w:r w:rsidRPr="004A270D">
        <w:rPr>
          <w:rFonts w:ascii="Times New Roman" w:hAnsi="Times New Roman"/>
          <w:b/>
        </w:rPr>
        <w:t>УПРАВЛЕНИЕ ЖИЛИЩНО-КОММУНАЛЬНОГО</w:t>
      </w:r>
    </w:p>
    <w:p w14:paraId="3AE94759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  <w:b/>
        </w:rPr>
      </w:pPr>
      <w:r w:rsidRPr="004A270D">
        <w:rPr>
          <w:rFonts w:ascii="Times New Roman" w:hAnsi="Times New Roman"/>
          <w:b/>
        </w:rPr>
        <w:t>ХОЗЯЙСТВА И РАЗВИТИЯ ГОРОДСКОЙ</w:t>
      </w:r>
    </w:p>
    <w:p w14:paraId="2262E598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  <w:b/>
        </w:rPr>
      </w:pPr>
      <w:r w:rsidRPr="004A270D">
        <w:rPr>
          <w:rFonts w:ascii="Times New Roman" w:hAnsi="Times New Roman"/>
          <w:b/>
        </w:rPr>
        <w:t>ИНФРАСТРУКТУРЫ ГОРОДА ЛЫТКАРИНО</w:t>
      </w:r>
    </w:p>
    <w:p w14:paraId="470EBDE7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  <w:b/>
        </w:rPr>
      </w:pPr>
    </w:p>
    <w:p w14:paraId="1B981DEA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</w:rPr>
      </w:pPr>
      <w:r w:rsidRPr="004A270D">
        <w:rPr>
          <w:rFonts w:ascii="Times New Roman" w:hAnsi="Times New Roman"/>
          <w:b/>
        </w:rPr>
        <w:t>П Р И К А З</w:t>
      </w:r>
    </w:p>
    <w:p w14:paraId="35C04910" w14:textId="7777777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</w:rPr>
      </w:pPr>
    </w:p>
    <w:p w14:paraId="2CBFC75A" w14:textId="582520D7" w:rsidR="002C3D6C" w:rsidRPr="004A270D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  <w:b/>
          <w:bCs/>
          <w:u w:val="single"/>
        </w:rPr>
      </w:pPr>
      <w:r w:rsidRPr="0054463C">
        <w:rPr>
          <w:rFonts w:ascii="Times New Roman" w:hAnsi="Times New Roman"/>
          <w:b/>
          <w:bCs/>
          <w:u w:val="single"/>
        </w:rPr>
        <w:t>03.12.2025</w:t>
      </w:r>
      <w:r w:rsidRPr="004A270D">
        <w:rPr>
          <w:rFonts w:ascii="Times New Roman" w:hAnsi="Times New Roman"/>
          <w:b/>
          <w:bCs/>
          <w:u w:val="single"/>
        </w:rPr>
        <w:t xml:space="preserve"> № </w:t>
      </w:r>
      <w:r w:rsidRPr="0054463C">
        <w:rPr>
          <w:rFonts w:ascii="Times New Roman" w:hAnsi="Times New Roman"/>
          <w:b/>
          <w:bCs/>
          <w:u w:val="single"/>
        </w:rPr>
        <w:t>9</w:t>
      </w:r>
      <w:r>
        <w:rPr>
          <w:rFonts w:ascii="Times New Roman" w:hAnsi="Times New Roman"/>
          <w:b/>
          <w:bCs/>
          <w:u w:val="single"/>
        </w:rPr>
        <w:t>3</w:t>
      </w:r>
    </w:p>
    <w:p w14:paraId="544F87AF" w14:textId="77777777" w:rsidR="002C3D6C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</w:rPr>
      </w:pPr>
    </w:p>
    <w:p w14:paraId="0A152310" w14:textId="77777777" w:rsidR="002C3D6C" w:rsidRDefault="002C3D6C" w:rsidP="002C3D6C">
      <w:pPr>
        <w:spacing w:after="0" w:line="240" w:lineRule="auto"/>
        <w:ind w:right="5530"/>
        <w:jc w:val="center"/>
        <w:rPr>
          <w:rFonts w:ascii="Times New Roman" w:hAnsi="Times New Roman"/>
        </w:rPr>
      </w:pPr>
      <w:r w:rsidRPr="004A270D">
        <w:rPr>
          <w:rFonts w:ascii="Times New Roman" w:hAnsi="Times New Roman"/>
        </w:rPr>
        <w:t>г. Лыткарино</w:t>
      </w:r>
    </w:p>
    <w:p w14:paraId="67EED229" w14:textId="77777777" w:rsidR="002C3D6C" w:rsidRDefault="002C3D6C" w:rsidP="002C3D6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015552" w14:textId="77777777" w:rsidR="002C3D6C" w:rsidRPr="004A270D" w:rsidRDefault="002C3D6C" w:rsidP="002C3D6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программы профилактики</w:t>
      </w:r>
    </w:p>
    <w:p w14:paraId="5E33103E" w14:textId="77777777" w:rsidR="002C3D6C" w:rsidRPr="004A270D" w:rsidRDefault="002C3D6C" w:rsidP="002C3D6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>рисков причинения вреда (ущерба) охраняемых</w:t>
      </w:r>
    </w:p>
    <w:p w14:paraId="6802F21D" w14:textId="77777777" w:rsidR="002C3D6C" w:rsidRPr="004A270D" w:rsidRDefault="002C3D6C" w:rsidP="002C3D6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ценностей на 2026 год в сфере </w:t>
      </w:r>
    </w:p>
    <w:p w14:paraId="2E0DA44C" w14:textId="77777777" w:rsidR="002C3D6C" w:rsidRDefault="002C3D6C" w:rsidP="002C3D6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 в сфере благоустройства</w:t>
      </w: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4B1AA2C" w14:textId="20EF6F88" w:rsidR="002C3D6C" w:rsidRPr="004A270D" w:rsidRDefault="002C3D6C" w:rsidP="002C3D6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Лыткарино Московской области</w:t>
      </w:r>
    </w:p>
    <w:p w14:paraId="0EDA4356" w14:textId="77777777" w:rsidR="002C3D6C" w:rsidRPr="004A270D" w:rsidRDefault="002C3D6C" w:rsidP="002C3D6C">
      <w:pPr>
        <w:widowControl w:val="0"/>
        <w:spacing w:after="24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A5EB87" w14:textId="395DC9C1" w:rsidR="002C3D6C" w:rsidRPr="002C3D6C" w:rsidRDefault="002C3D6C" w:rsidP="002C3D6C">
      <w:pPr>
        <w:widowControl w:val="0"/>
        <w:spacing w:after="0"/>
        <w:ind w:right="568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D6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ценностям»,  Положением о муниципальном контроле в сфере благоустройства на территории городского округа Лыткарино, утвержденное решением Совета депутатов городского округа Лыткарино от 28.07.2022 № 239/30 и руководствуясь Федеральным законом от 06.10.2003 № 131-ФЗ «Об общих принципах организации местного самоуправления в Российской Федерации», приказываю: </w:t>
      </w:r>
    </w:p>
    <w:p w14:paraId="0C4969FF" w14:textId="77777777" w:rsidR="002C3D6C" w:rsidRPr="002C3D6C" w:rsidRDefault="002C3D6C" w:rsidP="002C3D6C">
      <w:pPr>
        <w:widowControl w:val="0"/>
        <w:spacing w:after="0"/>
        <w:ind w:right="568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3FAB5E" w14:textId="77777777" w:rsidR="002C3D6C" w:rsidRDefault="002C3D6C" w:rsidP="002C3D6C">
      <w:pPr>
        <w:widowControl w:val="0"/>
        <w:spacing w:after="0"/>
        <w:ind w:right="568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D6C">
        <w:rPr>
          <w:rFonts w:ascii="Times New Roman" w:eastAsia="Times New Roman" w:hAnsi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на 2026 год в сфере муниципального контроля в сфере благоустройства на территории городского округа Лыткарино Московской области (прилагается).</w:t>
      </w:r>
    </w:p>
    <w:p w14:paraId="1340A858" w14:textId="5E11B453" w:rsidR="002C3D6C" w:rsidRPr="004A270D" w:rsidRDefault="002C3D6C" w:rsidP="002C3D6C">
      <w:pPr>
        <w:widowControl w:val="0"/>
        <w:spacing w:after="0"/>
        <w:ind w:right="568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>2. Настоящий приказ вступает в силу с 01.01.2026.</w:t>
      </w:r>
    </w:p>
    <w:p w14:paraId="3286FCFB" w14:textId="77777777" w:rsidR="002C3D6C" w:rsidRPr="004A270D" w:rsidRDefault="002C3D6C" w:rsidP="002C3D6C">
      <w:pPr>
        <w:widowControl w:val="0"/>
        <w:spacing w:after="0"/>
        <w:ind w:right="568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приказа оставляю за собой.</w:t>
      </w:r>
    </w:p>
    <w:p w14:paraId="7FA3E7D2" w14:textId="77777777" w:rsidR="002C3D6C" w:rsidRPr="004A270D" w:rsidRDefault="002C3D6C" w:rsidP="002C3D6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015DCC" w14:textId="77777777" w:rsidR="002C3D6C" w:rsidRPr="004A270D" w:rsidRDefault="002C3D6C" w:rsidP="002C3D6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78345A" w14:textId="77777777" w:rsidR="002C3D6C" w:rsidRPr="004A270D" w:rsidRDefault="002C3D6C" w:rsidP="002C3D6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7D20FD" w14:textId="77777777" w:rsidR="002C3D6C" w:rsidRPr="004A270D" w:rsidRDefault="002C3D6C" w:rsidP="002C3D6C">
      <w:pPr>
        <w:tabs>
          <w:tab w:val="left" w:pos="1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14:paraId="4E67378A" w14:textId="77777777" w:rsidR="002C3D6C" w:rsidRPr="004A270D" w:rsidRDefault="002C3D6C" w:rsidP="002C3D6C">
      <w:pPr>
        <w:tabs>
          <w:tab w:val="left" w:pos="1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0D">
        <w:rPr>
          <w:rFonts w:ascii="Times New Roman" w:eastAsia="Times New Roman" w:hAnsi="Times New Roman"/>
          <w:sz w:val="28"/>
          <w:szCs w:val="28"/>
          <w:lang w:eastAsia="ru-RU"/>
        </w:rPr>
        <w:t>ЖКХ и РГИ г. Лыткарино                                                                               М.А. Стрела</w:t>
      </w:r>
    </w:p>
    <w:p w14:paraId="32BC5C93" w14:textId="77777777" w:rsidR="002C3D6C" w:rsidRDefault="002C3D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94E5C06" w14:textId="562DB66D" w:rsidR="00282920" w:rsidRPr="00894D6F" w:rsidRDefault="00282920" w:rsidP="002C3D6C">
      <w:pPr>
        <w:autoSpaceDE w:val="0"/>
        <w:autoSpaceDN w:val="0"/>
        <w:adjustRightInd w:val="0"/>
        <w:spacing w:after="0" w:line="240" w:lineRule="auto"/>
        <w:ind w:left="8080"/>
        <w:rPr>
          <w:rFonts w:ascii="Times New Roman" w:hAnsi="Times New Roman"/>
          <w:sz w:val="24"/>
          <w:szCs w:val="24"/>
        </w:rPr>
      </w:pPr>
      <w:r w:rsidRPr="00894D6F">
        <w:rPr>
          <w:rFonts w:ascii="Times New Roman" w:hAnsi="Times New Roman"/>
          <w:sz w:val="24"/>
          <w:szCs w:val="24"/>
        </w:rPr>
        <w:lastRenderedPageBreak/>
        <w:t xml:space="preserve">Приложение к приказу </w:t>
      </w:r>
    </w:p>
    <w:p w14:paraId="476FCCC2" w14:textId="7A9BA79D" w:rsidR="009012CC" w:rsidRPr="002C3D6C" w:rsidRDefault="00F26B9D" w:rsidP="002C3D6C">
      <w:pPr>
        <w:autoSpaceDE w:val="0"/>
        <w:autoSpaceDN w:val="0"/>
        <w:adjustRightInd w:val="0"/>
        <w:spacing w:after="0" w:line="240" w:lineRule="auto"/>
        <w:ind w:left="8080"/>
        <w:rPr>
          <w:rFonts w:ascii="Times New Roman" w:hAnsi="Times New Roman"/>
          <w:sz w:val="24"/>
          <w:szCs w:val="24"/>
          <w:u w:val="single"/>
        </w:rPr>
      </w:pPr>
      <w:r w:rsidRPr="002C3D6C">
        <w:rPr>
          <w:rFonts w:ascii="Times New Roman" w:hAnsi="Times New Roman"/>
          <w:sz w:val="24"/>
          <w:szCs w:val="24"/>
          <w:u w:val="single"/>
        </w:rPr>
        <w:t>от</w:t>
      </w:r>
      <w:r w:rsidR="002C3D6C" w:rsidRPr="002C3D6C">
        <w:rPr>
          <w:rFonts w:ascii="Times New Roman" w:hAnsi="Times New Roman"/>
          <w:sz w:val="24"/>
          <w:szCs w:val="24"/>
          <w:u w:val="single"/>
        </w:rPr>
        <w:t xml:space="preserve"> 03.12.2024 № 93</w:t>
      </w:r>
    </w:p>
    <w:p w14:paraId="270EFB94" w14:textId="77777777" w:rsidR="009012CC" w:rsidRPr="00894D6F" w:rsidRDefault="009012CC" w:rsidP="00894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894D6F" w:rsidRDefault="008E41D9" w:rsidP="0089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77777777" w:rsidR="001A633C" w:rsidRPr="00894D6F" w:rsidRDefault="001A633C" w:rsidP="00894D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6AB6" w14:textId="62F3E50A" w:rsidR="00E4086A" w:rsidRPr="00894D6F" w:rsidRDefault="00ED231D" w:rsidP="00894D6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OLE_LINK1"/>
      <w:bookmarkStart w:id="1" w:name="OLE_LINK2"/>
      <w:bookmarkStart w:id="2" w:name="OLE_LINK3"/>
      <w:r w:rsidRPr="00894D6F">
        <w:rPr>
          <w:rFonts w:ascii="Times New Roman" w:hAnsi="Times New Roman"/>
          <w:sz w:val="28"/>
          <w:szCs w:val="24"/>
        </w:rPr>
        <w:t>В</w:t>
      </w:r>
      <w:r w:rsidR="009012CC" w:rsidRPr="00894D6F">
        <w:rPr>
          <w:rFonts w:ascii="Times New Roman" w:hAnsi="Times New Roman"/>
          <w:sz w:val="28"/>
          <w:szCs w:val="24"/>
        </w:rPr>
        <w:t xml:space="preserve">едомственная программа </w:t>
      </w:r>
      <w:r w:rsidRPr="00894D6F">
        <w:rPr>
          <w:rFonts w:ascii="Times New Roman" w:hAnsi="Times New Roman"/>
          <w:sz w:val="28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894D6F">
        <w:rPr>
          <w:rFonts w:ascii="Times New Roman" w:hAnsi="Times New Roman"/>
          <w:sz w:val="28"/>
          <w:szCs w:val="24"/>
        </w:rPr>
        <w:t xml:space="preserve">рисков причинения </w:t>
      </w:r>
      <w:r w:rsidR="00CC147E" w:rsidRPr="00894D6F">
        <w:rPr>
          <w:rFonts w:ascii="Times New Roman" w:hAnsi="Times New Roman"/>
          <w:sz w:val="28"/>
          <w:szCs w:val="24"/>
        </w:rPr>
        <w:t>вреда (ущерба) охраняемым</w:t>
      </w:r>
      <w:r w:rsidR="009012CC" w:rsidRPr="00894D6F">
        <w:rPr>
          <w:rFonts w:ascii="Times New Roman" w:hAnsi="Times New Roman"/>
          <w:sz w:val="28"/>
          <w:szCs w:val="24"/>
        </w:rPr>
        <w:t xml:space="preserve"> законом ценностям</w:t>
      </w:r>
      <w:bookmarkEnd w:id="3"/>
      <w:bookmarkEnd w:id="4"/>
      <w:r w:rsidR="001A633C" w:rsidRPr="00894D6F">
        <w:rPr>
          <w:rFonts w:ascii="Times New Roman" w:hAnsi="Times New Roman"/>
          <w:sz w:val="28"/>
          <w:szCs w:val="24"/>
        </w:rPr>
        <w:t xml:space="preserve"> </w:t>
      </w:r>
      <w:bookmarkEnd w:id="0"/>
      <w:bookmarkEnd w:id="1"/>
      <w:bookmarkEnd w:id="2"/>
      <w:r w:rsidR="00282920" w:rsidRPr="00894D6F">
        <w:rPr>
          <w:rFonts w:ascii="Times New Roman" w:hAnsi="Times New Roman"/>
          <w:sz w:val="28"/>
          <w:szCs w:val="24"/>
        </w:rPr>
        <w:t>Управления ЖКХ и РГИ г. Лыткарино</w:t>
      </w:r>
      <w:r w:rsidR="00E4086A" w:rsidRPr="00894D6F">
        <w:rPr>
          <w:rFonts w:ascii="Times New Roman" w:hAnsi="Times New Roman"/>
          <w:color w:val="0070C0"/>
          <w:sz w:val="28"/>
          <w:szCs w:val="24"/>
        </w:rPr>
        <w:t xml:space="preserve"> </w:t>
      </w:r>
      <w:r w:rsidR="00D917DB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</w:t>
      </w:r>
      <w:r w:rsidR="00282920" w:rsidRPr="00894D6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 в сфере благоустройства</w:t>
      </w:r>
      <w:r w:rsidR="002C12E9" w:rsidRPr="00894D6F">
        <w:rPr>
          <w:rFonts w:ascii="Times New Roman" w:hAnsi="Times New Roman"/>
          <w:sz w:val="28"/>
          <w:szCs w:val="24"/>
        </w:rPr>
        <w:t xml:space="preserve"> 20</w:t>
      </w:r>
      <w:r w:rsidR="001A67AF" w:rsidRPr="00894D6F">
        <w:rPr>
          <w:rFonts w:ascii="Times New Roman" w:hAnsi="Times New Roman"/>
          <w:sz w:val="28"/>
          <w:szCs w:val="24"/>
        </w:rPr>
        <w:t>2</w:t>
      </w:r>
      <w:r w:rsidR="00F34BC3">
        <w:rPr>
          <w:rFonts w:ascii="Times New Roman" w:hAnsi="Times New Roman"/>
          <w:sz w:val="28"/>
          <w:szCs w:val="24"/>
        </w:rPr>
        <w:t>6</w:t>
      </w:r>
      <w:r w:rsidR="002C12E9" w:rsidRPr="00894D6F">
        <w:rPr>
          <w:rFonts w:ascii="Times New Roman" w:hAnsi="Times New Roman"/>
          <w:sz w:val="28"/>
          <w:szCs w:val="24"/>
        </w:rPr>
        <w:t xml:space="preserve"> </w:t>
      </w:r>
      <w:r w:rsidR="001A67AF" w:rsidRPr="00894D6F">
        <w:rPr>
          <w:rFonts w:ascii="Times New Roman" w:hAnsi="Times New Roman"/>
          <w:sz w:val="28"/>
          <w:szCs w:val="24"/>
        </w:rPr>
        <w:t>год</w:t>
      </w:r>
      <w:r w:rsidR="00FB688C" w:rsidRPr="00894D6F">
        <w:rPr>
          <w:rFonts w:ascii="Times New Roman" w:hAnsi="Times New Roman"/>
          <w:sz w:val="28"/>
          <w:szCs w:val="24"/>
        </w:rPr>
        <w:t xml:space="preserve"> </w:t>
      </w:r>
    </w:p>
    <w:p w14:paraId="73C3AB18" w14:textId="77777777" w:rsidR="008E41D9" w:rsidRPr="00894D6F" w:rsidRDefault="00BC718A" w:rsidP="00894D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4D6F">
        <w:rPr>
          <w:rFonts w:ascii="Times New Roman" w:hAnsi="Times New Roman"/>
          <w:sz w:val="24"/>
          <w:szCs w:val="24"/>
        </w:rPr>
        <w:t xml:space="preserve"> </w:t>
      </w:r>
    </w:p>
    <w:p w14:paraId="3487B5E6" w14:textId="77777777" w:rsidR="0082037E" w:rsidRPr="00894D6F" w:rsidRDefault="0082037E" w:rsidP="00894D6F">
      <w:pPr>
        <w:pStyle w:val="1"/>
        <w:spacing w:before="0"/>
        <w:ind w:right="290"/>
        <w:jc w:val="center"/>
      </w:pPr>
      <w:r w:rsidRPr="00894D6F">
        <w:t>ПАСПОРТ</w:t>
      </w:r>
    </w:p>
    <w:p w14:paraId="555A0DE6" w14:textId="77777777" w:rsidR="0082037E" w:rsidRPr="00894D6F" w:rsidRDefault="0082037E" w:rsidP="00894D6F">
      <w:pPr>
        <w:pStyle w:val="ab"/>
        <w:ind w:left="0" w:firstLine="0"/>
        <w:jc w:val="left"/>
        <w:rPr>
          <w:sz w:val="20"/>
        </w:rPr>
      </w:pPr>
    </w:p>
    <w:p w14:paraId="7AD4061F" w14:textId="77777777" w:rsidR="0082037E" w:rsidRPr="00894D6F" w:rsidRDefault="0082037E" w:rsidP="00894D6F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82037E" w:rsidRPr="00894D6F" w14:paraId="75B45BE2" w14:textId="77777777" w:rsidTr="00C20786">
        <w:trPr>
          <w:trHeight w:val="551"/>
        </w:trPr>
        <w:tc>
          <w:tcPr>
            <w:tcW w:w="3353" w:type="dxa"/>
          </w:tcPr>
          <w:p w14:paraId="32FBBDBC" w14:textId="77777777" w:rsidR="0082037E" w:rsidRPr="00894D6F" w:rsidRDefault="0082037E" w:rsidP="00894D6F">
            <w:pPr>
              <w:pStyle w:val="TableParagraph"/>
              <w:rPr>
                <w:sz w:val="24"/>
              </w:rPr>
            </w:pPr>
            <w:r w:rsidRPr="00894D6F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</w:tcPr>
          <w:p w14:paraId="7EAAB37A" w14:textId="7E474EB0" w:rsidR="0082037E" w:rsidRPr="00894D6F" w:rsidRDefault="0082037E" w:rsidP="00F34BC3">
            <w:pPr>
              <w:pStyle w:val="TableParagraph"/>
              <w:tabs>
                <w:tab w:val="left" w:pos="885"/>
              </w:tabs>
              <w:ind w:left="110"/>
              <w:rPr>
                <w:sz w:val="24"/>
                <w:szCs w:val="24"/>
              </w:rPr>
            </w:pPr>
            <w:r w:rsidRPr="00894D6F">
              <w:rPr>
                <w:sz w:val="24"/>
                <w:szCs w:val="24"/>
              </w:rPr>
              <w:t xml:space="preserve">Ведомственная программа профилактики </w:t>
            </w:r>
            <w:r w:rsidR="00DA66DB" w:rsidRPr="00894D6F">
              <w:rPr>
                <w:sz w:val="24"/>
                <w:szCs w:val="24"/>
              </w:rPr>
              <w:t xml:space="preserve">рисков причинения </w:t>
            </w:r>
            <w:r w:rsidR="00CC147E" w:rsidRPr="00894D6F">
              <w:rPr>
                <w:sz w:val="24"/>
                <w:szCs w:val="24"/>
              </w:rPr>
              <w:t>вреда (ущерба) охраняемым</w:t>
            </w:r>
            <w:r w:rsidR="00DA66DB" w:rsidRPr="00894D6F">
              <w:rPr>
                <w:sz w:val="24"/>
                <w:szCs w:val="24"/>
              </w:rPr>
              <w:t xml:space="preserve"> законом ценностям </w:t>
            </w:r>
            <w:r w:rsidR="00282920" w:rsidRPr="00894D6F">
              <w:rPr>
                <w:sz w:val="24"/>
                <w:szCs w:val="24"/>
              </w:rPr>
              <w:t xml:space="preserve">Управления ЖКХ и РГИ г. Лыткарино в сфере </w:t>
            </w:r>
            <w:r w:rsidR="00D917DB" w:rsidRPr="00894D6F">
              <w:rPr>
                <w:sz w:val="24"/>
                <w:szCs w:val="24"/>
              </w:rPr>
              <w:t xml:space="preserve">муниципального контроля </w:t>
            </w:r>
            <w:r w:rsidR="00282920" w:rsidRPr="00894D6F">
              <w:rPr>
                <w:sz w:val="24"/>
                <w:szCs w:val="24"/>
              </w:rPr>
              <w:t xml:space="preserve">в сфере благоустройства </w:t>
            </w:r>
            <w:r w:rsidR="001A67AF" w:rsidRPr="00894D6F">
              <w:rPr>
                <w:sz w:val="24"/>
                <w:szCs w:val="24"/>
              </w:rPr>
              <w:t>на 202</w:t>
            </w:r>
            <w:r w:rsidR="00F34BC3">
              <w:rPr>
                <w:sz w:val="24"/>
                <w:szCs w:val="24"/>
              </w:rPr>
              <w:t>6</w:t>
            </w:r>
            <w:r w:rsidR="00DA66DB" w:rsidRPr="00894D6F">
              <w:rPr>
                <w:sz w:val="24"/>
                <w:szCs w:val="24"/>
              </w:rPr>
              <w:t xml:space="preserve"> год</w:t>
            </w:r>
            <w:r w:rsidR="009E20B4" w:rsidRPr="00894D6F">
              <w:rPr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82037E" w:rsidRPr="00894D6F" w14:paraId="74780A8B" w14:textId="77777777" w:rsidTr="00C20786">
        <w:trPr>
          <w:trHeight w:val="1657"/>
        </w:trPr>
        <w:tc>
          <w:tcPr>
            <w:tcW w:w="3353" w:type="dxa"/>
          </w:tcPr>
          <w:p w14:paraId="2335E404" w14:textId="380EABAA" w:rsidR="0082037E" w:rsidRPr="00894D6F" w:rsidRDefault="0082037E" w:rsidP="00894D6F">
            <w:pPr>
              <w:pStyle w:val="TableParagraph"/>
              <w:ind w:left="107" w:right="847"/>
              <w:rPr>
                <w:sz w:val="24"/>
              </w:rPr>
            </w:pPr>
            <w:r w:rsidRPr="00894D6F">
              <w:rPr>
                <w:sz w:val="24"/>
              </w:rPr>
              <w:t>Правовые основания разработки программы</w:t>
            </w:r>
            <w:r w:rsidR="009E20B4" w:rsidRPr="00894D6F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</w:tcPr>
          <w:p w14:paraId="65792B1E" w14:textId="6CEDB8F3" w:rsidR="0082037E" w:rsidRPr="00894D6F" w:rsidRDefault="00DA66DB" w:rsidP="00F34BC3">
            <w:pPr>
              <w:pStyle w:val="TableParagraph"/>
              <w:ind w:left="110" w:right="85"/>
              <w:rPr>
                <w:sz w:val="24"/>
              </w:rPr>
            </w:pPr>
            <w:r w:rsidRPr="00894D6F">
              <w:rPr>
                <w:sz w:val="24"/>
              </w:rPr>
              <w:t xml:space="preserve">Федеральный закон от 31.07.2020 № 248-ФЗ </w:t>
            </w:r>
            <w:r w:rsidRPr="00894D6F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894D6F">
              <w:rPr>
                <w:sz w:val="24"/>
              </w:rPr>
              <w:t xml:space="preserve"> (далее - Федеральный закон № 248-ФЗ)</w:t>
            </w:r>
            <w:r w:rsidRPr="00894D6F">
              <w:rPr>
                <w:sz w:val="24"/>
              </w:rPr>
              <w:t xml:space="preserve">, </w:t>
            </w:r>
            <w:r w:rsidR="00624022" w:rsidRPr="00894D6F">
              <w:rPr>
                <w:sz w:val="24"/>
              </w:rPr>
              <w:t>п</w:t>
            </w:r>
            <w:r w:rsidRPr="00894D6F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37E" w:rsidRPr="00894D6F" w14:paraId="1EAD3D0F" w14:textId="77777777" w:rsidTr="00C20786">
        <w:trPr>
          <w:trHeight w:val="275"/>
        </w:trPr>
        <w:tc>
          <w:tcPr>
            <w:tcW w:w="3353" w:type="dxa"/>
          </w:tcPr>
          <w:p w14:paraId="3C395EDF" w14:textId="13D7B842" w:rsidR="0082037E" w:rsidRPr="00894D6F" w:rsidRDefault="0082037E" w:rsidP="00894D6F">
            <w:pPr>
              <w:pStyle w:val="TableParagraph"/>
              <w:ind w:left="107"/>
              <w:rPr>
                <w:sz w:val="24"/>
              </w:rPr>
            </w:pPr>
            <w:r w:rsidRPr="00894D6F">
              <w:rPr>
                <w:sz w:val="24"/>
              </w:rPr>
              <w:t>Разработчик программы</w:t>
            </w:r>
            <w:r w:rsidR="009E20B4" w:rsidRPr="00894D6F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</w:tcPr>
          <w:p w14:paraId="7FF96BE5" w14:textId="3F54F0A6" w:rsidR="0082037E" w:rsidRPr="00894D6F" w:rsidRDefault="00282920" w:rsidP="00F34BC3">
            <w:pPr>
              <w:pStyle w:val="TableParagraph"/>
              <w:rPr>
                <w:i/>
                <w:sz w:val="24"/>
              </w:rPr>
            </w:pPr>
            <w:r w:rsidRPr="00894D6F">
              <w:rPr>
                <w:sz w:val="24"/>
                <w:szCs w:val="24"/>
              </w:rPr>
              <w:t>Управление ЖКХ и РГИ г. Лыткарин</w:t>
            </w:r>
            <w:r w:rsidR="00894D6F" w:rsidRPr="00894D6F">
              <w:rPr>
                <w:sz w:val="24"/>
                <w:szCs w:val="24"/>
              </w:rPr>
              <w:t>о (далее – контрольный (надзорный) орган)</w:t>
            </w:r>
          </w:p>
        </w:tc>
      </w:tr>
      <w:tr w:rsidR="0082037E" w:rsidRPr="00894D6F" w14:paraId="7C4F0F7A" w14:textId="77777777" w:rsidTr="00BC718A">
        <w:trPr>
          <w:trHeight w:val="2251"/>
        </w:trPr>
        <w:tc>
          <w:tcPr>
            <w:tcW w:w="3353" w:type="dxa"/>
          </w:tcPr>
          <w:p w14:paraId="770C2E81" w14:textId="6E89A911" w:rsidR="0082037E" w:rsidRPr="00894D6F" w:rsidRDefault="0082037E" w:rsidP="00894D6F">
            <w:pPr>
              <w:pStyle w:val="TableParagraph"/>
              <w:ind w:left="107"/>
              <w:rPr>
                <w:sz w:val="24"/>
              </w:rPr>
            </w:pPr>
            <w:r w:rsidRPr="00894D6F">
              <w:rPr>
                <w:sz w:val="24"/>
              </w:rPr>
              <w:t>Цели программы</w:t>
            </w:r>
            <w:r w:rsidR="009E20B4" w:rsidRPr="00894D6F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</w:tcPr>
          <w:p w14:paraId="6ED72D5A" w14:textId="77777777" w:rsidR="00610A12" w:rsidRPr="00894D6F" w:rsidRDefault="00DA66DB" w:rsidP="00F34BC3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894D6F">
              <w:rPr>
                <w:sz w:val="24"/>
              </w:rPr>
              <w:t xml:space="preserve">1. </w:t>
            </w:r>
            <w:r w:rsidR="00610A12" w:rsidRPr="00894D6F">
              <w:rPr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4FF3BE12" w14:textId="77777777" w:rsidR="00610A12" w:rsidRPr="00894D6F" w:rsidRDefault="00610A12" w:rsidP="00F34BC3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894D6F">
              <w:rPr>
                <w:sz w:val="24"/>
              </w:rPr>
              <w:t>2. Устранение условий, причин и факторов, способных привести</w:t>
            </w:r>
          </w:p>
          <w:p w14:paraId="54CF936D" w14:textId="77777777" w:rsidR="00610A12" w:rsidRPr="00894D6F" w:rsidRDefault="00610A12" w:rsidP="00F34BC3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894D6F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296104B3" w14:textId="3A57A31A" w:rsidR="00610A12" w:rsidRPr="00894D6F" w:rsidRDefault="00610A12" w:rsidP="00F34BC3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894D6F">
              <w:rPr>
                <w:sz w:val="24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  <w:p w14:paraId="4A32074E" w14:textId="141321A8" w:rsidR="0082037E" w:rsidRPr="00894D6F" w:rsidRDefault="0082037E" w:rsidP="00F34BC3">
            <w:pPr>
              <w:pStyle w:val="TableParagraph"/>
              <w:ind w:right="76"/>
              <w:rPr>
                <w:sz w:val="24"/>
              </w:rPr>
            </w:pPr>
          </w:p>
        </w:tc>
      </w:tr>
      <w:tr w:rsidR="0082037E" w:rsidRPr="00894D6F" w14:paraId="4756A4D0" w14:textId="77777777" w:rsidTr="0051645D">
        <w:trPr>
          <w:trHeight w:val="3566"/>
        </w:trPr>
        <w:tc>
          <w:tcPr>
            <w:tcW w:w="3353" w:type="dxa"/>
          </w:tcPr>
          <w:p w14:paraId="0011BADA" w14:textId="3D421794" w:rsidR="0082037E" w:rsidRPr="00894D6F" w:rsidRDefault="0082037E" w:rsidP="00894D6F">
            <w:pPr>
              <w:pStyle w:val="TableParagraph"/>
              <w:ind w:left="107"/>
              <w:rPr>
                <w:sz w:val="24"/>
              </w:rPr>
            </w:pPr>
            <w:r w:rsidRPr="00894D6F">
              <w:rPr>
                <w:sz w:val="24"/>
              </w:rPr>
              <w:t>Задачи программы</w:t>
            </w:r>
            <w:r w:rsidR="009E20B4" w:rsidRPr="00894D6F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</w:tcPr>
          <w:p w14:paraId="4339F6AA" w14:textId="32108E18" w:rsidR="0082037E" w:rsidRPr="00894D6F" w:rsidRDefault="00DA66DB" w:rsidP="00F34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</w:t>
            </w:r>
            <w:r w:rsidR="00633FFE" w:rsidRPr="00894D6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обязательных требований </w:t>
            </w:r>
            <w:r w:rsidR="00894D6F" w:rsidRPr="00894D6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муниципального контроля</w:t>
            </w:r>
            <w:r w:rsidRPr="00894D6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9116B" w:rsidRPr="00894D6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 сфере благоустройства, </w:t>
            </w:r>
            <w:r w:rsidRPr="00894D6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определение способов устранения или снижения рисков их возникновения;</w:t>
            </w:r>
          </w:p>
          <w:p w14:paraId="21B8BDD0" w14:textId="77777777" w:rsidR="00DA66DB" w:rsidRPr="00894D6F" w:rsidRDefault="00DA66DB" w:rsidP="00F34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564994BD" w14:textId="77777777" w:rsidR="0082037E" w:rsidRPr="00894D6F" w:rsidRDefault="0082037E" w:rsidP="00894D6F">
      <w:pPr>
        <w:pStyle w:val="ab"/>
        <w:spacing w:before="2"/>
        <w:ind w:left="0" w:firstLine="0"/>
        <w:jc w:val="left"/>
        <w:rPr>
          <w:sz w:val="1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7022"/>
      </w:tblGrid>
      <w:tr w:rsidR="0082037E" w:rsidRPr="00894D6F" w14:paraId="47C5681E" w14:textId="77777777" w:rsidTr="002C5426">
        <w:trPr>
          <w:trHeight w:val="4276"/>
        </w:trPr>
        <w:tc>
          <w:tcPr>
            <w:tcW w:w="3544" w:type="dxa"/>
            <w:tcBorders>
              <w:top w:val="nil"/>
            </w:tcBorders>
          </w:tcPr>
          <w:p w14:paraId="5FDC01A8" w14:textId="77777777" w:rsidR="0082037E" w:rsidRPr="00894D6F" w:rsidRDefault="0082037E" w:rsidP="00894D6F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  <w:tcBorders>
              <w:top w:val="nil"/>
            </w:tcBorders>
          </w:tcPr>
          <w:p w14:paraId="1638728F" w14:textId="743D884F" w:rsidR="002C5426" w:rsidRPr="00894D6F" w:rsidRDefault="002C5426" w:rsidP="00894D6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894D6F">
              <w:rPr>
                <w:sz w:val="24"/>
              </w:rPr>
              <w:t xml:space="preserve">3. Повышение уровня правовой грамотности подконтрольных </w:t>
            </w:r>
            <w:r w:rsidR="00B00404" w:rsidRPr="00894D6F">
              <w:rPr>
                <w:sz w:val="24"/>
              </w:rPr>
              <w:t>контролируемых лиц</w:t>
            </w:r>
            <w:r w:rsidRPr="00894D6F">
              <w:rPr>
                <w:sz w:val="24"/>
              </w:rPr>
              <w:t>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0E8F9A57" w14:textId="77777777" w:rsidR="002C5426" w:rsidRPr="00894D6F" w:rsidRDefault="002C5426" w:rsidP="00894D6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894D6F"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1D926B26" w:rsidR="002C5426" w:rsidRPr="00894D6F" w:rsidRDefault="002C5426" w:rsidP="00894D6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894D6F">
              <w:rPr>
                <w:sz w:val="24"/>
              </w:rPr>
              <w:t xml:space="preserve">5. Повышение квалификации кадрового состава </w:t>
            </w:r>
            <w:r w:rsidR="00282920" w:rsidRPr="00894D6F">
              <w:rPr>
                <w:sz w:val="24"/>
                <w:szCs w:val="24"/>
              </w:rPr>
              <w:t>Управления ЖКХ и РГИ г. Лыткарино</w:t>
            </w:r>
            <w:r w:rsidRPr="00894D6F">
              <w:rPr>
                <w:sz w:val="24"/>
              </w:rPr>
              <w:t>;</w:t>
            </w:r>
          </w:p>
          <w:p w14:paraId="1E87CEB3" w14:textId="58F55011" w:rsidR="002C5426" w:rsidRPr="00894D6F" w:rsidRDefault="002C5426" w:rsidP="00894D6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894D6F">
              <w:rPr>
                <w:sz w:val="24"/>
              </w:rPr>
              <w:t xml:space="preserve">6. Создание системы консультирования подконтрольных </w:t>
            </w:r>
            <w:r w:rsidR="00B00404" w:rsidRPr="00894D6F">
              <w:rPr>
                <w:sz w:val="24"/>
              </w:rPr>
              <w:t>контролируемых лиц</w:t>
            </w:r>
            <w:r w:rsidRPr="00894D6F">
              <w:rPr>
                <w:sz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22826F35" w:rsidR="0082037E" w:rsidRPr="00894D6F" w:rsidRDefault="002C5426" w:rsidP="00894D6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 w:rsidRPr="00894D6F">
              <w:rPr>
                <w:sz w:val="24"/>
              </w:rPr>
              <w:t xml:space="preserve">7. Формирование одинакового понимания обязательных требований в сфере </w:t>
            </w:r>
            <w:r w:rsidR="00282920" w:rsidRPr="00894D6F">
              <w:rPr>
                <w:sz w:val="24"/>
              </w:rPr>
              <w:t>муниципального</w:t>
            </w:r>
            <w:r w:rsidR="00624022" w:rsidRPr="00894D6F">
              <w:rPr>
                <w:sz w:val="24"/>
              </w:rPr>
              <w:t xml:space="preserve"> </w:t>
            </w:r>
            <w:r w:rsidRPr="00894D6F">
              <w:rPr>
                <w:sz w:val="24"/>
              </w:rPr>
              <w:t>контроля</w:t>
            </w:r>
            <w:r w:rsidR="00790F47" w:rsidRPr="00894D6F">
              <w:rPr>
                <w:sz w:val="24"/>
              </w:rPr>
              <w:t xml:space="preserve"> </w:t>
            </w:r>
            <w:r w:rsidR="00B9116B" w:rsidRPr="00894D6F">
              <w:rPr>
                <w:sz w:val="24"/>
              </w:rPr>
              <w:t xml:space="preserve">в сфере благоустройства </w:t>
            </w:r>
            <w:r w:rsidRPr="00894D6F">
              <w:rPr>
                <w:sz w:val="24"/>
              </w:rPr>
              <w:t xml:space="preserve">у всех </w:t>
            </w:r>
            <w:r w:rsidR="00633FFE" w:rsidRPr="00894D6F">
              <w:rPr>
                <w:sz w:val="24"/>
              </w:rPr>
              <w:t xml:space="preserve">участников контрольной </w:t>
            </w:r>
            <w:r w:rsidRPr="00894D6F">
              <w:rPr>
                <w:sz w:val="24"/>
              </w:rPr>
              <w:t xml:space="preserve">деятельности на территории </w:t>
            </w:r>
            <w:r w:rsidR="00633FFE" w:rsidRPr="00894D6F">
              <w:rPr>
                <w:sz w:val="24"/>
              </w:rPr>
              <w:t>городского округа Лыткарино.</w:t>
            </w:r>
          </w:p>
        </w:tc>
      </w:tr>
      <w:tr w:rsidR="00F4783B" w:rsidRPr="00894D6F" w14:paraId="50110DBE" w14:textId="77777777" w:rsidTr="00180F1C">
        <w:trPr>
          <w:trHeight w:val="693"/>
        </w:trPr>
        <w:tc>
          <w:tcPr>
            <w:tcW w:w="3544" w:type="dxa"/>
          </w:tcPr>
          <w:p w14:paraId="7B38174B" w14:textId="3E365883" w:rsidR="00F4783B" w:rsidRPr="00894D6F" w:rsidRDefault="00ED3FB5" w:rsidP="00894D6F">
            <w:pPr>
              <w:pStyle w:val="TableParagraph"/>
              <w:ind w:left="107" w:right="480"/>
              <w:rPr>
                <w:sz w:val="24"/>
              </w:rPr>
            </w:pPr>
            <w:r w:rsidRPr="00894D6F">
              <w:rPr>
                <w:sz w:val="24"/>
              </w:rPr>
              <w:t xml:space="preserve">Сроки </w:t>
            </w:r>
            <w:r w:rsidR="00F4783B" w:rsidRPr="00894D6F">
              <w:rPr>
                <w:sz w:val="24"/>
              </w:rPr>
              <w:t>реализации программы</w:t>
            </w:r>
            <w:r w:rsidR="009E20B4" w:rsidRPr="00894D6F">
              <w:rPr>
                <w:sz w:val="24"/>
              </w:rPr>
              <w:t xml:space="preserve"> профилактики</w:t>
            </w:r>
          </w:p>
        </w:tc>
        <w:tc>
          <w:tcPr>
            <w:tcW w:w="7022" w:type="dxa"/>
            <w:vAlign w:val="center"/>
          </w:tcPr>
          <w:p w14:paraId="5C6CAC0B" w14:textId="4DC4EE4E" w:rsidR="00F4783B" w:rsidRPr="00894D6F" w:rsidRDefault="00F4783B" w:rsidP="00894D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894D6F">
              <w:rPr>
                <w:rFonts w:ascii="Times New Roman" w:hAnsi="Times New Roman"/>
                <w:sz w:val="24"/>
                <w:szCs w:val="24"/>
              </w:rPr>
              <w:t>2</w:t>
            </w:r>
            <w:r w:rsidR="00F34BC3">
              <w:rPr>
                <w:rFonts w:ascii="Times New Roman" w:hAnsi="Times New Roman"/>
                <w:sz w:val="24"/>
                <w:szCs w:val="24"/>
              </w:rPr>
              <w:t>6</w:t>
            </w:r>
            <w:r w:rsidRPr="00894D6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894D6F" w14:paraId="58E2373D" w14:textId="77777777" w:rsidTr="00BC718A">
        <w:trPr>
          <w:trHeight w:val="418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39491382" w14:textId="77777777" w:rsidR="00F4783B" w:rsidRPr="00894D6F" w:rsidRDefault="00F4783B" w:rsidP="00894D6F">
            <w:pPr>
              <w:pStyle w:val="TableParagraph"/>
              <w:ind w:left="107"/>
              <w:rPr>
                <w:sz w:val="24"/>
              </w:rPr>
            </w:pPr>
            <w:r w:rsidRPr="00894D6F">
              <w:rPr>
                <w:sz w:val="24"/>
              </w:rPr>
              <w:t>Источники финансирования</w:t>
            </w:r>
          </w:p>
        </w:tc>
        <w:tc>
          <w:tcPr>
            <w:tcW w:w="7022" w:type="dxa"/>
            <w:tcBorders>
              <w:bottom w:val="single" w:sz="4" w:space="0" w:color="000000"/>
            </w:tcBorders>
            <w:vAlign w:val="center"/>
          </w:tcPr>
          <w:p w14:paraId="437E21C4" w14:textId="52F63C2D" w:rsidR="00F4783B" w:rsidRPr="00894D6F" w:rsidRDefault="00BC718A" w:rsidP="00894D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282920" w:rsidRPr="00894D6F">
              <w:rPr>
                <w:rFonts w:ascii="Times New Roman" w:hAnsi="Times New Roman"/>
                <w:sz w:val="24"/>
                <w:szCs w:val="24"/>
              </w:rPr>
              <w:t>Управления ЖКХ и РГИ г. Лыткарино</w:t>
            </w:r>
            <w:r w:rsidR="00282920" w:rsidRPr="00894D6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037E" w:rsidRPr="00894D6F" w14:paraId="5805800A" w14:textId="77777777" w:rsidTr="000710A8">
        <w:trPr>
          <w:trHeight w:val="5647"/>
        </w:trPr>
        <w:tc>
          <w:tcPr>
            <w:tcW w:w="3544" w:type="dxa"/>
            <w:tcBorders>
              <w:top w:val="single" w:sz="4" w:space="0" w:color="000000"/>
            </w:tcBorders>
          </w:tcPr>
          <w:p w14:paraId="796E1398" w14:textId="7355E1E1" w:rsidR="0082037E" w:rsidRPr="00894D6F" w:rsidRDefault="0082037E" w:rsidP="00894D6F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894D6F">
              <w:rPr>
                <w:sz w:val="24"/>
              </w:rPr>
              <w:t>Ожидаемые конечные результаты реализации программы</w:t>
            </w:r>
            <w:r w:rsidR="009E20B4" w:rsidRPr="00894D6F">
              <w:rPr>
                <w:sz w:val="24"/>
              </w:rPr>
              <w:t xml:space="preserve"> </w:t>
            </w:r>
            <w:r w:rsidR="004B63D5" w:rsidRPr="00894D6F">
              <w:rPr>
                <w:sz w:val="24"/>
              </w:rPr>
              <w:t>п</w:t>
            </w:r>
            <w:r w:rsidR="009E20B4" w:rsidRPr="00894D6F">
              <w:rPr>
                <w:sz w:val="24"/>
              </w:rPr>
              <w:t>рофилактики</w:t>
            </w:r>
          </w:p>
        </w:tc>
        <w:tc>
          <w:tcPr>
            <w:tcW w:w="7022" w:type="dxa"/>
            <w:tcBorders>
              <w:top w:val="single" w:sz="4" w:space="0" w:color="000000"/>
            </w:tcBorders>
          </w:tcPr>
          <w:p w14:paraId="0EF2B8C4" w14:textId="0E3706A8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00556D4C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органа, осуществляющего </w:t>
            </w:r>
            <w:r w:rsidR="00633FFE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="000C4C58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3FFE" w:rsidRPr="00894D6F">
              <w:rPr>
                <w:rFonts w:ascii="Times New Roman" w:hAnsi="Times New Roman"/>
                <w:sz w:val="24"/>
              </w:rPr>
              <w:t xml:space="preserve">в сфере благоустройства 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633FFE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Лыткарино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338C8AE3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</w:t>
            </w:r>
            <w:r w:rsidR="00633FFE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нутри контрольного 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органа;</w:t>
            </w:r>
          </w:p>
          <w:p w14:paraId="32229212" w14:textId="01A0DD41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667CD8B7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</w:t>
            </w:r>
            <w:r w:rsidR="00633FFE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лиц контрольного 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органа;</w:t>
            </w:r>
          </w:p>
          <w:p w14:paraId="0D3612E8" w14:textId="0F77A6C9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</w:t>
            </w:r>
            <w:r w:rsidR="00633FFE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контрольного 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органа;</w:t>
            </w:r>
          </w:p>
          <w:p w14:paraId="6E801815" w14:textId="35D28640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</w:t>
            </w:r>
            <w:r w:rsidR="00DD3B22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894D6F" w:rsidRDefault="002C5426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894D6F" w:rsidRDefault="000710A8" w:rsidP="00894D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894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894D6F" w:rsidRDefault="0082037E" w:rsidP="00894D6F">
      <w:pPr>
        <w:spacing w:line="240" w:lineRule="auto"/>
        <w:jc w:val="both"/>
        <w:rPr>
          <w:rFonts w:ascii="Times New Roman" w:hAnsi="Times New Roman"/>
          <w:sz w:val="24"/>
        </w:rPr>
        <w:sectPr w:rsidR="0082037E" w:rsidRPr="00894D6F">
          <w:footerReference w:type="default" r:id="rId8"/>
          <w:headerReference w:type="first" r:id="rId9"/>
          <w:footerReference w:type="first" r:id="rId10"/>
          <w:pgSz w:w="11900" w:h="16850"/>
          <w:pgMar w:top="1000" w:right="100" w:bottom="280" w:left="600" w:header="710" w:footer="0" w:gutter="0"/>
          <w:cols w:space="720"/>
        </w:sectPr>
      </w:pPr>
    </w:p>
    <w:p w14:paraId="649D0F2F" w14:textId="7C462C1B" w:rsidR="0082037E" w:rsidRPr="00894D6F" w:rsidRDefault="0082037E" w:rsidP="00894D6F">
      <w:pPr>
        <w:pStyle w:val="3"/>
        <w:spacing w:before="129"/>
        <w:ind w:left="0" w:firstLine="567"/>
        <w:jc w:val="center"/>
        <w:rPr>
          <w:sz w:val="28"/>
        </w:rPr>
      </w:pPr>
      <w:r w:rsidRPr="00894D6F">
        <w:rPr>
          <w:sz w:val="28"/>
        </w:rPr>
        <w:lastRenderedPageBreak/>
        <w:t xml:space="preserve">Раздел 1. </w:t>
      </w:r>
      <w:r w:rsidR="00874BE3" w:rsidRPr="00894D6F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785C6612" w14:textId="77777777" w:rsidR="004577FC" w:rsidRPr="00894D6F" w:rsidRDefault="004577FC" w:rsidP="00894D6F">
      <w:pPr>
        <w:spacing w:after="0" w:line="240" w:lineRule="auto"/>
        <w:ind w:right="467" w:firstLine="567"/>
        <w:jc w:val="both"/>
        <w:rPr>
          <w:rFonts w:ascii="Times New Roman" w:hAnsi="Times New Roman"/>
          <w:i/>
          <w:sz w:val="26"/>
        </w:rPr>
      </w:pPr>
    </w:p>
    <w:p w14:paraId="0BC4C53E" w14:textId="5DB0883D" w:rsidR="00874BE3" w:rsidRPr="00894D6F" w:rsidRDefault="00874BE3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1. </w:t>
      </w:r>
      <w:r w:rsidR="0044724A"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A56819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D917DB" w:rsidRPr="00894D6F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 в сфере </w:t>
      </w:r>
      <w:r w:rsidR="00282920" w:rsidRPr="00894D6F">
        <w:rPr>
          <w:rFonts w:ascii="Times New Roman" w:eastAsia="Times New Roman" w:hAnsi="Times New Roman"/>
          <w:sz w:val="28"/>
          <w:szCs w:val="28"/>
          <w:lang w:eastAsia="x-none"/>
        </w:rPr>
        <w:t>благоустройства</w:t>
      </w:r>
      <w:r w:rsidR="000C4C58" w:rsidRPr="00894D6F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 xml:space="preserve">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территории </w:t>
      </w:r>
      <w:r w:rsidR="00B9116B" w:rsidRPr="00894D6F">
        <w:rPr>
          <w:rFonts w:ascii="Times New Roman" w:eastAsia="Times New Roman" w:hAnsi="Times New Roman"/>
          <w:sz w:val="28"/>
          <w:szCs w:val="28"/>
          <w:lang w:eastAsia="x-none"/>
        </w:rPr>
        <w:t>городского округа Лыткарино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являются</w:t>
      </w:r>
      <w:r w:rsidR="0044724A" w:rsidRPr="00894D6F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юридические лица, индивидуальные предприниматели и граждане.</w:t>
      </w:r>
    </w:p>
    <w:p w14:paraId="16CF8303" w14:textId="6379BFE7" w:rsidR="00874BE3" w:rsidRPr="00894D6F" w:rsidRDefault="00874BE3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Объектами </w:t>
      </w:r>
      <w:r w:rsidR="00894D6F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 в сфере </w:t>
      </w:r>
      <w:r w:rsidR="00282920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муниципального </w:t>
      </w:r>
      <w:r w:rsidRPr="00894D6F"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  <w:t xml:space="preserve"> </w:t>
      </w:r>
      <w:r w:rsidR="00B9116B"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контроля в сфере благоустройства</w:t>
      </w:r>
      <w:r w:rsidR="00B9116B" w:rsidRPr="00894D6F">
        <w:rPr>
          <w:rFonts w:ascii="Times New Roman" w:eastAsia="Times New Roman" w:hAnsi="Times New Roman"/>
          <w:i/>
          <w:color w:val="0070C0"/>
          <w:sz w:val="28"/>
          <w:szCs w:val="28"/>
          <w:lang w:eastAsia="x-none"/>
        </w:rPr>
        <w:t xml:space="preserve">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территории </w:t>
      </w:r>
      <w:r w:rsidR="00B9116B" w:rsidRPr="00894D6F">
        <w:rPr>
          <w:rFonts w:ascii="Times New Roman" w:eastAsia="Times New Roman" w:hAnsi="Times New Roman"/>
          <w:sz w:val="28"/>
          <w:szCs w:val="28"/>
          <w:lang w:eastAsia="x-none"/>
        </w:rPr>
        <w:t>городского округа Лыткарино</w:t>
      </w:r>
      <w:r w:rsidR="00B9116B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являются</w:t>
      </w:r>
      <w:r w:rsidR="00B9116B" w:rsidRPr="00894D6F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7BF47E78" w14:textId="066F61D9" w:rsidR="00B9116B" w:rsidRPr="00894D6F" w:rsidRDefault="00B9116B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1)  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действия, (бездействие);</w:t>
      </w:r>
    </w:p>
    <w:p w14:paraId="6DA4CE02" w14:textId="50C3E685" w:rsidR="00B9116B" w:rsidRPr="00894D6F" w:rsidRDefault="00B9116B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2)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требования;</w:t>
      </w:r>
    </w:p>
    <w:p w14:paraId="4BC266F4" w14:textId="7A097A06" w:rsidR="00B9116B" w:rsidRPr="00894D6F" w:rsidRDefault="00B9116B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3)   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Территории городского округа Лыткарино Московской области.</w:t>
      </w:r>
    </w:p>
    <w:p w14:paraId="31E1D95D" w14:textId="6656DF73" w:rsidR="00874BE3" w:rsidRPr="00894D6F" w:rsidRDefault="00874BE3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среднем в год </w:t>
      </w:r>
      <w:r w:rsidR="00C31086"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совершается </w:t>
      </w:r>
      <w:r w:rsidR="00633FFE" w:rsidRPr="00894D6F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 xml:space="preserve">от </w:t>
      </w:r>
      <w:r w:rsidR="00F34BC3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>пяти</w:t>
      </w:r>
      <w:r w:rsidRPr="00894D6F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 xml:space="preserve"> нарушений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законодательства.</w:t>
      </w:r>
    </w:p>
    <w:p w14:paraId="405CA55E" w14:textId="28321D00" w:rsidR="00874BE3" w:rsidRPr="00894D6F" w:rsidRDefault="00874BE3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2. Программа профилактики направлена на</w:t>
      </w:r>
      <w:r w:rsidR="000C4C58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повышение эффективности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контролируемых </w:t>
      </w:r>
      <w:r w:rsidR="00574436" w:rsidRPr="00894D6F">
        <w:rPr>
          <w:rFonts w:ascii="Times New Roman" w:eastAsia="Times New Roman" w:hAnsi="Times New Roman"/>
          <w:sz w:val="28"/>
          <w:szCs w:val="28"/>
          <w:lang w:eastAsia="x-none"/>
        </w:rPr>
        <w:t>лиц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3D40E628" w14:textId="35C13AC5" w:rsidR="00874BE3" w:rsidRPr="00894D6F" w:rsidRDefault="00874BE3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 w:rsidR="0044724A"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Pr="00894D6F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14:paraId="5E71B87A" w14:textId="77777777" w:rsidR="00C75943" w:rsidRPr="00894D6F" w:rsidRDefault="00C75943" w:rsidP="00894D6F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территории городского округа Лыткарино;</w:t>
      </w:r>
    </w:p>
    <w:p w14:paraId="4BBEF73D" w14:textId="77777777" w:rsidR="00C75943" w:rsidRPr="00894D6F" w:rsidRDefault="00C75943" w:rsidP="00894D6F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Превышение на 50 процентов и более от среднего количества обращений граждан за неделю по отношению к аналогичному периоду прошлой недели о нарушении контролируемым лицом обязательных требований, содержащихся в государственной информационной системе Московской области «Единый центр управления регионом»;</w:t>
      </w:r>
    </w:p>
    <w:p w14:paraId="781FAD9B" w14:textId="77777777" w:rsidR="00C75943" w:rsidRPr="00894D6F" w:rsidRDefault="00C75943" w:rsidP="00894D6F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Ранее по результатам муниципального контроля в сфере благоустройства контролируемое лицо привлекалось к административной ответственности за нарушение обязательных требований;</w:t>
      </w:r>
    </w:p>
    <w:p w14:paraId="72541A54" w14:textId="77777777" w:rsidR="00C75943" w:rsidRPr="00894D6F" w:rsidRDefault="00C75943" w:rsidP="00894D6F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мероприятия;</w:t>
      </w:r>
    </w:p>
    <w:p w14:paraId="1F82EEA5" w14:textId="50DE7F7C" w:rsidR="00C75943" w:rsidRPr="00894D6F" w:rsidRDefault="00C75943" w:rsidP="00894D6F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Ранее контролируемому лицу контрольным органом объявлялось предостережение о недопустимости нарушения обязательных требований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02CD8D8B" w14:textId="605AFD70" w:rsidR="00C75943" w:rsidRPr="00894D6F" w:rsidRDefault="00C75943" w:rsidP="00894D6F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hAnsi="Times New Roman"/>
          <w:sz w:val="28"/>
          <w:szCs w:val="28"/>
        </w:rPr>
        <w:lastRenderedPageBreak/>
        <w:t>Зарастание сорной растительностью, угрожающей здоровью граждан и сохранению биоразнообразия естественных биосистем (в том числе борщевиком Сосновского) иных (кроме земель сельскохозяйственного назначения) категорий земель.</w:t>
      </w:r>
    </w:p>
    <w:p w14:paraId="684FE6AE" w14:textId="4D32D29A" w:rsidR="00874BE3" w:rsidRPr="00894D6F" w:rsidRDefault="005A5E1F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4. В целях предотвращени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</w:t>
      </w:r>
      <w:r w:rsidR="00CC147E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ценностям, предупреждени</w:t>
      </w:r>
      <w:r w:rsidR="00374AFE" w:rsidRPr="00894D6F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программой профилактики на 202</w:t>
      </w:r>
      <w:r w:rsidR="00F34BC3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="00374AFE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год.</w:t>
      </w:r>
    </w:p>
    <w:p w14:paraId="249D53AA" w14:textId="23422C9C" w:rsidR="00375868" w:rsidRPr="00894D6F" w:rsidRDefault="004B63D5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Кроме того, н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официальном сайте 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контрольного органа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(</w:t>
      </w:r>
      <w:r w:rsidR="00A84FA6" w:rsidRPr="00894D6F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 xml:space="preserve">https://lytkarino.com раздел «ЖКХ» подраздел </w:t>
      </w:r>
      <w:r w:rsidR="00894D6F" w:rsidRPr="00894D6F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>«</w:t>
      </w:r>
      <w:r w:rsidR="00A84FA6" w:rsidRPr="00894D6F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>Муниципальный контроль</w:t>
      </w:r>
      <w:r w:rsidR="00894D6F" w:rsidRPr="00894D6F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>»)</w:t>
      </w:r>
      <w:r w:rsidR="00A84FA6" w:rsidRPr="00894D6F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 </w:t>
      </w:r>
      <w:r w:rsidR="00375868" w:rsidRPr="00894D6F">
        <w:rPr>
          <w:rFonts w:ascii="Times New Roman" w:eastAsia="Times New Roman" w:hAnsi="Times New Roman"/>
          <w:sz w:val="28"/>
          <w:szCs w:val="28"/>
          <w:lang w:eastAsia="x-none"/>
        </w:rPr>
        <w:t>размещ</w:t>
      </w:r>
      <w:r w:rsidR="00374AFE" w:rsidRPr="00894D6F">
        <w:rPr>
          <w:rFonts w:ascii="Times New Roman" w:eastAsia="Times New Roman" w:hAnsi="Times New Roman"/>
          <w:sz w:val="28"/>
          <w:szCs w:val="28"/>
          <w:lang w:eastAsia="x-none"/>
        </w:rPr>
        <w:t>ены</w:t>
      </w:r>
      <w:r w:rsidR="00375868" w:rsidRPr="00894D6F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40B8E78E" w14:textId="0B2C4D7D" w:rsidR="00874BE3" w:rsidRPr="00894D6F" w:rsidRDefault="00C8699D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1)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 w:rsidRPr="00894D6F">
        <w:rPr>
          <w:rFonts w:ascii="Times New Roman" w:eastAsia="Times New Roman" w:hAnsi="Times New Roman"/>
          <w:sz w:val="28"/>
          <w:szCs w:val="28"/>
          <w:lang w:eastAsia="x-none"/>
        </w:rPr>
        <w:t>материалы и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="005A4CFA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контрольным </w:t>
      </w:r>
      <w:r w:rsidR="00997311" w:rsidRPr="00894D6F">
        <w:rPr>
          <w:rFonts w:ascii="Times New Roman" w:eastAsia="Times New Roman" w:hAnsi="Times New Roman"/>
          <w:sz w:val="28"/>
          <w:szCs w:val="28"/>
          <w:lang w:eastAsia="x-none"/>
        </w:rPr>
        <w:t>орган</w:t>
      </w:r>
      <w:r w:rsidR="005A4CFA" w:rsidRPr="00894D6F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</w:t>
      </w:r>
      <w:r w:rsidR="00CC147E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 (нарушений обязательных требований), созданы интерактивные сервисы, обеспечивающие взаимодействие с </w:t>
      </w:r>
      <w:r w:rsidR="00997311"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в том числе размещены электронные формы для обратной связи с </w:t>
      </w:r>
      <w:r w:rsidR="00997311"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31ABFF98" w14:textId="1524DA9A" w:rsidR="00874BE3" w:rsidRPr="00894D6F" w:rsidRDefault="00C8699D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2)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приказ </w:t>
      </w:r>
      <w:r w:rsidR="00375868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контрольного органа, утверждающий 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перечня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A84FA6" w:rsidRPr="00894D6F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 контроля</w:t>
      </w:r>
      <w:r w:rsidR="00C47BBE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в сфере благоустройства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E793167" w14:textId="32D3AF88" w:rsidR="00874BE3" w:rsidRPr="00894D6F" w:rsidRDefault="00375868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3)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A84FA6" w:rsidRPr="00894D6F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="00A84FA6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</w:t>
      </w:r>
      <w:r w:rsidR="00C47BBE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в сфере благоустройства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, а также текстов соответствующих нормативных правовых</w:t>
      </w:r>
      <w:r w:rsidR="00A84FA6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актов или их отдельных частей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7A690552" w14:textId="5101EA28" w:rsidR="00874BE3" w:rsidRPr="00894D6F" w:rsidRDefault="00980074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4)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руководство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894D6F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технических</w:t>
      </w:r>
      <w:r w:rsidR="000C4C58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мероприятий при осуществлении </w:t>
      </w:r>
      <w:r w:rsidR="00703AE3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контрольным </w:t>
      </w:r>
      <w:r w:rsidR="00997311" w:rsidRPr="00894D6F">
        <w:rPr>
          <w:rFonts w:ascii="Times New Roman" w:eastAsia="Times New Roman" w:hAnsi="Times New Roman"/>
          <w:sz w:val="28"/>
          <w:szCs w:val="28"/>
          <w:lang w:eastAsia="x-none"/>
        </w:rPr>
        <w:t>орган</w:t>
      </w:r>
      <w:r w:rsidR="00703AE3" w:rsidRPr="00894D6F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84FA6" w:rsidRPr="00894D6F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</w:t>
      </w:r>
      <w:r w:rsidR="00C47BBE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в сфере благоустройства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, утвержд</w:t>
      </w:r>
      <w:r w:rsidR="00375868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аемое 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приказом </w:t>
      </w:r>
      <w:r w:rsidR="00A84FA6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контрольного </w:t>
      </w:r>
      <w:r w:rsidR="007C6A41" w:rsidRPr="00894D6F">
        <w:rPr>
          <w:rFonts w:ascii="Times New Roman" w:eastAsia="Times New Roman" w:hAnsi="Times New Roman"/>
          <w:sz w:val="28"/>
          <w:szCs w:val="28"/>
          <w:lang w:eastAsia="x-none"/>
        </w:rPr>
        <w:t>органа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9FE10E1" w14:textId="681F9AEA" w:rsidR="00874BE3" w:rsidRPr="00894D6F" w:rsidRDefault="00375868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5) о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бзор правоприменительной практики контрольно-надзорной деятельности </w:t>
      </w:r>
      <w:r w:rsidR="00A84FA6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контрольного </w:t>
      </w:r>
      <w:r w:rsidR="00580D6C" w:rsidRPr="00894D6F">
        <w:rPr>
          <w:rFonts w:ascii="Times New Roman" w:eastAsia="Times New Roman" w:hAnsi="Times New Roman"/>
          <w:sz w:val="28"/>
          <w:szCs w:val="28"/>
          <w:lang w:eastAsia="x-none"/>
        </w:rPr>
        <w:t>орган</w:t>
      </w:r>
      <w:r w:rsidR="00703AE3" w:rsidRPr="00894D6F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, утвержд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аемый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приказом </w:t>
      </w:r>
      <w:r w:rsidR="00703AE3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контрольного </w:t>
      </w:r>
      <w:r w:rsidR="00580D6C" w:rsidRPr="00894D6F">
        <w:rPr>
          <w:rFonts w:ascii="Times New Roman" w:eastAsia="Times New Roman" w:hAnsi="Times New Roman"/>
          <w:sz w:val="28"/>
          <w:szCs w:val="28"/>
          <w:lang w:eastAsia="x-none"/>
        </w:rPr>
        <w:t>орган</w:t>
      </w:r>
      <w:r w:rsidR="00703AE3" w:rsidRPr="00894D6F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12DA4568" w14:textId="3978AA26" w:rsidR="00874BE3" w:rsidRPr="00894D6F" w:rsidRDefault="00375868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6) 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проверочные листы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контрольных надзорных мероприятий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5AA56D10" w14:textId="5180E370" w:rsidR="00874BE3" w:rsidRPr="00894D6F" w:rsidRDefault="00375868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7) п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лан проведения плановых 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контрольных мероприятий контролируемых лиц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1755E731" w14:textId="5C61313C" w:rsidR="00874BE3" w:rsidRPr="00894D6F" w:rsidRDefault="00375868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8) 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контрольных мероприятий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также в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един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реестр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контрольных мероприятий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5592F740" w14:textId="21B80798" w:rsidR="00874BE3" w:rsidRPr="00894D6F" w:rsidRDefault="00375868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="00C8699D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материалы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публичных обсуждени</w:t>
      </w:r>
      <w:r w:rsidR="00907561" w:rsidRPr="00894D6F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 </w:t>
      </w:r>
      <w:r w:rsidR="00580D6C"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</w:t>
      </w:r>
    </w:p>
    <w:p w14:paraId="4196B633" w14:textId="26F180D6" w:rsidR="00874BE3" w:rsidRPr="00894D6F" w:rsidRDefault="00374AFE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10) материалы по результатам 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вебинар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ов, проведенных с целью</w:t>
      </w:r>
      <w:r w:rsidR="00907561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разъяснени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 лицам</w:t>
      </w:r>
      <w:r w:rsidR="00907561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действующего законодательства, устанавливающего обязательные требования.</w:t>
      </w:r>
    </w:p>
    <w:p w14:paraId="74A8839E" w14:textId="27ABFDAC" w:rsidR="00874BE3" w:rsidRPr="00894D6F" w:rsidRDefault="00374AFE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В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соответствии с</w:t>
      </w:r>
      <w:r w:rsidR="006E2610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о 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ст</w:t>
      </w:r>
      <w:r w:rsidRPr="00894D6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894D6F">
        <w:rPr>
          <w:rFonts w:ascii="Times New Roman" w:eastAsia="Times New Roman" w:hAnsi="Times New Roman"/>
          <w:sz w:val="28"/>
          <w:szCs w:val="28"/>
          <w:lang w:eastAsia="x-none"/>
        </w:rPr>
        <w:t xml:space="preserve">49 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</w:t>
      </w:r>
      <w:r w:rsidR="006E2610" w:rsidRPr="00894D6F">
        <w:rPr>
          <w:rFonts w:ascii="Times New Roman" w:eastAsia="Times New Roman" w:hAnsi="Times New Roman"/>
          <w:sz w:val="28"/>
          <w:szCs w:val="28"/>
          <w:lang w:eastAsia="x-none"/>
        </w:rPr>
        <w:t>ого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</w:t>
      </w:r>
      <w:r w:rsidR="006E2610" w:rsidRPr="00894D6F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№ 248-ФЗ</w:t>
      </w:r>
      <w:r w:rsidR="00A84FA6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>, выдано 0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предостережений о недопустимости нарушения обязательных требований в области </w:t>
      </w:r>
      <w:r w:rsidR="00C47BBE" w:rsidRPr="00894D6F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="00874BE3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контроля.</w:t>
      </w:r>
    </w:p>
    <w:p w14:paraId="77335BE0" w14:textId="5E0A695F" w:rsidR="00B60F49" w:rsidRPr="00894D6F" w:rsidRDefault="00874BE3" w:rsidP="00F3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</w:pP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Также </w:t>
      </w:r>
      <w:r w:rsidR="00A84FA6" w:rsidRPr="00894D6F">
        <w:rPr>
          <w:rFonts w:ascii="Times New Roman" w:eastAsia="Times New Roman" w:hAnsi="Times New Roman"/>
          <w:sz w:val="28"/>
          <w:szCs w:val="28"/>
          <w:lang w:eastAsia="x-none"/>
        </w:rPr>
        <w:t>муниципальным</w:t>
      </w:r>
      <w:r w:rsidR="00A84FA6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инспектором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 20</w:t>
      </w:r>
      <w:r w:rsidR="006A14FA" w:rsidRPr="00894D6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34BC3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</w:t>
      </w:r>
      <w:r w:rsidR="00374AFE" w:rsidRPr="00894D6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проведен</w:t>
      </w:r>
      <w:r w:rsidR="00547E63" w:rsidRPr="00894D6F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A84FA6"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F34BC3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внепланов</w:t>
      </w:r>
      <w:r w:rsidR="00547E63" w:rsidRPr="00894D6F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провер</w:t>
      </w:r>
      <w:r w:rsidR="00C47BBE" w:rsidRPr="00894D6F">
        <w:rPr>
          <w:rFonts w:ascii="Times New Roman" w:eastAsia="Times New Roman" w:hAnsi="Times New Roman"/>
          <w:sz w:val="28"/>
          <w:szCs w:val="28"/>
          <w:lang w:eastAsia="x-none"/>
        </w:rPr>
        <w:t>ки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47E63" w:rsidRPr="00894D6F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В ходе проведения проверок выявлено </w:t>
      </w:r>
      <w:r w:rsidR="00F34BC3">
        <w:rPr>
          <w:rFonts w:ascii="Times New Roman" w:eastAsia="Times New Roman" w:hAnsi="Times New Roman"/>
          <w:sz w:val="28"/>
          <w:szCs w:val="28"/>
          <w:lang w:val="x-none" w:eastAsia="x-none"/>
        </w:rPr>
        <w:t>0</w:t>
      </w:r>
      <w:r w:rsidRPr="00894D6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нарушение законодательства</w:t>
      </w:r>
    </w:p>
    <w:p w14:paraId="20F5F077" w14:textId="432CEB83" w:rsidR="00547E63" w:rsidRPr="00894D6F" w:rsidRDefault="000D3027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</w:t>
      </w:r>
      <w:r w:rsidR="00127C9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профилактики</w:t>
      </w:r>
      <w:r w:rsidR="00547E6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нарушений обязательных требований </w:t>
      </w:r>
      <w:r w:rsidR="004B63D5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82CC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рограммой профилактики на </w:t>
      </w:r>
      <w:r w:rsidRPr="00894D6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63D5" w:rsidRPr="00894D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34BC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  <w:r w:rsidR="00547E6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была установлена 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оценки эффективност</w:t>
      </w:r>
      <w:r w:rsidR="00547E6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профилактической деятельности, состоящая 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целевых показателей</w:t>
      </w:r>
      <w:r w:rsidR="00547E6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F4E1BF9" w14:textId="58F49A30" w:rsidR="000D3027" w:rsidRPr="00894D6F" w:rsidRDefault="000D3027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эффективности реализации </w:t>
      </w:r>
      <w:r w:rsidR="004B63D5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рограммы профилактики </w:t>
      </w:r>
      <w:r w:rsidR="0054421B" w:rsidRPr="00894D6F">
        <w:rPr>
          <w:rFonts w:ascii="Times New Roman" w:eastAsia="Times New Roman" w:hAnsi="Times New Roman"/>
          <w:sz w:val="28"/>
          <w:szCs w:val="28"/>
          <w:lang w:eastAsia="ru-RU"/>
        </w:rPr>
        <w:t>контрольн</w:t>
      </w:r>
      <w:r w:rsidR="00547E63" w:rsidRPr="00894D6F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894D6F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21B" w:rsidRPr="00894D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 w:rsidR="00547E63" w:rsidRPr="00894D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894D6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400F2" w:rsidRPr="00894D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34BC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составила </w:t>
      </w:r>
      <w:r w:rsidR="00894D6F" w:rsidRPr="00894D6F">
        <w:rPr>
          <w:rFonts w:ascii="Times New Roman" w:eastAsia="Times New Roman" w:hAnsi="Times New Roman"/>
          <w:iCs/>
          <w:sz w:val="28"/>
          <w:szCs w:val="28"/>
          <w:lang w:eastAsia="ru-RU"/>
        </w:rPr>
        <w:t>100</w:t>
      </w:r>
      <w:r w:rsidRPr="00894D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соответствии с данным значением уровень результативности профилактической работы </w:t>
      </w:r>
      <w:r w:rsidR="0054421B" w:rsidRPr="00894D6F">
        <w:rPr>
          <w:rFonts w:ascii="Times New Roman" w:eastAsia="Times New Roman" w:hAnsi="Times New Roman"/>
          <w:sz w:val="28"/>
          <w:szCs w:val="28"/>
          <w:lang w:eastAsia="ru-RU"/>
        </w:rPr>
        <w:t>контрольн</w:t>
      </w:r>
      <w:r w:rsidR="00547E63" w:rsidRPr="00894D6F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4421B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547E63" w:rsidRPr="00894D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определен как «Уровень лидерства».</w:t>
      </w:r>
    </w:p>
    <w:p w14:paraId="5293FD31" w14:textId="6BFC7172" w:rsidR="000D3027" w:rsidRPr="00894D6F" w:rsidRDefault="000D3027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="00303EB1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контрольным </w:t>
      </w:r>
      <w:r w:rsidR="0054421B" w:rsidRPr="00894D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 w:rsidR="00303EB1" w:rsidRPr="00894D6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</w:t>
      </w:r>
      <w:r w:rsidR="00547E6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рограммой профилактики</w:t>
      </w:r>
      <w:r w:rsidR="00B400F2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="00B400F2" w:rsidRPr="00894D6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34BC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47E6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способствовало повышению информативности </w:t>
      </w:r>
      <w:r w:rsidR="0054421B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контролируемых лиц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действующих обязательных требованиях и снижению рисков причинения </w:t>
      </w:r>
      <w:r w:rsidR="00CC147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вреда </w:t>
      </w:r>
      <w:r w:rsidR="00CC147E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</w:t>
      </w:r>
      <w:r w:rsidR="00CC147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охраняемым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ценностям. </w:t>
      </w:r>
      <w:r w:rsidR="00894D6F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Однако, в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результате проведенных профилактических мероприятий объем ущерба, по сравнению с </w:t>
      </w:r>
      <w:r w:rsidRPr="00894D6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82CC0" w:rsidRPr="00894D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34BC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C82CC0" w:rsidRPr="00894D6F">
        <w:rPr>
          <w:rFonts w:ascii="Times New Roman" w:eastAsia="Times New Roman" w:hAnsi="Times New Roman"/>
          <w:sz w:val="28"/>
          <w:szCs w:val="28"/>
          <w:lang w:eastAsia="ru-RU"/>
        </w:rPr>
        <w:t>. в 202</w:t>
      </w:r>
      <w:r w:rsidR="00F34BC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47E63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E6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4B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остался неизменным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265238F" w14:textId="77777777" w:rsidR="004577FC" w:rsidRPr="00894D6F" w:rsidRDefault="004577FC" w:rsidP="00894D6F">
      <w:pPr>
        <w:spacing w:after="0" w:line="240" w:lineRule="auto"/>
        <w:ind w:right="467" w:firstLine="567"/>
        <w:jc w:val="both"/>
        <w:rPr>
          <w:rFonts w:ascii="Times New Roman" w:hAnsi="Times New Roman"/>
          <w:i/>
          <w:sz w:val="26"/>
        </w:rPr>
      </w:pPr>
    </w:p>
    <w:p w14:paraId="4D11E7DC" w14:textId="39BB407C" w:rsidR="001A3A49" w:rsidRPr="00894D6F" w:rsidRDefault="001A3A49" w:rsidP="00894D6F">
      <w:pPr>
        <w:pStyle w:val="3"/>
        <w:spacing w:before="1"/>
        <w:ind w:left="0" w:firstLine="0"/>
        <w:jc w:val="center"/>
        <w:rPr>
          <w:sz w:val="28"/>
          <w:lang w:val="ru-RU"/>
        </w:rPr>
      </w:pPr>
      <w:r w:rsidRPr="00894D6F">
        <w:rPr>
          <w:sz w:val="28"/>
        </w:rPr>
        <w:t xml:space="preserve">Раздел 2. Цели и задачи </w:t>
      </w:r>
      <w:r w:rsidR="00626400" w:rsidRPr="00894D6F">
        <w:rPr>
          <w:sz w:val="28"/>
        </w:rPr>
        <w:t>реализации программы профилактики</w:t>
      </w:r>
    </w:p>
    <w:p w14:paraId="42F8C4A1" w14:textId="77777777" w:rsidR="001A3A49" w:rsidRPr="00894D6F" w:rsidRDefault="001A3A49" w:rsidP="00894D6F">
      <w:pPr>
        <w:pStyle w:val="3"/>
        <w:spacing w:before="1"/>
        <w:ind w:left="0" w:firstLine="567"/>
      </w:pPr>
    </w:p>
    <w:p w14:paraId="5C9C28EE" w14:textId="38DE679A" w:rsidR="00626400" w:rsidRPr="0039402F" w:rsidRDefault="0039402F" w:rsidP="003940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6400"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Целями проведения профилактических мероприятий являются:</w:t>
      </w:r>
    </w:p>
    <w:p w14:paraId="56B14CAB" w14:textId="77777777" w:rsidR="00610A12" w:rsidRPr="00894D6F" w:rsidRDefault="00610A12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лицами.</w:t>
      </w:r>
    </w:p>
    <w:p w14:paraId="57783B4A" w14:textId="00107713" w:rsidR="00610A12" w:rsidRPr="00894D6F" w:rsidRDefault="00610A12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Устранение условий, причин и факторов, способных привести 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3A876C9C" w:rsidR="00626400" w:rsidRPr="00894D6F" w:rsidRDefault="00610A12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3D21389" w14:textId="3CE6D556" w:rsidR="00626400" w:rsidRPr="00894D6F" w:rsidRDefault="0039402F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A71A6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</w:t>
      </w:r>
      <w:r w:rsidR="00303EB1" w:rsidRPr="00894D6F">
        <w:rPr>
          <w:rFonts w:ascii="Times New Roman" w:eastAsia="Times New Roman" w:hAnsi="Times New Roman"/>
          <w:sz w:val="28"/>
          <w:szCs w:val="28"/>
          <w:lang w:eastAsia="ru-RU"/>
        </w:rPr>
        <w:t>контрольным (надзорным</w:t>
      </w:r>
      <w:r w:rsidR="00EA39B3" w:rsidRPr="00894D6F">
        <w:rPr>
          <w:rFonts w:ascii="Times New Roman" w:eastAsia="Times New Roman" w:hAnsi="Times New Roman"/>
          <w:sz w:val="28"/>
          <w:szCs w:val="28"/>
          <w:lang w:eastAsia="ru-RU"/>
        </w:rPr>
        <w:t>) орган</w:t>
      </w:r>
      <w:r w:rsidR="00303EB1" w:rsidRPr="00894D6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26400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894D6F" w:rsidRDefault="00626400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разъяснение </w:t>
      </w:r>
      <w:r w:rsidR="00EA39B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контролируемым лицам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обязательных требований;</w:t>
      </w:r>
    </w:p>
    <w:p w14:paraId="28D468B8" w14:textId="2134984C" w:rsidR="00626400" w:rsidRPr="00894D6F" w:rsidRDefault="00A71A6E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 w:rsidR="00CC147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вреда </w:t>
      </w:r>
      <w:r w:rsidR="00CC147E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</w:t>
      </w:r>
      <w:r w:rsidR="00CC147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охраняемым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894D6F" w:rsidRDefault="00626400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894D6F" w:rsidRDefault="00A71A6E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 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контролируемого лица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14:paraId="5F0C8898" w14:textId="77777777" w:rsidR="00626400" w:rsidRPr="00894D6F" w:rsidRDefault="00A71A6E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5) 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7EE11BF0" w14:textId="0E5BF2BA" w:rsidR="00626400" w:rsidRPr="00894D6F" w:rsidRDefault="00A71A6E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 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894D6F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="00626400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 числе с использованием современных информационно</w:t>
      </w:r>
      <w:r w:rsidR="00907561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телекоммуникационных технологий;</w:t>
      </w:r>
    </w:p>
    <w:p w14:paraId="1CF9B589" w14:textId="78BB6A75" w:rsidR="001A3A49" w:rsidRDefault="00A71A6E" w:rsidP="00894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 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уровня правовой грамотности </w:t>
      </w:r>
      <w:r w:rsidR="00EA39B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контролируемых лиц</w:t>
      </w:r>
      <w:r w:rsidR="00626400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359E53E6" w:rsidR="009336DF" w:rsidRDefault="0039402F" w:rsidP="00894D6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52B65" w:rsidRPr="00894D6F"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</w:t>
      </w:r>
      <w:r w:rsidR="00624022" w:rsidRPr="00894D6F">
        <w:rPr>
          <w:rFonts w:ascii="Times New Roman" w:hAnsi="Times New Roman"/>
          <w:sz w:val="28"/>
          <w:szCs w:val="28"/>
        </w:rPr>
        <w:t xml:space="preserve">осуществления </w:t>
      </w:r>
      <w:r w:rsidR="00894D6F" w:rsidRPr="00894D6F">
        <w:rPr>
          <w:rFonts w:ascii="Times New Roman" w:eastAsia="Times New Roman" w:hAnsi="Times New Roman"/>
          <w:sz w:val="28"/>
          <w:szCs w:val="24"/>
          <w:lang w:eastAsia="ru-RU"/>
        </w:rPr>
        <w:t>муниципального</w:t>
      </w:r>
      <w:r w:rsidR="00624022" w:rsidRPr="00894D6F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</w:t>
      </w:r>
      <w:r w:rsidR="00894D6F" w:rsidRPr="00894D6F">
        <w:rPr>
          <w:rFonts w:ascii="Times New Roman" w:eastAsia="Times New Roman" w:hAnsi="Times New Roman"/>
          <w:sz w:val="28"/>
          <w:szCs w:val="24"/>
          <w:lang w:eastAsia="ru-RU"/>
        </w:rPr>
        <w:t>в сфере благоустройства</w:t>
      </w:r>
      <w:r w:rsidR="00152B65" w:rsidRPr="00894D6F">
        <w:rPr>
          <w:rFonts w:ascii="Times New Roman" w:hAnsi="Times New Roman"/>
          <w:sz w:val="32"/>
          <w:szCs w:val="28"/>
        </w:rPr>
        <w:t xml:space="preserve"> </w:t>
      </w:r>
      <w:r w:rsidR="00152B65" w:rsidRPr="00894D6F">
        <w:rPr>
          <w:rFonts w:ascii="Times New Roman" w:hAnsi="Times New Roman"/>
          <w:sz w:val="28"/>
          <w:szCs w:val="28"/>
        </w:rPr>
        <w:t xml:space="preserve">на </w:t>
      </w:r>
      <w:r w:rsidR="001A67AF" w:rsidRPr="00894D6F">
        <w:rPr>
          <w:rFonts w:ascii="Times New Roman" w:hAnsi="Times New Roman"/>
          <w:sz w:val="28"/>
          <w:szCs w:val="28"/>
        </w:rPr>
        <w:t>202</w:t>
      </w:r>
      <w:r w:rsidR="00ED63C5" w:rsidRPr="00894D6F">
        <w:rPr>
          <w:rFonts w:ascii="Times New Roman" w:hAnsi="Times New Roman"/>
          <w:sz w:val="28"/>
          <w:szCs w:val="28"/>
        </w:rPr>
        <w:t>4</w:t>
      </w:r>
      <w:r w:rsidR="00152B65" w:rsidRPr="00894D6F">
        <w:rPr>
          <w:rFonts w:ascii="Times New Roman" w:hAnsi="Times New Roman"/>
          <w:sz w:val="28"/>
          <w:szCs w:val="28"/>
        </w:rPr>
        <w:t xml:space="preserve"> год:</w:t>
      </w:r>
      <w:r w:rsidR="009866A9" w:rsidRPr="00894D6F">
        <w:rPr>
          <w:rFonts w:ascii="Times New Roman" w:hAnsi="Times New Roman"/>
          <w:sz w:val="28"/>
          <w:szCs w:val="28"/>
        </w:rPr>
        <w:t xml:space="preserve"> </w:t>
      </w:r>
    </w:p>
    <w:p w14:paraId="773C8DB8" w14:textId="77777777" w:rsidR="0039402F" w:rsidRPr="00894D6F" w:rsidRDefault="0039402F" w:rsidP="00894D6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1A67AF" w:rsidRPr="00894D6F" w14:paraId="27C24AA7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894D6F" w:rsidRDefault="001A67AF" w:rsidP="00894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4D6F">
              <w:rPr>
                <w:sz w:val="24"/>
                <w:szCs w:val="24"/>
              </w:rPr>
              <w:t>№ п</w:t>
            </w:r>
            <w:r w:rsidRPr="00894D6F">
              <w:rPr>
                <w:sz w:val="24"/>
                <w:szCs w:val="24"/>
                <w:lang w:val="en-US"/>
              </w:rPr>
              <w:t>/</w:t>
            </w:r>
            <w:r w:rsidRPr="00894D6F"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894D6F" w:rsidRDefault="001A67AF" w:rsidP="00894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4D6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44343F21" w:rsidR="001A67AF" w:rsidRPr="00894D6F" w:rsidRDefault="001A67AF" w:rsidP="00894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4D6F">
              <w:rPr>
                <w:sz w:val="24"/>
                <w:szCs w:val="24"/>
              </w:rPr>
              <w:t>Базовый показатель (202</w:t>
            </w:r>
            <w:r w:rsidR="00ED63C5" w:rsidRPr="00894D6F">
              <w:rPr>
                <w:sz w:val="24"/>
                <w:szCs w:val="24"/>
              </w:rPr>
              <w:t>3</w:t>
            </w:r>
            <w:r w:rsidRPr="00894D6F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359E4911" w:rsidR="001A67AF" w:rsidRPr="00894D6F" w:rsidRDefault="001A67AF" w:rsidP="00894D6F">
            <w:pPr>
              <w:pStyle w:val="ConsPlusNormal"/>
              <w:jc w:val="center"/>
              <w:rPr>
                <w:sz w:val="24"/>
                <w:szCs w:val="24"/>
              </w:rPr>
            </w:pPr>
            <w:r w:rsidRPr="00894D6F">
              <w:rPr>
                <w:sz w:val="24"/>
                <w:szCs w:val="24"/>
              </w:rPr>
              <w:t>202</w:t>
            </w:r>
            <w:r w:rsidR="00ED63C5" w:rsidRPr="00894D6F">
              <w:rPr>
                <w:sz w:val="24"/>
                <w:szCs w:val="24"/>
              </w:rPr>
              <w:t>4</w:t>
            </w:r>
            <w:r w:rsidRPr="00894D6F">
              <w:rPr>
                <w:sz w:val="24"/>
                <w:szCs w:val="24"/>
              </w:rPr>
              <w:t xml:space="preserve"> год, %</w:t>
            </w:r>
          </w:p>
        </w:tc>
      </w:tr>
      <w:tr w:rsidR="001A67AF" w:rsidRPr="00894D6F" w14:paraId="7BD626D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100</w:t>
            </w:r>
          </w:p>
        </w:tc>
      </w:tr>
      <w:tr w:rsidR="001A67AF" w:rsidRPr="00894D6F" w14:paraId="1B534BD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100</w:t>
            </w:r>
          </w:p>
        </w:tc>
      </w:tr>
      <w:tr w:rsidR="001A67AF" w:rsidRPr="00894D6F" w14:paraId="1BEA45A7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28"/>
                <w:sz w:val="20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9"/>
                <w:sz w:val="20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44C47A65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1BA7ABA7" w:rsidR="001A67AF" w:rsidRPr="00894D6F" w:rsidRDefault="00894D6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0</w:t>
            </w:r>
          </w:p>
        </w:tc>
      </w:tr>
      <w:tr w:rsidR="001A67AF" w:rsidRPr="00894D6F" w14:paraId="10FFF14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30"/>
                <w:sz w:val="20"/>
              </w:rPr>
              <w:lastRenderedPageBreak/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9"/>
                <w:sz w:val="20"/>
              </w:rPr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9"/>
                <w:sz w:val="20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0A70EA4E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26EC01D6" w:rsidR="001A67AF" w:rsidRPr="00894D6F" w:rsidRDefault="00894D6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0</w:t>
            </w:r>
          </w:p>
        </w:tc>
      </w:tr>
      <w:tr w:rsidR="001A67AF" w:rsidRPr="00894D6F" w14:paraId="3B29B81E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sz w:val="20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28"/>
                <w:sz w:val="20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9"/>
                <w:sz w:val="20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9"/>
                <w:sz w:val="20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7A311C65" w:rsidR="001A67AF" w:rsidRPr="00894D6F" w:rsidRDefault="00894D6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2045823A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0</w:t>
            </w:r>
          </w:p>
        </w:tc>
      </w:tr>
      <w:tr w:rsidR="001A67AF" w:rsidRPr="00894D6F" w14:paraId="09E37C6B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24"/>
                <w:sz w:val="20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9"/>
                <w:sz w:val="20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noProof/>
                <w:position w:val="-9"/>
                <w:sz w:val="20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4D6F"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894D6F" w:rsidRDefault="001A67AF" w:rsidP="00894D6F">
            <w:pPr>
              <w:pStyle w:val="ConsPlusNormal"/>
              <w:rPr>
                <w:sz w:val="20"/>
              </w:rPr>
            </w:pPr>
            <w:r w:rsidRPr="00894D6F">
              <w:rPr>
                <w:sz w:val="20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25A1A67E" w:rsidR="001A67AF" w:rsidRPr="00894D6F" w:rsidRDefault="001A67A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12FE9D3" w:rsidR="001A67AF" w:rsidRPr="00894D6F" w:rsidRDefault="00894D6F" w:rsidP="00894D6F">
            <w:pPr>
              <w:pStyle w:val="ConsPlusNormal"/>
              <w:jc w:val="center"/>
              <w:rPr>
                <w:sz w:val="20"/>
              </w:rPr>
            </w:pPr>
            <w:r w:rsidRPr="00894D6F">
              <w:rPr>
                <w:sz w:val="20"/>
              </w:rPr>
              <w:t>0</w:t>
            </w:r>
          </w:p>
        </w:tc>
      </w:tr>
    </w:tbl>
    <w:p w14:paraId="7030CBCE" w14:textId="77777777" w:rsidR="009866A9" w:rsidRPr="00894D6F" w:rsidRDefault="009866A9" w:rsidP="00894D6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14:paraId="1B07A156" w14:textId="77777777" w:rsidR="00122BD6" w:rsidRPr="00894D6F" w:rsidRDefault="00122BD6" w:rsidP="00894D6F">
      <w:pPr>
        <w:spacing w:after="0" w:line="240" w:lineRule="auto"/>
        <w:jc w:val="center"/>
        <w:rPr>
          <w:rFonts w:ascii="Times New Roman" w:hAnsi="Times New Roman"/>
          <w:sz w:val="2"/>
          <w:szCs w:val="24"/>
        </w:rPr>
      </w:pPr>
      <w:r w:rsidRPr="00894D6F">
        <w:rPr>
          <w:rFonts w:ascii="Times New Roman" w:hAnsi="Times New Roman"/>
          <w:sz w:val="2"/>
          <w:szCs w:val="24"/>
        </w:rPr>
        <w:fldChar w:fldCharType="begin"/>
      </w:r>
      <w:r w:rsidRPr="00894D6F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894D6F">
        <w:rPr>
          <w:rFonts w:ascii="Times New Roman" w:hAnsi="Times New Roman"/>
          <w:sz w:val="2"/>
          <w:szCs w:val="24"/>
        </w:rPr>
        <w:instrText xml:space="preserve"> </w:instrText>
      </w:r>
      <w:r w:rsidRPr="00894D6F">
        <w:rPr>
          <w:rFonts w:ascii="Times New Roman" w:hAnsi="Times New Roman"/>
          <w:sz w:val="2"/>
          <w:szCs w:val="24"/>
        </w:rPr>
        <w:fldChar w:fldCharType="separate"/>
      </w:r>
      <w:r w:rsidR="00E721A8" w:rsidRPr="00894D6F">
        <w:rPr>
          <w:rFonts w:ascii="Times New Roman" w:hAnsi="Times New Roman"/>
          <w:noProof/>
          <w:lang w:eastAsia="ru-RU"/>
        </w:rPr>
        <w:t xml:space="preserve"> </w:t>
      </w:r>
      <w:r w:rsidRPr="00894D6F">
        <w:rPr>
          <w:rFonts w:ascii="Times New Roman" w:hAnsi="Times New Roman"/>
          <w:sz w:val="2"/>
          <w:szCs w:val="24"/>
        </w:rPr>
        <w:fldChar w:fldCharType="end"/>
      </w:r>
      <w:r w:rsidR="006435B0" w:rsidRPr="00894D6F">
        <w:rPr>
          <w:rFonts w:ascii="Times New Roman" w:hAnsi="Times New Roman"/>
          <w:sz w:val="2"/>
          <w:szCs w:val="24"/>
        </w:rPr>
        <w:t xml:space="preserve"> ,</w:t>
      </w:r>
    </w:p>
    <w:p w14:paraId="4B56C60C" w14:textId="77777777" w:rsidR="000E367B" w:rsidRPr="00894D6F" w:rsidRDefault="000E367B" w:rsidP="00894D6F">
      <w:pPr>
        <w:pStyle w:val="3"/>
        <w:tabs>
          <w:tab w:val="left" w:pos="1276"/>
        </w:tabs>
        <w:spacing w:before="1"/>
        <w:ind w:left="0" w:firstLine="0"/>
        <w:jc w:val="center"/>
        <w:rPr>
          <w:sz w:val="28"/>
          <w:lang w:val="ru-RU"/>
        </w:rPr>
      </w:pPr>
    </w:p>
    <w:p w14:paraId="0EC531B1" w14:textId="4FD27C42" w:rsidR="0082037E" w:rsidRPr="00894D6F" w:rsidRDefault="0082037E" w:rsidP="00894D6F">
      <w:pPr>
        <w:pStyle w:val="3"/>
        <w:tabs>
          <w:tab w:val="left" w:pos="1276"/>
        </w:tabs>
        <w:spacing w:before="1"/>
        <w:ind w:left="0" w:firstLine="0"/>
        <w:jc w:val="center"/>
        <w:rPr>
          <w:sz w:val="28"/>
          <w:lang w:val="ru-RU"/>
        </w:rPr>
      </w:pPr>
      <w:r w:rsidRPr="00894D6F">
        <w:rPr>
          <w:sz w:val="28"/>
        </w:rPr>
        <w:t xml:space="preserve">Раздел 3. </w:t>
      </w:r>
      <w:r w:rsidR="009866A9" w:rsidRPr="00894D6F">
        <w:rPr>
          <w:sz w:val="28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894D6F" w:rsidRDefault="001A3A49" w:rsidP="00894D6F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0A6D549D" w14:textId="45488245" w:rsidR="009866A9" w:rsidRPr="00894D6F" w:rsidRDefault="00DD791E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866A9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Перечень профилактических мероприятий:</w:t>
      </w:r>
    </w:p>
    <w:p w14:paraId="1F53AF4E" w14:textId="77777777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14:paraId="6878F383" w14:textId="77777777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14:paraId="0322E0EE" w14:textId="77777777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объявление предостережения;</w:t>
      </w:r>
    </w:p>
    <w:p w14:paraId="6C1BB2FF" w14:textId="77777777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консультирование;</w:t>
      </w:r>
    </w:p>
    <w:p w14:paraId="7DAEC4BD" w14:textId="77777777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профилактический визит;</w:t>
      </w:r>
    </w:p>
    <w:p w14:paraId="0DDB0BEE" w14:textId="48D360CC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894D6F">
        <w:rPr>
          <w:rFonts w:ascii="Times New Roman" w:eastAsia="Times New Roman" w:hAnsi="Times New Roman"/>
          <w:sz w:val="28"/>
          <w:szCs w:val="28"/>
          <w:lang w:eastAsia="ru-RU"/>
        </w:rPr>
        <w:t>) самообследование.</w:t>
      </w:r>
      <w:r w:rsidR="00ED63C5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76561F5" w14:textId="07132CB9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риложение</w:t>
      </w:r>
      <w:r w:rsidR="009336DF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14:paraId="021756DF" w14:textId="77777777" w:rsidR="009336DF" w:rsidRPr="00894D6F" w:rsidRDefault="009336D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7328EC" w14:textId="77777777" w:rsidR="00F34BC3" w:rsidRDefault="00F34BC3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E5889D7" w14:textId="77777777" w:rsidR="00F34BC3" w:rsidRDefault="00F34BC3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76BCC31" w14:textId="76F5CA23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Информирование</w:t>
      </w:r>
    </w:p>
    <w:p w14:paraId="34ECD797" w14:textId="77777777" w:rsidR="009336DF" w:rsidRPr="00894D6F" w:rsidRDefault="009336DF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D856BFB" w14:textId="4E3FA7FD" w:rsidR="009866A9" w:rsidRPr="00894D6F" w:rsidRDefault="00DD791E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2545B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866A9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866A9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46 Федерального закона № 248-ФЗ.</w:t>
      </w:r>
    </w:p>
    <w:p w14:paraId="546C5C56" w14:textId="54B7AE72" w:rsidR="009336D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лиц, Федеральную государственную информационную систему «Единый портал государственных и муниципальных услуг (функций)» (далее – ЕПГУ), государственную информационную систему Московской области «Портал государственных и муниципальных услуг (функций) Московской области» (далее – РПГУ), государственную информационную систему «Единая государственная информационная система обеспечения контрольно-надзорной деятельности Московской области» (далее – ЕГИС ОКНД).</w:t>
      </w:r>
    </w:p>
    <w:p w14:paraId="02A28DC1" w14:textId="672EFF72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Контрольный (надзорный) орган размещает и поддерживает в актуальном состоянии на своем официальном сайте в сети «Интернет»:</w:t>
      </w:r>
    </w:p>
    <w:p w14:paraId="3124C901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Тексты нормативных правовых актов, регулирующих осуществление муниципального контроля;</w:t>
      </w:r>
    </w:p>
    <w:p w14:paraId="6B40056D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14:paraId="121D242E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0301BCAD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Утвержденные проверочные листы;</w:t>
      </w:r>
    </w:p>
    <w:p w14:paraId="74AFE2A8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Руководство по соблюдению обязательных требований, разработанное и утвержденное в соответствии с Федеральным законом от 31.07.2020 № 247-ФЗ «Об обязательных требованиях в Российской Федерации»;</w:t>
      </w:r>
    </w:p>
    <w:p w14:paraId="1A972E83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Перечень индикаторов риска нарушения обязательных требований, порядок отнесения объектов контроля к категориям риска;</w:t>
      </w:r>
    </w:p>
    <w:p w14:paraId="34E01C26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Перечень объектов контроля, учитываемых в рамках формирования ежегодного плана контрольных (надзорных) мероприятия, с указанием категории риска;</w:t>
      </w:r>
    </w:p>
    <w:p w14:paraId="14A4BF5D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Программу профилактики рисков причинения вреда и план проведения плановых контрольных (надзорных) мероприятий контрольного (надзорного) органа;</w:t>
      </w:r>
    </w:p>
    <w:p w14:paraId="0F4E194C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Исчерпывающий перечень сведений, которые могут запрашиваться контрольным (надзорным) органом у контролируемых лиц;</w:t>
      </w:r>
    </w:p>
    <w:p w14:paraId="422D292A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Сведения о способах получения консультаций по вопросам соблюдения обязательных требований;</w:t>
      </w:r>
    </w:p>
    <w:p w14:paraId="5990FEB5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11)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Сведения о применении контрольным (надзорным) органом мер стимулирования добросовестности контролируемых лиц;</w:t>
      </w:r>
    </w:p>
    <w:p w14:paraId="2A88466A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Сведения о порядке досудебного обжалования решений контрольного (надзорного) органа, действий (бездействия) его должностных лиц;</w:t>
      </w:r>
    </w:p>
    <w:p w14:paraId="4902101F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Доклады, содержащие результаты обобщения правоприменительной практики контрольного (надзорного) органа;</w:t>
      </w:r>
    </w:p>
    <w:p w14:paraId="6F315744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Доклады о муниципальном контроле;</w:t>
      </w:r>
    </w:p>
    <w:p w14:paraId="52EDBC05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Информацию по результатам проведенных контрольных (надзорных) мероприятий;</w:t>
      </w:r>
    </w:p>
    <w:p w14:paraId="0552F073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Информацию о месте нахождения и графике работы контрольного (надзорного) органа;</w:t>
      </w:r>
    </w:p>
    <w:p w14:paraId="59DF1D14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Справочные телефоны территориальных структурных подразделений контрольного (надзорного органа;</w:t>
      </w:r>
    </w:p>
    <w:p w14:paraId="56BC7031" w14:textId="5F6B7609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18)</w:t>
      </w: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Иные сведения, предусмотренные нормативными правовым актами Российской Федерации, нормативными правовыми актами Московской области и (или) программами профилактики рисков причинения вреда (ущерба) охраняемым законом ценностям, утвержденными контрольным (надзорным) органом.</w:t>
      </w:r>
    </w:p>
    <w:p w14:paraId="03F7A67E" w14:textId="77777777" w:rsidR="00894D6F" w:rsidRPr="00894D6F" w:rsidRDefault="00894D6F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B8498A7" w14:textId="19EBBE7E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Обобщение правоприменительной практики</w:t>
      </w:r>
    </w:p>
    <w:p w14:paraId="5674ED1E" w14:textId="77777777" w:rsidR="009336DF" w:rsidRPr="00894D6F" w:rsidRDefault="009336DF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8E10DB8" w14:textId="0E97B8FE" w:rsidR="009866A9" w:rsidRPr="00894D6F" w:rsidRDefault="00DD791E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2545B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866A9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 w:rsidR="008358E3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866A9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 Федерального закона № 248-ФЗ.</w:t>
      </w:r>
    </w:p>
    <w:p w14:paraId="12AB706A" w14:textId="3ECA0896" w:rsidR="0039402F" w:rsidRPr="0039402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Контрольный (надзорный) орган ежегодно организует подготовку доклада, содержащего результаты обобщения правоприменительной практики за предыдущий календарный год (далее – доклад о правоприменительной практике).</w:t>
      </w:r>
    </w:p>
    <w:p w14:paraId="560445B8" w14:textId="0478B0E5" w:rsidR="0039402F" w:rsidRPr="0039402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для включения в доклад о правоприменительной практике за предыдущий календарный год актуализируется контрольным (надзорным) органом не позднее 20 января года, следующего за отчетным годом.</w:t>
      </w:r>
    </w:p>
    <w:p w14:paraId="7CF396AB" w14:textId="3BB8BB62" w:rsidR="0039402F" w:rsidRPr="0039402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доклада о правоприменительной практике в срок до 10 февраля года, следующего за отчетным годом, размещается на официальном сайте контрольного (надзорного) органа в сети «Интернет» для публичного обсуждения на срок не менее десяти рабочих дней.</w:t>
      </w:r>
    </w:p>
    <w:p w14:paraId="1747092B" w14:textId="0DEF1822" w:rsidR="009336D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Доклад о правоприменительной практике за предыдущий календарный год утверждается приказом руководителя контрольного (надзорного) органа и до 15 марта года, следующего за отчетным годом, размещается на официальном сайте контрольного (надзорного) органа в сети «Интернет».</w:t>
      </w:r>
    </w:p>
    <w:p w14:paraId="050B1375" w14:textId="77777777" w:rsidR="0039402F" w:rsidRPr="00894D6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613917" w14:textId="77777777" w:rsidR="009336DF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 предостережения</w:t>
      </w:r>
    </w:p>
    <w:p w14:paraId="26257C28" w14:textId="77777777" w:rsidR="009336DF" w:rsidRPr="00894D6F" w:rsidRDefault="009336D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7BF5990" w14:textId="459AE563" w:rsidR="009866A9" w:rsidRPr="00894D6F" w:rsidRDefault="00DD791E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2545B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866A9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6160B124" w14:textId="1993ACE8" w:rsidR="0039402F" w:rsidRDefault="0039402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iCs/>
          <w:sz w:val="28"/>
          <w:szCs w:val="28"/>
          <w:lang w:eastAsia="ru-RU"/>
        </w:rPr>
        <w:t>Контрольный (надзорный) орган осуществляется учет объявленных им предостережений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3AD6449B" w14:textId="254BA0B3" w:rsidR="0039402F" w:rsidRDefault="0039402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Информирование контролируемого лица об объявлении предостережения в едином реестре контрольных (надзорных) мероприятий, а также посредством направления предостережения электронной почтой по адресу, сведения о котором представлены контрольному (надзорному) органу контролируемым лицом, либо сведения, о котором были представлены при государственной регистрации юридического лица.</w:t>
      </w:r>
    </w:p>
    <w:p w14:paraId="6442EBFC" w14:textId="415998E7" w:rsidR="0039402F" w:rsidRPr="0039402F" w:rsidRDefault="0039402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iCs/>
          <w:sz w:val="28"/>
          <w:szCs w:val="28"/>
          <w:lang w:eastAsia="ru-RU"/>
        </w:rPr>
        <w:t>Направление контролируемому лицу предостережения и размещение информации о его объявлении в едином реестре контрольных (надзорных) мероприятий осуществляется не позднее десяти рабочих дней со дня получения должностным лицом контрольного (надзорного) органа сведений, указанных в части 1 статьи 49 Федерального закона № 248-ФЗ.</w:t>
      </w:r>
    </w:p>
    <w:p w14:paraId="48E246FA" w14:textId="4315EA9C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14:paraId="05A76697" w14:textId="77777777" w:rsidR="009336DF" w:rsidRPr="00894D6F" w:rsidRDefault="009336D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BC9C063" w14:textId="34E7B73E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</w:t>
      </w:r>
    </w:p>
    <w:p w14:paraId="386D89EF" w14:textId="77777777" w:rsidR="009336DF" w:rsidRPr="00894D6F" w:rsidRDefault="009336DF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E65F18" w14:textId="4C247166" w:rsidR="009866A9" w:rsidRPr="00894D6F" w:rsidRDefault="00DD791E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2545B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866A9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14:paraId="1A994E7F" w14:textId="62510858" w:rsidR="0039402F" w:rsidRDefault="0039402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 контролируемого лица и его представителя проводится по телефону, посредством видеоконференцсвязи, на личном приеме либо в ходе проведения профилактического мероприятия в виде профилактического визита, надзорных мероприятий в виде инспекционного визита, документарной или выездной проверки должностным лицом территориального подразделения контрольного (надзорного) органа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0607405" w14:textId="72751948" w:rsidR="0039402F" w:rsidRPr="0039402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 контролируемого лица и его представителя осуществляется по следующим вопросам:</w:t>
      </w:r>
    </w:p>
    <w:p w14:paraId="5F4F9305" w14:textId="77777777" w:rsidR="0039402F" w:rsidRPr="0039402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 обязательных требованиях, предъявляемых к деятельности контролируемых лиц, соответствии объектов муниципального контроля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муниципального контроля, исходя из его отнесения к соответствующей категории риска;</w:t>
      </w:r>
    </w:p>
    <w:p w14:paraId="0AC8114B" w14:textId="77777777" w:rsidR="0039402F" w:rsidRPr="0039402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</w:t>
      </w: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 осуществлении муниципального контроля;</w:t>
      </w:r>
    </w:p>
    <w:p w14:paraId="384C21FE" w14:textId="77777777" w:rsidR="0039402F" w:rsidRPr="0039402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</w:t>
      </w: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 ведении перечня объектов муниципального контроля;</w:t>
      </w:r>
    </w:p>
    <w:p w14:paraId="5BC0EC82" w14:textId="77777777" w:rsidR="0039402F" w:rsidRPr="0039402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</w:t>
      </w: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 досудебном (внесудебном) обжаловании действий (бездействия) и (или) решений, принятых (осуществленных) надзорным органом, территориальными подразделениями контрольного (надзорного) органа и их должностными лицами в ходе предоставления государственной услуги по включению сведений о юридическом лице, индивидуальном предпринимателе в государственный реестр либо по осуществлению муниципального контроля за деятельностью юридических лиц, индивидуальных предпринимателей, включенных в государственный реестр;</w:t>
      </w:r>
    </w:p>
    <w:p w14:paraId="71D443CA" w14:textId="133E0BE6" w:rsidR="0039402F" w:rsidRPr="0039402F" w:rsidRDefault="0039402F" w:rsidP="0039402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</w:t>
      </w: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 административной ответственности за нарушение обязательных требований.</w:t>
      </w:r>
    </w:p>
    <w:p w14:paraId="739958BC" w14:textId="77777777" w:rsidR="0039402F" w:rsidRDefault="0039402F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A595D48" w14:textId="1157E282" w:rsidR="009866A9" w:rsidRPr="00894D6F" w:rsidRDefault="009866A9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Профилактический визит</w:t>
      </w:r>
    </w:p>
    <w:p w14:paraId="7ABACDA8" w14:textId="77777777" w:rsidR="002545BE" w:rsidRPr="00894D6F" w:rsidRDefault="002545BE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15C467B" w14:textId="4EF1056E" w:rsidR="009866A9" w:rsidRPr="00894D6F" w:rsidRDefault="00DD791E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2545BE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866A9" w:rsidRPr="00894D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19D29CAB" w14:textId="77777777" w:rsidR="0039402F" w:rsidRDefault="0039402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 контролируемых лиц, приступающих к осуществлению деятельности в сфере эксплуатации объектов отдыха детей и оздоровления, отнесенной к категории значительного риска, проведение профилактического визита является обязательным. Контрольный (надзорный) орган обязан предложить проведение профилактического визита контролируемым лицам, приступающим к осуществлению указанной деятельности не позднее чем в течение одного года с момента начала такой деятельности</w:t>
      </w:r>
      <w:r w:rsidR="00ED63C5" w:rsidRPr="00894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1C1CD0B" w14:textId="4AFE2BD8" w:rsidR="0039402F" w:rsidRDefault="0039402F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sz w:val="28"/>
          <w:szCs w:val="28"/>
          <w:lang w:eastAsia="ru-RU"/>
        </w:rPr>
        <w:t>Обязательный профилактический визит проводится в течение одного рабочего дня. По ходатайству должностного лица, проводящего обязательный профилактический визит, должностное лицо, указанное в пункте 11 настоящего Положения, продлевает срок проведения обязательного профилактического визита на срок не более трех рабочих дней.</w:t>
      </w:r>
    </w:p>
    <w:p w14:paraId="66489EAC" w14:textId="3FD10BE3" w:rsidR="00ED63C5" w:rsidRPr="00894D6F" w:rsidRDefault="00ED63C5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D6F">
        <w:rPr>
          <w:rFonts w:ascii="Times New Roman" w:eastAsia="Times New Roman" w:hAnsi="Times New Roman"/>
          <w:sz w:val="28"/>
          <w:szCs w:val="28"/>
          <w:lang w:eastAsia="ru-RU"/>
        </w:rPr>
        <w:t>Перечень контролируемых лиц, в отношении которых проводится профилактический визит по заявлению указанных лиц (далее - Перечень), размещается на официальном сайте контрольного (надзорного) органа (Приложение 2). Срок обновления Перечня – еженедельно.</w:t>
      </w:r>
    </w:p>
    <w:p w14:paraId="47C1FB44" w14:textId="77777777" w:rsidR="00ED63C5" w:rsidRPr="00894D6F" w:rsidRDefault="00ED63C5" w:rsidP="00894D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</w:p>
    <w:p w14:paraId="15411502" w14:textId="13E4DAFB" w:rsidR="009866A9" w:rsidRDefault="009866A9" w:rsidP="00894D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</w:p>
    <w:p w14:paraId="31E2318B" w14:textId="77777777" w:rsidR="0039402F" w:rsidRDefault="0039402F" w:rsidP="00394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CF8F15" w14:textId="77777777" w:rsidR="0039402F" w:rsidRPr="0039402F" w:rsidRDefault="0039402F" w:rsidP="003940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Pr="0039402F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 проводится в порядке, предусмотренном статьей 51 Федерального закона № 248-ФЗ.</w:t>
      </w:r>
    </w:p>
    <w:p w14:paraId="4FB112FC" w14:textId="1929FB7F" w:rsidR="0039402F" w:rsidRPr="0039402F" w:rsidRDefault="0039402F" w:rsidP="003940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sz w:val="28"/>
          <w:szCs w:val="28"/>
          <w:lang w:eastAsia="ru-RU"/>
        </w:rPr>
        <w:t>В целях добровольного определения контролируемыми лицами, объекты муниципального контроля которых относятся к категориям умеренного или низкого риска, уровня соблюдения ими обязательных требований, предусмотрена самостоятельная оценка соблюдения обязательных требований (самообследование). В рамках самообследования также обеспечивается возможность получения контролируемыми лицами сведений о соответствии принадлежащих им объектов муниципального контроля критериям риска.</w:t>
      </w:r>
    </w:p>
    <w:p w14:paraId="2EF21847" w14:textId="6F4A5F56" w:rsidR="0039402F" w:rsidRPr="0039402F" w:rsidRDefault="0039402F" w:rsidP="003940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02F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«Интернет».</w:t>
      </w:r>
    </w:p>
    <w:p w14:paraId="44FF13D9" w14:textId="77777777" w:rsidR="00980074" w:rsidRPr="00894D6F" w:rsidRDefault="00980074" w:rsidP="00894D6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</w:p>
    <w:p w14:paraId="45622E50" w14:textId="77777777" w:rsidR="001A3A49" w:rsidRPr="00894D6F" w:rsidRDefault="001A3A49" w:rsidP="00894D6F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14:paraId="62977F43" w14:textId="1FF1C136" w:rsidR="00BC718A" w:rsidRPr="00894D6F" w:rsidRDefault="00BC718A" w:rsidP="00894D6F">
      <w:pPr>
        <w:pStyle w:val="3"/>
        <w:ind w:left="0" w:firstLine="0"/>
        <w:jc w:val="center"/>
        <w:rPr>
          <w:sz w:val="28"/>
          <w:lang w:val="ru-RU"/>
        </w:rPr>
      </w:pPr>
      <w:r w:rsidRPr="00894D6F">
        <w:rPr>
          <w:sz w:val="28"/>
        </w:rPr>
        <w:t xml:space="preserve">Раздел 4. </w:t>
      </w:r>
      <w:r w:rsidR="00701EB7" w:rsidRPr="00894D6F">
        <w:rPr>
          <w:sz w:val="28"/>
        </w:rPr>
        <w:t>Показатели результативности и эффективности программы профилактики</w:t>
      </w:r>
    </w:p>
    <w:p w14:paraId="68FA2320" w14:textId="77777777" w:rsidR="00BC718A" w:rsidRPr="00894D6F" w:rsidRDefault="00BC718A" w:rsidP="00894D6F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F227125" w14:textId="7183A1E8" w:rsidR="00701EB7" w:rsidRPr="00894D6F" w:rsidRDefault="0039402F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14.</w:t>
      </w:r>
      <w:r w:rsidR="00701EB7" w:rsidRPr="00894D6F">
        <w:rPr>
          <w:color w:val="5B9BD5" w:themeColor="accent1"/>
          <w:sz w:val="28"/>
          <w:szCs w:val="28"/>
          <w:lang w:val="ru-RU" w:eastAsia="ru-RU" w:bidi="ar-SA"/>
        </w:rPr>
        <w:t xml:space="preserve"> 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 xml:space="preserve">Эффективность реализации </w:t>
      </w:r>
      <w:r w:rsidR="002545BE" w:rsidRPr="00894D6F">
        <w:rPr>
          <w:color w:val="000000"/>
          <w:sz w:val="28"/>
          <w:szCs w:val="28"/>
          <w:lang w:val="ru-RU" w:eastAsia="ru-RU" w:bidi="ar-SA"/>
        </w:rPr>
        <w:t>п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412C5DBF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2) повышением уровня правовой грамотности </w:t>
      </w:r>
      <w:r w:rsidR="00005499" w:rsidRPr="00894D6F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Pr="00894D6F">
        <w:rPr>
          <w:color w:val="000000"/>
          <w:sz w:val="28"/>
          <w:szCs w:val="28"/>
          <w:lang w:val="ru-RU" w:eastAsia="ru-RU" w:bidi="ar-SA"/>
        </w:rPr>
        <w:t xml:space="preserve"> в </w:t>
      </w:r>
      <w:r w:rsidRPr="00894D6F">
        <w:rPr>
          <w:color w:val="000000"/>
          <w:sz w:val="28"/>
          <w:szCs w:val="28"/>
          <w:lang w:val="ru-RU" w:eastAsia="ru-RU" w:bidi="ar-SA"/>
        </w:rPr>
        <w:lastRenderedPageBreak/>
        <w:t xml:space="preserve">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894D6F">
        <w:rPr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894D6F">
        <w:rPr>
          <w:color w:val="000000"/>
          <w:sz w:val="28"/>
          <w:szCs w:val="28"/>
          <w:lang w:val="ru-RU" w:eastAsia="ru-RU" w:bidi="ar-SA"/>
        </w:rPr>
        <w:t>в ходе проверки;</w:t>
      </w:r>
    </w:p>
    <w:p w14:paraId="627179E3" w14:textId="68ACD758" w:rsidR="00701EB7" w:rsidRPr="00894D6F" w:rsidRDefault="00B53013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>3) 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894D6F">
        <w:rPr>
          <w:color w:val="000000"/>
          <w:sz w:val="28"/>
          <w:szCs w:val="28"/>
          <w:lang w:val="ru-RU" w:eastAsia="ru-RU" w:bidi="ar-SA"/>
        </w:rPr>
        <w:t>контролируемыми лицами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 xml:space="preserve"> своей деятельности;</w:t>
      </w:r>
    </w:p>
    <w:p w14:paraId="365DDEB2" w14:textId="36B9F82A" w:rsidR="00701EB7" w:rsidRPr="00894D6F" w:rsidRDefault="00B53013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>4) 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894D6F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 xml:space="preserve"> и </w:t>
      </w:r>
      <w:r w:rsidR="00CE79A1" w:rsidRPr="0039402F">
        <w:rPr>
          <w:iCs/>
          <w:sz w:val="28"/>
          <w:szCs w:val="28"/>
          <w:lang w:val="ru-RU" w:eastAsia="ru-RU" w:bidi="ar-SA"/>
        </w:rPr>
        <w:t>контрольного (надзорного) органа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>;</w:t>
      </w:r>
    </w:p>
    <w:p w14:paraId="4A35155A" w14:textId="5BD8A25C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5) вовлечением </w:t>
      </w:r>
      <w:r w:rsidR="00CE79A1" w:rsidRPr="00894D6F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Pr="00894D6F">
        <w:rPr>
          <w:color w:val="000000"/>
          <w:sz w:val="28"/>
          <w:szCs w:val="28"/>
          <w:lang w:val="ru-RU" w:eastAsia="ru-RU" w:bidi="ar-SA"/>
        </w:rPr>
        <w:t xml:space="preserve"> в регулярное взаимодействие с </w:t>
      </w:r>
      <w:r w:rsidR="00CE79A1" w:rsidRPr="0039402F">
        <w:rPr>
          <w:iCs/>
          <w:sz w:val="28"/>
          <w:szCs w:val="28"/>
          <w:lang w:val="ru-RU" w:eastAsia="ru-RU" w:bidi="ar-SA"/>
        </w:rPr>
        <w:t>контрольным (надзорным) органам</w:t>
      </w:r>
      <w:r w:rsidRPr="00894D6F">
        <w:rPr>
          <w:color w:val="000000"/>
          <w:sz w:val="28"/>
          <w:szCs w:val="28"/>
          <w:lang w:val="ru-RU" w:eastAsia="ru-RU" w:bidi="ar-SA"/>
        </w:rPr>
        <w:t>.</w:t>
      </w:r>
    </w:p>
    <w:p w14:paraId="7180EA7E" w14:textId="2225BEFC" w:rsidR="00701EB7" w:rsidRPr="00894D6F" w:rsidRDefault="0039402F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15.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894D6F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6E25251A" w:rsidR="00701EB7" w:rsidRPr="00894D6F" w:rsidRDefault="00DD791E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39402F">
        <w:rPr>
          <w:sz w:val="28"/>
          <w:szCs w:val="28"/>
          <w:lang w:val="ru-RU" w:eastAsia="ru-RU" w:bidi="ar-SA"/>
        </w:rPr>
        <w:t>1</w:t>
      </w:r>
      <w:r w:rsidR="0039402F">
        <w:rPr>
          <w:sz w:val="28"/>
          <w:szCs w:val="28"/>
          <w:lang w:val="ru-RU" w:eastAsia="ru-RU" w:bidi="ar-SA"/>
        </w:rPr>
        <w:t>6</w:t>
      </w:r>
      <w:r w:rsidR="00701EB7" w:rsidRPr="0039402F">
        <w:rPr>
          <w:sz w:val="28"/>
          <w:szCs w:val="28"/>
          <w:lang w:val="ru-RU" w:eastAsia="ru-RU" w:bidi="ar-SA"/>
        </w:rPr>
        <w:t xml:space="preserve">. Ключевыми 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>направлениями социологических исследований являются:</w:t>
      </w:r>
    </w:p>
    <w:p w14:paraId="13321378" w14:textId="6B837730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1) информированность </w:t>
      </w:r>
      <w:r w:rsidR="00177DD2" w:rsidRPr="00894D6F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Pr="00894D6F">
        <w:rPr>
          <w:color w:val="000000"/>
          <w:sz w:val="28"/>
          <w:szCs w:val="28"/>
          <w:lang w:val="ru-RU" w:eastAsia="ru-RU" w:bidi="ar-SA"/>
        </w:rPr>
        <w:t xml:space="preserve"> об обязательных требованиях, о принятых и готовящихся изменениях в си</w:t>
      </w:r>
      <w:r w:rsidR="00B53013" w:rsidRPr="00894D6F">
        <w:rPr>
          <w:color w:val="000000"/>
          <w:sz w:val="28"/>
          <w:szCs w:val="28"/>
          <w:lang w:val="ru-RU" w:eastAsia="ru-RU" w:bidi="ar-SA"/>
        </w:rPr>
        <w:t xml:space="preserve">стеме обязательных требований, </w:t>
      </w:r>
      <w:r w:rsidRPr="00894D6F">
        <w:rPr>
          <w:color w:val="000000"/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 w:rsidR="00177DD2" w:rsidRPr="00894D6F">
        <w:rPr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894D6F">
        <w:rPr>
          <w:color w:val="000000"/>
          <w:sz w:val="28"/>
          <w:szCs w:val="28"/>
          <w:lang w:val="ru-RU" w:eastAsia="ru-RU" w:bidi="ar-SA"/>
        </w:rPr>
        <w:t>в ходе проверки;</w:t>
      </w:r>
    </w:p>
    <w:p w14:paraId="03219613" w14:textId="70431016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 w:rsidRPr="00894D6F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Pr="00894D6F">
        <w:rPr>
          <w:color w:val="000000"/>
          <w:sz w:val="28"/>
          <w:szCs w:val="28"/>
          <w:lang w:val="ru-RU" w:eastAsia="ru-RU" w:bidi="ar-SA"/>
        </w:rPr>
        <w:t xml:space="preserve"> </w:t>
      </w:r>
      <w:r w:rsidRPr="0039402F">
        <w:rPr>
          <w:sz w:val="28"/>
          <w:szCs w:val="28"/>
          <w:lang w:val="ru-RU" w:eastAsia="ru-RU" w:bidi="ar-SA"/>
        </w:rPr>
        <w:t xml:space="preserve">и </w:t>
      </w:r>
      <w:r w:rsidR="00177DD2" w:rsidRPr="0039402F">
        <w:rPr>
          <w:sz w:val="28"/>
          <w:szCs w:val="28"/>
          <w:lang w:val="ru-RU" w:eastAsia="ru-RU" w:bidi="ar-SA"/>
        </w:rPr>
        <w:t>контрольного (надзорного) органа</w:t>
      </w:r>
      <w:r w:rsidRPr="00894D6F">
        <w:rPr>
          <w:color w:val="000000"/>
          <w:sz w:val="28"/>
          <w:szCs w:val="28"/>
          <w:lang w:val="ru-RU" w:eastAsia="ru-RU" w:bidi="ar-SA"/>
        </w:rPr>
        <w:t>;</w:t>
      </w:r>
    </w:p>
    <w:p w14:paraId="3A870236" w14:textId="06B7C255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3) вовлечение </w:t>
      </w:r>
      <w:r w:rsidR="00177DD2" w:rsidRPr="00894D6F">
        <w:rPr>
          <w:color w:val="000000"/>
          <w:sz w:val="28"/>
          <w:szCs w:val="28"/>
          <w:lang w:val="ru-RU" w:eastAsia="ru-RU" w:bidi="ar-SA"/>
        </w:rPr>
        <w:t>контролируемых лиц</w:t>
      </w:r>
      <w:r w:rsidRPr="00894D6F">
        <w:rPr>
          <w:color w:val="000000"/>
          <w:sz w:val="28"/>
          <w:szCs w:val="28"/>
          <w:lang w:val="ru-RU" w:eastAsia="ru-RU" w:bidi="ar-SA"/>
        </w:rPr>
        <w:t xml:space="preserve"> в регулярное взаимодействие с </w:t>
      </w:r>
      <w:r w:rsidR="00177DD2" w:rsidRPr="0039402F">
        <w:rPr>
          <w:iCs/>
          <w:sz w:val="28"/>
          <w:szCs w:val="28"/>
          <w:lang w:val="ru-RU" w:eastAsia="ru-RU" w:bidi="ar-SA"/>
        </w:rPr>
        <w:t>контрольным (надзорным) органам</w:t>
      </w:r>
      <w:r w:rsidRPr="00894D6F">
        <w:rPr>
          <w:color w:val="000000"/>
          <w:sz w:val="28"/>
          <w:szCs w:val="28"/>
          <w:lang w:val="ru-RU" w:eastAsia="ru-RU" w:bidi="ar-SA"/>
        </w:rPr>
        <w:t>.</w:t>
      </w:r>
    </w:p>
    <w:p w14:paraId="686CAB02" w14:textId="71131A78" w:rsidR="00701EB7" w:rsidRPr="00894D6F" w:rsidRDefault="00DD791E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39402F">
        <w:rPr>
          <w:sz w:val="28"/>
          <w:szCs w:val="28"/>
          <w:lang w:val="ru-RU" w:eastAsia="ru-RU" w:bidi="ar-SA"/>
        </w:rPr>
        <w:t>1</w:t>
      </w:r>
      <w:r w:rsidR="0039402F">
        <w:rPr>
          <w:sz w:val="28"/>
          <w:szCs w:val="28"/>
          <w:lang w:val="ru-RU" w:eastAsia="ru-RU" w:bidi="ar-SA"/>
        </w:rPr>
        <w:t>7</w:t>
      </w:r>
      <w:r w:rsidR="00B53013" w:rsidRPr="0039402F">
        <w:rPr>
          <w:sz w:val="28"/>
          <w:szCs w:val="28"/>
          <w:lang w:val="ru-RU" w:eastAsia="ru-RU" w:bidi="ar-SA"/>
        </w:rPr>
        <w:t>. 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894D6F" w:rsidRDefault="00B53013" w:rsidP="00894D6F">
      <w:pPr>
        <w:pStyle w:val="ab"/>
        <w:ind w:left="0"/>
        <w:jc w:val="center"/>
        <w:rPr>
          <w:color w:val="000000"/>
          <w:sz w:val="28"/>
          <w:szCs w:val="28"/>
          <w:lang w:val="ru-RU" w:eastAsia="ru-RU" w:bidi="ar-SA"/>
        </w:rPr>
      </w:pPr>
      <w:r w:rsidRPr="00894D6F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894D6F">
        <w:rPr>
          <w:color w:val="000000"/>
          <w:sz w:val="28"/>
          <w:szCs w:val="28"/>
          <w:lang w:val="ru-RU" w:eastAsia="ru-RU" w:bidi="ar-SA"/>
        </w:rPr>
        <w:t>где:</w:t>
      </w:r>
    </w:p>
    <w:p w14:paraId="3E56181A" w14:textId="77777777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>i - номер показателя;</w:t>
      </w:r>
    </w:p>
    <w:p w14:paraId="07E77E42" w14:textId="0AE6813E" w:rsidR="00701EB7" w:rsidRPr="00894D6F" w:rsidRDefault="00A56819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>- отклонение фактического значения i-го показателя от планового значения i-го показателя;</w:t>
      </w:r>
    </w:p>
    <w:p w14:paraId="56E3512A" w14:textId="2EF0F7F4" w:rsidR="00701EB7" w:rsidRPr="00894D6F" w:rsidRDefault="00A56819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>- фактическое значение i-го показателя профилактических мероприятий;</w:t>
      </w:r>
    </w:p>
    <w:p w14:paraId="69AD9205" w14:textId="58791E1A" w:rsidR="00701EB7" w:rsidRPr="00894D6F" w:rsidRDefault="00A56819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>- плановое значение i-го показател</w:t>
      </w:r>
      <w:r w:rsidR="00B53013" w:rsidRPr="00894D6F">
        <w:rPr>
          <w:color w:val="000000"/>
          <w:sz w:val="28"/>
          <w:szCs w:val="28"/>
          <w:lang w:val="ru-RU" w:eastAsia="ru-RU" w:bidi="ar-SA"/>
        </w:rPr>
        <w:t>я профилактических мероприятий.</w:t>
      </w:r>
    </w:p>
    <w:p w14:paraId="42C7BAE2" w14:textId="77777777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894D6F" w:rsidRDefault="00B53013" w:rsidP="00894D6F">
      <w:pPr>
        <w:pStyle w:val="ab"/>
        <w:ind w:left="0"/>
        <w:jc w:val="center"/>
        <w:rPr>
          <w:color w:val="000000"/>
          <w:sz w:val="28"/>
          <w:szCs w:val="28"/>
          <w:lang w:val="ru-RU" w:eastAsia="ru-RU" w:bidi="ar-SA"/>
        </w:rPr>
      </w:pPr>
      <w:r w:rsidRPr="00894D6F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894D6F">
        <w:rPr>
          <w:color w:val="000000"/>
          <w:sz w:val="28"/>
          <w:szCs w:val="28"/>
          <w:lang w:val="ru-RU" w:eastAsia="ru-RU" w:bidi="ar-SA"/>
        </w:rPr>
        <w:t>где:</w:t>
      </w:r>
    </w:p>
    <w:p w14:paraId="14034DE3" w14:textId="31ABA8D9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при </w:t>
      </w:r>
      <w:r w:rsidR="00B53013" w:rsidRPr="00894D6F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D6F">
        <w:rPr>
          <w:color w:val="000000"/>
          <w:sz w:val="28"/>
          <w:szCs w:val="28"/>
          <w:lang w:val="ru-RU" w:eastAsia="ru-RU" w:bidi="ar-SA"/>
        </w:rPr>
        <w:t>, то</w:t>
      </w:r>
      <w:r w:rsidR="00A56819" w:rsidRPr="00894D6F">
        <w:rPr>
          <w:color w:val="000000"/>
          <w:sz w:val="28"/>
          <w:szCs w:val="28"/>
          <w:lang w:val="ru-RU" w:eastAsia="ru-RU" w:bidi="ar-SA"/>
        </w:rPr>
        <w:t xml:space="preserve"> </w:t>
      </w:r>
      <w:r w:rsidR="00B53013" w:rsidRPr="00894D6F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894D6F">
        <w:rPr>
          <w:color w:val="000000"/>
          <w:sz w:val="28"/>
          <w:szCs w:val="28"/>
          <w:lang w:val="ru-RU" w:eastAsia="ru-RU" w:bidi="ar-SA"/>
        </w:rPr>
        <w:t>.</w:t>
      </w:r>
    </w:p>
    <w:p w14:paraId="5DCFCCBD" w14:textId="77777777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894D6F" w:rsidRDefault="00B53013" w:rsidP="00894D6F">
      <w:pPr>
        <w:pStyle w:val="ab"/>
        <w:ind w:left="0"/>
        <w:jc w:val="center"/>
        <w:rPr>
          <w:color w:val="000000"/>
          <w:sz w:val="28"/>
          <w:szCs w:val="28"/>
          <w:lang w:val="ru-RU" w:eastAsia="ru-RU" w:bidi="ar-SA"/>
        </w:rPr>
      </w:pPr>
      <w:r w:rsidRPr="00894D6F">
        <w:rPr>
          <w:noProof/>
          <w:position w:val="-28"/>
          <w:sz w:val="28"/>
          <w:szCs w:val="28"/>
          <w:lang w:val="ru-RU" w:eastAsia="ru-RU" w:bidi="ar-SA"/>
        </w:rPr>
        <w:lastRenderedPageBreak/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894D6F">
        <w:rPr>
          <w:color w:val="000000"/>
          <w:sz w:val="28"/>
          <w:szCs w:val="28"/>
          <w:lang w:val="ru-RU" w:eastAsia="ru-RU" w:bidi="ar-SA"/>
        </w:rPr>
        <w:t>где</w:t>
      </w:r>
    </w:p>
    <w:p w14:paraId="5C62DC88" w14:textId="77777777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proofErr w:type="spellStart"/>
      <w:r w:rsidRPr="00894D6F">
        <w:rPr>
          <w:color w:val="000000"/>
          <w:sz w:val="28"/>
          <w:szCs w:val="28"/>
          <w:lang w:val="ru-RU" w:eastAsia="ru-RU" w:bidi="ar-SA"/>
        </w:rPr>
        <w:t>Пэф</w:t>
      </w:r>
      <w:proofErr w:type="spellEnd"/>
      <w:r w:rsidRPr="00894D6F">
        <w:rPr>
          <w:color w:val="000000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894D6F" w:rsidRDefault="00B53013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894D6F">
        <w:rPr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894D6F">
        <w:rPr>
          <w:color w:val="000000"/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1D94B669" w14:textId="6333D687" w:rsidR="00701EB7" w:rsidRPr="00894D6F" w:rsidRDefault="00701EB7" w:rsidP="00894D6F">
      <w:pPr>
        <w:pStyle w:val="ab"/>
        <w:ind w:left="0" w:firstLine="567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>В случае</w:t>
      </w:r>
      <w:r w:rsidR="008358E3" w:rsidRPr="00894D6F">
        <w:rPr>
          <w:color w:val="000000"/>
          <w:sz w:val="28"/>
          <w:szCs w:val="28"/>
          <w:lang w:val="ru-RU" w:eastAsia="ru-RU" w:bidi="ar-SA"/>
        </w:rPr>
        <w:t>,</w:t>
      </w:r>
      <w:r w:rsidRPr="00894D6F">
        <w:rPr>
          <w:color w:val="000000"/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894D6F">
        <w:rPr>
          <w:color w:val="000000"/>
          <w:sz w:val="28"/>
          <w:szCs w:val="28"/>
          <w:lang w:val="ru-RU" w:eastAsia="ru-RU" w:bidi="ar-SA"/>
        </w:rPr>
        <w:t>Пэф</w:t>
      </w:r>
      <w:proofErr w:type="spellEnd"/>
      <w:r w:rsidRPr="00894D6F">
        <w:rPr>
          <w:color w:val="000000"/>
          <w:sz w:val="28"/>
          <w:szCs w:val="28"/>
          <w:lang w:val="ru-RU" w:eastAsia="ru-RU" w:bidi="ar-SA"/>
        </w:rPr>
        <w:t xml:space="preserve"> равным 100 %.</w:t>
      </w:r>
    </w:p>
    <w:p w14:paraId="6D269915" w14:textId="18752835" w:rsidR="008A6830" w:rsidRPr="00894D6F" w:rsidRDefault="00701EB7" w:rsidP="00894D6F">
      <w:pPr>
        <w:pStyle w:val="ab"/>
        <w:ind w:left="0" w:firstLine="567"/>
        <w:jc w:val="left"/>
        <w:rPr>
          <w:color w:val="000000"/>
          <w:sz w:val="28"/>
          <w:szCs w:val="28"/>
          <w:lang w:val="ru-RU" w:eastAsia="ru-RU" w:bidi="ar-SA"/>
        </w:rPr>
      </w:pPr>
      <w:r w:rsidRPr="00894D6F">
        <w:rPr>
          <w:color w:val="000000"/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3E4055" w:rsidRPr="00894D6F">
        <w:rPr>
          <w:color w:val="000000"/>
          <w:sz w:val="28"/>
          <w:szCs w:val="28"/>
          <w:lang w:val="ru-RU" w:eastAsia="ru-RU" w:bidi="ar-SA"/>
        </w:rPr>
        <w:t>контрольного (надзорного) органа</w:t>
      </w:r>
      <w:r w:rsidRPr="00894D6F">
        <w:rPr>
          <w:color w:val="000000"/>
          <w:sz w:val="28"/>
          <w:szCs w:val="28"/>
          <w:lang w:val="ru-RU" w:eastAsia="ru-RU" w:bidi="ar-SA"/>
        </w:rPr>
        <w:t>.</w:t>
      </w:r>
    </w:p>
    <w:p w14:paraId="7CCBAAA5" w14:textId="77777777" w:rsidR="00B53013" w:rsidRPr="00894D6F" w:rsidRDefault="00B53013" w:rsidP="00894D6F">
      <w:pPr>
        <w:pStyle w:val="ab"/>
        <w:ind w:left="0" w:firstLine="567"/>
        <w:jc w:val="left"/>
        <w:rPr>
          <w:color w:val="000000"/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39402F" w:rsidRPr="0039402F" w14:paraId="6B0F578C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39402F">
              <w:rPr>
                <w:rFonts w:ascii="Times New Roman" w:hAnsi="Times New Roman"/>
              </w:rPr>
              <w:t>п</w:t>
            </w:r>
            <w:r w:rsidRPr="0039402F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 xml:space="preserve">Выполнено менее </w:t>
            </w:r>
            <w:r w:rsidRPr="0039402F">
              <w:rPr>
                <w:rFonts w:ascii="Times New Roman" w:hAnsi="Times New Roman"/>
                <w:i/>
                <w:u w:val="single"/>
              </w:rPr>
              <w:t>50%</w:t>
            </w:r>
            <w:r w:rsidRPr="0039402F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 xml:space="preserve">Выполнено </w:t>
            </w:r>
            <w:r w:rsidRPr="0039402F">
              <w:rPr>
                <w:rFonts w:ascii="Times New Roman" w:hAnsi="Times New Roman"/>
              </w:rPr>
              <w:br/>
              <w:t xml:space="preserve">от </w:t>
            </w:r>
            <w:r w:rsidRPr="0039402F">
              <w:rPr>
                <w:rFonts w:ascii="Times New Roman" w:hAnsi="Times New Roman"/>
                <w:i/>
                <w:u w:val="single"/>
              </w:rPr>
              <w:t>5</w:t>
            </w:r>
            <w:r w:rsidR="00B418F8" w:rsidRPr="0039402F">
              <w:rPr>
                <w:rFonts w:ascii="Times New Roman" w:hAnsi="Times New Roman"/>
                <w:i/>
                <w:u w:val="single"/>
              </w:rPr>
              <w:t>1</w:t>
            </w:r>
            <w:r w:rsidRPr="0039402F">
              <w:rPr>
                <w:rFonts w:ascii="Times New Roman" w:hAnsi="Times New Roman"/>
                <w:i/>
                <w:u w:val="single"/>
              </w:rPr>
              <w:t>%</w:t>
            </w:r>
            <w:r w:rsidRPr="0039402F">
              <w:rPr>
                <w:rFonts w:ascii="Times New Roman" w:hAnsi="Times New Roman"/>
              </w:rPr>
              <w:t xml:space="preserve"> до </w:t>
            </w:r>
            <w:r w:rsidRPr="0039402F">
              <w:rPr>
                <w:rFonts w:ascii="Times New Roman" w:hAnsi="Times New Roman"/>
                <w:i/>
                <w:u w:val="single"/>
              </w:rPr>
              <w:t>80%</w:t>
            </w:r>
            <w:r w:rsidRPr="0039402F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39402F" w:rsidRDefault="00B53013" w:rsidP="00894D6F">
            <w:pPr>
              <w:spacing w:after="0"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 xml:space="preserve">Выполнено </w:t>
            </w:r>
          </w:p>
          <w:p w14:paraId="08970BFB" w14:textId="77777777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 xml:space="preserve">от </w:t>
            </w:r>
            <w:r w:rsidR="00B418F8" w:rsidRPr="0039402F">
              <w:rPr>
                <w:rFonts w:ascii="Times New Roman" w:hAnsi="Times New Roman"/>
                <w:i/>
                <w:u w:val="single"/>
              </w:rPr>
              <w:t>81</w:t>
            </w:r>
            <w:r w:rsidRPr="0039402F">
              <w:rPr>
                <w:rFonts w:ascii="Times New Roman" w:hAnsi="Times New Roman"/>
                <w:i/>
                <w:u w:val="single"/>
              </w:rPr>
              <w:t>%</w:t>
            </w:r>
            <w:r w:rsidRPr="0039402F">
              <w:rPr>
                <w:rFonts w:ascii="Times New Roman" w:hAnsi="Times New Roman"/>
              </w:rPr>
              <w:t xml:space="preserve"> до </w:t>
            </w:r>
            <w:r w:rsidR="00B418F8" w:rsidRPr="0039402F">
              <w:rPr>
                <w:rFonts w:ascii="Times New Roman" w:hAnsi="Times New Roman"/>
                <w:i/>
                <w:u w:val="single"/>
              </w:rPr>
              <w:t>9</w:t>
            </w:r>
            <w:r w:rsidRPr="0039402F">
              <w:rPr>
                <w:rFonts w:ascii="Times New Roman" w:hAnsi="Times New Roman"/>
                <w:i/>
                <w:u w:val="single"/>
              </w:rPr>
              <w:t>0%</w:t>
            </w:r>
            <w:r w:rsidRPr="0039402F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 xml:space="preserve">Выполнено </w:t>
            </w:r>
            <w:r w:rsidRPr="0039402F">
              <w:rPr>
                <w:rFonts w:ascii="Times New Roman" w:hAnsi="Times New Roman"/>
              </w:rPr>
              <w:br/>
              <w:t xml:space="preserve">от </w:t>
            </w:r>
            <w:r w:rsidR="00B418F8" w:rsidRPr="0039402F">
              <w:rPr>
                <w:rFonts w:ascii="Times New Roman" w:hAnsi="Times New Roman"/>
                <w:i/>
                <w:u w:val="single"/>
              </w:rPr>
              <w:t>91</w:t>
            </w:r>
            <w:r w:rsidRPr="0039402F">
              <w:rPr>
                <w:rFonts w:ascii="Times New Roman" w:hAnsi="Times New Roman"/>
                <w:i/>
                <w:u w:val="single"/>
              </w:rPr>
              <w:t>%</w:t>
            </w:r>
            <w:r w:rsidRPr="0039402F">
              <w:rPr>
                <w:rFonts w:ascii="Times New Roman" w:hAnsi="Times New Roman"/>
              </w:rPr>
              <w:t xml:space="preserve"> до </w:t>
            </w:r>
            <w:r w:rsidRPr="0039402F">
              <w:rPr>
                <w:rFonts w:ascii="Times New Roman" w:hAnsi="Times New Roman"/>
                <w:i/>
                <w:u w:val="single"/>
              </w:rPr>
              <w:t>100%</w:t>
            </w:r>
            <w:r w:rsidRPr="0039402F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39402F" w:rsidRPr="0039402F" w14:paraId="5F9A6854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04EB56F2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39402F" w:rsidRDefault="00B53013" w:rsidP="00894D6F">
            <w:pPr>
              <w:spacing w:line="240" w:lineRule="auto"/>
              <w:rPr>
                <w:rFonts w:ascii="Times New Roman" w:hAnsi="Times New Roman"/>
              </w:rPr>
            </w:pPr>
            <w:r w:rsidRPr="0039402F">
              <w:rPr>
                <w:rFonts w:ascii="Times New Roman" w:hAnsi="Times New Roman"/>
              </w:rPr>
              <w:t>Уровень лидерства</w:t>
            </w:r>
          </w:p>
        </w:tc>
      </w:tr>
    </w:tbl>
    <w:p w14:paraId="41A14FCF" w14:textId="77777777" w:rsidR="00B53013" w:rsidRPr="00894D6F" w:rsidRDefault="00B53013" w:rsidP="00894D6F">
      <w:pPr>
        <w:pStyle w:val="ab"/>
        <w:ind w:left="0" w:firstLine="567"/>
        <w:jc w:val="left"/>
        <w:rPr>
          <w:i/>
          <w:sz w:val="25"/>
        </w:rPr>
      </w:pPr>
    </w:p>
    <w:p w14:paraId="647F8440" w14:textId="77777777" w:rsidR="00B418F8" w:rsidRPr="00894D6F" w:rsidRDefault="00B418F8" w:rsidP="00894D6F">
      <w:pPr>
        <w:pStyle w:val="3"/>
        <w:ind w:left="0" w:firstLine="567"/>
        <w:rPr>
          <w:sz w:val="28"/>
        </w:rPr>
        <w:sectPr w:rsidR="00B418F8" w:rsidRPr="00894D6F" w:rsidSect="00621BBB">
          <w:headerReference w:type="default" r:id="rId33"/>
          <w:footerReference w:type="default" r:id="rId3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0B01731B" w14:textId="188DFEE0" w:rsidR="00BC718A" w:rsidRPr="00894D6F" w:rsidRDefault="00BC718A" w:rsidP="00894D6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94D6F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2545BE" w:rsidRPr="00894D6F">
        <w:rPr>
          <w:rFonts w:ascii="Times New Roman" w:hAnsi="Times New Roman"/>
          <w:sz w:val="26"/>
          <w:szCs w:val="26"/>
        </w:rPr>
        <w:t xml:space="preserve"> 1</w:t>
      </w:r>
    </w:p>
    <w:p w14:paraId="51A97CD8" w14:textId="77777777" w:rsidR="00BC718A" w:rsidRPr="00894D6F" w:rsidRDefault="00BC718A" w:rsidP="00894D6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E27407C" w14:textId="77777777" w:rsidR="00BC718A" w:rsidRPr="00894D6F" w:rsidRDefault="00BC718A" w:rsidP="00894D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4D6F">
        <w:rPr>
          <w:rFonts w:ascii="Times New Roman" w:hAnsi="Times New Roman"/>
          <w:b/>
          <w:sz w:val="28"/>
          <w:szCs w:val="28"/>
        </w:rPr>
        <w:t>План-график</w:t>
      </w:r>
    </w:p>
    <w:p w14:paraId="72E1C2F7" w14:textId="41D8DDEF" w:rsidR="00BC718A" w:rsidRPr="00894D6F" w:rsidRDefault="00B418F8" w:rsidP="00894D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94D6F"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</w:t>
      </w:r>
      <w:r w:rsidR="0039402F" w:rsidRPr="0039402F">
        <w:rPr>
          <w:rFonts w:ascii="Times New Roman" w:hAnsi="Times New Roman"/>
          <w:iCs/>
          <w:sz w:val="26"/>
          <w:szCs w:val="26"/>
        </w:rPr>
        <w:t>Управления ЖКХ и РГИ г. Лыткарино</w:t>
      </w:r>
      <w:r w:rsidRPr="0039402F">
        <w:rPr>
          <w:rFonts w:ascii="Times New Roman" w:hAnsi="Times New Roman"/>
          <w:iCs/>
          <w:sz w:val="26"/>
          <w:szCs w:val="26"/>
        </w:rPr>
        <w:t>,</w:t>
      </w:r>
      <w:r w:rsidRPr="0039402F">
        <w:rPr>
          <w:rFonts w:ascii="Times New Roman" w:hAnsi="Times New Roman"/>
          <w:sz w:val="26"/>
          <w:szCs w:val="26"/>
        </w:rPr>
        <w:t xml:space="preserve"> </w:t>
      </w:r>
      <w:r w:rsidRPr="00894D6F">
        <w:rPr>
          <w:rFonts w:ascii="Times New Roman" w:hAnsi="Times New Roman"/>
          <w:sz w:val="26"/>
          <w:szCs w:val="26"/>
        </w:rPr>
        <w:t xml:space="preserve">направленных на предупреждение нарушений обязательных требований и предотвращение рисков причинения </w:t>
      </w:r>
      <w:r w:rsidRPr="0039402F">
        <w:rPr>
          <w:rFonts w:ascii="Times New Roman" w:hAnsi="Times New Roman"/>
          <w:sz w:val="26"/>
          <w:szCs w:val="26"/>
        </w:rPr>
        <w:t xml:space="preserve">вреда (ущерба) охраняемым </w:t>
      </w:r>
      <w:r w:rsidRPr="00894D6F">
        <w:rPr>
          <w:rFonts w:ascii="Times New Roman" w:hAnsi="Times New Roman"/>
          <w:sz w:val="26"/>
          <w:szCs w:val="26"/>
        </w:rPr>
        <w:t xml:space="preserve">законом ценностям в сфере </w:t>
      </w:r>
      <w:r w:rsidR="0039402F">
        <w:rPr>
          <w:rFonts w:ascii="Times New Roman" w:hAnsi="Times New Roman"/>
          <w:iCs/>
          <w:sz w:val="26"/>
          <w:szCs w:val="26"/>
        </w:rPr>
        <w:t>муниципального контроля в сфере благоустройства</w:t>
      </w:r>
      <w:r w:rsidRPr="00894D6F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894D6F">
        <w:rPr>
          <w:rFonts w:ascii="Times New Roman" w:hAnsi="Times New Roman"/>
          <w:sz w:val="26"/>
          <w:szCs w:val="26"/>
        </w:rPr>
        <w:t>на 202</w:t>
      </w:r>
      <w:r w:rsidR="00F34BC3">
        <w:rPr>
          <w:rFonts w:ascii="Times New Roman" w:hAnsi="Times New Roman"/>
          <w:sz w:val="26"/>
          <w:szCs w:val="26"/>
        </w:rPr>
        <w:t>6</w:t>
      </w:r>
      <w:r w:rsidR="00795D24" w:rsidRPr="00894D6F">
        <w:rPr>
          <w:rFonts w:ascii="Times New Roman" w:hAnsi="Times New Roman"/>
          <w:sz w:val="26"/>
          <w:szCs w:val="26"/>
        </w:rPr>
        <w:t xml:space="preserve"> год</w:t>
      </w:r>
    </w:p>
    <w:p w14:paraId="5A01698D" w14:textId="77777777" w:rsidR="00BC718A" w:rsidRPr="00894D6F" w:rsidRDefault="00BC718A" w:rsidP="00894D6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48"/>
        <w:gridCol w:w="5475"/>
        <w:gridCol w:w="2179"/>
        <w:gridCol w:w="2552"/>
        <w:gridCol w:w="1559"/>
        <w:gridCol w:w="1559"/>
      </w:tblGrid>
      <w:tr w:rsidR="00712123" w:rsidRPr="00894D6F" w14:paraId="6BD50716" w14:textId="77777777" w:rsidTr="00DA66DB">
        <w:tc>
          <w:tcPr>
            <w:tcW w:w="159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894D6F" w:rsidRDefault="00795D24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94D6F">
              <w:rPr>
                <w:rFonts w:ascii="Times New Roman" w:eastAsia="Times New Roman" w:hAnsi="Times New Roman"/>
                <w:b/>
                <w:sz w:val="24"/>
              </w:rPr>
              <w:t>Этапы</w:t>
            </w:r>
          </w:p>
        </w:tc>
      </w:tr>
      <w:tr w:rsidR="00896746" w:rsidRPr="00894D6F" w14:paraId="28957060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652405C5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Актуализация и </w:t>
            </w:r>
            <w:r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размещение на официальном сайте </w:t>
            </w:r>
            <w:r w:rsidR="0039402F" w:rsidRPr="0039402F">
              <w:rPr>
                <w:rFonts w:ascii="Times New Roman" w:eastAsia="Times New Roman" w:hAnsi="Times New Roman"/>
                <w:iCs/>
                <w:sz w:val="20"/>
              </w:rPr>
              <w:t>городского округа Лыткарино</w:t>
            </w:r>
            <w:r w:rsidRPr="0039402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894D6F">
              <w:rPr>
                <w:rFonts w:ascii="Times New Roman" w:eastAsia="Times New Roman" w:hAnsi="Times New Roman"/>
                <w:color w:val="000000"/>
                <w:sz w:val="20"/>
              </w:rPr>
              <w:t>в разделе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«ЖКХ» подразделе</w:t>
            </w:r>
            <w:r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 «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>Муниципальный контроль</w:t>
            </w:r>
            <w:r w:rsidRPr="00894D6F">
              <w:rPr>
                <w:rFonts w:ascii="Times New Roman" w:eastAsia="Times New Roman" w:hAnsi="Times New Roman"/>
                <w:color w:val="000000"/>
                <w:sz w:val="20"/>
              </w:rPr>
              <w:t>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50E127F5" w:rsidR="00896746" w:rsidRPr="00894D6F" w:rsidRDefault="00896746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color w:val="0070C0"/>
                <w:sz w:val="20"/>
                <w:lang w:eastAsia="ru-RU"/>
              </w:rPr>
            </w:pPr>
            <w:r w:rsidRPr="0039402F">
              <w:rPr>
                <w:rFonts w:ascii="Times New Roman" w:hAnsi="Times New Roman"/>
                <w:sz w:val="20"/>
              </w:rPr>
              <w:t>По мере принятия или внесения изменений (ежемесячно)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2F2C7BD0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Советующий раздел на сайте </w:t>
            </w:r>
            <w:r w:rsidR="0051645D">
              <w:rPr>
                <w:rFonts w:ascii="Times New Roman" w:eastAsia="Times New Roman" w:hAnsi="Times New Roman"/>
                <w:sz w:val="20"/>
              </w:rPr>
              <w:t>городского округа Лыткарино</w:t>
            </w:r>
            <w:r w:rsidRPr="00894D6F">
              <w:rPr>
                <w:rFonts w:ascii="Times New Roman" w:eastAsia="Times New Roman" w:hAnsi="Times New Roman"/>
                <w:sz w:val="20"/>
              </w:rPr>
              <w:t xml:space="preserve">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57B176" w14:textId="0348FA01" w:rsidR="00896746" w:rsidRDefault="00C363E7" w:rsidP="00894D6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511A5238" w14:textId="70735FD7" w:rsidR="00C363E7" w:rsidRDefault="00C363E7" w:rsidP="00894D6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070214BB" w14:textId="77777777" w:rsidR="00C363E7" w:rsidRDefault="00C363E7" w:rsidP="00894D6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7B61FD1E" w14:textId="77777777" w:rsidR="00896746" w:rsidRDefault="00C363E7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6A3FB1D0" w14:textId="103D9D15" w:rsidR="00C363E7" w:rsidRPr="00894D6F" w:rsidRDefault="003121AF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0D7CEE8B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894D6F" w:rsidRDefault="00896746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7458AD25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</w:t>
            </w:r>
            <w:r w:rsidR="00C363E7" w:rsidRPr="00894D6F">
              <w:rPr>
                <w:rFonts w:ascii="Times New Roman" w:eastAsia="Times New Roman" w:hAnsi="Times New Roman"/>
                <w:sz w:val="20"/>
              </w:rPr>
              <w:t>в средствах массовой информации</w:t>
            </w:r>
            <w:r w:rsidR="00C363E7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на официальном сайте </w:t>
            </w:r>
            <w:r w:rsidR="00C363E7" w:rsidRPr="0039402F">
              <w:rPr>
                <w:rFonts w:ascii="Times New Roman" w:eastAsia="Times New Roman" w:hAnsi="Times New Roman"/>
                <w:iCs/>
                <w:sz w:val="20"/>
              </w:rPr>
              <w:t>городского округа Лыткарино</w:t>
            </w:r>
            <w:r w:rsidR="00C363E7" w:rsidRPr="0039402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в разделе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«ЖКХ» подразделе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 «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>Муниципальный контроль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»</w:t>
            </w:r>
            <w:r w:rsidRPr="00894D6F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C9C8E12" w:rsidR="00896746" w:rsidRPr="00C363E7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Не реже 2 раз в год (в течение 30 д</w:t>
            </w:r>
            <w:r w:rsidR="00624022" w:rsidRPr="00C363E7">
              <w:rPr>
                <w:rFonts w:ascii="Times New Roman" w:eastAsia="Times New Roman" w:hAnsi="Times New Roman"/>
                <w:sz w:val="20"/>
              </w:rPr>
              <w:t>ней со дня окончания полугодия)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DA62C29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6AF92EE2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74887608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3224FA55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76113721" w14:textId="4FA4583C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0D9F83F6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894D6F" w:rsidRDefault="00896746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23167396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Информирование </w:t>
            </w:r>
            <w:r w:rsidR="00AC7595" w:rsidRPr="00894D6F">
              <w:rPr>
                <w:rFonts w:ascii="Times New Roman" w:eastAsia="Times New Roman" w:hAnsi="Times New Roman"/>
                <w:sz w:val="20"/>
              </w:rPr>
              <w:t>контролируемых лиц</w:t>
            </w:r>
            <w:r w:rsidRPr="00894D6F">
              <w:rPr>
                <w:rFonts w:ascii="Times New Roman" w:eastAsia="Times New Roman" w:hAnsi="Times New Roman"/>
                <w:sz w:val="20"/>
              </w:rPr>
              <w:t xml:space="preserve"> путем подготовки и размещения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на официальном сайте </w:t>
            </w:r>
            <w:r w:rsidR="00C363E7" w:rsidRPr="0039402F">
              <w:rPr>
                <w:rFonts w:ascii="Times New Roman" w:eastAsia="Times New Roman" w:hAnsi="Times New Roman"/>
                <w:iCs/>
                <w:sz w:val="20"/>
              </w:rPr>
              <w:t>городского округа Лыткарино</w:t>
            </w:r>
            <w:r w:rsidR="00C363E7" w:rsidRPr="0039402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в разделе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«ЖКХ» подразделе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 «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>Муниципальный контроль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»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894D6F">
              <w:rPr>
                <w:rFonts w:ascii="Times New Roman" w:eastAsia="Times New Roman" w:hAnsi="Times New Roman"/>
                <w:sz w:val="20"/>
              </w:rPr>
              <w:t>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896746" w:rsidRPr="00C363E7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hAnsi="Times New Roman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894D6F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FF9D66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70461AA8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4C799F9C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70ECF1D2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385E1D87" w14:textId="4D05F070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27F5FF47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894D6F" w:rsidRDefault="00896746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7246D997" w:rsidR="00896746" w:rsidRPr="00894D6F" w:rsidRDefault="00896746" w:rsidP="00894D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Размещение на официальном сайте </w:t>
            </w:r>
            <w:r w:rsidR="00C363E7" w:rsidRPr="0039402F">
              <w:rPr>
                <w:rFonts w:ascii="Times New Roman" w:eastAsia="Times New Roman" w:hAnsi="Times New Roman"/>
                <w:iCs/>
                <w:sz w:val="20"/>
              </w:rPr>
              <w:t>городского округа Лыткарино</w:t>
            </w:r>
            <w:r w:rsidR="00C363E7" w:rsidRPr="0039402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в разделе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«ЖКХ» подразделе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 «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>Муниципальный контроль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»</w:t>
            </w:r>
            <w:r w:rsidR="009A4EFF" w:rsidRPr="00894D6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894D6F">
              <w:rPr>
                <w:rFonts w:ascii="Times New Roman" w:eastAsia="Times New Roman" w:hAnsi="Times New Roman"/>
                <w:sz w:val="20"/>
              </w:rPr>
              <w:t>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896746" w:rsidRPr="00C363E7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По мере внесения изменений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5A6745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38389204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6D467606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432AA476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00A729AA" w14:textId="55F42C71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72AA6312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894D6F" w:rsidRDefault="00896746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05DD8B52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</w:rPr>
            </w:pPr>
            <w:r w:rsidRPr="00894D6F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 w:rsidR="009A4EFF" w:rsidRPr="00C363E7">
              <w:rPr>
                <w:rFonts w:ascii="Times New Roman" w:eastAsia="Times New Roman" w:hAnsi="Times New Roman"/>
                <w:iCs/>
                <w:sz w:val="20"/>
              </w:rPr>
              <w:t>контрольного (надзорного) органа</w:t>
            </w:r>
            <w:r w:rsidRPr="00C363E7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D917DB" w:rsidRPr="00894D6F">
              <w:rPr>
                <w:rFonts w:ascii="Times New Roman" w:hAnsi="Times New Roman"/>
                <w:sz w:val="20"/>
              </w:rPr>
              <w:t>муниципального контроля</w:t>
            </w:r>
            <w:r w:rsidRPr="00894D6F">
              <w:rPr>
                <w:rFonts w:ascii="Times New Roman" w:hAnsi="Times New Roman"/>
                <w:sz w:val="20"/>
              </w:rPr>
              <w:t xml:space="preserve"> и размещение </w:t>
            </w:r>
            <w:r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на официальном сайте </w:t>
            </w:r>
            <w:r w:rsidR="00C363E7" w:rsidRPr="0039402F">
              <w:rPr>
                <w:rFonts w:ascii="Times New Roman" w:eastAsia="Times New Roman" w:hAnsi="Times New Roman"/>
                <w:iCs/>
                <w:sz w:val="20"/>
              </w:rPr>
              <w:t>городского округа Лыткарино</w:t>
            </w:r>
            <w:r w:rsidR="00C363E7" w:rsidRPr="0039402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в разделе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«ЖКХ» подразделе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 «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>Муниципальный контроль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»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894D6F"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896746" w:rsidRPr="00C363E7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57E9506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1427FDB8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5D3D3D1B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115E16AB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44D3211E" w14:textId="61985A23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6652F3C4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A7AE51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6.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D707CE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535462" w14:textId="74373AF4" w:rsidR="00896746" w:rsidRPr="00894D6F" w:rsidRDefault="00896746" w:rsidP="00894D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Формирование и размещение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на официальном сайте </w:t>
            </w:r>
            <w:r w:rsidR="00C363E7" w:rsidRPr="0039402F">
              <w:rPr>
                <w:rFonts w:ascii="Times New Roman" w:eastAsia="Times New Roman" w:hAnsi="Times New Roman"/>
                <w:iCs/>
                <w:sz w:val="20"/>
              </w:rPr>
              <w:t>городского округа Лыткарино</w:t>
            </w:r>
            <w:r w:rsidR="00C363E7" w:rsidRPr="0039402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в разделе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«ЖКХ» подразделе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 «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>Муниципальный контроль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»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D918D5" w14:textId="04DAAFE5" w:rsidR="00896746" w:rsidRPr="00C363E7" w:rsidRDefault="00C363E7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</w:t>
            </w:r>
            <w:r w:rsidRPr="00C363E7">
              <w:rPr>
                <w:rFonts w:ascii="Times New Roman" w:eastAsia="Times New Roman" w:hAnsi="Times New Roman"/>
                <w:sz w:val="20"/>
              </w:rPr>
              <w:t>о 15 марта года, следующего за отчетным годом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A6624" w14:textId="369BE833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 xml:space="preserve">Размещение на официальном сайте </w:t>
            </w:r>
            <w:r w:rsidR="0051645D">
              <w:rPr>
                <w:rFonts w:ascii="Times New Roman" w:eastAsia="Times New Roman" w:hAnsi="Times New Roman"/>
                <w:sz w:val="20"/>
                <w:lang w:eastAsia="ru-RU"/>
              </w:rPr>
              <w:t>городского округа Лыткарино</w:t>
            </w: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 xml:space="preserve">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46D9" w14:textId="7D74B930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2CBA89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22FD12B5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61C363AC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1FD3A6FC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765CEF3D" w14:textId="15B9E1CC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2265E411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896746" w:rsidRPr="00894D6F" w:rsidRDefault="00896746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color w:val="0070C0"/>
                <w:sz w:val="20"/>
                <w:lang w:eastAsia="ru-RU"/>
              </w:rPr>
            </w:pPr>
            <w:r w:rsidRPr="00C363E7"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3E829A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03251295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4046A04A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70801FA2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44E8648A" w14:textId="7E4A7824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  <w:r w:rsidR="00C363E7">
              <w:rPr>
                <w:rFonts w:ascii="Times New Roman" w:eastAsia="Times New Roman" w:hAnsi="Times New Roman"/>
                <w:sz w:val="20"/>
              </w:rPr>
              <w:t>.</w:t>
            </w:r>
          </w:p>
        </w:tc>
      </w:tr>
      <w:tr w:rsidR="00896746" w:rsidRPr="00894D6F" w14:paraId="1E9A2F6D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77777777" w:rsidR="00896746" w:rsidRPr="00894D6F" w:rsidRDefault="00896746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894D6F"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896746" w:rsidRPr="00894D6F" w:rsidRDefault="00896746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lang w:eastAsia="ru-RU"/>
              </w:rPr>
            </w:pPr>
            <w:r w:rsidRPr="00894D6F">
              <w:rPr>
                <w:rFonts w:ascii="Times New Roman" w:hAnsi="Times New Roman"/>
                <w:sz w:val="20"/>
              </w:rPr>
              <w:t xml:space="preserve">Проведение консультаций </w:t>
            </w:r>
            <w:r w:rsidR="00AC7595" w:rsidRPr="00894D6F">
              <w:rPr>
                <w:rFonts w:ascii="Times New Roman" w:hAnsi="Times New Roman"/>
                <w:sz w:val="20"/>
              </w:rPr>
              <w:t>контролируемых лиц</w:t>
            </w:r>
            <w:r w:rsidRPr="00894D6F"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</w:p>
          <w:p w14:paraId="0366186E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896746" w:rsidRPr="00C363E7" w:rsidRDefault="00896746" w:rsidP="00894D6F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hAnsi="Times New Roman"/>
                <w:sz w:val="20"/>
              </w:rPr>
              <w:t xml:space="preserve">По мере поступления от </w:t>
            </w:r>
            <w:r w:rsidR="00AC7595" w:rsidRPr="00C363E7">
              <w:rPr>
                <w:rFonts w:ascii="Times New Roman" w:hAnsi="Times New Roman"/>
                <w:sz w:val="20"/>
              </w:rPr>
              <w:t>контролируемых лиц</w:t>
            </w:r>
            <w:r w:rsidRPr="00C363E7">
              <w:rPr>
                <w:rFonts w:ascii="Times New Roman" w:hAnsi="Times New Roman"/>
                <w:sz w:val="20"/>
              </w:rPr>
              <w:t xml:space="preserve">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894D6F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FC6C12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66CADD48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0F97FED5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5517E587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27F5DFDF" w14:textId="10CD5612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025AE108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9.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7777777" w:rsidR="00896746" w:rsidRPr="00C363E7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По мере необходимости (1 раз в неделю по вторникам)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9F9DB4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0271D4D1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63FE01E8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229C1307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3432224E" w14:textId="5892B3AE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787C5A19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lastRenderedPageBreak/>
              <w:t>10.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161D4C47" w:rsidR="00896746" w:rsidRPr="00C363E7" w:rsidRDefault="00C363E7" w:rsidP="00894D6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894D6F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42BA7B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3AF8B655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7277B6D0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75AD44E4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33C3C57F" w14:textId="1338DE6F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5B22DCF2" w14:textId="77777777" w:rsidTr="00C363E7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Проведение разъяснительн</w:t>
            </w:r>
            <w:r w:rsidR="00624022" w:rsidRPr="00894D6F">
              <w:rPr>
                <w:rFonts w:ascii="Times New Roman" w:eastAsia="Times New Roman" w:hAnsi="Times New Roman"/>
                <w:sz w:val="20"/>
              </w:rPr>
              <w:t xml:space="preserve">ой работы относительно контрольных надзорных мероприятий </w:t>
            </w:r>
            <w:r w:rsidRPr="00894D6F">
              <w:rPr>
                <w:rFonts w:ascii="Times New Roman" w:eastAsia="Times New Roman" w:hAnsi="Times New Roman"/>
                <w:sz w:val="20"/>
              </w:rPr>
              <w:t xml:space="preserve">в части предоставления </w:t>
            </w:r>
            <w:r w:rsidR="00AC7595" w:rsidRPr="00894D6F">
              <w:rPr>
                <w:rFonts w:ascii="Times New Roman" w:eastAsia="Times New Roman" w:hAnsi="Times New Roman"/>
                <w:sz w:val="20"/>
              </w:rPr>
              <w:t>контролируемым лицам</w:t>
            </w:r>
            <w:r w:rsidRPr="00894D6F">
              <w:rPr>
                <w:rFonts w:ascii="Times New Roman" w:eastAsia="Times New Roman" w:hAnsi="Times New Roman"/>
                <w:sz w:val="20"/>
              </w:rPr>
              <w:t xml:space="preserve">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66483A" w14:textId="4DA28FB4" w:rsidR="00896746" w:rsidRPr="00C363E7" w:rsidRDefault="00980074" w:rsidP="00894D6F">
            <w:pPr>
              <w:spacing w:after="0" w:line="240" w:lineRule="auto"/>
              <w:ind w:left="60" w:right="60"/>
              <w:rPr>
                <w:rFonts w:ascii="Times New Roman" w:hAnsi="Times New Roman"/>
                <w:iCs/>
                <w:sz w:val="20"/>
                <w:lang w:eastAsia="ru-RU"/>
              </w:rPr>
            </w:pPr>
            <w:r w:rsidRPr="00C363E7">
              <w:rPr>
                <w:rFonts w:ascii="Times New Roman" w:hAnsi="Times New Roman"/>
                <w:iCs/>
                <w:sz w:val="20"/>
              </w:rPr>
              <w:t>Вторник - четверг:</w:t>
            </w:r>
          </w:p>
          <w:p w14:paraId="4C2CB1E6" w14:textId="549AA168" w:rsidR="00896746" w:rsidRPr="00894D6F" w:rsidRDefault="00624022" w:rsidP="00894D6F">
            <w:pPr>
              <w:spacing w:after="0" w:line="240" w:lineRule="auto"/>
              <w:ind w:left="60" w:right="60"/>
              <w:rPr>
                <w:rFonts w:ascii="Times New Roman" w:hAnsi="Times New Roman"/>
                <w:i/>
                <w:color w:val="0070C0"/>
                <w:sz w:val="20"/>
              </w:rPr>
            </w:pPr>
            <w:r w:rsidRPr="00C363E7">
              <w:rPr>
                <w:rFonts w:ascii="Times New Roman" w:hAnsi="Times New Roman"/>
                <w:iCs/>
                <w:sz w:val="20"/>
              </w:rPr>
              <w:t>14:00 – 17:00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894D6F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EC22E7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2C03BF07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26C4317B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4FAB0F87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338D9F3E" w14:textId="707F91B2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896746" w:rsidRPr="00894D6F" w14:paraId="77868345" w14:textId="77777777" w:rsidTr="00C363E7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77777777" w:rsidR="00896746" w:rsidRPr="00894D6F" w:rsidRDefault="00896746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12.</w:t>
            </w:r>
          </w:p>
        </w:tc>
        <w:tc>
          <w:tcPr>
            <w:tcW w:w="22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77777777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      </w:r>
          </w:p>
          <w:p w14:paraId="4BB4AC55" w14:textId="77777777" w:rsidR="004B63D5" w:rsidRPr="00894D6F" w:rsidRDefault="004B63D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306CC77E" w:rsidR="00896746" w:rsidRPr="00C363E7" w:rsidRDefault="00C363E7" w:rsidP="00894D6F">
            <w:pPr>
              <w:spacing w:after="0" w:line="240" w:lineRule="auto"/>
              <w:ind w:left="60" w:right="60"/>
              <w:rPr>
                <w:rFonts w:ascii="Times New Roman" w:hAnsi="Times New Roman"/>
                <w:iCs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894D6F" w:rsidRDefault="00896746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894D6F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894D6F" w:rsidRDefault="00AC759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EE4713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72295D72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37F2CB70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78734640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44E5EF69" w14:textId="6D9E1F78" w:rsidR="00896746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  <w:p w14:paraId="777C52EF" w14:textId="77777777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D63C5" w:rsidRPr="00894D6F" w14:paraId="0238C400" w14:textId="77777777" w:rsidTr="00C363E7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83CCE5" w14:textId="7BD3F1A4" w:rsidR="00ED63C5" w:rsidRPr="00894D6F" w:rsidRDefault="00ED63C5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13.</w:t>
            </w:r>
          </w:p>
        </w:tc>
        <w:tc>
          <w:tcPr>
            <w:tcW w:w="22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854BF" w14:textId="0DAA3C2C" w:rsidR="00ED63C5" w:rsidRPr="00C363E7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Самообследование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B7D810" w14:textId="4F251DB8" w:rsidR="00ED63C5" w:rsidRPr="00C363E7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 xml:space="preserve">Размещение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на официальном сайте </w:t>
            </w:r>
            <w:r w:rsidR="00C363E7" w:rsidRPr="0039402F">
              <w:rPr>
                <w:rFonts w:ascii="Times New Roman" w:eastAsia="Times New Roman" w:hAnsi="Times New Roman"/>
                <w:iCs/>
                <w:sz w:val="20"/>
              </w:rPr>
              <w:t>городского округа Лыткарино</w:t>
            </w:r>
            <w:r w:rsidR="00C363E7" w:rsidRPr="0039402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в разделе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«ЖКХ» подразделе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 xml:space="preserve"> «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>Муниципальный контроль</w:t>
            </w:r>
            <w:r w:rsidR="00C363E7" w:rsidRPr="00894D6F">
              <w:rPr>
                <w:rFonts w:ascii="Times New Roman" w:eastAsia="Times New Roman" w:hAnsi="Times New Roman"/>
                <w:color w:val="000000"/>
                <w:sz w:val="20"/>
              </w:rPr>
              <w:t>»</w:t>
            </w:r>
            <w:r w:rsidR="00C363E7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C363E7">
              <w:rPr>
                <w:rFonts w:ascii="Times New Roman" w:eastAsia="Times New Roman" w:hAnsi="Times New Roman"/>
                <w:sz w:val="20"/>
              </w:rPr>
              <w:t>информацию о способах и процедуре самообследования в автоматизированном режиме, в том числе методические рекомендации по проведению самообследования и подготовке декларации соблюдения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E8ABE3" w14:textId="3534C4AD" w:rsidR="00ED63C5" w:rsidRPr="00C363E7" w:rsidRDefault="00C363E7" w:rsidP="00C363E7">
            <w:pPr>
              <w:spacing w:after="0" w:line="240" w:lineRule="auto"/>
              <w:ind w:right="60"/>
              <w:rPr>
                <w:rFonts w:ascii="Times New Roman" w:hAnsi="Times New Roman"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225A2" w14:textId="77777777" w:rsidR="00ED63C5" w:rsidRPr="00C363E7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363E7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контролируемых лиц. </w:t>
            </w:r>
          </w:p>
          <w:p w14:paraId="1D1707A5" w14:textId="20AA9DAE" w:rsidR="00ED63C5" w:rsidRPr="00C363E7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363E7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D193D" w14:textId="082D3149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color w:val="00B050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2073AD2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5A68513F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6F01B83F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30064B57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4EA3614A" w14:textId="7C850538" w:rsidR="00ED63C5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  <w:p w14:paraId="1B0DF9E7" w14:textId="77777777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color w:val="0070C0"/>
                <w:sz w:val="20"/>
              </w:rPr>
            </w:pPr>
          </w:p>
        </w:tc>
      </w:tr>
      <w:tr w:rsidR="00ED63C5" w:rsidRPr="00894D6F" w14:paraId="04233511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6F65C" w14:textId="0CEA12D9" w:rsidR="00ED63C5" w:rsidRPr="00894D6F" w:rsidRDefault="00ED63C5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14. 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7D317899" w:rsidR="00ED63C5" w:rsidRPr="00894D6F" w:rsidRDefault="00ED63C5" w:rsidP="00894D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94D6F"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3B8FAAAB" w:rsidR="00ED63C5" w:rsidRPr="00C363E7" w:rsidRDefault="00ED63C5" w:rsidP="00894D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363E7"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 w:rsidRPr="00C363E7">
              <w:rPr>
                <w:rFonts w:ascii="Times New Roman" w:eastAsia="Times New Roman" w:hAnsi="Times New Roman"/>
                <w:sz w:val="20"/>
              </w:rPr>
              <w:t xml:space="preserve">контрольного (надзорного) органа </w:t>
            </w:r>
            <w:r w:rsidRPr="00C363E7">
              <w:rPr>
                <w:rFonts w:ascii="Times New Roman" w:hAnsi="Times New Roman"/>
                <w:sz w:val="20"/>
              </w:rPr>
              <w:t>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7ACBF03A" w:rsidR="00ED63C5" w:rsidRPr="00894D6F" w:rsidRDefault="00C363E7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56119FEF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894D6F">
              <w:rPr>
                <w:rFonts w:ascii="Times New Roman" w:hAnsi="Times New Roman"/>
                <w:sz w:val="20"/>
              </w:rPr>
              <w:t xml:space="preserve">уполномоченных на осуществление </w:t>
            </w:r>
            <w:r w:rsidR="00C363E7">
              <w:rPr>
                <w:rFonts w:ascii="Times New Roman" w:hAnsi="Times New Roman"/>
                <w:sz w:val="20"/>
              </w:rPr>
              <w:t>муниципального</w:t>
            </w:r>
            <w:r w:rsidRPr="00894D6F">
              <w:rPr>
                <w:rFonts w:ascii="Times New Roman" w:hAnsi="Times New Roman"/>
                <w:sz w:val="20"/>
              </w:rPr>
              <w:t xml:space="preserve"> контроля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2BD53339" w:rsidR="00ED63C5" w:rsidRPr="00C363E7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C363E7">
              <w:rPr>
                <w:rFonts w:ascii="Times New Roman" w:eastAsia="Times New Roman" w:hAnsi="Times New Roman"/>
                <w:sz w:val="20"/>
              </w:rPr>
              <w:br/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2937106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7D63C8BF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781931DB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799AA31B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1980FAD3" w14:textId="3C702916" w:rsidR="00ED63C5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ED63C5" w:rsidRPr="00894D6F" w14:paraId="48BC9A0B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0AE1C276" w:rsidR="00ED63C5" w:rsidRPr="00894D6F" w:rsidRDefault="00ED63C5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lastRenderedPageBreak/>
              <w:t>15.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37A34F62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hAnsi="Times New Roman"/>
                <w:sz w:val="20"/>
              </w:rPr>
              <w:t xml:space="preserve">Проведение председателем </w:t>
            </w:r>
            <w:r w:rsidRPr="00C363E7">
              <w:rPr>
                <w:rFonts w:ascii="Times New Roman" w:eastAsia="Times New Roman" w:hAnsi="Times New Roman"/>
                <w:iCs/>
                <w:sz w:val="20"/>
              </w:rPr>
              <w:t>контрольного (надзорного) органа</w:t>
            </w:r>
            <w:r w:rsidRPr="00C363E7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894D6F">
              <w:rPr>
                <w:rFonts w:ascii="Times New Roman" w:hAnsi="Times New Roman"/>
                <w:sz w:val="20"/>
              </w:rPr>
              <w:t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77777777" w:rsidR="00ED63C5" w:rsidRPr="00C363E7" w:rsidRDefault="00ED63C5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lang w:eastAsia="ru-RU"/>
              </w:rPr>
            </w:pPr>
            <w:r w:rsidRPr="00C363E7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1B854D2F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894D6F">
              <w:rPr>
                <w:rFonts w:ascii="Times New Roman" w:hAnsi="Times New Roman"/>
                <w:sz w:val="20"/>
              </w:rPr>
              <w:t xml:space="preserve">уполномоченных на осуществление </w:t>
            </w:r>
            <w:r w:rsidR="0051645D">
              <w:rPr>
                <w:rFonts w:ascii="Times New Roman" w:hAnsi="Times New Roman"/>
                <w:sz w:val="20"/>
              </w:rPr>
              <w:t>муниципального</w:t>
            </w:r>
            <w:r w:rsidRPr="00894D6F">
              <w:rPr>
                <w:rFonts w:ascii="Times New Roman" w:hAnsi="Times New Roman"/>
                <w:sz w:val="20"/>
              </w:rPr>
              <w:t xml:space="preserve"> контроля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7BD116C7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894D6F">
              <w:rPr>
                <w:rFonts w:ascii="Times New Roman" w:eastAsia="Times New Roman" w:hAnsi="Times New Roman"/>
                <w:sz w:val="20"/>
              </w:rPr>
              <w:br/>
            </w:r>
            <w:r w:rsidRPr="00C363E7">
              <w:rPr>
                <w:rFonts w:ascii="Times New Roman" w:eastAsia="Times New Roman" w:hAnsi="Times New Roman"/>
                <w:iCs/>
                <w:sz w:val="20"/>
              </w:rPr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E8722EF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1153E665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5ABA73AD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3DF49C86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4C5DE23A" w14:textId="6C259100" w:rsidR="00ED63C5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ED63C5" w:rsidRPr="00894D6F" w14:paraId="0A696184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6E8313" w14:textId="11EDE21E" w:rsidR="00ED63C5" w:rsidRPr="00894D6F" w:rsidRDefault="00ED63C5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16.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A712AB" w14:textId="77777777" w:rsidR="00ED63C5" w:rsidRPr="00894D6F" w:rsidRDefault="00ED63C5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894D6F"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40EC1" w14:textId="582DE857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36B36B" w14:textId="0B3D67AB" w:rsidR="00ED63C5" w:rsidRPr="0051645D" w:rsidRDefault="0051645D" w:rsidP="00894D6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Д</w:t>
            </w:r>
            <w:r w:rsidRPr="0051645D">
              <w:rPr>
                <w:rFonts w:ascii="Times New Roman" w:eastAsia="Times New Roman" w:hAnsi="Times New Roman"/>
                <w:iCs/>
                <w:sz w:val="20"/>
              </w:rPr>
              <w:t>о 10 февраля года, следующего за отчетным годом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D746" w14:textId="7E0F46D8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9C9B" w14:textId="30503F19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BB8843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48673E64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3BD16A2E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6BE3371B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1735EA47" w14:textId="06C60332" w:rsidR="00ED63C5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  <w:tr w:rsidR="00ED63C5" w:rsidRPr="00894D6F" w14:paraId="5FB8BFA9" w14:textId="77777777" w:rsidTr="00C363E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6E0843AE" w:rsidR="00ED63C5" w:rsidRPr="00894D6F" w:rsidRDefault="00ED63C5" w:rsidP="00894D6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17.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ED63C5" w:rsidRPr="00894D6F" w:rsidRDefault="00ED63C5" w:rsidP="00894D6F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lang w:eastAsia="ru-RU"/>
              </w:rPr>
            </w:pPr>
            <w:r w:rsidRPr="0051645D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6344CB44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 xml:space="preserve">Создание страниц в социальных сетях. Коммуникации с неограниченным кругом лиц по вопросам контрольной деятельности </w:t>
            </w:r>
            <w:r w:rsidRPr="0051645D">
              <w:rPr>
                <w:rFonts w:ascii="Times New Roman" w:eastAsia="Times New Roman" w:hAnsi="Times New Roman"/>
                <w:iCs/>
                <w:sz w:val="20"/>
              </w:rPr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ED63C5" w:rsidRPr="00894D6F" w:rsidRDefault="00ED63C5" w:rsidP="00894D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894D6F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B32CCF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Начальник Управления</w:t>
            </w:r>
          </w:p>
          <w:p w14:paraId="70CABC77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</w:rPr>
              <w:t>М.А. Стрела</w:t>
            </w:r>
          </w:p>
          <w:p w14:paraId="2CAD1512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iCs/>
                <w:sz w:val="20"/>
              </w:rPr>
            </w:pPr>
          </w:p>
          <w:p w14:paraId="070E267D" w14:textId="77777777" w:rsidR="003121A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Главный эксперт</w:t>
            </w:r>
          </w:p>
          <w:p w14:paraId="3985DE95" w14:textId="44E73FCF" w:rsidR="00ED63C5" w:rsidRPr="00894D6F" w:rsidRDefault="003121AF" w:rsidP="003121A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Дурнов А.Н.</w:t>
            </w:r>
          </w:p>
        </w:tc>
      </w:tr>
    </w:tbl>
    <w:p w14:paraId="4D9DA5D0" w14:textId="77777777" w:rsidR="00BC718A" w:rsidRPr="00894D6F" w:rsidRDefault="00BC718A" w:rsidP="00894D6F">
      <w:pPr>
        <w:tabs>
          <w:tab w:val="left" w:pos="9088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9216B13" w14:textId="77777777" w:rsidR="0051645D" w:rsidRDefault="0051645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1F434813" w14:textId="4DBEBB39" w:rsidR="00ED63C5" w:rsidRPr="00894D6F" w:rsidRDefault="00ED63C5" w:rsidP="00894D6F">
      <w:pPr>
        <w:tabs>
          <w:tab w:val="left" w:pos="9088"/>
        </w:tabs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894D6F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14:paraId="7330D412" w14:textId="77777777" w:rsidR="00ED63C5" w:rsidRPr="00894D6F" w:rsidRDefault="00ED63C5" w:rsidP="00894D6F">
      <w:pPr>
        <w:tabs>
          <w:tab w:val="left" w:pos="90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44A835" w14:textId="64176E1A" w:rsidR="00ED63C5" w:rsidRPr="00894D6F" w:rsidRDefault="00ED63C5" w:rsidP="00894D6F">
      <w:pPr>
        <w:tabs>
          <w:tab w:val="left" w:pos="9088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94D6F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894D6F">
        <w:rPr>
          <w:rFonts w:ascii="Times New Roman" w:eastAsia="Times New Roman" w:hAnsi="Times New Roman"/>
          <w:b/>
          <w:sz w:val="28"/>
          <w:szCs w:val="28"/>
        </w:rPr>
        <w:t>еречень контролируемых лиц, в отношении которых проводятся профилактические визиты в 202</w:t>
      </w:r>
      <w:r w:rsidR="00F34BC3">
        <w:rPr>
          <w:rFonts w:ascii="Times New Roman" w:eastAsia="Times New Roman" w:hAnsi="Times New Roman"/>
          <w:b/>
          <w:sz w:val="28"/>
          <w:szCs w:val="28"/>
        </w:rPr>
        <w:t>6</w:t>
      </w:r>
      <w:r w:rsidRPr="00894D6F">
        <w:rPr>
          <w:rFonts w:ascii="Times New Roman" w:eastAsia="Times New Roman" w:hAnsi="Times New Roman"/>
          <w:b/>
          <w:sz w:val="28"/>
          <w:szCs w:val="28"/>
        </w:rPr>
        <w:t xml:space="preserve"> году</w:t>
      </w:r>
    </w:p>
    <w:p w14:paraId="6BF5C1DB" w14:textId="77777777" w:rsidR="00ED63C5" w:rsidRPr="00894D6F" w:rsidRDefault="00ED63C5" w:rsidP="00894D6F">
      <w:pPr>
        <w:tabs>
          <w:tab w:val="left" w:pos="9088"/>
        </w:tabs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a"/>
        <w:tblW w:w="13891" w:type="dxa"/>
        <w:tblInd w:w="534" w:type="dxa"/>
        <w:tblLook w:val="04A0" w:firstRow="1" w:lastRow="0" w:firstColumn="1" w:lastColumn="0" w:noHBand="0" w:noVBand="1"/>
      </w:tblPr>
      <w:tblGrid>
        <w:gridCol w:w="560"/>
        <w:gridCol w:w="2275"/>
        <w:gridCol w:w="2976"/>
        <w:gridCol w:w="777"/>
        <w:gridCol w:w="2625"/>
        <w:gridCol w:w="2410"/>
        <w:gridCol w:w="2268"/>
      </w:tblGrid>
      <w:tr w:rsidR="00D917DB" w:rsidRPr="00894D6F" w14:paraId="32E3FFC2" w14:textId="77777777" w:rsidTr="00D917DB">
        <w:tc>
          <w:tcPr>
            <w:tcW w:w="560" w:type="dxa"/>
          </w:tcPr>
          <w:p w14:paraId="4E1AEF23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6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5" w:type="dxa"/>
          </w:tcPr>
          <w:p w14:paraId="7A54DFDD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6F">
              <w:rPr>
                <w:rFonts w:ascii="Times New Roman" w:hAnsi="Times New Roman"/>
                <w:b/>
                <w:sz w:val="24"/>
                <w:szCs w:val="24"/>
              </w:rPr>
              <w:t>Городской округ</w:t>
            </w:r>
          </w:p>
        </w:tc>
        <w:tc>
          <w:tcPr>
            <w:tcW w:w="2976" w:type="dxa"/>
          </w:tcPr>
          <w:p w14:paraId="251D0C6F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6F">
              <w:rPr>
                <w:rFonts w:ascii="Times New Roman" w:hAnsi="Times New Roman"/>
                <w:b/>
                <w:sz w:val="24"/>
                <w:szCs w:val="24"/>
              </w:rPr>
              <w:t>Наименование контролируемого лица</w:t>
            </w:r>
          </w:p>
        </w:tc>
        <w:tc>
          <w:tcPr>
            <w:tcW w:w="777" w:type="dxa"/>
          </w:tcPr>
          <w:p w14:paraId="6672CE92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6F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625" w:type="dxa"/>
          </w:tcPr>
          <w:p w14:paraId="5D6BA57B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6F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</w:tcPr>
          <w:p w14:paraId="05B855D9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6F">
              <w:rPr>
                <w:rFonts w:ascii="Times New Roman" w:hAnsi="Times New Roman"/>
                <w:b/>
                <w:sz w:val="24"/>
                <w:szCs w:val="24"/>
              </w:rPr>
              <w:t>Место нахождения объекта контроля</w:t>
            </w:r>
          </w:p>
        </w:tc>
        <w:tc>
          <w:tcPr>
            <w:tcW w:w="2268" w:type="dxa"/>
          </w:tcPr>
          <w:p w14:paraId="0BC22A78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D6F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917DB" w:rsidRPr="00894D6F" w14:paraId="2F94C407" w14:textId="77777777" w:rsidTr="00D917DB">
        <w:tc>
          <w:tcPr>
            <w:tcW w:w="560" w:type="dxa"/>
          </w:tcPr>
          <w:p w14:paraId="6FD777DC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381E3094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93A68C4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0D22096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838FE39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7DA17B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A8BE2E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7DB" w:rsidRPr="00894D6F" w14:paraId="6D2C72A1" w14:textId="77777777" w:rsidTr="00D917DB">
        <w:tc>
          <w:tcPr>
            <w:tcW w:w="560" w:type="dxa"/>
          </w:tcPr>
          <w:p w14:paraId="793107CC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9051358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C40917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59D5CF8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10476FA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554057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23CA0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7DB" w:rsidRPr="00894D6F" w14:paraId="2EC8C370" w14:textId="77777777" w:rsidTr="00D917DB">
        <w:tc>
          <w:tcPr>
            <w:tcW w:w="560" w:type="dxa"/>
          </w:tcPr>
          <w:p w14:paraId="5D3686A5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0FD84109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643A89E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CA8B800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FA7A28F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13F129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1787FC" w14:textId="77777777" w:rsidR="00ED63C5" w:rsidRPr="00894D6F" w:rsidRDefault="00ED63C5" w:rsidP="00894D6F">
            <w:pPr>
              <w:tabs>
                <w:tab w:val="left" w:pos="90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FE60F3" w14:textId="77777777" w:rsidR="00ED63C5" w:rsidRPr="00894D6F" w:rsidRDefault="00ED63C5" w:rsidP="00894D6F">
      <w:pPr>
        <w:tabs>
          <w:tab w:val="left" w:pos="9088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195F8C" w14:textId="77777777" w:rsidR="00ED63C5" w:rsidRPr="00894D6F" w:rsidRDefault="00ED63C5" w:rsidP="00894D6F">
      <w:pPr>
        <w:tabs>
          <w:tab w:val="left" w:pos="9088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ED63C5" w:rsidRPr="00894D6F" w:rsidSect="00C947CA">
      <w:headerReference w:type="default" r:id="rId35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4099" w14:textId="77777777" w:rsidR="006C1947" w:rsidRDefault="006C1947" w:rsidP="008E41D9">
      <w:pPr>
        <w:spacing w:after="0" w:line="240" w:lineRule="auto"/>
      </w:pPr>
      <w:r>
        <w:separator/>
      </w:r>
    </w:p>
  </w:endnote>
  <w:endnote w:type="continuationSeparator" w:id="0">
    <w:p w14:paraId="53C69412" w14:textId="77777777" w:rsidR="006C1947" w:rsidRDefault="006C1947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826C" w14:textId="77777777" w:rsidR="00633FFE" w:rsidRDefault="00633FFE">
    <w:pPr>
      <w:pStyle w:val="a8"/>
      <w:jc w:val="center"/>
    </w:pPr>
  </w:p>
  <w:p w14:paraId="5A1D5428" w14:textId="77777777" w:rsidR="00633FFE" w:rsidRDefault="00633F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D68C" w14:textId="77777777" w:rsidR="00633FFE" w:rsidRDefault="00633FFE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7CCE" w14:textId="77777777" w:rsidR="00633FFE" w:rsidRDefault="00633FFE">
    <w:pPr>
      <w:pStyle w:val="a8"/>
      <w:jc w:val="center"/>
    </w:pPr>
  </w:p>
  <w:p w14:paraId="5EEDDDA0" w14:textId="77777777" w:rsidR="00633FFE" w:rsidRDefault="00633F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9AE9" w14:textId="77777777" w:rsidR="006C1947" w:rsidRDefault="006C1947" w:rsidP="008E41D9">
      <w:pPr>
        <w:spacing w:after="0" w:line="240" w:lineRule="auto"/>
      </w:pPr>
      <w:r>
        <w:separator/>
      </w:r>
    </w:p>
  </w:footnote>
  <w:footnote w:type="continuationSeparator" w:id="0">
    <w:p w14:paraId="56BACD4F" w14:textId="77777777" w:rsidR="006C1947" w:rsidRDefault="006C1947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6CBC" w14:textId="77777777" w:rsidR="00633FFE" w:rsidRDefault="00633FFE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78E2" w14:textId="77777777" w:rsidR="00633FFE" w:rsidRDefault="00633FF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6F4B" w14:textId="77777777" w:rsidR="00633FFE" w:rsidRDefault="00633FFE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2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3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9963381"/>
    <w:multiLevelType w:val="hybridMultilevel"/>
    <w:tmpl w:val="F216C9B6"/>
    <w:lvl w:ilvl="0" w:tplc="4F643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26888312">
    <w:abstractNumId w:val="5"/>
  </w:num>
  <w:num w:numId="2" w16cid:durableId="1343824962">
    <w:abstractNumId w:val="11"/>
  </w:num>
  <w:num w:numId="3" w16cid:durableId="1805732811">
    <w:abstractNumId w:val="12"/>
  </w:num>
  <w:num w:numId="4" w16cid:durableId="992295670">
    <w:abstractNumId w:val="4"/>
  </w:num>
  <w:num w:numId="5" w16cid:durableId="1864897014">
    <w:abstractNumId w:val="7"/>
  </w:num>
  <w:num w:numId="6" w16cid:durableId="66345028">
    <w:abstractNumId w:val="3"/>
  </w:num>
  <w:num w:numId="7" w16cid:durableId="1630933524">
    <w:abstractNumId w:val="1"/>
  </w:num>
  <w:num w:numId="8" w16cid:durableId="1201935977">
    <w:abstractNumId w:val="15"/>
  </w:num>
  <w:num w:numId="9" w16cid:durableId="1479105325">
    <w:abstractNumId w:val="13"/>
  </w:num>
  <w:num w:numId="10" w16cid:durableId="1646398601">
    <w:abstractNumId w:val="14"/>
  </w:num>
  <w:num w:numId="11" w16cid:durableId="1723092512">
    <w:abstractNumId w:val="0"/>
  </w:num>
  <w:num w:numId="12" w16cid:durableId="1434663835">
    <w:abstractNumId w:val="8"/>
  </w:num>
  <w:num w:numId="13" w16cid:durableId="693307321">
    <w:abstractNumId w:val="16"/>
  </w:num>
  <w:num w:numId="14" w16cid:durableId="1519655376">
    <w:abstractNumId w:val="18"/>
  </w:num>
  <w:num w:numId="15" w16cid:durableId="284847204">
    <w:abstractNumId w:val="6"/>
  </w:num>
  <w:num w:numId="16" w16cid:durableId="2003118321">
    <w:abstractNumId w:val="10"/>
  </w:num>
  <w:num w:numId="17" w16cid:durableId="1451820018">
    <w:abstractNumId w:val="9"/>
  </w:num>
  <w:num w:numId="18" w16cid:durableId="1795441395">
    <w:abstractNumId w:val="2"/>
  </w:num>
  <w:num w:numId="19" w16cid:durableId="34132014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56BC"/>
    <w:rsid w:val="0004168D"/>
    <w:rsid w:val="000448B7"/>
    <w:rsid w:val="00060696"/>
    <w:rsid w:val="000658AB"/>
    <w:rsid w:val="000662F5"/>
    <w:rsid w:val="000677A0"/>
    <w:rsid w:val="000710A8"/>
    <w:rsid w:val="0007264E"/>
    <w:rsid w:val="00077DA8"/>
    <w:rsid w:val="00080946"/>
    <w:rsid w:val="000A08AA"/>
    <w:rsid w:val="000B0BC4"/>
    <w:rsid w:val="000C4C58"/>
    <w:rsid w:val="000D117E"/>
    <w:rsid w:val="000D3027"/>
    <w:rsid w:val="000D7ED6"/>
    <w:rsid w:val="000E367B"/>
    <w:rsid w:val="000F5C10"/>
    <w:rsid w:val="00111E36"/>
    <w:rsid w:val="00113507"/>
    <w:rsid w:val="00115D16"/>
    <w:rsid w:val="00116061"/>
    <w:rsid w:val="001165D3"/>
    <w:rsid w:val="00122BD6"/>
    <w:rsid w:val="00122FCB"/>
    <w:rsid w:val="00127C9E"/>
    <w:rsid w:val="0013273E"/>
    <w:rsid w:val="00140865"/>
    <w:rsid w:val="0014297F"/>
    <w:rsid w:val="0014707B"/>
    <w:rsid w:val="00152B65"/>
    <w:rsid w:val="00165388"/>
    <w:rsid w:val="00166322"/>
    <w:rsid w:val="00176880"/>
    <w:rsid w:val="00177709"/>
    <w:rsid w:val="00177DD2"/>
    <w:rsid w:val="00180F1C"/>
    <w:rsid w:val="001845E9"/>
    <w:rsid w:val="00184ECD"/>
    <w:rsid w:val="00194AE0"/>
    <w:rsid w:val="001A3A49"/>
    <w:rsid w:val="001A5397"/>
    <w:rsid w:val="001A633C"/>
    <w:rsid w:val="001A67AF"/>
    <w:rsid w:val="001B1B8A"/>
    <w:rsid w:val="001B587D"/>
    <w:rsid w:val="001C328D"/>
    <w:rsid w:val="001D40E9"/>
    <w:rsid w:val="001D5715"/>
    <w:rsid w:val="001E1597"/>
    <w:rsid w:val="001E4C76"/>
    <w:rsid w:val="001E650B"/>
    <w:rsid w:val="001F4BA8"/>
    <w:rsid w:val="001F4D08"/>
    <w:rsid w:val="0020464B"/>
    <w:rsid w:val="002058A2"/>
    <w:rsid w:val="00212044"/>
    <w:rsid w:val="0021268D"/>
    <w:rsid w:val="002211A9"/>
    <w:rsid w:val="002271EF"/>
    <w:rsid w:val="00235C4F"/>
    <w:rsid w:val="002535EF"/>
    <w:rsid w:val="002545BE"/>
    <w:rsid w:val="0025774A"/>
    <w:rsid w:val="00263C97"/>
    <w:rsid w:val="002662CF"/>
    <w:rsid w:val="00282920"/>
    <w:rsid w:val="002A610B"/>
    <w:rsid w:val="002A72FE"/>
    <w:rsid w:val="002B046B"/>
    <w:rsid w:val="002B3E49"/>
    <w:rsid w:val="002B5E1E"/>
    <w:rsid w:val="002C12E9"/>
    <w:rsid w:val="002C3AE8"/>
    <w:rsid w:val="002C3D6C"/>
    <w:rsid w:val="002C5426"/>
    <w:rsid w:val="002C7E90"/>
    <w:rsid w:val="002F0930"/>
    <w:rsid w:val="002F2BAB"/>
    <w:rsid w:val="002F4E79"/>
    <w:rsid w:val="002F7684"/>
    <w:rsid w:val="00303EB1"/>
    <w:rsid w:val="0030417E"/>
    <w:rsid w:val="003103DA"/>
    <w:rsid w:val="003121AF"/>
    <w:rsid w:val="00312E2E"/>
    <w:rsid w:val="00314C6A"/>
    <w:rsid w:val="00323D96"/>
    <w:rsid w:val="003252F0"/>
    <w:rsid w:val="00336883"/>
    <w:rsid w:val="0033798B"/>
    <w:rsid w:val="00344F75"/>
    <w:rsid w:val="00360DC1"/>
    <w:rsid w:val="00360F2D"/>
    <w:rsid w:val="00365B2D"/>
    <w:rsid w:val="003664EE"/>
    <w:rsid w:val="00374AFE"/>
    <w:rsid w:val="00375868"/>
    <w:rsid w:val="00377664"/>
    <w:rsid w:val="0039402F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21EFE"/>
    <w:rsid w:val="00426288"/>
    <w:rsid w:val="00434949"/>
    <w:rsid w:val="00435889"/>
    <w:rsid w:val="004439A9"/>
    <w:rsid w:val="00446917"/>
    <w:rsid w:val="0044724A"/>
    <w:rsid w:val="00455B10"/>
    <w:rsid w:val="004577FC"/>
    <w:rsid w:val="00462831"/>
    <w:rsid w:val="00462961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677D"/>
    <w:rsid w:val="004D4D60"/>
    <w:rsid w:val="004D70A0"/>
    <w:rsid w:val="004E52FB"/>
    <w:rsid w:val="004F3DE0"/>
    <w:rsid w:val="004F7E8E"/>
    <w:rsid w:val="00502947"/>
    <w:rsid w:val="0051200D"/>
    <w:rsid w:val="00515A92"/>
    <w:rsid w:val="0051645D"/>
    <w:rsid w:val="00530B6F"/>
    <w:rsid w:val="005366BD"/>
    <w:rsid w:val="00543AC6"/>
    <w:rsid w:val="0054421B"/>
    <w:rsid w:val="00547E63"/>
    <w:rsid w:val="00551F95"/>
    <w:rsid w:val="0057074C"/>
    <w:rsid w:val="005718AA"/>
    <w:rsid w:val="00574436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3FFE"/>
    <w:rsid w:val="0063410E"/>
    <w:rsid w:val="00642032"/>
    <w:rsid w:val="00642C3F"/>
    <w:rsid w:val="006435B0"/>
    <w:rsid w:val="00646AC7"/>
    <w:rsid w:val="00653916"/>
    <w:rsid w:val="00681A12"/>
    <w:rsid w:val="006832A6"/>
    <w:rsid w:val="00683767"/>
    <w:rsid w:val="0068772E"/>
    <w:rsid w:val="00696864"/>
    <w:rsid w:val="006A14FA"/>
    <w:rsid w:val="006C1947"/>
    <w:rsid w:val="006C1AEB"/>
    <w:rsid w:val="006C4AD3"/>
    <w:rsid w:val="006C5267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40218"/>
    <w:rsid w:val="00753181"/>
    <w:rsid w:val="00753E86"/>
    <w:rsid w:val="00756D08"/>
    <w:rsid w:val="0077329A"/>
    <w:rsid w:val="007739C8"/>
    <w:rsid w:val="007759DD"/>
    <w:rsid w:val="00776AF8"/>
    <w:rsid w:val="00790218"/>
    <w:rsid w:val="00790F47"/>
    <w:rsid w:val="00795D24"/>
    <w:rsid w:val="007A0BF4"/>
    <w:rsid w:val="007A42B4"/>
    <w:rsid w:val="007A599C"/>
    <w:rsid w:val="007C0E6A"/>
    <w:rsid w:val="007C5977"/>
    <w:rsid w:val="007C6A41"/>
    <w:rsid w:val="007C79EC"/>
    <w:rsid w:val="007C7DAF"/>
    <w:rsid w:val="007D2E78"/>
    <w:rsid w:val="007D2F7B"/>
    <w:rsid w:val="007E3590"/>
    <w:rsid w:val="007E6A25"/>
    <w:rsid w:val="007F0F8D"/>
    <w:rsid w:val="00803568"/>
    <w:rsid w:val="0082037E"/>
    <w:rsid w:val="0082648A"/>
    <w:rsid w:val="00827E6F"/>
    <w:rsid w:val="008358E3"/>
    <w:rsid w:val="00845198"/>
    <w:rsid w:val="008564C6"/>
    <w:rsid w:val="008565F2"/>
    <w:rsid w:val="00861BDF"/>
    <w:rsid w:val="00863608"/>
    <w:rsid w:val="00874BE3"/>
    <w:rsid w:val="00884DA3"/>
    <w:rsid w:val="00894D6F"/>
    <w:rsid w:val="00896746"/>
    <w:rsid w:val="008A0EA0"/>
    <w:rsid w:val="008A2925"/>
    <w:rsid w:val="008A6830"/>
    <w:rsid w:val="008A6F2A"/>
    <w:rsid w:val="008B43EC"/>
    <w:rsid w:val="008B5690"/>
    <w:rsid w:val="008D1168"/>
    <w:rsid w:val="008D4C83"/>
    <w:rsid w:val="008D5EB7"/>
    <w:rsid w:val="008E1234"/>
    <w:rsid w:val="008E41D9"/>
    <w:rsid w:val="008E4CD7"/>
    <w:rsid w:val="008E7013"/>
    <w:rsid w:val="008F5C34"/>
    <w:rsid w:val="008F6D80"/>
    <w:rsid w:val="0090013E"/>
    <w:rsid w:val="009012CC"/>
    <w:rsid w:val="00907561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5623"/>
    <w:rsid w:val="00962296"/>
    <w:rsid w:val="00971CCF"/>
    <w:rsid w:val="009748C1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C5AFD"/>
    <w:rsid w:val="009E20B4"/>
    <w:rsid w:val="009E4441"/>
    <w:rsid w:val="009F3F4B"/>
    <w:rsid w:val="009F4BE4"/>
    <w:rsid w:val="00A02F59"/>
    <w:rsid w:val="00A0515A"/>
    <w:rsid w:val="00A161D2"/>
    <w:rsid w:val="00A33437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84FA6"/>
    <w:rsid w:val="00A92839"/>
    <w:rsid w:val="00A92FAE"/>
    <w:rsid w:val="00AA5805"/>
    <w:rsid w:val="00AB25FB"/>
    <w:rsid w:val="00AB7EDB"/>
    <w:rsid w:val="00AC0132"/>
    <w:rsid w:val="00AC2EBE"/>
    <w:rsid w:val="00AC7595"/>
    <w:rsid w:val="00AD02AB"/>
    <w:rsid w:val="00AE7F3C"/>
    <w:rsid w:val="00AF2FBB"/>
    <w:rsid w:val="00AF6FDD"/>
    <w:rsid w:val="00B00404"/>
    <w:rsid w:val="00B1682A"/>
    <w:rsid w:val="00B250FD"/>
    <w:rsid w:val="00B30132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3050"/>
    <w:rsid w:val="00B84157"/>
    <w:rsid w:val="00B8648E"/>
    <w:rsid w:val="00B9116B"/>
    <w:rsid w:val="00B94B42"/>
    <w:rsid w:val="00BA5B2B"/>
    <w:rsid w:val="00BA6D6D"/>
    <w:rsid w:val="00BB35B5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3E7"/>
    <w:rsid w:val="00C36C61"/>
    <w:rsid w:val="00C45CE7"/>
    <w:rsid w:val="00C47BBE"/>
    <w:rsid w:val="00C5716E"/>
    <w:rsid w:val="00C67D57"/>
    <w:rsid w:val="00C75943"/>
    <w:rsid w:val="00C76842"/>
    <w:rsid w:val="00C82CC0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FB1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52A6E"/>
    <w:rsid w:val="00D53680"/>
    <w:rsid w:val="00D56BD3"/>
    <w:rsid w:val="00D664C1"/>
    <w:rsid w:val="00D736CE"/>
    <w:rsid w:val="00D76FAF"/>
    <w:rsid w:val="00D829B9"/>
    <w:rsid w:val="00D84B51"/>
    <w:rsid w:val="00D917DB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4086A"/>
    <w:rsid w:val="00E618AC"/>
    <w:rsid w:val="00E721A8"/>
    <w:rsid w:val="00E76664"/>
    <w:rsid w:val="00E83ACD"/>
    <w:rsid w:val="00E907F3"/>
    <w:rsid w:val="00E93BBD"/>
    <w:rsid w:val="00E943A5"/>
    <w:rsid w:val="00E97CDA"/>
    <w:rsid w:val="00EA1212"/>
    <w:rsid w:val="00EA39B3"/>
    <w:rsid w:val="00EC1F38"/>
    <w:rsid w:val="00EC2982"/>
    <w:rsid w:val="00EC5A0F"/>
    <w:rsid w:val="00ED231D"/>
    <w:rsid w:val="00ED3FB5"/>
    <w:rsid w:val="00ED63C5"/>
    <w:rsid w:val="00ED72E1"/>
    <w:rsid w:val="00EE099E"/>
    <w:rsid w:val="00EE349C"/>
    <w:rsid w:val="00EF1315"/>
    <w:rsid w:val="00F041B9"/>
    <w:rsid w:val="00F05379"/>
    <w:rsid w:val="00F055C0"/>
    <w:rsid w:val="00F14A2B"/>
    <w:rsid w:val="00F2280A"/>
    <w:rsid w:val="00F26B9D"/>
    <w:rsid w:val="00F33436"/>
    <w:rsid w:val="00F34BC3"/>
    <w:rsid w:val="00F473BC"/>
    <w:rsid w:val="00F4783B"/>
    <w:rsid w:val="00F94651"/>
    <w:rsid w:val="00F96EAC"/>
    <w:rsid w:val="00FA1D75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0A56"/>
  <w15:docId w15:val="{D6D586E1-ED85-4A81-A8AD-567BC3E8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aliases w:val="Абзац списка нумерованный"/>
    <w:basedOn w:val="a"/>
    <w:link w:val="af4"/>
    <w:uiPriority w:val="34"/>
    <w:qFormat/>
    <w:rsid w:val="000D7ED6"/>
    <w:pPr>
      <w:ind w:left="720"/>
      <w:contextualSpacing/>
    </w:pPr>
  </w:style>
  <w:style w:type="paragraph" w:styleId="af5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f4">
    <w:name w:val="Абзац списка Знак"/>
    <w:aliases w:val="Абзац списка нумерованный Знак"/>
    <w:link w:val="af3"/>
    <w:uiPriority w:val="34"/>
    <w:locked/>
    <w:rsid w:val="00B911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E871-20E8-4504-8CF1-2F71BF25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5463</Words>
  <Characters>31141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36531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365 ProPlus</cp:lastModifiedBy>
  <cp:revision>6</cp:revision>
  <cp:lastPrinted>2025-12-01T06:56:00Z</cp:lastPrinted>
  <dcterms:created xsi:type="dcterms:W3CDTF">2024-09-30T12:10:00Z</dcterms:created>
  <dcterms:modified xsi:type="dcterms:W3CDTF">2025-12-10T07:08:00Z</dcterms:modified>
</cp:coreProperties>
</file>