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</w:t>
      </w:r>
    </w:p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г. Лыткарино</w:t>
      </w:r>
    </w:p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Луценко</w:t>
      </w:r>
    </w:p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07 » октября 2015 г.</w:t>
      </w:r>
    </w:p>
    <w:p w:rsidR="00C56E00" w:rsidRDefault="00C56E00" w:rsidP="00C56E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 №2</w:t>
      </w: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октября 2015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Лыткарино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 часов 00 минут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Совета по развитию малого и среднего предпринимательства в городе Лыткарино, в целях рассмотрения заявлений и документов для оказания имущественной поддержки субъектам малого и среднего предпринимательства в городе Лыткарино.</w:t>
      </w: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Основание проведения заседания: 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6E00" w:rsidRDefault="00C56E00" w:rsidP="00C56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и документов субъектов малого и среднего предпринимательства для предоставления имущественной поддержки субъектам малого и среднего предпринимательства муниципальной программы «Предпринимательство города Лыткарино» на 2015-2019 годы проводится в соответствии с решением Совета депутатов г. Лыткарино от 10.09.2015 №699/84 «Об утверждении порядка оказания имущественной поддержки субъектам малого и среднего предпринимательства в городе Лыткарино».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Присутствовали: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56E00" w:rsidRDefault="00C56E00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И. о. председателя Совета:</w:t>
      </w:r>
    </w:p>
    <w:p w:rsidR="00C56E00" w:rsidRDefault="00C56E00" w:rsidP="00C56E0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Луценко В.В. </w:t>
      </w:r>
    </w:p>
    <w:p w:rsidR="00C56E00" w:rsidRDefault="00C56E00" w:rsidP="00C56E0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E00" w:rsidRDefault="00C56E00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Члены Совета:</w:t>
      </w:r>
    </w:p>
    <w:p w:rsidR="00C56E00" w:rsidRPr="00A46651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Иванова Л.С. </w:t>
      </w:r>
    </w:p>
    <w:p w:rsidR="00A46651" w:rsidRPr="00A46651" w:rsidRDefault="00A46651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Ракита Р.Е.</w:t>
      </w:r>
    </w:p>
    <w:p w:rsidR="00C56E00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П.К.</w:t>
      </w:r>
    </w:p>
    <w:p w:rsidR="00C56E00" w:rsidRDefault="00C56E00" w:rsidP="00C56E00">
      <w:pPr>
        <w:tabs>
          <w:tab w:val="left" w:pos="3668"/>
        </w:tabs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Хоменко Л.А.</w:t>
      </w:r>
    </w:p>
    <w:p w:rsidR="00C56E00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Егоров Ю.Н.</w:t>
      </w:r>
    </w:p>
    <w:p w:rsidR="00C56E00" w:rsidRDefault="00C56E00" w:rsidP="00C56E0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Зеркалова И.Н.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E00" w:rsidRDefault="00C56E00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Секретарь Совета:</w:t>
      </w:r>
    </w:p>
    <w:p w:rsidR="00C56E00" w:rsidRDefault="00C56E00" w:rsidP="00C56E00">
      <w:pPr>
        <w:spacing w:after="24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Романова А.И. </w:t>
      </w:r>
    </w:p>
    <w:p w:rsidR="00305BF0" w:rsidRDefault="00305BF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заседания: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05BF0" w:rsidRDefault="00305BF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6E00" w:rsidRDefault="00C56E00" w:rsidP="00C56E00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и документов, поданных субъектами малого и среднего предпринимательства для предоставления имущественной поддержки субъектам малого и среднего предпринимательства, в целях реализации мероприятия подпрограммы II «Развитие малого и среднего предпринимательства в городе Лыткарино», муниципальной программы «Предпринимательство города Лыткарино» на 2015-2019 годы, на 4-й квартал 2015 года.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по предоставлению имущественной поддержки субъектам малого и среднего предпринимательства.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подано 9 заявлений на предоставление имущественной поддержки в целях реализации мероприятия подпрограммы II «Развитие малого и среднего предпринимательства в городе Лыткарино» муниципальной программы «Предпринимательство города Лыткарино» на 2015-2019 годы». 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BF0" w:rsidRDefault="00305BF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E00" w:rsidRDefault="00C56E00" w:rsidP="00C56E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предоставления поддержки: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5BF0" w:rsidRDefault="00305BF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имущественной поддержки субъектам малого и среднего предпринимательства, являющихся арендаторами муниципального имущества и осуществляющим деятельность в сферах образования, здравоохранения, ветеринарной деятельности, деятельности в области спорта, бытового обслуживания, предоставления услуг парикмахерскими и салонами красоты, специализированной торговли (магазины, пекарни), производства изделий народных художественных промыслов, </w:t>
      </w:r>
      <w:r w:rsidR="00A466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условий, предусмотренных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 оказания имущественной поддержки субъектам малого и среднего предпринимательства в городе Лыткарино, утвержденн</w:t>
      </w:r>
      <w:r w:rsidR="00A4665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10.09.2015 №699/84.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F0" w:rsidRDefault="00305BF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Решение: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по развитию малого и среднего предпринимательства в городе Лыткарино были рассмотрены заявления и документы субъектов малого и среднего предпринимательства, предоставленные в целях оказания имущественной поддержки субъектам малого и среднего предпринимательства. По итогам рассмотрения заявлений и документов субъектов малого и среднего предпринимательства, были приняты следующие решения: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ООО «ЛИРА»: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арендной платы, определенной по результатам оценки рыночной стоимости такой платы, при условии погашения задолженности по арендной плате в соответствии с гарантийным письмом.</w:t>
      </w:r>
    </w:p>
    <w:p w:rsidR="00C56E00" w:rsidRDefault="00C56E00" w:rsidP="00C56E00">
      <w:pPr>
        <w:pStyle w:val="a3"/>
        <w:tabs>
          <w:tab w:val="left" w:pos="1685"/>
        </w:tabs>
        <w:spacing w:line="240" w:lineRule="auto"/>
        <w:ind w:left="56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6E00" w:rsidRDefault="00C56E00" w:rsidP="00C56E00">
      <w:pPr>
        <w:pStyle w:val="a3"/>
        <w:numPr>
          <w:ilvl w:val="0"/>
          <w:numId w:val="2"/>
        </w:numPr>
        <w:spacing w:before="240"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ВетПрофи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предоставление имущественной поддержки, путем применения коэффициента деятельности арендатора (Кд) равного</w:t>
      </w:r>
      <w:r w:rsidR="0074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0,5, в соответствии с Методикой расчета годовой арендной платы для нежилого помещения (здания, сооружения), находящегося в муниципальной собственности, утвержденной решением Совета депутатов города Лыткарино от 09.02.2000 №167/25 (в редакции решения Совета депутатов города Лыткарино от 29.07.2015 №682/82).</w:t>
      </w:r>
    </w:p>
    <w:p w:rsidR="00C56E00" w:rsidRDefault="00C56E00" w:rsidP="00C56E00">
      <w:pPr>
        <w:pStyle w:val="a3"/>
        <w:spacing w:before="240" w:after="0" w:line="240" w:lineRule="auto"/>
        <w:ind w:left="56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ООО «ЛИНДА»: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арендной платы, определенной по результатам оценки рыночной стоимости такой платы.</w:t>
      </w:r>
    </w:p>
    <w:p w:rsidR="00C56E00" w:rsidRDefault="00C56E00" w:rsidP="00C56E0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ИП Дробышев В.А.: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арендной платы, определенной по результатам оценки рыночной стоимости такой платы.</w:t>
      </w:r>
    </w:p>
    <w:p w:rsidR="00C56E00" w:rsidRDefault="00C56E00" w:rsidP="00C56E0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Хромычкина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В.Н.: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арендной платы, определенной по результатам оценки рыночной стоимости такой платы.</w:t>
      </w:r>
    </w:p>
    <w:p w:rsidR="00C56E00" w:rsidRDefault="00C56E00" w:rsidP="00C56E0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ИП Яковлева С.В.: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 в оказании имущественной поддержки в связи с несоответствием вида деятельности, установленным п.5 Порядка оказания имущественной поддержки субъектам малого и среднего предпринимательства в городе Лыткарино, утвержденного решением Совета депутатов города Лыткарино от 10.09.2015 №699/84.</w:t>
      </w:r>
    </w:p>
    <w:p w:rsidR="00C56E00" w:rsidRDefault="00C56E00" w:rsidP="00C56E0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В.Н.: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арендной платы, определенной по результатам оценки рыночной стоимости такой платы.</w:t>
      </w:r>
    </w:p>
    <w:p w:rsidR="00C56E00" w:rsidRDefault="00C56E00" w:rsidP="00C56E0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ООО «МОБЕКО»: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арендной платы, определенной по результатам оценки рыночной стоимости такой платы, при условии погашения задолженности по арендной плате в соответствии с гарантийным письмом.</w:t>
      </w:r>
    </w:p>
    <w:p w:rsidR="00C56E00" w:rsidRDefault="00C56E00" w:rsidP="00C56E0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ИП Попов А.В.: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арендной платы, определенной по результатам оценки рыночной стоимости такой платы.</w:t>
      </w: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Pr="00C56E00" w:rsidRDefault="00C56E00" w:rsidP="00C56E00">
      <w:pPr>
        <w:tabs>
          <w:tab w:val="left" w:pos="6874"/>
          <w:tab w:val="left" w:pos="7282"/>
        </w:tabs>
        <w:spacing w:after="0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56E00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56E00">
        <w:rPr>
          <w:rFonts w:ascii="Times New Roman" w:hAnsi="Times New Roman" w:cs="Times New Roman"/>
          <w:sz w:val="28"/>
          <w:szCs w:val="28"/>
          <w:lang w:eastAsia="ru-RU"/>
        </w:rPr>
        <w:t>. председателя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6E00">
        <w:rPr>
          <w:rFonts w:ascii="Times New Roman" w:hAnsi="Times New Roman" w:cs="Times New Roman"/>
          <w:sz w:val="28"/>
          <w:szCs w:val="28"/>
          <w:lang w:eastAsia="ru-RU"/>
        </w:rPr>
        <w:t>В.В. Луценко</w:t>
      </w:r>
    </w:p>
    <w:p w:rsidR="00C56E00" w:rsidRPr="00C56E00" w:rsidRDefault="00C56E00" w:rsidP="00C56E00">
      <w:pPr>
        <w:tabs>
          <w:tab w:val="left" w:pos="687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ind w:left="142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C56E00">
        <w:rPr>
          <w:rFonts w:ascii="Times New Roman" w:hAnsi="Times New Roman" w:cs="Times New Roman"/>
          <w:sz w:val="28"/>
          <w:szCs w:val="28"/>
          <w:lang w:eastAsia="ru-RU"/>
        </w:rPr>
        <w:t>Секретарь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6E00">
        <w:rPr>
          <w:rFonts w:ascii="Times New Roman" w:hAnsi="Times New Roman" w:cs="Times New Roman"/>
          <w:sz w:val="28"/>
          <w:szCs w:val="28"/>
          <w:lang w:eastAsia="ru-RU"/>
        </w:rPr>
        <w:t>А.И. Романова</w:t>
      </w:r>
    </w:p>
    <w:sectPr w:rsidR="00C56E00" w:rsidRPr="00C56E00" w:rsidSect="00C56E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77E9"/>
    <w:multiLevelType w:val="hybridMultilevel"/>
    <w:tmpl w:val="CB90E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34C96"/>
    <w:multiLevelType w:val="hybridMultilevel"/>
    <w:tmpl w:val="A766A3D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E"/>
    <w:rsid w:val="00305BF0"/>
    <w:rsid w:val="004D3826"/>
    <w:rsid w:val="00581F60"/>
    <w:rsid w:val="00747830"/>
    <w:rsid w:val="007B3C1E"/>
    <w:rsid w:val="00A46651"/>
    <w:rsid w:val="00C56E00"/>
    <w:rsid w:val="00DF5204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2</cp:revision>
  <cp:lastPrinted>2015-11-02T12:47:00Z</cp:lastPrinted>
  <dcterms:created xsi:type="dcterms:W3CDTF">2020-08-31T09:50:00Z</dcterms:created>
  <dcterms:modified xsi:type="dcterms:W3CDTF">2020-08-31T09:50:00Z</dcterms:modified>
</cp:coreProperties>
</file>