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033B4" w14:textId="77777777" w:rsidR="00BB4296" w:rsidRPr="00BB4296" w:rsidRDefault="00BB4296" w:rsidP="00BB4296">
      <w:pPr>
        <w:tabs>
          <w:tab w:val="left" w:pos="4395"/>
        </w:tabs>
        <w:spacing w:before="240" w:after="120" w:line="240" w:lineRule="auto"/>
        <w:jc w:val="center"/>
        <w:rPr>
          <w:rFonts w:ascii="Times New Roman" w:hAnsi="Times New Roman"/>
          <w:sz w:val="28"/>
          <w:szCs w:val="20"/>
          <w:lang w:eastAsia="zh-CN"/>
        </w:rPr>
      </w:pPr>
      <w:r w:rsidRPr="00BB4296">
        <w:rPr>
          <w:rFonts w:ascii="Times New Roman" w:hAnsi="Times New Roman"/>
          <w:sz w:val="26"/>
          <w:szCs w:val="24"/>
        </w:rPr>
        <w:t xml:space="preserve">   </w:t>
      </w:r>
      <w:r w:rsidRPr="00BB4296">
        <w:rPr>
          <w:rFonts w:ascii="Times New Roman" w:eastAsia="Batang" w:hAnsi="Times New Roman"/>
          <w:bCs/>
          <w:sz w:val="28"/>
          <w:szCs w:val="28"/>
        </w:rPr>
        <w:t xml:space="preserve"> </w:t>
      </w:r>
      <w:r w:rsidRPr="00BB4296">
        <w:rPr>
          <w:rFonts w:ascii="Times New Roman" w:hAnsi="Times New Roman"/>
          <w:noProof/>
          <w:sz w:val="28"/>
          <w:szCs w:val="20"/>
        </w:rPr>
        <w:drawing>
          <wp:inline distT="0" distB="0" distL="0" distR="0" wp14:anchorId="04268096" wp14:editId="541FB349">
            <wp:extent cx="514350" cy="638175"/>
            <wp:effectExtent l="0" t="0" r="0" b="9525"/>
            <wp:docPr id="150198213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C6D1D" w14:textId="77777777" w:rsidR="00BB4296" w:rsidRPr="00BB4296" w:rsidRDefault="00BB4296" w:rsidP="00BB4296">
      <w:pPr>
        <w:tabs>
          <w:tab w:val="left" w:pos="4395"/>
        </w:tabs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zh-CN"/>
        </w:rPr>
      </w:pPr>
      <w:r w:rsidRPr="00BB4296">
        <w:rPr>
          <w:rFonts w:ascii="Times New Roman" w:hAnsi="Times New Roman"/>
          <w:b/>
          <w:bCs/>
          <w:sz w:val="32"/>
          <w:szCs w:val="32"/>
          <w:lang w:eastAsia="zh-CN"/>
        </w:rPr>
        <w:t>СОВЕТ ДЕПУТАТОВ</w:t>
      </w:r>
    </w:p>
    <w:p w14:paraId="5E02BA84" w14:textId="77777777" w:rsidR="00BB4296" w:rsidRPr="00BB4296" w:rsidRDefault="00BB4296" w:rsidP="00BB4296">
      <w:pPr>
        <w:tabs>
          <w:tab w:val="left" w:pos="4395"/>
        </w:tabs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zh-CN"/>
        </w:rPr>
      </w:pPr>
      <w:r w:rsidRPr="00BB4296">
        <w:rPr>
          <w:rFonts w:ascii="Times New Roman" w:hAnsi="Times New Roman"/>
          <w:b/>
          <w:bCs/>
          <w:sz w:val="32"/>
          <w:szCs w:val="32"/>
          <w:lang w:eastAsia="zh-CN"/>
        </w:rPr>
        <w:t>ГОРОДСКОГО ОКРУГА ЛЫТКАРИНО</w:t>
      </w:r>
    </w:p>
    <w:p w14:paraId="29BA30A6" w14:textId="77777777" w:rsidR="00BB4296" w:rsidRPr="00BB4296" w:rsidRDefault="00BB4296" w:rsidP="00BB4296">
      <w:pPr>
        <w:tabs>
          <w:tab w:val="left" w:pos="4395"/>
        </w:tabs>
        <w:spacing w:after="0" w:line="240" w:lineRule="auto"/>
        <w:jc w:val="center"/>
        <w:rPr>
          <w:rFonts w:ascii="Times New Roman" w:hAnsi="Times New Roman"/>
          <w:b/>
          <w:sz w:val="34"/>
          <w:szCs w:val="34"/>
          <w:lang w:eastAsia="zh-CN"/>
        </w:rPr>
      </w:pPr>
    </w:p>
    <w:p w14:paraId="66E909D9" w14:textId="77777777" w:rsidR="00BB4296" w:rsidRPr="00BB4296" w:rsidRDefault="00BB4296" w:rsidP="00BB4296">
      <w:pPr>
        <w:tabs>
          <w:tab w:val="left" w:pos="4395"/>
        </w:tabs>
        <w:spacing w:after="0" w:line="240" w:lineRule="auto"/>
        <w:jc w:val="center"/>
        <w:rPr>
          <w:rFonts w:ascii="Times New Roman" w:hAnsi="Times New Roman"/>
          <w:b/>
          <w:color w:val="171717"/>
          <w:sz w:val="34"/>
          <w:szCs w:val="34"/>
          <w:lang w:eastAsia="zh-CN"/>
        </w:rPr>
      </w:pPr>
      <w:r w:rsidRPr="00BB4296">
        <w:rPr>
          <w:rFonts w:ascii="Times New Roman" w:hAnsi="Times New Roman"/>
          <w:b/>
          <w:color w:val="171717"/>
          <w:sz w:val="34"/>
          <w:szCs w:val="34"/>
          <w:lang w:eastAsia="zh-CN"/>
        </w:rPr>
        <w:t>РЕШЕНИЕ</w:t>
      </w:r>
    </w:p>
    <w:p w14:paraId="152BB6DB" w14:textId="77777777" w:rsidR="00BB4296" w:rsidRPr="00BB4296" w:rsidRDefault="00BB4296" w:rsidP="00BB4296">
      <w:pPr>
        <w:tabs>
          <w:tab w:val="left" w:pos="4395"/>
        </w:tabs>
        <w:spacing w:after="0" w:line="240" w:lineRule="auto"/>
        <w:jc w:val="center"/>
        <w:rPr>
          <w:rFonts w:ascii="Times New Roman" w:hAnsi="Times New Roman"/>
          <w:color w:val="171717"/>
          <w:sz w:val="4"/>
          <w:szCs w:val="4"/>
          <w:u w:val="single"/>
          <w:lang w:eastAsia="zh-CN"/>
        </w:rPr>
      </w:pPr>
    </w:p>
    <w:p w14:paraId="4912AE0C" w14:textId="34C07A7E" w:rsidR="00BB4296" w:rsidRPr="00BB4296" w:rsidRDefault="00BB4296" w:rsidP="00BB4296">
      <w:pPr>
        <w:tabs>
          <w:tab w:val="left" w:pos="4395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u w:val="single"/>
          <w:lang w:eastAsia="zh-CN"/>
        </w:rPr>
      </w:pPr>
      <w:r w:rsidRPr="00BB4296">
        <w:rPr>
          <w:rFonts w:ascii="Times New Roman" w:hAnsi="Times New Roman"/>
          <w:color w:val="000000"/>
          <w:sz w:val="28"/>
          <w:szCs w:val="28"/>
          <w:u w:val="single"/>
          <w:lang w:eastAsia="zh-CN"/>
        </w:rPr>
        <w:t>20.03.2025 № 5</w:t>
      </w:r>
      <w:r>
        <w:rPr>
          <w:rFonts w:ascii="Times New Roman" w:hAnsi="Times New Roman"/>
          <w:color w:val="000000"/>
          <w:sz w:val="28"/>
          <w:szCs w:val="28"/>
          <w:u w:val="single"/>
          <w:lang w:eastAsia="zh-CN"/>
        </w:rPr>
        <w:t>70</w:t>
      </w:r>
      <w:r w:rsidRPr="00BB4296">
        <w:rPr>
          <w:rFonts w:ascii="Times New Roman" w:hAnsi="Times New Roman"/>
          <w:color w:val="000000"/>
          <w:sz w:val="28"/>
          <w:szCs w:val="28"/>
          <w:u w:val="single"/>
          <w:lang w:eastAsia="zh-CN"/>
        </w:rPr>
        <w:t>/67</w:t>
      </w:r>
    </w:p>
    <w:p w14:paraId="6CABEEEE" w14:textId="77777777" w:rsidR="00BB4296" w:rsidRPr="00BB4296" w:rsidRDefault="00BB4296" w:rsidP="00BB4296">
      <w:pPr>
        <w:tabs>
          <w:tab w:val="left" w:pos="4395"/>
        </w:tabs>
        <w:spacing w:after="0" w:line="240" w:lineRule="auto"/>
        <w:jc w:val="center"/>
        <w:rPr>
          <w:rFonts w:ascii="Times New Roman" w:hAnsi="Times New Roman"/>
          <w:color w:val="000000"/>
          <w:sz w:val="4"/>
          <w:szCs w:val="4"/>
          <w:lang w:eastAsia="zh-CN"/>
        </w:rPr>
      </w:pPr>
    </w:p>
    <w:p w14:paraId="1AFA01DF" w14:textId="77777777" w:rsidR="00BB4296" w:rsidRPr="00BB4296" w:rsidRDefault="00BB4296" w:rsidP="00BB4296">
      <w:pPr>
        <w:tabs>
          <w:tab w:val="left" w:pos="4395"/>
        </w:tabs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zh-CN"/>
        </w:rPr>
      </w:pPr>
      <w:proofErr w:type="spellStart"/>
      <w:r w:rsidRPr="00BB4296">
        <w:rPr>
          <w:rFonts w:ascii="Times New Roman" w:hAnsi="Times New Roman"/>
          <w:color w:val="000000"/>
          <w:sz w:val="20"/>
          <w:szCs w:val="20"/>
          <w:lang w:eastAsia="zh-CN"/>
        </w:rPr>
        <w:t>г.о</w:t>
      </w:r>
      <w:proofErr w:type="spellEnd"/>
      <w:r w:rsidRPr="00BB4296">
        <w:rPr>
          <w:rFonts w:ascii="Times New Roman" w:hAnsi="Times New Roman"/>
          <w:color w:val="000000"/>
          <w:sz w:val="20"/>
          <w:szCs w:val="20"/>
          <w:lang w:eastAsia="zh-CN"/>
        </w:rPr>
        <w:t>. Лыткарино</w:t>
      </w:r>
    </w:p>
    <w:p w14:paraId="3D1540DD" w14:textId="77777777" w:rsidR="005B25FE" w:rsidRDefault="005B25FE" w:rsidP="005B25FE">
      <w:pPr>
        <w:pStyle w:val="ConsPlusNormal"/>
        <w:tabs>
          <w:tab w:val="left" w:pos="4305"/>
          <w:tab w:val="center" w:pos="5102"/>
        </w:tabs>
        <w:jc w:val="right"/>
        <w:rPr>
          <w:sz w:val="28"/>
          <w:szCs w:val="28"/>
        </w:rPr>
      </w:pPr>
    </w:p>
    <w:p w14:paraId="7F3A683D" w14:textId="77777777" w:rsidR="005B25FE" w:rsidRPr="00470E7F" w:rsidRDefault="005B25FE" w:rsidP="005B25FE">
      <w:pPr>
        <w:pStyle w:val="ConsPlusNormal"/>
        <w:tabs>
          <w:tab w:val="left" w:pos="4305"/>
          <w:tab w:val="center" w:pos="5102"/>
        </w:tabs>
        <w:jc w:val="right"/>
        <w:rPr>
          <w:sz w:val="28"/>
          <w:szCs w:val="28"/>
        </w:rPr>
      </w:pPr>
    </w:p>
    <w:p w14:paraId="1B25AC1B" w14:textId="0EC6685D" w:rsidR="006A2FF5" w:rsidRPr="003517BE" w:rsidRDefault="009F1C6F" w:rsidP="005B25FE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3517BE">
        <w:rPr>
          <w:rFonts w:ascii="Times New Roman" w:hAnsi="Times New Roman"/>
          <w:sz w:val="28"/>
          <w:szCs w:val="28"/>
        </w:rPr>
        <w:t>О внесении изменений в Перечень индикаторов риска нарушения обязательных требований по муниципальному контролю на автомобильном транспорте, городском наземном электрическом транспорте и в дорожном хозяйстве на территории городского округ</w:t>
      </w:r>
      <w:r w:rsidR="00CF2FED">
        <w:rPr>
          <w:rFonts w:ascii="Times New Roman" w:hAnsi="Times New Roman"/>
          <w:sz w:val="28"/>
          <w:szCs w:val="28"/>
        </w:rPr>
        <w:t>а Лыткарино Московской области</w:t>
      </w:r>
    </w:p>
    <w:p w14:paraId="0F48501E" w14:textId="77777777" w:rsidR="003A5FBB" w:rsidRDefault="003A5FBB" w:rsidP="007622A0">
      <w:pPr>
        <w:pStyle w:val="ConsPlusNormal"/>
        <w:tabs>
          <w:tab w:val="left" w:pos="4305"/>
          <w:tab w:val="center" w:pos="5102"/>
        </w:tabs>
        <w:rPr>
          <w:sz w:val="28"/>
          <w:szCs w:val="28"/>
        </w:rPr>
      </w:pPr>
    </w:p>
    <w:p w14:paraId="64364D3D" w14:textId="77777777" w:rsidR="00CF2FED" w:rsidRPr="003517BE" w:rsidRDefault="00CF2FED" w:rsidP="007622A0">
      <w:pPr>
        <w:pStyle w:val="ConsPlusNormal"/>
        <w:tabs>
          <w:tab w:val="left" w:pos="4305"/>
          <w:tab w:val="center" w:pos="5102"/>
        </w:tabs>
        <w:rPr>
          <w:sz w:val="28"/>
          <w:szCs w:val="28"/>
        </w:rPr>
      </w:pPr>
    </w:p>
    <w:p w14:paraId="123DFBCC" w14:textId="77777777" w:rsidR="003A5FBB" w:rsidRPr="003517BE" w:rsidRDefault="003A5FBB" w:rsidP="00762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517BE">
        <w:rPr>
          <w:rFonts w:ascii="Times New Roman" w:hAnsi="Times New Roman"/>
          <w:sz w:val="28"/>
          <w:szCs w:val="28"/>
        </w:rPr>
        <w:tab/>
      </w:r>
      <w:r w:rsidR="00F66D11" w:rsidRPr="003517BE">
        <w:rPr>
          <w:rFonts w:ascii="Times New Roman" w:hAnsi="Times New Roman"/>
          <w:sz w:val="28"/>
          <w:szCs w:val="28"/>
        </w:rPr>
        <w:t xml:space="preserve">В соответствии со статьей 23 Федерального закона от </w:t>
      </w:r>
      <w:r w:rsidR="00F66D11" w:rsidRPr="003517BE">
        <w:rPr>
          <w:rFonts w:ascii="Times New Roman" w:eastAsiaTheme="minorHAnsi" w:hAnsi="Times New Roman"/>
          <w:sz w:val="28"/>
          <w:szCs w:val="28"/>
          <w:lang w:eastAsia="en-US"/>
        </w:rPr>
        <w:t xml:space="preserve"> 31.07.2020 № 248-ФЗ «О государственном контроле (надзоре) и муниципальном контроле в Российской Федерации», в целях оценки риска причинения вреда (ущерба) при принятии решения о проведении и выборе вида внепланового контрольного мероприятия при осуществлении</w:t>
      </w:r>
      <w:r w:rsidR="00F66D11" w:rsidRPr="003517BE">
        <w:rPr>
          <w:rFonts w:ascii="Times New Roman" w:hAnsi="Times New Roman"/>
          <w:sz w:val="28"/>
          <w:szCs w:val="28"/>
        </w:rPr>
        <w:t xml:space="preserve"> 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Лыткарино Московской области, Совет депутатов городского округа Лыткарино</w:t>
      </w:r>
    </w:p>
    <w:p w14:paraId="6EF18464" w14:textId="77777777" w:rsidR="006A2FF5" w:rsidRPr="003517BE" w:rsidRDefault="006A2FF5" w:rsidP="007622A0">
      <w:pPr>
        <w:pStyle w:val="ConsPlusNormal"/>
        <w:tabs>
          <w:tab w:val="left" w:pos="4305"/>
          <w:tab w:val="center" w:pos="5102"/>
        </w:tabs>
        <w:rPr>
          <w:sz w:val="28"/>
          <w:szCs w:val="28"/>
        </w:rPr>
      </w:pPr>
    </w:p>
    <w:p w14:paraId="4270F4E0" w14:textId="77777777" w:rsidR="006A2FF5" w:rsidRPr="003517BE" w:rsidRDefault="006A2FF5" w:rsidP="007622A0">
      <w:pPr>
        <w:pStyle w:val="ConsPlusNormal"/>
        <w:tabs>
          <w:tab w:val="left" w:pos="4305"/>
          <w:tab w:val="center" w:pos="5102"/>
        </w:tabs>
        <w:jc w:val="center"/>
        <w:rPr>
          <w:sz w:val="28"/>
          <w:szCs w:val="28"/>
        </w:rPr>
      </w:pPr>
      <w:r w:rsidRPr="003517BE">
        <w:rPr>
          <w:sz w:val="28"/>
          <w:szCs w:val="28"/>
        </w:rPr>
        <w:t>РЕШИЛ:</w:t>
      </w:r>
    </w:p>
    <w:p w14:paraId="026F1BA8" w14:textId="77777777" w:rsidR="00470E7F" w:rsidRPr="003517BE" w:rsidRDefault="00470E7F" w:rsidP="007622A0">
      <w:pPr>
        <w:pStyle w:val="ConsPlusNormal"/>
        <w:tabs>
          <w:tab w:val="left" w:pos="4305"/>
          <w:tab w:val="center" w:pos="5102"/>
        </w:tabs>
        <w:jc w:val="both"/>
        <w:rPr>
          <w:sz w:val="28"/>
          <w:szCs w:val="28"/>
        </w:rPr>
      </w:pPr>
    </w:p>
    <w:p w14:paraId="7B84AD2E" w14:textId="77777777" w:rsidR="00356B0F" w:rsidRPr="003517BE" w:rsidRDefault="00356B0F" w:rsidP="007622A0">
      <w:pPr>
        <w:pStyle w:val="ConsPlusNormal"/>
        <w:tabs>
          <w:tab w:val="left" w:pos="4305"/>
          <w:tab w:val="center" w:pos="5102"/>
        </w:tabs>
        <w:jc w:val="both"/>
        <w:rPr>
          <w:sz w:val="28"/>
          <w:szCs w:val="28"/>
        </w:rPr>
      </w:pPr>
      <w:r w:rsidRPr="003517BE">
        <w:rPr>
          <w:sz w:val="28"/>
          <w:szCs w:val="28"/>
        </w:rPr>
        <w:t xml:space="preserve">           </w:t>
      </w:r>
      <w:r w:rsidR="006A2FF5" w:rsidRPr="003517BE">
        <w:rPr>
          <w:sz w:val="28"/>
          <w:szCs w:val="28"/>
        </w:rPr>
        <w:t xml:space="preserve">1. </w:t>
      </w:r>
      <w:r w:rsidRPr="003517BE">
        <w:rPr>
          <w:sz w:val="28"/>
          <w:szCs w:val="28"/>
        </w:rPr>
        <w:t xml:space="preserve">Внести изменения в </w:t>
      </w:r>
      <w:r w:rsidR="003517BE" w:rsidRPr="003517BE">
        <w:rPr>
          <w:sz w:val="28"/>
          <w:szCs w:val="28"/>
        </w:rPr>
        <w:t xml:space="preserve">Перечень индикаторов риска нарушения обязательных требований </w:t>
      </w:r>
      <w:r w:rsidRPr="003517BE">
        <w:rPr>
          <w:sz w:val="28"/>
          <w:szCs w:val="28"/>
        </w:rPr>
        <w:t xml:space="preserve">по муниципальному контролю на автомобильном транспорте, городском наземном электрическом транспорте и в дорожном хозяйстве на территории городского округа Лыткарино Московской области», </w:t>
      </w:r>
      <w:r w:rsidR="003517BE" w:rsidRPr="003517BE">
        <w:rPr>
          <w:sz w:val="28"/>
          <w:szCs w:val="28"/>
        </w:rPr>
        <w:t xml:space="preserve">утвержденный решением Совета депутатов </w:t>
      </w:r>
      <w:r w:rsidRPr="003517BE">
        <w:rPr>
          <w:sz w:val="28"/>
          <w:szCs w:val="28"/>
        </w:rPr>
        <w:t>городского округ</w:t>
      </w:r>
      <w:r w:rsidR="003517BE" w:rsidRPr="003517BE">
        <w:rPr>
          <w:sz w:val="28"/>
          <w:szCs w:val="28"/>
        </w:rPr>
        <w:t xml:space="preserve">а Лыткарино Московской области от 10.02.2022 № 190/25, изложив его </w:t>
      </w:r>
      <w:r w:rsidRPr="003517BE">
        <w:rPr>
          <w:sz w:val="28"/>
          <w:szCs w:val="28"/>
        </w:rPr>
        <w:t>в новой редакции</w:t>
      </w:r>
      <w:r w:rsidR="003517BE" w:rsidRPr="003517BE">
        <w:rPr>
          <w:sz w:val="28"/>
          <w:szCs w:val="28"/>
        </w:rPr>
        <w:t xml:space="preserve"> (прилагается)</w:t>
      </w:r>
      <w:r w:rsidRPr="003517BE">
        <w:rPr>
          <w:sz w:val="28"/>
          <w:szCs w:val="28"/>
        </w:rPr>
        <w:t>.</w:t>
      </w:r>
    </w:p>
    <w:p w14:paraId="2BF4C3E9" w14:textId="77777777" w:rsidR="006A2FF5" w:rsidRPr="003517BE" w:rsidRDefault="006A2FF5" w:rsidP="007622A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517BE">
        <w:rPr>
          <w:rFonts w:ascii="Times New Roman" w:hAnsi="Times New Roman"/>
          <w:sz w:val="28"/>
          <w:szCs w:val="28"/>
        </w:rPr>
        <w:t xml:space="preserve">            2.</w:t>
      </w:r>
      <w:r w:rsidR="003D3BB5" w:rsidRPr="003517BE">
        <w:rPr>
          <w:rFonts w:ascii="Times New Roman" w:hAnsi="Times New Roman"/>
          <w:sz w:val="28"/>
          <w:szCs w:val="28"/>
        </w:rPr>
        <w:t xml:space="preserve"> </w:t>
      </w:r>
      <w:r w:rsidR="00356B0F" w:rsidRPr="003517BE">
        <w:rPr>
          <w:rFonts w:ascii="Times New Roman" w:hAnsi="Times New Roman"/>
          <w:spacing w:val="2"/>
          <w:sz w:val="28"/>
          <w:szCs w:val="28"/>
        </w:rPr>
        <w:t>Направить изменения</w:t>
      </w:r>
      <w:r w:rsidR="00356B0F" w:rsidRPr="003517BE">
        <w:rPr>
          <w:rFonts w:ascii="Times New Roman" w:hAnsi="Times New Roman"/>
          <w:sz w:val="28"/>
          <w:szCs w:val="28"/>
        </w:rPr>
        <w:t xml:space="preserve"> главе городского округа Лыткарино для подписания и опубликования.</w:t>
      </w:r>
    </w:p>
    <w:p w14:paraId="680C9856" w14:textId="77777777" w:rsidR="006A2FF5" w:rsidRPr="003517BE" w:rsidRDefault="006A2FF5" w:rsidP="007622A0">
      <w:pPr>
        <w:pStyle w:val="ConsPlusNormal"/>
        <w:tabs>
          <w:tab w:val="left" w:pos="4305"/>
          <w:tab w:val="center" w:pos="5102"/>
        </w:tabs>
        <w:jc w:val="both"/>
        <w:rPr>
          <w:sz w:val="28"/>
          <w:szCs w:val="28"/>
        </w:rPr>
      </w:pPr>
      <w:r w:rsidRPr="003517BE">
        <w:rPr>
          <w:sz w:val="28"/>
          <w:szCs w:val="28"/>
        </w:rPr>
        <w:t xml:space="preserve">           </w:t>
      </w:r>
      <w:r w:rsidR="00470E7F" w:rsidRPr="003517BE">
        <w:rPr>
          <w:sz w:val="28"/>
          <w:szCs w:val="28"/>
        </w:rPr>
        <w:t xml:space="preserve"> </w:t>
      </w:r>
      <w:r w:rsidRPr="003517BE">
        <w:rPr>
          <w:sz w:val="28"/>
          <w:szCs w:val="28"/>
        </w:rPr>
        <w:t xml:space="preserve">3. </w:t>
      </w:r>
      <w:r w:rsidR="001F227C" w:rsidRPr="003517BE">
        <w:rPr>
          <w:sz w:val="28"/>
          <w:szCs w:val="28"/>
        </w:rPr>
        <w:t xml:space="preserve">Разместить настоящее решение на официальном сайте городского округа Лыткарино </w:t>
      </w:r>
      <w:r w:rsidR="003D3BB5" w:rsidRPr="003517BE">
        <w:rPr>
          <w:sz w:val="28"/>
          <w:szCs w:val="28"/>
        </w:rPr>
        <w:t xml:space="preserve">Московской области </w:t>
      </w:r>
      <w:r w:rsidR="001F227C" w:rsidRPr="003517BE">
        <w:rPr>
          <w:sz w:val="28"/>
          <w:szCs w:val="28"/>
        </w:rPr>
        <w:t xml:space="preserve">в сети </w:t>
      </w:r>
      <w:r w:rsidR="00356B0F" w:rsidRPr="003517BE">
        <w:rPr>
          <w:sz w:val="28"/>
          <w:szCs w:val="28"/>
        </w:rPr>
        <w:t>«</w:t>
      </w:r>
      <w:r w:rsidR="001F227C" w:rsidRPr="003517BE">
        <w:rPr>
          <w:sz w:val="28"/>
          <w:szCs w:val="28"/>
        </w:rPr>
        <w:t>Интернет</w:t>
      </w:r>
      <w:r w:rsidR="00356B0F" w:rsidRPr="003517BE">
        <w:rPr>
          <w:sz w:val="28"/>
          <w:szCs w:val="28"/>
        </w:rPr>
        <w:t>»</w:t>
      </w:r>
      <w:r w:rsidR="001F227C" w:rsidRPr="003517BE">
        <w:rPr>
          <w:sz w:val="28"/>
          <w:szCs w:val="28"/>
        </w:rPr>
        <w:t xml:space="preserve">. </w:t>
      </w:r>
    </w:p>
    <w:p w14:paraId="463CFB26" w14:textId="77777777" w:rsidR="00EE13B6" w:rsidRPr="003517BE" w:rsidRDefault="00EE13B6" w:rsidP="007622A0">
      <w:pPr>
        <w:pStyle w:val="ConsPlusNormal"/>
        <w:tabs>
          <w:tab w:val="left" w:pos="4305"/>
          <w:tab w:val="center" w:pos="5102"/>
        </w:tabs>
        <w:jc w:val="both"/>
        <w:rPr>
          <w:sz w:val="28"/>
          <w:szCs w:val="28"/>
        </w:rPr>
      </w:pPr>
    </w:p>
    <w:p w14:paraId="2C7BCDD4" w14:textId="77777777" w:rsidR="00EE13B6" w:rsidRPr="003517BE" w:rsidRDefault="00EE13B6" w:rsidP="007622A0">
      <w:pPr>
        <w:pStyle w:val="ConsPlusNormal"/>
        <w:tabs>
          <w:tab w:val="left" w:pos="4305"/>
          <w:tab w:val="center" w:pos="5102"/>
        </w:tabs>
        <w:jc w:val="both"/>
        <w:rPr>
          <w:sz w:val="28"/>
          <w:szCs w:val="28"/>
        </w:rPr>
      </w:pPr>
    </w:p>
    <w:p w14:paraId="2493FC82" w14:textId="77777777" w:rsidR="00EE13B6" w:rsidRPr="003517BE" w:rsidRDefault="00EE13B6" w:rsidP="007622A0">
      <w:pPr>
        <w:pStyle w:val="ConsPlusNormal"/>
        <w:tabs>
          <w:tab w:val="left" w:pos="4305"/>
          <w:tab w:val="center" w:pos="5102"/>
        </w:tabs>
        <w:jc w:val="both"/>
        <w:rPr>
          <w:sz w:val="28"/>
          <w:szCs w:val="28"/>
        </w:rPr>
      </w:pPr>
      <w:r w:rsidRPr="003517BE">
        <w:rPr>
          <w:sz w:val="28"/>
          <w:szCs w:val="28"/>
        </w:rPr>
        <w:t>Председатель Совета депутатов</w:t>
      </w:r>
    </w:p>
    <w:p w14:paraId="5C4ACD6F" w14:textId="77777777" w:rsidR="00EE13B6" w:rsidRPr="003517BE" w:rsidRDefault="00EE13B6" w:rsidP="007622A0">
      <w:pPr>
        <w:pStyle w:val="ConsPlusNormal"/>
        <w:tabs>
          <w:tab w:val="left" w:pos="4305"/>
          <w:tab w:val="center" w:pos="5102"/>
        </w:tabs>
        <w:jc w:val="both"/>
        <w:rPr>
          <w:sz w:val="28"/>
          <w:szCs w:val="28"/>
        </w:rPr>
      </w:pPr>
      <w:r w:rsidRPr="003517BE">
        <w:rPr>
          <w:sz w:val="28"/>
          <w:szCs w:val="28"/>
        </w:rPr>
        <w:t xml:space="preserve">городского округа Лыткарино         </w:t>
      </w:r>
      <w:r w:rsidR="00131B6D" w:rsidRPr="003517BE">
        <w:rPr>
          <w:sz w:val="28"/>
          <w:szCs w:val="28"/>
        </w:rPr>
        <w:t xml:space="preserve">                       </w:t>
      </w:r>
      <w:r w:rsidR="00470E7F" w:rsidRPr="003517BE">
        <w:rPr>
          <w:sz w:val="28"/>
          <w:szCs w:val="28"/>
        </w:rPr>
        <w:t xml:space="preserve">   </w:t>
      </w:r>
      <w:r w:rsidRPr="003517BE">
        <w:rPr>
          <w:sz w:val="28"/>
          <w:szCs w:val="28"/>
        </w:rPr>
        <w:t xml:space="preserve">          </w:t>
      </w:r>
      <w:r w:rsidR="00356B0F" w:rsidRPr="003517BE">
        <w:rPr>
          <w:sz w:val="28"/>
          <w:szCs w:val="28"/>
        </w:rPr>
        <w:t xml:space="preserve">                  </w:t>
      </w:r>
      <w:r w:rsidRPr="003517BE">
        <w:rPr>
          <w:sz w:val="28"/>
          <w:szCs w:val="28"/>
        </w:rPr>
        <w:t>Е.В. Серёгин</w:t>
      </w:r>
    </w:p>
    <w:p w14:paraId="7EBDF5A6" w14:textId="77777777" w:rsidR="005B25FE" w:rsidRDefault="005B25FE" w:rsidP="007622A0">
      <w:pPr>
        <w:pStyle w:val="ConsPlusNormal"/>
        <w:tabs>
          <w:tab w:val="left" w:pos="4305"/>
          <w:tab w:val="center" w:pos="5102"/>
        </w:tabs>
        <w:jc w:val="right"/>
        <w:rPr>
          <w:sz w:val="28"/>
          <w:szCs w:val="28"/>
        </w:rPr>
      </w:pPr>
    </w:p>
    <w:p w14:paraId="5885ED7F" w14:textId="77777777" w:rsidR="005B25FE" w:rsidRDefault="005B25FE" w:rsidP="007622A0">
      <w:pPr>
        <w:pStyle w:val="ConsPlusNormal"/>
        <w:tabs>
          <w:tab w:val="left" w:pos="4305"/>
          <w:tab w:val="center" w:pos="5102"/>
        </w:tabs>
        <w:jc w:val="right"/>
        <w:rPr>
          <w:sz w:val="28"/>
          <w:szCs w:val="28"/>
        </w:rPr>
      </w:pPr>
    </w:p>
    <w:p w14:paraId="3CB7FCBB" w14:textId="77476F8D" w:rsidR="00356B0F" w:rsidRPr="003517BE" w:rsidRDefault="00E0199F" w:rsidP="007622A0">
      <w:pPr>
        <w:pStyle w:val="ConsPlusNormal"/>
        <w:tabs>
          <w:tab w:val="left" w:pos="4305"/>
          <w:tab w:val="center" w:pos="5102"/>
        </w:tabs>
        <w:jc w:val="right"/>
        <w:rPr>
          <w:sz w:val="28"/>
          <w:szCs w:val="28"/>
        </w:rPr>
      </w:pPr>
      <w:r w:rsidRPr="003517BE">
        <w:rPr>
          <w:sz w:val="28"/>
          <w:szCs w:val="28"/>
        </w:rPr>
        <w:t xml:space="preserve">   </w:t>
      </w:r>
      <w:r w:rsidR="007622A0">
        <w:rPr>
          <w:sz w:val="28"/>
          <w:szCs w:val="28"/>
        </w:rPr>
        <w:t xml:space="preserve">                       </w:t>
      </w:r>
    </w:p>
    <w:p w14:paraId="4345DDA1" w14:textId="77777777" w:rsidR="008A21E4" w:rsidRDefault="008A21E4" w:rsidP="00BB4296">
      <w:pPr>
        <w:shd w:val="clear" w:color="auto" w:fill="FFFFFF"/>
        <w:spacing w:after="0" w:line="240" w:lineRule="auto"/>
        <w:ind w:leftChars="2500" w:left="5546" w:hanging="46"/>
        <w:textAlignment w:val="baseline"/>
        <w:rPr>
          <w:rFonts w:ascii="Times New Roman" w:hAnsi="Times New Roman"/>
          <w:sz w:val="28"/>
          <w:szCs w:val="28"/>
        </w:rPr>
      </w:pPr>
    </w:p>
    <w:p w14:paraId="796770DD" w14:textId="6368B71E" w:rsidR="00356B0F" w:rsidRPr="003517BE" w:rsidRDefault="00356B0F" w:rsidP="00BB4296">
      <w:pPr>
        <w:shd w:val="clear" w:color="auto" w:fill="FFFFFF"/>
        <w:spacing w:after="0" w:line="240" w:lineRule="auto"/>
        <w:ind w:leftChars="2500" w:left="5546" w:hanging="46"/>
        <w:textAlignment w:val="baseline"/>
        <w:rPr>
          <w:rFonts w:ascii="Times New Roman" w:hAnsi="Times New Roman"/>
          <w:sz w:val="28"/>
          <w:szCs w:val="28"/>
        </w:rPr>
      </w:pPr>
      <w:r w:rsidRPr="003517BE">
        <w:rPr>
          <w:rFonts w:ascii="Times New Roman" w:hAnsi="Times New Roman"/>
          <w:sz w:val="28"/>
          <w:szCs w:val="28"/>
        </w:rPr>
        <w:lastRenderedPageBreak/>
        <w:t xml:space="preserve">    </w:t>
      </w:r>
      <w:r w:rsidR="00BB4296">
        <w:rPr>
          <w:rFonts w:ascii="Times New Roman" w:hAnsi="Times New Roman"/>
          <w:sz w:val="28"/>
          <w:szCs w:val="28"/>
        </w:rPr>
        <w:t xml:space="preserve">   </w:t>
      </w:r>
      <w:r w:rsidRPr="003517BE">
        <w:rPr>
          <w:rFonts w:ascii="Times New Roman" w:hAnsi="Times New Roman"/>
          <w:sz w:val="28"/>
          <w:szCs w:val="28"/>
        </w:rPr>
        <w:t>Приложение</w:t>
      </w:r>
    </w:p>
    <w:p w14:paraId="1061D3D0" w14:textId="3F1E12D1" w:rsidR="00356B0F" w:rsidRPr="003517BE" w:rsidRDefault="00BB4296" w:rsidP="00BB4296">
      <w:pPr>
        <w:shd w:val="clear" w:color="auto" w:fill="FFFFFF"/>
        <w:spacing w:after="0" w:line="240" w:lineRule="auto"/>
        <w:ind w:leftChars="2384" w:left="5528" w:hanging="283"/>
        <w:jc w:val="center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356B0F" w:rsidRPr="003517BE">
        <w:rPr>
          <w:rFonts w:ascii="Times New Roman" w:hAnsi="Times New Roman"/>
          <w:sz w:val="28"/>
          <w:szCs w:val="28"/>
        </w:rPr>
        <w:t>к решению Совета депутатов</w:t>
      </w:r>
    </w:p>
    <w:p w14:paraId="14077A0D" w14:textId="77777777" w:rsidR="00356B0F" w:rsidRPr="003517BE" w:rsidRDefault="00356B0F" w:rsidP="00B65EDB">
      <w:pPr>
        <w:shd w:val="clear" w:color="auto" w:fill="FFFFFF"/>
        <w:spacing w:after="0" w:line="240" w:lineRule="auto"/>
        <w:ind w:leftChars="2500" w:left="5688" w:hanging="188"/>
        <w:jc w:val="right"/>
        <w:textAlignment w:val="baseline"/>
        <w:rPr>
          <w:rFonts w:ascii="Times New Roman" w:hAnsi="Times New Roman"/>
          <w:sz w:val="28"/>
          <w:szCs w:val="28"/>
        </w:rPr>
      </w:pPr>
      <w:r w:rsidRPr="003517BE">
        <w:rPr>
          <w:rFonts w:ascii="Times New Roman" w:hAnsi="Times New Roman"/>
          <w:sz w:val="28"/>
          <w:szCs w:val="28"/>
        </w:rPr>
        <w:t xml:space="preserve">       городского округа Лыткарино</w:t>
      </w:r>
    </w:p>
    <w:p w14:paraId="7DE213FE" w14:textId="188D4231" w:rsidR="00356B0F" w:rsidRPr="003517BE" w:rsidRDefault="00BB4296" w:rsidP="00BB4296">
      <w:pPr>
        <w:pStyle w:val="ConsPlusNormal"/>
        <w:tabs>
          <w:tab w:val="left" w:pos="4305"/>
          <w:tab w:val="center" w:pos="5102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="00B65EDB">
        <w:rPr>
          <w:sz w:val="28"/>
          <w:szCs w:val="28"/>
        </w:rPr>
        <w:t>от</w:t>
      </w:r>
      <w:r>
        <w:rPr>
          <w:sz w:val="28"/>
          <w:szCs w:val="28"/>
        </w:rPr>
        <w:t xml:space="preserve"> 20.03.2025 </w:t>
      </w:r>
      <w:r w:rsidR="00B65EDB">
        <w:rPr>
          <w:sz w:val="28"/>
          <w:szCs w:val="28"/>
        </w:rPr>
        <w:t>№</w:t>
      </w:r>
      <w:r>
        <w:rPr>
          <w:sz w:val="28"/>
          <w:szCs w:val="28"/>
        </w:rPr>
        <w:t xml:space="preserve"> 570/67</w:t>
      </w:r>
      <w:r w:rsidR="00356B0F" w:rsidRPr="003517BE">
        <w:rPr>
          <w:sz w:val="28"/>
          <w:szCs w:val="28"/>
        </w:rPr>
        <w:t xml:space="preserve">                                                                                   </w:t>
      </w:r>
    </w:p>
    <w:p w14:paraId="6525FE38" w14:textId="77777777" w:rsidR="00356B0F" w:rsidRDefault="00356B0F" w:rsidP="00B65EDB">
      <w:pPr>
        <w:pStyle w:val="ConsPlusNormal"/>
        <w:tabs>
          <w:tab w:val="left" w:pos="4305"/>
          <w:tab w:val="center" w:pos="5102"/>
        </w:tabs>
        <w:jc w:val="right"/>
        <w:rPr>
          <w:sz w:val="28"/>
          <w:szCs w:val="28"/>
        </w:rPr>
      </w:pPr>
    </w:p>
    <w:p w14:paraId="132307B2" w14:textId="77777777" w:rsidR="00880DCF" w:rsidRPr="003517BE" w:rsidRDefault="00880DCF" w:rsidP="007622A0">
      <w:pPr>
        <w:pStyle w:val="ConsPlusNormal"/>
        <w:tabs>
          <w:tab w:val="left" w:pos="4305"/>
          <w:tab w:val="center" w:pos="5102"/>
        </w:tabs>
        <w:jc w:val="center"/>
        <w:rPr>
          <w:sz w:val="28"/>
          <w:szCs w:val="28"/>
        </w:rPr>
      </w:pPr>
      <w:r w:rsidRPr="003517BE">
        <w:rPr>
          <w:sz w:val="28"/>
          <w:szCs w:val="28"/>
        </w:rPr>
        <w:t>Перечень индикаторов риска нарушения обязательных треб</w:t>
      </w:r>
      <w:r w:rsidR="00356B0F" w:rsidRPr="003517BE">
        <w:rPr>
          <w:sz w:val="28"/>
          <w:szCs w:val="28"/>
        </w:rPr>
        <w:t xml:space="preserve">ований по </w:t>
      </w:r>
      <w:r w:rsidRPr="003517BE">
        <w:rPr>
          <w:sz w:val="28"/>
          <w:szCs w:val="28"/>
        </w:rPr>
        <w:t xml:space="preserve">муниципальному контролю на автомобильном транспорте, городском наземном электрическом транспорте и в дорожном хозяйстве </w:t>
      </w:r>
      <w:r w:rsidR="003D3BB5" w:rsidRPr="003517BE">
        <w:rPr>
          <w:sz w:val="28"/>
          <w:szCs w:val="28"/>
        </w:rPr>
        <w:t xml:space="preserve">на территории </w:t>
      </w:r>
      <w:r w:rsidRPr="003517BE">
        <w:rPr>
          <w:sz w:val="28"/>
          <w:szCs w:val="28"/>
        </w:rPr>
        <w:t>городского округа Лыткарино Московской области</w:t>
      </w:r>
    </w:p>
    <w:p w14:paraId="41EAFD1F" w14:textId="77777777" w:rsidR="007951E9" w:rsidRDefault="007951E9" w:rsidP="007622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CC005E7" w14:textId="77777777" w:rsidR="002D3336" w:rsidRPr="003517BE" w:rsidRDefault="002D3336" w:rsidP="007622A0">
      <w:pPr>
        <w:pStyle w:val="ConsPlusNormal"/>
        <w:jc w:val="both"/>
        <w:rPr>
          <w:sz w:val="28"/>
          <w:szCs w:val="28"/>
        </w:rPr>
      </w:pPr>
      <w:r w:rsidRPr="003517BE">
        <w:rPr>
          <w:sz w:val="28"/>
          <w:szCs w:val="28"/>
        </w:rPr>
        <w:tab/>
      </w:r>
      <w:r w:rsidR="00F30928" w:rsidRPr="003517BE">
        <w:rPr>
          <w:sz w:val="28"/>
          <w:szCs w:val="28"/>
        </w:rPr>
        <w:t xml:space="preserve">При осуществлении </w:t>
      </w:r>
      <w:r w:rsidR="00FC301B" w:rsidRPr="003517BE">
        <w:rPr>
          <w:sz w:val="28"/>
          <w:szCs w:val="28"/>
        </w:rPr>
        <w:t>муниципального</w:t>
      </w:r>
      <w:r w:rsidR="00F30928" w:rsidRPr="003517BE">
        <w:rPr>
          <w:sz w:val="28"/>
          <w:szCs w:val="28"/>
        </w:rPr>
        <w:t xml:space="preserve"> контроля </w:t>
      </w:r>
      <w:r w:rsidR="00A16003" w:rsidRPr="003517BE">
        <w:rPr>
          <w:sz w:val="28"/>
          <w:szCs w:val="28"/>
        </w:rPr>
        <w:t xml:space="preserve">на </w:t>
      </w:r>
      <w:r w:rsidRPr="003517BE">
        <w:rPr>
          <w:sz w:val="28"/>
          <w:szCs w:val="28"/>
        </w:rPr>
        <w:t xml:space="preserve">автомобильном </w:t>
      </w:r>
      <w:r w:rsidR="00F30928" w:rsidRPr="003517BE">
        <w:rPr>
          <w:sz w:val="28"/>
          <w:szCs w:val="28"/>
        </w:rPr>
        <w:t>транспорте, городском наземном электрическом транспорте</w:t>
      </w:r>
      <w:r w:rsidRPr="003517BE">
        <w:rPr>
          <w:sz w:val="28"/>
          <w:szCs w:val="28"/>
        </w:rPr>
        <w:t xml:space="preserve"> </w:t>
      </w:r>
      <w:r w:rsidR="00F30928" w:rsidRPr="003517BE">
        <w:rPr>
          <w:sz w:val="28"/>
          <w:szCs w:val="28"/>
        </w:rPr>
        <w:t xml:space="preserve">и в дорожном хозяйстве </w:t>
      </w:r>
      <w:r w:rsidR="003D3BB5" w:rsidRPr="003517BE">
        <w:rPr>
          <w:sz w:val="28"/>
          <w:szCs w:val="28"/>
        </w:rPr>
        <w:t xml:space="preserve">на территории </w:t>
      </w:r>
      <w:r w:rsidRPr="003517BE">
        <w:rPr>
          <w:sz w:val="28"/>
          <w:szCs w:val="28"/>
        </w:rPr>
        <w:t xml:space="preserve">городского округа Лыткарино Московской области применяются </w:t>
      </w:r>
      <w:r w:rsidR="00F30928" w:rsidRPr="003517BE">
        <w:rPr>
          <w:sz w:val="28"/>
          <w:szCs w:val="28"/>
        </w:rPr>
        <w:t>следующие индикаторы риска нарушения обязательных требований:</w:t>
      </w:r>
    </w:p>
    <w:p w14:paraId="3DAF240B" w14:textId="0AA46AF5" w:rsidR="004814F8" w:rsidRPr="003517BE" w:rsidRDefault="004814F8" w:rsidP="007622A0">
      <w:pPr>
        <w:widowControl w:val="0"/>
        <w:autoSpaceDE w:val="0"/>
        <w:autoSpaceDN w:val="0"/>
        <w:adjustRightInd w:val="0"/>
        <w:spacing w:after="0" w:line="240" w:lineRule="auto"/>
        <w:ind w:right="-83" w:firstLine="709"/>
        <w:jc w:val="both"/>
        <w:rPr>
          <w:rFonts w:ascii="Times New Roman" w:hAnsi="Times New Roman"/>
          <w:sz w:val="28"/>
          <w:szCs w:val="28"/>
        </w:rPr>
      </w:pPr>
      <w:r w:rsidRPr="003517BE">
        <w:rPr>
          <w:rFonts w:ascii="Times New Roman" w:hAnsi="Times New Roman"/>
          <w:sz w:val="28"/>
          <w:szCs w:val="28"/>
        </w:rPr>
        <w:t>1.  Выпадение осадков в виде снега, ледяного дождя более 5 сантиметров в течении суток по данным сайта https://www.rosgidrometcentr.ru и отсутствие прохождение маршрутов снегоуборочной и (или) дорожной техники по всей дорожной сети, закрепленной за организацией, содержащей дороги, в установленные техническими регламентами сроки (по данным о маршрутах следования, полученных</w:t>
      </w:r>
      <w:r w:rsidR="003517BE">
        <w:rPr>
          <w:rFonts w:ascii="Times New Roman" w:hAnsi="Times New Roman"/>
          <w:sz w:val="28"/>
          <w:szCs w:val="28"/>
        </w:rPr>
        <w:t xml:space="preserve"> от оператора</w:t>
      </w:r>
      <w:r w:rsidRPr="003517BE">
        <w:rPr>
          <w:rFonts w:ascii="Times New Roman" w:hAnsi="Times New Roman"/>
          <w:sz w:val="28"/>
          <w:szCs w:val="28"/>
        </w:rPr>
        <w:t xml:space="preserve"> Региональной навигационно-информационной систем</w:t>
      </w:r>
      <w:r w:rsidR="00B65EDB">
        <w:rPr>
          <w:rFonts w:ascii="Times New Roman" w:hAnsi="Times New Roman"/>
          <w:sz w:val="28"/>
          <w:szCs w:val="28"/>
        </w:rPr>
        <w:t>ы</w:t>
      </w:r>
      <w:r w:rsidRPr="003517BE">
        <w:rPr>
          <w:rFonts w:ascii="Times New Roman" w:hAnsi="Times New Roman"/>
          <w:sz w:val="28"/>
          <w:szCs w:val="28"/>
        </w:rPr>
        <w:t xml:space="preserve"> Московской области </w:t>
      </w:r>
      <w:r w:rsidR="00B65EDB">
        <w:rPr>
          <w:rFonts w:ascii="Times New Roman" w:hAnsi="Times New Roman"/>
          <w:sz w:val="28"/>
          <w:szCs w:val="28"/>
        </w:rPr>
        <w:t>(</w:t>
      </w:r>
      <w:r w:rsidR="003517BE">
        <w:rPr>
          <w:rFonts w:ascii="Times New Roman" w:hAnsi="Times New Roman"/>
          <w:sz w:val="28"/>
          <w:szCs w:val="28"/>
        </w:rPr>
        <w:t xml:space="preserve">далее  </w:t>
      </w:r>
      <w:r w:rsidR="00B65EDB">
        <w:rPr>
          <w:rFonts w:ascii="Times New Roman" w:hAnsi="Times New Roman"/>
          <w:sz w:val="28"/>
          <w:szCs w:val="28"/>
        </w:rPr>
        <w:t xml:space="preserve">- </w:t>
      </w:r>
      <w:r w:rsidRPr="003517BE">
        <w:rPr>
          <w:rFonts w:ascii="Times New Roman" w:hAnsi="Times New Roman"/>
          <w:sz w:val="28"/>
          <w:szCs w:val="28"/>
        </w:rPr>
        <w:t>РНИС МО).</w:t>
      </w:r>
    </w:p>
    <w:p w14:paraId="03068B86" w14:textId="6FBA096A" w:rsidR="004814F8" w:rsidRPr="003517BE" w:rsidRDefault="006337BD" w:rsidP="007622A0">
      <w:pPr>
        <w:widowControl w:val="0"/>
        <w:autoSpaceDE w:val="0"/>
        <w:autoSpaceDN w:val="0"/>
        <w:adjustRightInd w:val="0"/>
        <w:spacing w:after="0" w:line="240" w:lineRule="auto"/>
        <w:ind w:right="-83" w:firstLine="709"/>
        <w:jc w:val="both"/>
        <w:rPr>
          <w:rFonts w:ascii="Times New Roman" w:hAnsi="Times New Roman"/>
          <w:sz w:val="28"/>
          <w:szCs w:val="28"/>
        </w:rPr>
      </w:pPr>
      <w:r w:rsidRPr="003517BE">
        <w:rPr>
          <w:rFonts w:ascii="Times New Roman" w:hAnsi="Times New Roman"/>
          <w:sz w:val="28"/>
          <w:szCs w:val="28"/>
        </w:rPr>
        <w:t>2</w:t>
      </w:r>
      <w:r w:rsidR="004814F8" w:rsidRPr="003517BE">
        <w:rPr>
          <w:rFonts w:ascii="Times New Roman" w:hAnsi="Times New Roman"/>
          <w:sz w:val="28"/>
          <w:szCs w:val="28"/>
        </w:rPr>
        <w:t>.</w:t>
      </w:r>
      <w:r w:rsidR="00B65EDB">
        <w:rPr>
          <w:rFonts w:ascii="Times New Roman" w:hAnsi="Times New Roman"/>
          <w:sz w:val="28"/>
          <w:szCs w:val="28"/>
        </w:rPr>
        <w:t xml:space="preserve"> </w:t>
      </w:r>
      <w:r w:rsidR="004814F8" w:rsidRPr="003517BE">
        <w:rPr>
          <w:rFonts w:ascii="Times New Roman" w:hAnsi="Times New Roman"/>
          <w:sz w:val="28"/>
          <w:szCs w:val="28"/>
        </w:rPr>
        <w:t>Отсутствие более 30 дней подряд в подсистеме мониторинга и управления пассажирскими перевозками на территории городского округа Лыткарино Московской области данных о транспортных средствах, заявленных для осуществления перевозок пассажиров в объеме достаточном для соблюдения заявленного интервала движения.</w:t>
      </w:r>
    </w:p>
    <w:p w14:paraId="2D2338C5" w14:textId="2E2DDC3C" w:rsidR="00EA05D3" w:rsidRPr="003517BE" w:rsidRDefault="00443260" w:rsidP="007622A0">
      <w:pPr>
        <w:widowControl w:val="0"/>
        <w:autoSpaceDE w:val="0"/>
        <w:autoSpaceDN w:val="0"/>
        <w:adjustRightInd w:val="0"/>
        <w:spacing w:after="0" w:line="240" w:lineRule="auto"/>
        <w:ind w:right="-83" w:firstLine="709"/>
        <w:jc w:val="both"/>
        <w:rPr>
          <w:rFonts w:ascii="Times New Roman" w:hAnsi="Times New Roman"/>
          <w:sz w:val="28"/>
          <w:szCs w:val="28"/>
        </w:rPr>
      </w:pPr>
      <w:r w:rsidRPr="003517BE">
        <w:rPr>
          <w:rFonts w:ascii="Times New Roman" w:hAnsi="Times New Roman"/>
          <w:sz w:val="28"/>
          <w:szCs w:val="28"/>
        </w:rPr>
        <w:t xml:space="preserve">3. </w:t>
      </w:r>
      <w:r w:rsidR="00EA05D3" w:rsidRPr="003517BE">
        <w:rPr>
          <w:rFonts w:ascii="Times New Roman" w:hAnsi="Times New Roman"/>
          <w:sz w:val="28"/>
          <w:szCs w:val="28"/>
        </w:rPr>
        <w:t xml:space="preserve">Наличие информации в </w:t>
      </w:r>
      <w:r w:rsidR="003517BE" w:rsidRPr="003517BE">
        <w:rPr>
          <w:rFonts w:ascii="Times New Roman" w:hAnsi="Times New Roman"/>
          <w:sz w:val="28"/>
          <w:szCs w:val="28"/>
        </w:rPr>
        <w:t>РНИС МО</w:t>
      </w:r>
      <w:r w:rsidR="00EA05D3" w:rsidRPr="003517BE">
        <w:rPr>
          <w:rFonts w:ascii="Times New Roman" w:hAnsi="Times New Roman"/>
          <w:sz w:val="28"/>
          <w:szCs w:val="28"/>
        </w:rPr>
        <w:t xml:space="preserve"> о выполнении контролируемым лицом в течение календарного месяца более 10% рейсов по смежному межрегиональному маршруту регулярных перевозок автомобильным транспортом, начальный остановочный пункт которых находится на территории Московской области, или межмуниципальному маршруту регулярных перевозок автомобильным транспортом с отставанием более 20 минут от установленного расписания движения транспортных средств</w:t>
      </w:r>
      <w:r w:rsidR="00B65EDB">
        <w:rPr>
          <w:rFonts w:ascii="Times New Roman" w:hAnsi="Times New Roman"/>
          <w:sz w:val="28"/>
          <w:szCs w:val="28"/>
        </w:rPr>
        <w:t>.</w:t>
      </w:r>
    </w:p>
    <w:p w14:paraId="3B45B409" w14:textId="19BC9D64" w:rsidR="0074074B" w:rsidRPr="003517BE" w:rsidRDefault="0074074B" w:rsidP="007622A0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517BE">
        <w:rPr>
          <w:rFonts w:ascii="Times New Roman" w:hAnsi="Times New Roman"/>
          <w:sz w:val="28"/>
          <w:szCs w:val="28"/>
        </w:rPr>
        <w:t xml:space="preserve">4. Наличие в Управлении жилищно-коммунального хозяйства и развития городской инфраструктуры города Лыткарино информации об отсутствии согласованного проекта организации дорожного движения за 3 месяца до истечения срока действия технических требований и условий, подлежащих обязательному исполнению при строительстве, капитальном ремонте, ремонте и реконструкции примыканий объектов дорожного сервиса к автомобильным дорогам </w:t>
      </w:r>
      <w:r w:rsidR="00CF2FED">
        <w:rPr>
          <w:rFonts w:ascii="Times New Roman" w:hAnsi="Times New Roman"/>
          <w:sz w:val="28"/>
          <w:szCs w:val="28"/>
        </w:rPr>
        <w:t>общего пользования местного значения</w:t>
      </w:r>
      <w:r w:rsidR="00B65EDB">
        <w:rPr>
          <w:rFonts w:ascii="Times New Roman" w:hAnsi="Times New Roman"/>
          <w:sz w:val="28"/>
          <w:szCs w:val="28"/>
        </w:rPr>
        <w:t>.</w:t>
      </w:r>
    </w:p>
    <w:p w14:paraId="7C189F46" w14:textId="628BF473" w:rsidR="0074074B" w:rsidRPr="003517BE" w:rsidRDefault="0074074B" w:rsidP="007622A0">
      <w:pPr>
        <w:pStyle w:val="a4"/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517BE">
        <w:rPr>
          <w:rFonts w:ascii="Times New Roman" w:hAnsi="Times New Roman"/>
          <w:sz w:val="28"/>
          <w:szCs w:val="28"/>
        </w:rPr>
        <w:t xml:space="preserve">5. </w:t>
      </w:r>
      <w:r w:rsidR="00B65EDB">
        <w:rPr>
          <w:rFonts w:ascii="Times New Roman" w:hAnsi="Times New Roman"/>
          <w:color w:val="000000"/>
          <w:sz w:val="28"/>
          <w:szCs w:val="28"/>
        </w:rPr>
        <w:t>С</w:t>
      </w:r>
      <w:r w:rsidRPr="003517BE">
        <w:rPr>
          <w:rFonts w:ascii="Times New Roman" w:hAnsi="Times New Roman"/>
          <w:color w:val="000000"/>
          <w:sz w:val="28"/>
          <w:szCs w:val="28"/>
        </w:rPr>
        <w:t xml:space="preserve">нижение количества транзакций по безналичной оплате проезда </w:t>
      </w:r>
      <w:r w:rsidRPr="003517BE">
        <w:rPr>
          <w:rFonts w:ascii="Times New Roman" w:hAnsi="Times New Roman"/>
          <w:color w:val="000000"/>
          <w:sz w:val="28"/>
          <w:szCs w:val="28"/>
        </w:rPr>
        <w:br/>
        <w:t xml:space="preserve">на транспортных средствах, используемых контролируемым лицом для перевозки пассажиров по муниципальным маршрутам регулярных перевозок автомобильным транспортом, на 10% и более в текущем месяце </w:t>
      </w:r>
      <w:r w:rsidRPr="003517BE">
        <w:rPr>
          <w:rFonts w:ascii="Times New Roman" w:hAnsi="Times New Roman"/>
          <w:sz w:val="28"/>
          <w:szCs w:val="28"/>
        </w:rPr>
        <w:t>по отношению к предыдущему</w:t>
      </w:r>
      <w:r w:rsidRPr="003517BE">
        <w:rPr>
          <w:sz w:val="28"/>
          <w:szCs w:val="28"/>
        </w:rPr>
        <w:t xml:space="preserve"> </w:t>
      </w:r>
      <w:r w:rsidRPr="003517BE">
        <w:rPr>
          <w:rFonts w:ascii="Times New Roman" w:hAnsi="Times New Roman"/>
          <w:color w:val="000000"/>
          <w:sz w:val="28"/>
          <w:szCs w:val="28"/>
        </w:rPr>
        <w:t>(при условии отсутствия зафиксированного снижения пассажиропотока)</w:t>
      </w:r>
      <w:r w:rsidR="00B65EDB">
        <w:rPr>
          <w:rFonts w:ascii="Times New Roman" w:hAnsi="Times New Roman"/>
          <w:color w:val="000000"/>
          <w:sz w:val="28"/>
          <w:szCs w:val="28"/>
        </w:rPr>
        <w:t>.</w:t>
      </w:r>
    </w:p>
    <w:p w14:paraId="1D9643B5" w14:textId="77777777" w:rsidR="008A21E4" w:rsidRDefault="008A21E4" w:rsidP="007622A0">
      <w:pPr>
        <w:pStyle w:val="a4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3C4BEED6" w14:textId="0D925A18" w:rsidR="008A21E4" w:rsidRPr="003517BE" w:rsidRDefault="00553F9D" w:rsidP="008A21E4">
      <w:pPr>
        <w:pStyle w:val="a4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17BE">
        <w:rPr>
          <w:rFonts w:ascii="Times New Roman" w:hAnsi="Times New Roman"/>
          <w:sz w:val="28"/>
          <w:szCs w:val="28"/>
        </w:rPr>
        <w:t xml:space="preserve">Глава городского округа Лыткарино                                </w:t>
      </w:r>
      <w:r w:rsidR="00FC62D2">
        <w:rPr>
          <w:rFonts w:ascii="Times New Roman" w:hAnsi="Times New Roman"/>
          <w:sz w:val="28"/>
          <w:szCs w:val="28"/>
        </w:rPr>
        <w:t xml:space="preserve">    </w:t>
      </w:r>
      <w:r w:rsidRPr="003517BE">
        <w:rPr>
          <w:rFonts w:ascii="Times New Roman" w:hAnsi="Times New Roman"/>
          <w:sz w:val="28"/>
          <w:szCs w:val="28"/>
        </w:rPr>
        <w:t xml:space="preserve">    </w:t>
      </w:r>
      <w:r w:rsidR="00D93B14" w:rsidRPr="003517BE">
        <w:rPr>
          <w:rFonts w:ascii="Times New Roman" w:hAnsi="Times New Roman"/>
          <w:sz w:val="28"/>
          <w:szCs w:val="28"/>
        </w:rPr>
        <w:t xml:space="preserve">     </w:t>
      </w:r>
      <w:r w:rsidRPr="003517BE">
        <w:rPr>
          <w:rFonts w:ascii="Times New Roman" w:hAnsi="Times New Roman"/>
          <w:sz w:val="28"/>
          <w:szCs w:val="28"/>
        </w:rPr>
        <w:t xml:space="preserve">  К.А. Кравцов</w:t>
      </w:r>
    </w:p>
    <w:sectPr w:rsidR="008A21E4" w:rsidRPr="003517BE" w:rsidSect="008A21E4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2BEF4" w14:textId="77777777" w:rsidR="008A41E0" w:rsidRDefault="008A41E0" w:rsidP="00356B0F">
      <w:pPr>
        <w:spacing w:after="0" w:line="240" w:lineRule="auto"/>
      </w:pPr>
      <w:r>
        <w:separator/>
      </w:r>
    </w:p>
  </w:endnote>
  <w:endnote w:type="continuationSeparator" w:id="0">
    <w:p w14:paraId="0324A4C7" w14:textId="77777777" w:rsidR="008A41E0" w:rsidRDefault="008A41E0" w:rsidP="00356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F8D59" w14:textId="77777777" w:rsidR="008A41E0" w:rsidRDefault="008A41E0" w:rsidP="00356B0F">
      <w:pPr>
        <w:spacing w:after="0" w:line="240" w:lineRule="auto"/>
      </w:pPr>
      <w:r>
        <w:separator/>
      </w:r>
    </w:p>
  </w:footnote>
  <w:footnote w:type="continuationSeparator" w:id="0">
    <w:p w14:paraId="207BFAB1" w14:textId="77777777" w:rsidR="008A41E0" w:rsidRDefault="008A41E0" w:rsidP="00356B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63510AD"/>
    <w:multiLevelType w:val="singleLevel"/>
    <w:tmpl w:val="E63510AD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50D77D37"/>
    <w:multiLevelType w:val="hybridMultilevel"/>
    <w:tmpl w:val="D0F4B2EC"/>
    <w:lvl w:ilvl="0" w:tplc="DD6C161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6C815A7"/>
    <w:multiLevelType w:val="hybridMultilevel"/>
    <w:tmpl w:val="4C10613E"/>
    <w:lvl w:ilvl="0" w:tplc="5574AA5E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num w:numId="1" w16cid:durableId="1892379388">
    <w:abstractNumId w:val="1"/>
  </w:num>
  <w:num w:numId="2" w16cid:durableId="2019194567">
    <w:abstractNumId w:val="2"/>
  </w:num>
  <w:num w:numId="3" w16cid:durableId="1812209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F2E"/>
    <w:rsid w:val="000214DC"/>
    <w:rsid w:val="000217CE"/>
    <w:rsid w:val="00033AA6"/>
    <w:rsid w:val="000415F7"/>
    <w:rsid w:val="00047A4C"/>
    <w:rsid w:val="0005652B"/>
    <w:rsid w:val="00065E6D"/>
    <w:rsid w:val="000C0528"/>
    <w:rsid w:val="000D0A7F"/>
    <w:rsid w:val="000D756D"/>
    <w:rsid w:val="000F73B0"/>
    <w:rsid w:val="00102DC7"/>
    <w:rsid w:val="00131B6D"/>
    <w:rsid w:val="0016069A"/>
    <w:rsid w:val="001C1A10"/>
    <w:rsid w:val="001F227C"/>
    <w:rsid w:val="00201312"/>
    <w:rsid w:val="0021443A"/>
    <w:rsid w:val="00214898"/>
    <w:rsid w:val="00267288"/>
    <w:rsid w:val="00273708"/>
    <w:rsid w:val="00274359"/>
    <w:rsid w:val="00286ADA"/>
    <w:rsid w:val="00287A9B"/>
    <w:rsid w:val="002D3336"/>
    <w:rsid w:val="00326868"/>
    <w:rsid w:val="00335365"/>
    <w:rsid w:val="003517BE"/>
    <w:rsid w:val="00356B0F"/>
    <w:rsid w:val="003717FA"/>
    <w:rsid w:val="00387210"/>
    <w:rsid w:val="00393E90"/>
    <w:rsid w:val="003A0264"/>
    <w:rsid w:val="003A5FBB"/>
    <w:rsid w:val="003D3BB5"/>
    <w:rsid w:val="003D4014"/>
    <w:rsid w:val="003D5CD9"/>
    <w:rsid w:val="003F3B2B"/>
    <w:rsid w:val="004114E9"/>
    <w:rsid w:val="00427119"/>
    <w:rsid w:val="00443260"/>
    <w:rsid w:val="00457565"/>
    <w:rsid w:val="004670EF"/>
    <w:rsid w:val="00470E7F"/>
    <w:rsid w:val="00475CBE"/>
    <w:rsid w:val="004814F8"/>
    <w:rsid w:val="00496DFB"/>
    <w:rsid w:val="004F4306"/>
    <w:rsid w:val="00517ED9"/>
    <w:rsid w:val="00530F55"/>
    <w:rsid w:val="00553F9D"/>
    <w:rsid w:val="005A2CBA"/>
    <w:rsid w:val="005A7C56"/>
    <w:rsid w:val="005B25FE"/>
    <w:rsid w:val="005F213C"/>
    <w:rsid w:val="005F219B"/>
    <w:rsid w:val="00602F89"/>
    <w:rsid w:val="006337BD"/>
    <w:rsid w:val="0065481D"/>
    <w:rsid w:val="006750EF"/>
    <w:rsid w:val="006769A5"/>
    <w:rsid w:val="00684F34"/>
    <w:rsid w:val="006945E8"/>
    <w:rsid w:val="00695422"/>
    <w:rsid w:val="006964DD"/>
    <w:rsid w:val="006A2FF5"/>
    <w:rsid w:val="006D4A0D"/>
    <w:rsid w:val="006F1809"/>
    <w:rsid w:val="0070017D"/>
    <w:rsid w:val="00710984"/>
    <w:rsid w:val="00715BBD"/>
    <w:rsid w:val="00726AAD"/>
    <w:rsid w:val="0074074B"/>
    <w:rsid w:val="007430F3"/>
    <w:rsid w:val="007452AF"/>
    <w:rsid w:val="007622A0"/>
    <w:rsid w:val="00787438"/>
    <w:rsid w:val="007876D7"/>
    <w:rsid w:val="00787BF9"/>
    <w:rsid w:val="007951E9"/>
    <w:rsid w:val="007F53BB"/>
    <w:rsid w:val="008161E6"/>
    <w:rsid w:val="00834930"/>
    <w:rsid w:val="00853575"/>
    <w:rsid w:val="0085517E"/>
    <w:rsid w:val="00880DCF"/>
    <w:rsid w:val="008A21E4"/>
    <w:rsid w:val="008A41E0"/>
    <w:rsid w:val="008A5763"/>
    <w:rsid w:val="008C4785"/>
    <w:rsid w:val="008F0406"/>
    <w:rsid w:val="00933964"/>
    <w:rsid w:val="0096460E"/>
    <w:rsid w:val="00985B13"/>
    <w:rsid w:val="00991DC3"/>
    <w:rsid w:val="009922AF"/>
    <w:rsid w:val="009F1C6F"/>
    <w:rsid w:val="009F3628"/>
    <w:rsid w:val="009F4567"/>
    <w:rsid w:val="00A16003"/>
    <w:rsid w:val="00A610F4"/>
    <w:rsid w:val="00A65D46"/>
    <w:rsid w:val="00A84F2E"/>
    <w:rsid w:val="00AA3B57"/>
    <w:rsid w:val="00AA47A7"/>
    <w:rsid w:val="00AC066E"/>
    <w:rsid w:val="00AF0062"/>
    <w:rsid w:val="00AF4615"/>
    <w:rsid w:val="00B372E2"/>
    <w:rsid w:val="00B438C1"/>
    <w:rsid w:val="00B60C3F"/>
    <w:rsid w:val="00B635AD"/>
    <w:rsid w:val="00B65EDB"/>
    <w:rsid w:val="00B706E4"/>
    <w:rsid w:val="00B86CC3"/>
    <w:rsid w:val="00B9439F"/>
    <w:rsid w:val="00BB4296"/>
    <w:rsid w:val="00BE7087"/>
    <w:rsid w:val="00BF0090"/>
    <w:rsid w:val="00C4236D"/>
    <w:rsid w:val="00C46C74"/>
    <w:rsid w:val="00C934CD"/>
    <w:rsid w:val="00CA5108"/>
    <w:rsid w:val="00CD580F"/>
    <w:rsid w:val="00CD5ABF"/>
    <w:rsid w:val="00CF2FED"/>
    <w:rsid w:val="00CF632D"/>
    <w:rsid w:val="00D01378"/>
    <w:rsid w:val="00D164A0"/>
    <w:rsid w:val="00D93B14"/>
    <w:rsid w:val="00D96386"/>
    <w:rsid w:val="00DB3AEC"/>
    <w:rsid w:val="00DC5B91"/>
    <w:rsid w:val="00DD3D37"/>
    <w:rsid w:val="00E0199F"/>
    <w:rsid w:val="00E037FC"/>
    <w:rsid w:val="00E26971"/>
    <w:rsid w:val="00E45BC5"/>
    <w:rsid w:val="00E55C13"/>
    <w:rsid w:val="00E605C3"/>
    <w:rsid w:val="00E61BFD"/>
    <w:rsid w:val="00E768F2"/>
    <w:rsid w:val="00E92512"/>
    <w:rsid w:val="00EA05D3"/>
    <w:rsid w:val="00EA7F21"/>
    <w:rsid w:val="00EC0091"/>
    <w:rsid w:val="00EC2236"/>
    <w:rsid w:val="00ED5E6C"/>
    <w:rsid w:val="00EE02BC"/>
    <w:rsid w:val="00EE13B6"/>
    <w:rsid w:val="00F11724"/>
    <w:rsid w:val="00F26D29"/>
    <w:rsid w:val="00F30928"/>
    <w:rsid w:val="00F309EE"/>
    <w:rsid w:val="00F518E5"/>
    <w:rsid w:val="00F66D11"/>
    <w:rsid w:val="00F83BDA"/>
    <w:rsid w:val="00F96418"/>
    <w:rsid w:val="00FC301B"/>
    <w:rsid w:val="00FC62D2"/>
    <w:rsid w:val="00FD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7234F"/>
  <w15:docId w15:val="{EE91C999-14C6-4817-B8F3-5955EBD98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F8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0C0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1">
    <w:name w:val="ConsPlusNormal1"/>
    <w:link w:val="ConsPlusNormal"/>
    <w:locked/>
    <w:rsid w:val="00E768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Цветовое выделение для Текст"/>
    <w:qFormat/>
    <w:rsid w:val="00EC0091"/>
    <w:rPr>
      <w:sz w:val="24"/>
    </w:rPr>
  </w:style>
  <w:style w:type="paragraph" w:styleId="a4">
    <w:name w:val="List Paragraph"/>
    <w:basedOn w:val="a"/>
    <w:uiPriority w:val="34"/>
    <w:qFormat/>
    <w:rsid w:val="00C46C74"/>
    <w:pPr>
      <w:ind w:left="720"/>
      <w:contextualSpacing/>
    </w:pPr>
  </w:style>
  <w:style w:type="table" w:styleId="a5">
    <w:name w:val="Table Grid"/>
    <w:basedOn w:val="a1"/>
    <w:uiPriority w:val="59"/>
    <w:rsid w:val="00C46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6964D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964D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964DD"/>
    <w:rPr>
      <w:rFonts w:ascii="Calibri" w:eastAsia="Times New Roman" w:hAnsi="Calibri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964D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964DD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qFormat/>
    <w:rsid w:val="006964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qFormat/>
    <w:rsid w:val="006964DD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header"/>
    <w:basedOn w:val="a"/>
    <w:link w:val="ae"/>
    <w:uiPriority w:val="99"/>
    <w:unhideWhenUsed/>
    <w:rsid w:val="00356B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56B0F"/>
    <w:rPr>
      <w:rFonts w:ascii="Calibri" w:eastAsia="Times New Roman" w:hAnsi="Calibri" w:cs="Times New Roman"/>
      <w:lang w:eastAsia="ru-RU"/>
    </w:rPr>
  </w:style>
  <w:style w:type="paragraph" w:styleId="af">
    <w:name w:val="footer"/>
    <w:basedOn w:val="a"/>
    <w:link w:val="af0"/>
    <w:uiPriority w:val="99"/>
    <w:unhideWhenUsed/>
    <w:rsid w:val="00356B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56B0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9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1BD6D-725F-41AC-B602-5F0FA0B01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 Александр Николаевич</dc:creator>
  <cp:lastModifiedBy>Владелец</cp:lastModifiedBy>
  <cp:revision>7</cp:revision>
  <cp:lastPrinted>2025-02-25T15:57:00Z</cp:lastPrinted>
  <dcterms:created xsi:type="dcterms:W3CDTF">2025-02-26T09:16:00Z</dcterms:created>
  <dcterms:modified xsi:type="dcterms:W3CDTF">2025-03-21T07:32:00Z</dcterms:modified>
</cp:coreProperties>
</file>