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9D18C0" w14:paraId="15CB67B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7B21" w14:textId="77777777" w:rsidR="009D18C0" w:rsidRDefault="009D18C0"/>
        </w:tc>
      </w:tr>
      <w:tr w:rsidR="009D18C0" w14:paraId="1C4F0736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E9AB" w14:textId="77777777" w:rsidR="009D18C0" w:rsidRDefault="00CE6A2A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9D18C0" w14:paraId="54285AAE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5E0A" w14:textId="77777777" w:rsidR="009D18C0" w:rsidRDefault="00CE6A2A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9D18C0" w14:paraId="606A3F4C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B621" w14:textId="77777777" w:rsidR="009D18C0" w:rsidRDefault="00CE6A2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46F6DF90" w14:textId="77777777" w:rsidR="009D18C0" w:rsidRDefault="00CE6A2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6D69" w14:textId="77777777" w:rsidR="009D18C0" w:rsidRDefault="00CE6A2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14:paraId="6DD0FD4E" w14:textId="77777777" w:rsidR="009D18C0" w:rsidRDefault="00CE6A2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059280F7" w14:textId="77777777" w:rsidR="009D18C0" w:rsidRDefault="00CE6A2A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670B2FF5" w14:textId="77777777" w:rsidR="009D18C0" w:rsidRDefault="009D18C0">
      <w:pPr>
        <w:pStyle w:val="a6"/>
        <w:widowControl w:val="0"/>
        <w:ind w:left="108" w:hanging="108"/>
      </w:pPr>
    </w:p>
    <w:p w14:paraId="333BB2AE" w14:textId="77777777" w:rsidR="009D18C0" w:rsidRDefault="009D18C0">
      <w:pPr>
        <w:spacing w:line="360" w:lineRule="auto"/>
        <w:jc w:val="right"/>
        <w:rPr>
          <w:i/>
          <w:iCs/>
          <w:sz w:val="20"/>
          <w:szCs w:val="20"/>
        </w:rPr>
      </w:pPr>
    </w:p>
    <w:p w14:paraId="14428D89" w14:textId="77777777" w:rsidR="009D18C0" w:rsidRDefault="00CE6A2A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Жители Подмосковья могут получить заключения о полезных 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ископаемых в недрах под участком предстоящей застройки в режиме онлайн </w:t>
      </w:r>
    </w:p>
    <w:p w14:paraId="583C8FD1" w14:textId="77777777" w:rsidR="009D18C0" w:rsidRDefault="009D18C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6636F8" w14:textId="76EC85FA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8 июня 2020 года услуга «Выдача заключений об отсутствии (наличии) полезных ископаемых в недрах под участком предстоящей застройки за границами населенных пунктов, расположенным на территории Московской области» (далее </w:t>
      </w:r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услуга) доступна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электронном виде на портале государственных и муниципальных услуг Московской области (далее </w:t>
      </w:r>
      <w:bookmarkStart w:id="0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bookmarkEnd w:id="0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  </w:t>
      </w:r>
      <w:hyperlink r:id="rId6" w:history="1">
        <w:r>
          <w:rPr>
            <w:rStyle w:val="Hyperlink0"/>
          </w:rPr>
          <w:t>https://uslugi.mosreg.ru/services/20835</w:t>
        </w:r>
      </w:hyperlink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A578D1A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состав услуги входят три </w:t>
      </w:r>
      <w:proofErr w:type="spellStart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подуслуги</w:t>
      </w:r>
      <w:proofErr w:type="spellEnd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BCD0373" w14:textId="6ADCB8B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 выдача заключения об отсутствии (наличии) полезных ископаемых в недрах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 участком предстоящей застройки за границами населенных пунктов Московской области</w:t>
      </w:r>
      <w:r w:rsidR="00A57A3B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130A26ED" w14:textId="02426E7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выдача дубликата ранее выданного заключения об отсутствии (наличии) полезных ископаемых в недрах под участком предстоящей застройки за границами населенных пунктов Московской области</w:t>
      </w:r>
      <w:r w:rsidR="00A57A3B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78404E7" w14:textId="30A7FA4F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 выдача заключения об отсутствии (наличии) полезных ископаемых в недрах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 участком предстоящей застройки за границами населенных пунктов Московской области, с исправленными техническими ошибками.</w:t>
      </w:r>
    </w:p>
    <w:p w14:paraId="6EBCCB3C" w14:textId="1A8C3ED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«Получение такого заключения необходимо в случае размещения объектов капитального строительства и подземных сооружений на земельных участках, расположенных за границами населенных пунктов. Выдачу заключений осуществляет Департамент по недропользованию по Центральному Федеральному округу Федерального агентства по недропользованию. В целях оптимизации и повышения качества услуги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между Правительством Московской области и Федеральным агентством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 заключено соглашение о взаимодействии, предметом которого стала оптимизация процедур, перевод госуслуги в электронный вид и ее предоставление посредством РПГУ МО. Также благодаря этому срок предоставления услуги на РПГУ 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МО 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существенно сократился и теперь составляет 24 рабочих дня, вместо 35», – рассказал председатель Комитета по архитектуре и градостроительству Московской области Владислав Гордиенко. </w:t>
      </w:r>
    </w:p>
    <w:p w14:paraId="5BCDBB46" w14:textId="6C4C682B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Услуга предназначена для физических, юридических лиц, индивидуальных предпринимателей и их представителей, имеющих намерение получить заключение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 отсутствии полезных ископаемых в недрах под участком предстоящей застройки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за границами населенных пунктов, расположенным на территории Московской области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установленной форме. </w:t>
      </w:r>
    </w:p>
    <w:p w14:paraId="42FCBEF0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7535DA18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Порядок и условия предоставления услуги представлены на РПГУ МО - </w:t>
      </w:r>
      <w:hyperlink r:id="rId7" w:history="1">
        <w:r>
          <w:rPr>
            <w:rStyle w:val="Hyperlink0"/>
          </w:rPr>
          <w:t>https://uslugi.mosreg.ru/services/20835</w:t>
        </w:r>
      </w:hyperlink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FCD3EA" w14:textId="77777777" w:rsidR="009D18C0" w:rsidRDefault="009D18C0">
      <w:pPr>
        <w:spacing w:line="360" w:lineRule="auto"/>
        <w:jc w:val="right"/>
        <w:rPr>
          <w:i/>
          <w:i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5A81F6" w14:textId="77777777" w:rsidR="009D18C0" w:rsidRDefault="009D18C0">
      <w:pPr>
        <w:spacing w:line="360" w:lineRule="auto"/>
        <w:jc w:val="right"/>
        <w:rPr>
          <w:i/>
          <w:iCs/>
          <w:sz w:val="20"/>
          <w:szCs w:val="20"/>
        </w:rPr>
      </w:pPr>
    </w:p>
    <w:p w14:paraId="46389EEC" w14:textId="77777777" w:rsidR="009D18C0" w:rsidRDefault="00CE6A2A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05359470" w14:textId="77777777" w:rsidR="009D18C0" w:rsidRDefault="00CE6A2A">
      <w:pPr>
        <w:spacing w:line="360" w:lineRule="auto"/>
        <w:jc w:val="right"/>
      </w:pPr>
      <w:r>
        <w:rPr>
          <w:i/>
          <w:iCs/>
          <w:sz w:val="20"/>
          <w:szCs w:val="20"/>
        </w:rPr>
        <w:t>+7 498 602-84-70, доб. 55063, 55110, http://mosoblarh.mosreg.ru/</w:t>
      </w:r>
    </w:p>
    <w:p w14:paraId="738C31D9" w14:textId="77777777" w:rsidR="009D18C0" w:rsidRDefault="009D18C0">
      <w:pPr>
        <w:spacing w:line="360" w:lineRule="auto"/>
        <w:jc w:val="right"/>
      </w:pPr>
    </w:p>
    <w:sectPr w:rsidR="009D18C0">
      <w:headerReference w:type="default" r:id="rId8"/>
      <w:footerReference w:type="default" r:id="rId9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9FA9" w14:textId="77777777" w:rsidR="00B2077D" w:rsidRDefault="00B2077D">
      <w:pPr>
        <w:spacing w:line="240" w:lineRule="auto"/>
      </w:pPr>
      <w:r>
        <w:separator/>
      </w:r>
    </w:p>
  </w:endnote>
  <w:endnote w:type="continuationSeparator" w:id="0">
    <w:p w14:paraId="14701FB7" w14:textId="77777777" w:rsidR="00B2077D" w:rsidRDefault="00B2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F84D" w14:textId="77777777" w:rsidR="009D18C0" w:rsidRDefault="009D1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B99B" w14:textId="77777777" w:rsidR="00B2077D" w:rsidRDefault="00B2077D">
      <w:pPr>
        <w:spacing w:line="240" w:lineRule="auto"/>
      </w:pPr>
      <w:r>
        <w:separator/>
      </w:r>
    </w:p>
  </w:footnote>
  <w:footnote w:type="continuationSeparator" w:id="0">
    <w:p w14:paraId="40E3404A" w14:textId="77777777" w:rsidR="00B2077D" w:rsidRDefault="00B20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B74E" w14:textId="77777777" w:rsidR="009D18C0" w:rsidRDefault="00CE6A2A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57A3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C0"/>
    <w:rsid w:val="001D478F"/>
    <w:rsid w:val="00351DE2"/>
    <w:rsid w:val="00525F41"/>
    <w:rsid w:val="009D18C0"/>
    <w:rsid w:val="00A57A3B"/>
    <w:rsid w:val="00B2077D"/>
    <w:rsid w:val="00CE6A2A"/>
    <w:rsid w:val="00D4708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081"/>
  <w15:docId w15:val="{ED617132-8691-48B3-BE87-D10FF7E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20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83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cp:lastModifiedBy>Татьяна Абросимова</cp:lastModifiedBy>
  <cp:revision>4</cp:revision>
  <dcterms:created xsi:type="dcterms:W3CDTF">2020-06-09T08:10:00Z</dcterms:created>
  <dcterms:modified xsi:type="dcterms:W3CDTF">2020-06-09T10:41:00Z</dcterms:modified>
  <dc:description>exif_MSED_2a3a987aecc75b1ddc5a809554ec3530468561e4ca848e600e2c2ae7ccdcd561</dc:description>
</cp:coreProperties>
</file>