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DC" w:rsidRDefault="003D66DC" w:rsidP="003D66DC">
      <w:pPr>
        <w:spacing w:before="240" w:after="240" w:line="27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27F0">
        <w:rPr>
          <w:rFonts w:ascii="Times New Roman" w:hAnsi="Times New Roman" w:cs="Times New Roman"/>
          <w:b/>
          <w:bCs/>
          <w:sz w:val="32"/>
          <w:szCs w:val="32"/>
        </w:rPr>
        <w:t>Девиз Всемирного дня прав потребителей в 202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2827F0">
        <w:rPr>
          <w:rFonts w:ascii="Times New Roman" w:hAnsi="Times New Roman" w:cs="Times New Roman"/>
          <w:b/>
          <w:bCs/>
          <w:sz w:val="32"/>
          <w:szCs w:val="32"/>
        </w:rPr>
        <w:t xml:space="preserve"> году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3D66DC">
        <w:rPr>
          <w:rFonts w:ascii="Times New Roman" w:hAnsi="Times New Roman" w:cs="Times New Roman"/>
          <w:b/>
          <w:bCs/>
          <w:sz w:val="32"/>
          <w:szCs w:val="32"/>
        </w:rPr>
        <w:t>«Справедливые цифровые финансовые услуги» (</w:t>
      </w:r>
      <w:proofErr w:type="spellStart"/>
      <w:r w:rsidRPr="003D66DC">
        <w:rPr>
          <w:rFonts w:ascii="Times New Roman" w:hAnsi="Times New Roman" w:cs="Times New Roman"/>
          <w:b/>
          <w:bCs/>
          <w:sz w:val="32"/>
          <w:szCs w:val="32"/>
        </w:rPr>
        <w:t>Fair</w:t>
      </w:r>
      <w:proofErr w:type="spellEnd"/>
      <w:r w:rsidRPr="003D66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D66DC">
        <w:rPr>
          <w:rFonts w:ascii="Times New Roman" w:hAnsi="Times New Roman" w:cs="Times New Roman"/>
          <w:b/>
          <w:bCs/>
          <w:sz w:val="32"/>
          <w:szCs w:val="32"/>
        </w:rPr>
        <w:t>Digital</w:t>
      </w:r>
      <w:proofErr w:type="spellEnd"/>
      <w:r w:rsidRPr="003D66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D66DC">
        <w:rPr>
          <w:rFonts w:ascii="Times New Roman" w:hAnsi="Times New Roman" w:cs="Times New Roman"/>
          <w:b/>
          <w:bCs/>
          <w:sz w:val="32"/>
          <w:szCs w:val="32"/>
        </w:rPr>
        <w:t>Finance</w:t>
      </w:r>
      <w:proofErr w:type="spellEnd"/>
      <w:r w:rsidRPr="003D66DC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D5290A" w:rsidRPr="00D5290A" w:rsidRDefault="00D5290A" w:rsidP="00D5290A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52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2022 году </w:t>
      </w:r>
      <w:proofErr w:type="spellStart"/>
      <w:r w:rsidRPr="00D5290A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D52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90A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D5290A">
        <w:rPr>
          <w:rFonts w:ascii="Times New Roman" w:hAnsi="Times New Roman" w:cs="Times New Roman"/>
          <w:sz w:val="28"/>
          <w:szCs w:val="28"/>
        </w:rPr>
        <w:t xml:space="preserve"> объявил тему </w:t>
      </w:r>
      <w:r w:rsidRPr="00D52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Всемирного дня прав потребителей, который ежегодно отмечается 15 марта, под девизом: «Справедливые цифровые финансовые услуги» (</w:t>
      </w:r>
      <w:proofErr w:type="spellStart"/>
      <w:r w:rsidRPr="00D52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Fair</w:t>
      </w:r>
      <w:proofErr w:type="spellEnd"/>
      <w:r w:rsidRPr="00D52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52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Digital</w:t>
      </w:r>
      <w:proofErr w:type="spellEnd"/>
      <w:r w:rsidRPr="00D52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52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Finance</w:t>
      </w:r>
      <w:proofErr w:type="spellEnd"/>
      <w:r w:rsidRPr="00D52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D529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исследования показывают быстрое развитие цифровых финансов. Ожидается, что к 2024 году число потребителей цифровых банковских услуг превысит 3,6 миллиарда человек. Одновременно с этим существенно возраст</w:t>
      </w:r>
      <w:r w:rsidR="00040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D52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риск финансового мошенничества, а отдельные категории граждан могут быть ограничены в доступе к услугам, которые переста</w:t>
      </w:r>
      <w:r w:rsidR="00040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 w:rsidRPr="00D52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оказываться в традиционных каналах.</w:t>
      </w:r>
    </w:p>
    <w:p w:rsidR="0004093A" w:rsidRDefault="00D5290A" w:rsidP="0004093A">
      <w:pPr>
        <w:spacing w:before="240"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Мировое движение по защите прав потребителей призывает к справедливому цифровому финансированию для потребителей повсеместно. Это</w:t>
      </w:r>
      <w:r w:rsidR="0004093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D529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движение создает новые ориентированные на потребителя нераскрытые идеи и кампании для цифровых финансов, которые будут инклюзивными, безопасными, защищенными данными и частными, а также устойчивыми. В условиях быстро меняющегося рынка Всемирный день защиты прав потребителей станет первым в истории глобальным событием, в котором будут обсуждаться решения, ставящие права потребителей в центр значимых и долгосрочных изменений. </w:t>
      </w:r>
    </w:p>
    <w:p w:rsidR="0004093A" w:rsidRDefault="0004093A" w:rsidP="0004093A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4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цифровых технологий и интернета позволило финансовым организациям ускорить и упростить доступ к своим услугам. </w:t>
      </w:r>
    </w:p>
    <w:p w:rsidR="0004093A" w:rsidRDefault="0004093A" w:rsidP="0004093A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40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Банкоматы, платежные банковские и небанковские терминалы</w:t>
      </w:r>
      <w:r w:rsidRPr="0004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устройства самообслуживания, средства платежей, которые делают возможным оплату товаров и услуг без участия продавца, либо обналичивание денежных средств без участия банковского кассира.</w:t>
      </w:r>
    </w:p>
    <w:p w:rsidR="0004093A" w:rsidRDefault="0004093A" w:rsidP="0004093A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40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Мобильный банк, интернет-банк</w:t>
      </w:r>
      <w:r w:rsidRPr="0004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программные продукты, позволяющие пользователю дистанционно контролировать состояние своего банковского и карточного счета, а также совершать платежи, переводы и покупки, не выходя из дома, при помощи компьютера, планшета, мобильного телефона.</w:t>
      </w:r>
    </w:p>
    <w:p w:rsidR="0004093A" w:rsidRDefault="0004093A" w:rsidP="0004093A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40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деньги</w:t>
      </w:r>
      <w:r w:rsidRPr="0004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цифровые средства платежа. Для их использования нужен электронный кошелек — своеобразный аналог банковского счета. При помощи электронных денег пользователь может </w:t>
      </w:r>
      <w:r w:rsidRPr="0004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оплачивать интернет-покупки, совершать денежные переводы и платежи, предоставляя получателям минимальную информацию о себе.</w:t>
      </w:r>
    </w:p>
    <w:p w:rsidR="0004093A" w:rsidRDefault="0004093A" w:rsidP="0004093A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новые и удобные финансовые инструменты, впрочем, не только создают комфортную пользовательскую среду, но и новые риски, которые нужно учитывать.</w:t>
      </w:r>
    </w:p>
    <w:p w:rsidR="005304E5" w:rsidRPr="0004093A" w:rsidRDefault="005304E5" w:rsidP="0004093A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1905</wp:posOffset>
            </wp:positionV>
            <wp:extent cx="5166995" cy="7896225"/>
            <wp:effectExtent l="0" t="0" r="0" b="9525"/>
            <wp:wrapThrough wrapText="bothSides">
              <wp:wrapPolygon edited="0">
                <wp:start x="0" y="0"/>
                <wp:lineTo x="0" y="21574"/>
                <wp:lineTo x="21502" y="21574"/>
                <wp:lineTo x="2150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995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C97" w:rsidRDefault="00162C97" w:rsidP="000409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2138" w:rsidRPr="0004093A" w:rsidRDefault="0004093A" w:rsidP="000409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409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риски и советы для потребителей</w:t>
      </w:r>
    </w:p>
    <w:p w:rsidR="0004093A" w:rsidRPr="0004093A" w:rsidRDefault="0004093A" w:rsidP="00CE730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4093A">
        <w:rPr>
          <w:rFonts w:ascii="Times New Roman" w:hAnsi="Times New Roman" w:cs="Times New Roman"/>
          <w:b/>
          <w:bCs/>
          <w:sz w:val="28"/>
          <w:szCs w:val="28"/>
        </w:rPr>
        <w:t>Быстрое заключение сделки при минимуме информации</w:t>
      </w:r>
    </w:p>
    <w:p w:rsidR="0004093A" w:rsidRPr="0004093A" w:rsidRDefault="0004093A" w:rsidP="00CE73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>Возможность быстро воспользоваться финансовой услугой не всегда сопровождается предоставлением потребителю полной и необходимой информации. Это может быть как уловкой поставщика услуги, так и результатом технических ограничений (небольшой экран смартфона и / или недружественный интерфейс приложения или сайта).</w:t>
      </w:r>
    </w:p>
    <w:p w:rsidR="0004093A" w:rsidRPr="0004093A" w:rsidRDefault="0004093A" w:rsidP="00CE730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4093A">
        <w:rPr>
          <w:rFonts w:ascii="Times New Roman" w:hAnsi="Times New Roman" w:cs="Times New Roman"/>
          <w:b/>
          <w:bCs/>
          <w:sz w:val="28"/>
          <w:szCs w:val="28"/>
        </w:rPr>
        <w:t xml:space="preserve">Советы </w:t>
      </w:r>
    </w:p>
    <w:p w:rsidR="0004093A" w:rsidRPr="0004093A" w:rsidRDefault="0004093A" w:rsidP="00CE73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 xml:space="preserve">• Убедитесь, что поняли все основные условия предоставления услуги до того, как нажали виртуальную кнопку, ввели код или выполнили любое другое действие, которое поставщик услуги может расценить как выражение вашего согласия с условиями сделки. </w:t>
      </w:r>
    </w:p>
    <w:p w:rsidR="0004093A" w:rsidRDefault="0004093A" w:rsidP="00CE73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>• Потратьте время на поиск и критическое изучение отзывов и информации о поставщике услуги, особенно если услуга сложная и связана с крупными финансовыми обязательствами.</w:t>
      </w:r>
    </w:p>
    <w:p w:rsidR="0004093A" w:rsidRPr="0004093A" w:rsidRDefault="0004093A" w:rsidP="00CE730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4093A">
        <w:rPr>
          <w:rFonts w:ascii="Times New Roman" w:hAnsi="Times New Roman" w:cs="Times New Roman"/>
          <w:b/>
          <w:bCs/>
          <w:sz w:val="28"/>
          <w:szCs w:val="28"/>
        </w:rPr>
        <w:t>Размывание ответственности</w:t>
      </w:r>
    </w:p>
    <w:p w:rsidR="0004093A" w:rsidRPr="0004093A" w:rsidRDefault="0004093A" w:rsidP="00CE73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>Совершая «простую» операцию, например, пополнение счета мобильного через платежный терминал, потребитель даже не задумывается о том, какой путь проходят деньги, кто в этом</w:t>
      </w:r>
      <w:r>
        <w:rPr>
          <w:rFonts w:ascii="Times New Roman" w:hAnsi="Times New Roman" w:cs="Times New Roman"/>
          <w:sz w:val="28"/>
          <w:szCs w:val="28"/>
        </w:rPr>
        <w:t xml:space="preserve"> участвует, </w:t>
      </w:r>
      <w:r w:rsidRPr="0004093A">
        <w:rPr>
          <w:rFonts w:ascii="Times New Roman" w:hAnsi="Times New Roman" w:cs="Times New Roman"/>
          <w:sz w:val="28"/>
          <w:szCs w:val="28"/>
        </w:rPr>
        <w:t>и кто несет ответственность, если они «потеряются». В действительности в большинстве процессов, возникающих при цифровизации финансовых услуг, участвует множество организаций, и</w:t>
      </w:r>
      <w:r w:rsidR="005304E5">
        <w:rPr>
          <w:rFonts w:ascii="Times New Roman" w:hAnsi="Times New Roman" w:cs="Times New Roman"/>
          <w:sz w:val="28"/>
          <w:szCs w:val="28"/>
        </w:rPr>
        <w:t>,</w:t>
      </w:r>
      <w:r w:rsidRPr="0004093A">
        <w:rPr>
          <w:rFonts w:ascii="Times New Roman" w:hAnsi="Times New Roman" w:cs="Times New Roman"/>
          <w:sz w:val="28"/>
          <w:szCs w:val="28"/>
        </w:rPr>
        <w:t xml:space="preserve"> если произойдет сбой, найти виновника и вернуть деньги может быть непросто.</w:t>
      </w:r>
    </w:p>
    <w:p w:rsidR="0004093A" w:rsidRPr="0004093A" w:rsidRDefault="0004093A" w:rsidP="00CE730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4093A">
        <w:rPr>
          <w:rFonts w:ascii="Times New Roman" w:hAnsi="Times New Roman" w:cs="Times New Roman"/>
          <w:b/>
          <w:bCs/>
          <w:sz w:val="28"/>
          <w:szCs w:val="28"/>
        </w:rPr>
        <w:t xml:space="preserve">Советы </w:t>
      </w:r>
    </w:p>
    <w:p w:rsidR="0004093A" w:rsidRPr="0004093A" w:rsidRDefault="0004093A" w:rsidP="00CE73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>• Внимательно отнеситесь к выбору организации, с которой вы взаимодействуете напрямую (в приведенном примере — к компании, которой принадлежит платежный терминал). Именно эта организация принимает от потребителя деньги и поручение на их перевод получателю, а значит, отвечает за качество предоставления услуги.</w:t>
      </w:r>
    </w:p>
    <w:p w:rsidR="0004093A" w:rsidRDefault="0004093A" w:rsidP="00CE73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 xml:space="preserve"> • Оплачивая товары и услуги в интернете банковской картой, убедитесь, что используется технология 3D-Secure (в этом случае пользователя переводят на специальную страницу с полем для ввода кода подтверждения из СМС). </w:t>
      </w:r>
      <w:r w:rsidRPr="005304E5">
        <w:rPr>
          <w:rFonts w:ascii="Times New Roman" w:hAnsi="Times New Roman" w:cs="Times New Roman"/>
          <w:sz w:val="28"/>
          <w:szCs w:val="28"/>
        </w:rPr>
        <w:t xml:space="preserve">Эта технология не только позволяет банку убедиться, что распоряжение на оплату отправляет именно владелец карты, но и проверить получателя платежа. Если одна из сторон платежа не поддерживает 3D-Secure, то безопасность платежа снижается. Но даже если банк покупателя использует 3D-Secure (как все крупные банки), а интернет-магазин — нет, то в случае мошеннического списания средств с карты </w:t>
      </w:r>
      <w:r w:rsidRPr="005304E5">
        <w:rPr>
          <w:rFonts w:ascii="Times New Roman" w:hAnsi="Times New Roman" w:cs="Times New Roman"/>
          <w:sz w:val="28"/>
          <w:szCs w:val="28"/>
        </w:rPr>
        <w:lastRenderedPageBreak/>
        <w:t>клиента банк оспорит операцию и вернет деньги владельцу. Однако на это потребуется время.</w:t>
      </w:r>
    </w:p>
    <w:p w:rsidR="005304E5" w:rsidRPr="005304E5" w:rsidRDefault="005304E5" w:rsidP="00CE730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304E5">
        <w:rPr>
          <w:rFonts w:ascii="Times New Roman" w:hAnsi="Times New Roman" w:cs="Times New Roman"/>
          <w:b/>
          <w:bCs/>
          <w:sz w:val="28"/>
          <w:szCs w:val="28"/>
        </w:rPr>
        <w:t>Утечка персональных и секретных данных</w:t>
      </w:r>
    </w:p>
    <w:p w:rsidR="005304E5" w:rsidRPr="005304E5" w:rsidRDefault="005304E5" w:rsidP="00CE73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04E5">
        <w:rPr>
          <w:rFonts w:ascii="Times New Roman" w:hAnsi="Times New Roman" w:cs="Times New Roman"/>
          <w:sz w:val="28"/>
          <w:szCs w:val="28"/>
        </w:rPr>
        <w:t>Большинство финансовых организаций заботятся об информационной безопасности своих клиентов и используют современные способы защиты данных. Но, во-первых, мошеннические технологии всегда развиваются быстрее, чем защитные; во-вторых, персональные данные могут украсть напрямую из личного компьютера или телефона пользователя. Поэтому позаботиться о сохранности своей секретной информации, логинов и паролей на своих устройствах – это сфера ответственности потребителя.</w:t>
      </w:r>
    </w:p>
    <w:p w:rsidR="005304E5" w:rsidRPr="005304E5" w:rsidRDefault="005304E5" w:rsidP="00CE730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304E5">
        <w:rPr>
          <w:rFonts w:ascii="Times New Roman" w:hAnsi="Times New Roman" w:cs="Times New Roman"/>
          <w:b/>
          <w:bCs/>
          <w:sz w:val="28"/>
          <w:szCs w:val="28"/>
        </w:rPr>
        <w:t xml:space="preserve">Советы </w:t>
      </w:r>
    </w:p>
    <w:p w:rsidR="005304E5" w:rsidRPr="005304E5" w:rsidRDefault="005304E5" w:rsidP="00CE73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04E5">
        <w:rPr>
          <w:rFonts w:ascii="Times New Roman" w:hAnsi="Times New Roman" w:cs="Times New Roman"/>
          <w:sz w:val="28"/>
          <w:szCs w:val="28"/>
        </w:rPr>
        <w:t xml:space="preserve">• Используйте и регулярно обновляйте сложные пароли в приложениях, личных кабинетах и на самих устройствах. </w:t>
      </w:r>
    </w:p>
    <w:p w:rsidR="005304E5" w:rsidRPr="005304E5" w:rsidRDefault="005304E5" w:rsidP="00CE73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04E5">
        <w:rPr>
          <w:rFonts w:ascii="Times New Roman" w:hAnsi="Times New Roman" w:cs="Times New Roman"/>
          <w:sz w:val="28"/>
          <w:szCs w:val="28"/>
        </w:rPr>
        <w:t xml:space="preserve">• Не сообщайте пароли никому и ни при каких обстоятельствах. </w:t>
      </w:r>
    </w:p>
    <w:p w:rsidR="005304E5" w:rsidRPr="005304E5" w:rsidRDefault="005304E5" w:rsidP="00CE73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04E5">
        <w:rPr>
          <w:rFonts w:ascii="Times New Roman" w:hAnsi="Times New Roman" w:cs="Times New Roman"/>
          <w:sz w:val="28"/>
          <w:szCs w:val="28"/>
        </w:rPr>
        <w:t xml:space="preserve">• Если вы подозреваете, что пароль стал кому-то известен, — немедленно смените его, заблокируйте банковские карты и доступ к интернет-банку. </w:t>
      </w:r>
    </w:p>
    <w:p w:rsidR="005304E5" w:rsidRDefault="005304E5" w:rsidP="00CE73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04E5">
        <w:rPr>
          <w:rFonts w:ascii="Times New Roman" w:hAnsi="Times New Roman" w:cs="Times New Roman"/>
          <w:sz w:val="28"/>
          <w:szCs w:val="28"/>
        </w:rPr>
        <w:t>• Не пересылайте посторонним данные своих банковских карт, паспорта и т. д.</w:t>
      </w:r>
    </w:p>
    <w:p w:rsidR="005304E5" w:rsidRDefault="005304E5" w:rsidP="005304E5"/>
    <w:p w:rsidR="005304E5" w:rsidRPr="009D61A0" w:rsidRDefault="005304E5" w:rsidP="005304E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D61A0">
        <w:rPr>
          <w:rFonts w:ascii="Times New Roman" w:hAnsi="Times New Roman" w:cs="Times New Roman"/>
          <w:i/>
          <w:iCs/>
          <w:sz w:val="28"/>
          <w:szCs w:val="28"/>
        </w:rPr>
        <w:t>Источник:</w:t>
      </w:r>
    </w:p>
    <w:p w:rsidR="005304E5" w:rsidRPr="005304E5" w:rsidRDefault="005304E5" w:rsidP="005304E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304E5">
        <w:rPr>
          <w:rFonts w:ascii="Times New Roman" w:hAnsi="Times New Roman" w:cs="Times New Roman"/>
          <w:i/>
          <w:iCs/>
          <w:sz w:val="28"/>
          <w:szCs w:val="28"/>
        </w:rPr>
        <w:t>https://хочумогузнаю.рф/финансовые-услуги/цифровые-финансовые-услуги/</w:t>
      </w:r>
    </w:p>
    <w:sectPr w:rsidR="005304E5" w:rsidRPr="005304E5" w:rsidSect="003D66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08"/>
    <w:rsid w:val="0004093A"/>
    <w:rsid w:val="00162C97"/>
    <w:rsid w:val="003D66DC"/>
    <w:rsid w:val="005304E5"/>
    <w:rsid w:val="00752138"/>
    <w:rsid w:val="00CE7308"/>
    <w:rsid w:val="00D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Васина Мария Алексеевна</dc:creator>
  <cp:keywords/>
  <dc:description/>
  <cp:lastModifiedBy>Заливохина Юлия Алексеевна</cp:lastModifiedBy>
  <cp:revision>2</cp:revision>
  <dcterms:created xsi:type="dcterms:W3CDTF">2022-02-03T10:58:00Z</dcterms:created>
  <dcterms:modified xsi:type="dcterms:W3CDTF">2022-02-03T13:22:00Z</dcterms:modified>
</cp:coreProperties>
</file>