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7E" w:rsidRPr="00CC5102" w:rsidRDefault="00CC5102" w:rsidP="00CC51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102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7F047E" w:rsidRPr="00CC51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047E" w:rsidRPr="00CC5102" w:rsidRDefault="007F047E" w:rsidP="00CC51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102">
        <w:rPr>
          <w:rFonts w:ascii="Times New Roman" w:hAnsi="Times New Roman" w:cs="Times New Roman"/>
          <w:b/>
          <w:sz w:val="24"/>
          <w:szCs w:val="24"/>
        </w:rPr>
        <w:t>по итогам организации и проведения независимой оценки качества оказания услуг муниципальными учреждениями культуры</w:t>
      </w:r>
    </w:p>
    <w:p w:rsidR="00F608C1" w:rsidRPr="00CC5102" w:rsidRDefault="007F047E" w:rsidP="00CC51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102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Лыткарино в 2021 году.</w:t>
      </w:r>
    </w:p>
    <w:p w:rsidR="007F047E" w:rsidRPr="00CC5102" w:rsidRDefault="007F047E" w:rsidP="00CC51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47E" w:rsidRPr="00CC5102" w:rsidRDefault="007F047E" w:rsidP="00CC5102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47E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2021 году с мая по октябрь Научно-технически</w:t>
      </w:r>
      <w:r w:rsidRPr="00CC5102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7F04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центр</w:t>
      </w:r>
      <w:r w:rsidRPr="00CC5102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7F04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«Перспектива» </w:t>
      </w:r>
      <w:r w:rsidRPr="00CC5102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была проведена</w:t>
      </w:r>
      <w:r w:rsidRPr="007F04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</w:t>
      </w:r>
      <w:r w:rsidRPr="00CC5102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7F04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организации и проведению независимой оценки качества оказания услуг государственных и муниципальных учреждений культуры Московской области. </w:t>
      </w:r>
    </w:p>
    <w:p w:rsidR="007F047E" w:rsidRPr="007F047E" w:rsidRDefault="007F047E" w:rsidP="00CC5102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47E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Целью оказания услуг является сбор, изучение, обобщение и анализ информации о качестве условий оказания услуг организациями культуры для последующего проведения независимой оценки качества оказания услуг Общественным советом по проведению независимой оценки качества условий оказания услуг организациями культуры Московской области в 2021 году.</w:t>
      </w:r>
    </w:p>
    <w:p w:rsidR="007F047E" w:rsidRPr="007F047E" w:rsidRDefault="007F047E" w:rsidP="00CC5102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4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Объектом исследования выступили 195 организаций культуры Московской области. Объем выборочной совокупности респондентов составил 40% от объема генеральной совокупности, но не более 600 респондентов в одной организации. </w:t>
      </w:r>
    </w:p>
    <w:p w:rsidR="007F047E" w:rsidRPr="007F047E" w:rsidRDefault="007F047E" w:rsidP="00CC5102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47E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Фактически опросом охвачено 142000 получателя услуг, из них посредством телефонного опроса: 4209 респондентов; посредством онлайн опроса 136288 респондентов; посредством терминалов, размещенных в организациях культуры, 1503 респондентов.</w:t>
      </w:r>
    </w:p>
    <w:p w:rsidR="00E153DA" w:rsidRPr="00CC5102" w:rsidRDefault="00E153DA" w:rsidP="00CC5102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102">
        <w:rPr>
          <w:rFonts w:ascii="Times New Roman" w:eastAsia="Times New Roman" w:hAnsi="Times New Roman" w:cs="Times New Roman"/>
          <w:sz w:val="24"/>
          <w:szCs w:val="24"/>
          <w:lang w:eastAsia="ar-SA"/>
        </w:rPr>
        <w:t>В городском округе Лыткарино независимую оценку качества прошли 4 муниципальных учреждения культуры:</w:t>
      </w:r>
    </w:p>
    <w:p w:rsidR="00E153DA" w:rsidRPr="00CC5102" w:rsidRDefault="00E153DA" w:rsidP="00CC5102">
      <w:pPr>
        <w:pStyle w:val="a6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102">
        <w:rPr>
          <w:rFonts w:ascii="Times New Roman" w:eastAsia="Times New Roman" w:hAnsi="Times New Roman" w:cs="Times New Roman"/>
          <w:sz w:val="24"/>
          <w:szCs w:val="24"/>
          <w:lang w:eastAsia="ar-SA"/>
        </w:rPr>
        <w:t>МУ «Дворец культуры «Мир»»;</w:t>
      </w:r>
    </w:p>
    <w:p w:rsidR="00E153DA" w:rsidRPr="00CC5102" w:rsidRDefault="00E153DA" w:rsidP="00CC5102">
      <w:pPr>
        <w:pStyle w:val="a6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102">
        <w:rPr>
          <w:rFonts w:ascii="Times New Roman" w:eastAsia="Times New Roman" w:hAnsi="Times New Roman" w:cs="Times New Roman"/>
          <w:sz w:val="24"/>
          <w:szCs w:val="24"/>
          <w:lang w:eastAsia="ar-SA"/>
        </w:rPr>
        <w:t>МУ «Дом Культуры «Центр Молодёжи»»;</w:t>
      </w:r>
    </w:p>
    <w:p w:rsidR="00E153DA" w:rsidRPr="00CC5102" w:rsidRDefault="00E153DA" w:rsidP="00CC5102">
      <w:pPr>
        <w:pStyle w:val="a6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102">
        <w:rPr>
          <w:rFonts w:ascii="Times New Roman" w:eastAsia="Times New Roman" w:hAnsi="Times New Roman" w:cs="Times New Roman"/>
          <w:sz w:val="24"/>
          <w:szCs w:val="24"/>
          <w:lang w:eastAsia="ar-SA"/>
        </w:rPr>
        <w:t>МУ «Централизованная библиотечная система»;</w:t>
      </w:r>
    </w:p>
    <w:p w:rsidR="00E153DA" w:rsidRPr="00CC5102" w:rsidRDefault="00E153DA" w:rsidP="00CC5102">
      <w:pPr>
        <w:pStyle w:val="a6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102">
        <w:rPr>
          <w:rFonts w:ascii="Times New Roman" w:eastAsia="Times New Roman" w:hAnsi="Times New Roman" w:cs="Times New Roman"/>
          <w:sz w:val="24"/>
          <w:szCs w:val="24"/>
          <w:lang w:eastAsia="ar-SA"/>
        </w:rPr>
        <w:t>МУ «Лыткаринский историко-краеведческий музей».</w:t>
      </w:r>
    </w:p>
    <w:p w:rsidR="00E153DA" w:rsidRPr="00CC5102" w:rsidRDefault="00E153DA" w:rsidP="00CC5102">
      <w:pPr>
        <w:spacing w:after="0" w:line="276" w:lineRule="auto"/>
        <w:ind w:right="-1" w:firstLine="708"/>
        <w:rPr>
          <w:rFonts w:ascii="Times New Roman" w:hAnsi="Times New Roman" w:cs="Times New Roman"/>
          <w:sz w:val="24"/>
          <w:szCs w:val="24"/>
        </w:rPr>
      </w:pPr>
      <w:r w:rsidRPr="00CC5102">
        <w:rPr>
          <w:rFonts w:ascii="Times New Roman" w:hAnsi="Times New Roman" w:cs="Times New Roman"/>
          <w:sz w:val="24"/>
          <w:szCs w:val="24"/>
        </w:rPr>
        <w:t>Сбор информации проходил в два этапа:</w:t>
      </w:r>
    </w:p>
    <w:p w:rsidR="00E153DA" w:rsidRPr="00CC5102" w:rsidRDefault="00E153DA" w:rsidP="00CC5102">
      <w:pPr>
        <w:pStyle w:val="a6"/>
        <w:numPr>
          <w:ilvl w:val="0"/>
          <w:numId w:val="2"/>
        </w:num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102">
        <w:rPr>
          <w:rFonts w:ascii="Times New Roman" w:hAnsi="Times New Roman" w:cs="Times New Roman"/>
          <w:sz w:val="24"/>
          <w:szCs w:val="24"/>
        </w:rPr>
        <w:t>Э</w:t>
      </w:r>
      <w:r w:rsidRPr="00CC5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кспертная оценка </w:t>
      </w:r>
      <w:r w:rsidRPr="00CC5102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CC5102">
        <w:rPr>
          <w:rFonts w:ascii="Times New Roman" w:eastAsia="Times New Roman" w:hAnsi="Times New Roman" w:cs="Times New Roman"/>
          <w:sz w:val="24"/>
          <w:szCs w:val="24"/>
          <w:lang w:eastAsia="ar-SA"/>
        </w:rPr>
        <w:t>рганизаций (сбор данных в учреждениях, если предусмотрено наблюдение; анализ интернет-сайтов)</w:t>
      </w:r>
      <w:r w:rsidRPr="00CC510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153DA" w:rsidRPr="00CC5102" w:rsidRDefault="00E153DA" w:rsidP="00CC5102">
      <w:pPr>
        <w:pStyle w:val="a6"/>
        <w:numPr>
          <w:ilvl w:val="0"/>
          <w:numId w:val="2"/>
        </w:numPr>
        <w:spacing w:after="0"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C5102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Интернет-опрос (телефонный опрос)</w:t>
      </w:r>
      <w:r w:rsidRPr="00CC5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C510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получателей услуг</w:t>
      </w:r>
      <w:r w:rsidRPr="00CC510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7F047E" w:rsidRPr="00CC5102" w:rsidRDefault="00E153DA" w:rsidP="00CC5102">
      <w:pPr>
        <w:pStyle w:val="a6"/>
        <w:spacing w:after="0" w:line="276" w:lineRule="auto"/>
        <w:ind w:left="1068" w:right="-1"/>
        <w:rPr>
          <w:rFonts w:ascii="Times New Roman" w:hAnsi="Times New Roman" w:cs="Times New Roman"/>
          <w:sz w:val="24"/>
          <w:szCs w:val="24"/>
        </w:rPr>
      </w:pPr>
      <w:r w:rsidRPr="00CC5102">
        <w:rPr>
          <w:rFonts w:ascii="Times New Roman" w:hAnsi="Times New Roman" w:cs="Times New Roman"/>
          <w:sz w:val="24"/>
          <w:szCs w:val="24"/>
        </w:rPr>
        <w:t xml:space="preserve">  по 5 критериям:</w:t>
      </w:r>
    </w:p>
    <w:p w:rsidR="00E153DA" w:rsidRPr="00E153DA" w:rsidRDefault="00E153DA" w:rsidP="00CC5102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3DA">
        <w:rPr>
          <w:rFonts w:ascii="Times New Roman" w:eastAsia="Times New Roman" w:hAnsi="Times New Roman" w:cs="Times New Roman"/>
          <w:sz w:val="24"/>
          <w:szCs w:val="24"/>
          <w:lang w:eastAsia="ar-SA"/>
        </w:rPr>
        <w:t>а) открытость и доступность информации об организации культуры;</w:t>
      </w:r>
    </w:p>
    <w:p w:rsidR="00E153DA" w:rsidRPr="00E153DA" w:rsidRDefault="00E153DA" w:rsidP="00CC5102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3DA">
        <w:rPr>
          <w:rFonts w:ascii="Times New Roman" w:eastAsia="Times New Roman" w:hAnsi="Times New Roman" w:cs="Times New Roman"/>
          <w:sz w:val="24"/>
          <w:szCs w:val="24"/>
          <w:lang w:eastAsia="ar-SA"/>
        </w:rPr>
        <w:t>б) комфортность условий предоставления услуг;</w:t>
      </w:r>
    </w:p>
    <w:p w:rsidR="00E153DA" w:rsidRPr="00E153DA" w:rsidRDefault="00E153DA" w:rsidP="00CC5102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3DA">
        <w:rPr>
          <w:rFonts w:ascii="Times New Roman" w:eastAsia="Times New Roman" w:hAnsi="Times New Roman" w:cs="Times New Roman"/>
          <w:sz w:val="24"/>
          <w:szCs w:val="24"/>
          <w:lang w:eastAsia="ar-SA"/>
        </w:rPr>
        <w:t>в) доступность услуг для инвалидов;</w:t>
      </w:r>
    </w:p>
    <w:p w:rsidR="00E153DA" w:rsidRPr="00E153DA" w:rsidRDefault="00E153DA" w:rsidP="00CC5102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3DA">
        <w:rPr>
          <w:rFonts w:ascii="Times New Roman" w:eastAsia="Times New Roman" w:hAnsi="Times New Roman" w:cs="Times New Roman"/>
          <w:sz w:val="24"/>
          <w:szCs w:val="24"/>
          <w:lang w:eastAsia="ar-SA"/>
        </w:rPr>
        <w:t>г) доброжелательность, вежливость работников организации культуры;</w:t>
      </w:r>
    </w:p>
    <w:p w:rsidR="00E153DA" w:rsidRPr="00E153DA" w:rsidRDefault="00E153DA" w:rsidP="00CC5102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3DA">
        <w:rPr>
          <w:rFonts w:ascii="Times New Roman" w:eastAsia="Times New Roman" w:hAnsi="Times New Roman" w:cs="Times New Roman"/>
          <w:sz w:val="24"/>
          <w:szCs w:val="24"/>
          <w:lang w:eastAsia="ar-SA"/>
        </w:rPr>
        <w:t>д) удовлетворенность условиями оказания услуг.</w:t>
      </w:r>
    </w:p>
    <w:p w:rsidR="00E153DA" w:rsidRPr="00CC5102" w:rsidRDefault="00E153DA" w:rsidP="00CC51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102">
        <w:rPr>
          <w:rFonts w:ascii="Times New Roman" w:hAnsi="Times New Roman" w:cs="Times New Roman"/>
          <w:sz w:val="24"/>
          <w:szCs w:val="24"/>
          <w:lang w:eastAsia="ru-RU"/>
        </w:rPr>
        <w:t>Фактическая выборка опроса составила:</w:t>
      </w:r>
    </w:p>
    <w:tbl>
      <w:tblPr>
        <w:tblW w:w="8830" w:type="dxa"/>
        <w:tblInd w:w="379" w:type="dxa"/>
        <w:tblLook w:val="04A0" w:firstRow="1" w:lastRow="0" w:firstColumn="1" w:lastColumn="0" w:noHBand="0" w:noVBand="1"/>
      </w:tblPr>
      <w:tblGrid>
        <w:gridCol w:w="560"/>
        <w:gridCol w:w="5010"/>
        <w:gridCol w:w="1701"/>
        <w:gridCol w:w="1559"/>
      </w:tblGrid>
      <w:tr w:rsidR="00CC5102" w:rsidRPr="00CC5102" w:rsidTr="00CC5102">
        <w:trPr>
          <w:trHeight w:val="102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C5102" w:rsidRPr="00CC5102" w:rsidRDefault="00CC5102" w:rsidP="00CC510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1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C5102" w:rsidRPr="00CC5102" w:rsidRDefault="00CC5102" w:rsidP="00CC510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1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C5102" w:rsidRPr="00CC5102" w:rsidRDefault="00CC5102" w:rsidP="00CC510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1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Выборка опроса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C5102" w:rsidRPr="00CC5102" w:rsidRDefault="00CC5102" w:rsidP="00CC510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1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Сделано по факту</w:t>
            </w:r>
          </w:p>
        </w:tc>
      </w:tr>
      <w:tr w:rsidR="00CC5102" w:rsidRPr="00CC5102" w:rsidTr="00CC510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02" w:rsidRPr="00CC5102" w:rsidRDefault="00CC5102" w:rsidP="00CC510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02" w:rsidRPr="00CC5102" w:rsidRDefault="00CC5102" w:rsidP="00CC5102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«Дворец культуры «Мир»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02" w:rsidRPr="00CC5102" w:rsidRDefault="00CC5102" w:rsidP="00CC510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02" w:rsidRPr="00CC5102" w:rsidRDefault="00CC5102" w:rsidP="00CC5102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CC5102" w:rsidRPr="00CC5102" w:rsidTr="00CC510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02" w:rsidRPr="00CC5102" w:rsidRDefault="00CC5102" w:rsidP="00CC510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02" w:rsidRPr="00CC5102" w:rsidRDefault="00CC5102" w:rsidP="00CC5102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«Дом Культуры «Центр Молодёжи»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02" w:rsidRPr="00CC5102" w:rsidRDefault="00CC5102" w:rsidP="00CC510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02" w:rsidRPr="00CC5102" w:rsidRDefault="00CC5102" w:rsidP="00CC5102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</w:tr>
      <w:tr w:rsidR="00CC5102" w:rsidRPr="00CC5102" w:rsidTr="00CC510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02" w:rsidRPr="00CC5102" w:rsidRDefault="00CC5102" w:rsidP="00CC510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02" w:rsidRPr="00CC5102" w:rsidRDefault="00CC5102" w:rsidP="00CC5102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02" w:rsidRPr="00CC5102" w:rsidRDefault="00CC5102" w:rsidP="00CC510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02" w:rsidRPr="00CC5102" w:rsidRDefault="00CC5102" w:rsidP="00CC5102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</w:tr>
      <w:tr w:rsidR="00CC5102" w:rsidRPr="00CC5102" w:rsidTr="00CC510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02" w:rsidRPr="00CC5102" w:rsidRDefault="00CC5102" w:rsidP="00CC510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02" w:rsidRPr="00CC5102" w:rsidRDefault="00CC5102" w:rsidP="00CC5102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«Лыткаринский историко-краеведческий музей»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02" w:rsidRPr="00CC5102" w:rsidRDefault="00CC5102" w:rsidP="00CC510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02" w:rsidRPr="00CC5102" w:rsidRDefault="00CC5102" w:rsidP="00CC5102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</w:tr>
    </w:tbl>
    <w:p w:rsidR="00105930" w:rsidRDefault="00105930" w:rsidP="00CC51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5102" w:rsidRDefault="00105930" w:rsidP="00CC51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Итоговый</w:t>
      </w:r>
      <w:r w:rsidR="00CC5102" w:rsidRPr="00CC5102">
        <w:rPr>
          <w:rFonts w:ascii="Times New Roman" w:hAnsi="Times New Roman" w:cs="Times New Roman"/>
          <w:sz w:val="24"/>
          <w:szCs w:val="24"/>
        </w:rPr>
        <w:t xml:space="preserve"> рейтинг учреждений</w:t>
      </w:r>
      <w:r w:rsidR="00CC5102">
        <w:rPr>
          <w:rFonts w:ascii="Times New Roman" w:hAnsi="Times New Roman" w:cs="Times New Roman"/>
          <w:sz w:val="24"/>
          <w:szCs w:val="24"/>
        </w:rPr>
        <w:t>:</w:t>
      </w:r>
    </w:p>
    <w:p w:rsidR="00E153DA" w:rsidRPr="00CC5102" w:rsidRDefault="00E153DA" w:rsidP="00CC510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5102" w:rsidRDefault="00CC5102" w:rsidP="00CC51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5102" w:rsidRDefault="00CC5102" w:rsidP="00CC51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5102" w:rsidRDefault="00CC5102" w:rsidP="00CC51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5102" w:rsidRDefault="00CC5102" w:rsidP="00CC51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5102" w:rsidRDefault="00CC5102" w:rsidP="00CC51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5102" w:rsidRDefault="00CC5102" w:rsidP="00CC51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115"/>
        <w:tblW w:w="10206" w:type="dxa"/>
        <w:tblLook w:val="04A0" w:firstRow="1" w:lastRow="0" w:firstColumn="1" w:lastColumn="0" w:noHBand="0" w:noVBand="1"/>
      </w:tblPr>
      <w:tblGrid>
        <w:gridCol w:w="699"/>
        <w:gridCol w:w="3281"/>
        <w:gridCol w:w="830"/>
        <w:gridCol w:w="992"/>
        <w:gridCol w:w="851"/>
        <w:gridCol w:w="992"/>
        <w:gridCol w:w="850"/>
        <w:gridCol w:w="756"/>
        <w:gridCol w:w="992"/>
      </w:tblGrid>
      <w:tr w:rsidR="00105930" w:rsidRPr="00CC5102" w:rsidTr="00105930">
        <w:trPr>
          <w:cantSplit/>
          <w:trHeight w:val="3555"/>
          <w:tblHeader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</w:tcPr>
          <w:p w:rsidR="00CC5102" w:rsidRPr="00CC5102" w:rsidRDefault="00CC5102" w:rsidP="00CC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CC5102" w:rsidRPr="00CC5102" w:rsidRDefault="00CC5102" w:rsidP="00CC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CC5102" w:rsidRPr="00CC5102" w:rsidRDefault="00CC5102" w:rsidP="00CC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Критерий открытости и доступности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CC5102" w:rsidRPr="00CC5102" w:rsidRDefault="00CC5102" w:rsidP="00CC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CC5102" w:rsidRPr="00CC5102" w:rsidRDefault="00CC5102" w:rsidP="00CC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CC5102" w:rsidRPr="00CC5102" w:rsidRDefault="00CC5102" w:rsidP="00CC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CC5102" w:rsidRPr="00CC5102" w:rsidRDefault="00CC5102" w:rsidP="00CC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CC5102" w:rsidRPr="00CC5102" w:rsidRDefault="00CC5102" w:rsidP="00CC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 по учреждению культуры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CC5102" w:rsidRPr="00CC5102" w:rsidRDefault="00CC5102" w:rsidP="00CC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Рейтинговый балл</w:t>
            </w:r>
          </w:p>
        </w:tc>
      </w:tr>
      <w:tr w:rsidR="00105930" w:rsidRPr="00CC5102" w:rsidTr="00105930">
        <w:trPr>
          <w:trHeight w:val="96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930" w:rsidRPr="00CC5102" w:rsidRDefault="00105930" w:rsidP="00105930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30" w:rsidRPr="00105930" w:rsidRDefault="00105930" w:rsidP="00105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«Дворец культуры «Мир»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30" w:rsidRPr="00105930" w:rsidRDefault="00105930" w:rsidP="001059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5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30" w:rsidRPr="00105930" w:rsidRDefault="00105930" w:rsidP="001059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5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30" w:rsidRPr="00105930" w:rsidRDefault="00105930" w:rsidP="001059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5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30" w:rsidRPr="00105930" w:rsidRDefault="00105930" w:rsidP="001059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5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30" w:rsidRPr="00105930" w:rsidRDefault="00105930" w:rsidP="001059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5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30" w:rsidRPr="00105930" w:rsidRDefault="00105930" w:rsidP="001059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5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930" w:rsidRPr="00105930" w:rsidRDefault="00105930" w:rsidP="001059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05930" w:rsidRPr="00CC5102" w:rsidTr="00105930">
        <w:trPr>
          <w:trHeight w:val="12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930" w:rsidRPr="00CC5102" w:rsidRDefault="00105930" w:rsidP="00105930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30" w:rsidRPr="00105930" w:rsidRDefault="00105930" w:rsidP="00105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«Дом Культуры «Центр Молодёжи»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30" w:rsidRPr="00105930" w:rsidRDefault="00105930" w:rsidP="001059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5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30" w:rsidRPr="00105930" w:rsidRDefault="00105930" w:rsidP="001059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5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30" w:rsidRPr="00105930" w:rsidRDefault="00105930" w:rsidP="001059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5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30" w:rsidRPr="00105930" w:rsidRDefault="00105930" w:rsidP="001059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5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30" w:rsidRPr="00105930" w:rsidRDefault="00105930" w:rsidP="001059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5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30" w:rsidRPr="00105930" w:rsidRDefault="00105930" w:rsidP="001059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5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930" w:rsidRPr="00105930" w:rsidRDefault="00105930" w:rsidP="001059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105930" w:rsidRPr="00CC5102" w:rsidTr="00105930">
        <w:trPr>
          <w:trHeight w:val="64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930" w:rsidRPr="00CC5102" w:rsidRDefault="00105930" w:rsidP="00105930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30" w:rsidRPr="00105930" w:rsidRDefault="00105930" w:rsidP="00105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«Централизованная библиотечная система»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30" w:rsidRPr="00105930" w:rsidRDefault="00105930" w:rsidP="001059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5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30" w:rsidRPr="00105930" w:rsidRDefault="00105930" w:rsidP="001059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5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30" w:rsidRPr="00105930" w:rsidRDefault="00105930" w:rsidP="001059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5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30" w:rsidRPr="00105930" w:rsidRDefault="00105930" w:rsidP="001059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5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30" w:rsidRPr="00105930" w:rsidRDefault="00105930" w:rsidP="001059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5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30" w:rsidRPr="00105930" w:rsidRDefault="00105930" w:rsidP="001059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5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930" w:rsidRPr="00105930" w:rsidRDefault="00105930" w:rsidP="001059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105930" w:rsidRPr="00CC5102" w:rsidTr="00105930">
        <w:trPr>
          <w:trHeight w:val="64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930" w:rsidRPr="00CC5102" w:rsidRDefault="00105930" w:rsidP="00105930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30" w:rsidRPr="00105930" w:rsidRDefault="00105930" w:rsidP="00105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«Лыткаринский историко-краеведческий музей»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30" w:rsidRPr="00105930" w:rsidRDefault="00105930" w:rsidP="001059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5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30" w:rsidRPr="00105930" w:rsidRDefault="00105930" w:rsidP="001059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5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30" w:rsidRPr="00105930" w:rsidRDefault="00105930" w:rsidP="001059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5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30" w:rsidRPr="00105930" w:rsidRDefault="00105930" w:rsidP="001059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5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30" w:rsidRPr="00105930" w:rsidRDefault="00105930" w:rsidP="001059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5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30" w:rsidRPr="00105930" w:rsidRDefault="00105930" w:rsidP="001059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5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930" w:rsidRPr="00105930" w:rsidRDefault="00105930" w:rsidP="001059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</w:tbl>
    <w:p w:rsidR="00CC5102" w:rsidRPr="00CC5102" w:rsidRDefault="00CC5102" w:rsidP="00CC51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047E" w:rsidRPr="00CC5102" w:rsidRDefault="007F047E" w:rsidP="00CC510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5102" w:rsidRDefault="00CC5102" w:rsidP="007F0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102" w:rsidRDefault="00CC5102" w:rsidP="007F0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102" w:rsidRPr="007F047E" w:rsidRDefault="00CC5102" w:rsidP="007F04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5102" w:rsidRPr="007F047E" w:rsidSect="00CC510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76A" w:rsidRDefault="0063276A" w:rsidP="007F047E">
      <w:pPr>
        <w:spacing w:after="0" w:line="240" w:lineRule="auto"/>
      </w:pPr>
      <w:r>
        <w:separator/>
      </w:r>
    </w:p>
  </w:endnote>
  <w:endnote w:type="continuationSeparator" w:id="0">
    <w:p w:rsidR="0063276A" w:rsidRDefault="0063276A" w:rsidP="007F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76A" w:rsidRDefault="0063276A" w:rsidP="007F047E">
      <w:pPr>
        <w:spacing w:after="0" w:line="240" w:lineRule="auto"/>
      </w:pPr>
      <w:r>
        <w:separator/>
      </w:r>
    </w:p>
  </w:footnote>
  <w:footnote w:type="continuationSeparator" w:id="0">
    <w:p w:rsidR="0063276A" w:rsidRDefault="0063276A" w:rsidP="007F0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DB6"/>
    <w:multiLevelType w:val="hybridMultilevel"/>
    <w:tmpl w:val="F378C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0EAC"/>
    <w:multiLevelType w:val="hybridMultilevel"/>
    <w:tmpl w:val="30D495BA"/>
    <w:lvl w:ilvl="0" w:tplc="9F1EC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19294E"/>
    <w:multiLevelType w:val="hybridMultilevel"/>
    <w:tmpl w:val="F77626A4"/>
    <w:lvl w:ilvl="0" w:tplc="13AE454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99"/>
    <w:rsid w:val="00105930"/>
    <w:rsid w:val="00293A99"/>
    <w:rsid w:val="0063276A"/>
    <w:rsid w:val="007F047E"/>
    <w:rsid w:val="00CC5102"/>
    <w:rsid w:val="00E153DA"/>
    <w:rsid w:val="00F6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1E8C"/>
  <w15:chartTrackingRefBased/>
  <w15:docId w15:val="{BE56EE1C-1209-49D1-8F80-786B1E55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5"/>
    <w:basedOn w:val="a"/>
    <w:link w:val="a4"/>
    <w:uiPriority w:val="99"/>
    <w:rsid w:val="007F04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aliases w:val="Знак5 Знак1"/>
    <w:basedOn w:val="a0"/>
    <w:link w:val="a3"/>
    <w:uiPriority w:val="99"/>
    <w:rsid w:val="007F047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rsid w:val="007F047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7F0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2021-12-23T14:20:00Z</dcterms:created>
  <dcterms:modified xsi:type="dcterms:W3CDTF">2021-12-23T14:55:00Z</dcterms:modified>
</cp:coreProperties>
</file>