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A9E7B3" w14:textId="77777777" w:rsidR="007F047E" w:rsidRPr="00CC5102" w:rsidRDefault="00CC5102" w:rsidP="00CC510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102">
        <w:rPr>
          <w:rFonts w:ascii="Times New Roman" w:hAnsi="Times New Roman" w:cs="Times New Roman"/>
          <w:b/>
          <w:sz w:val="24"/>
          <w:szCs w:val="24"/>
        </w:rPr>
        <w:t>Информация</w:t>
      </w:r>
      <w:r w:rsidR="007F047E" w:rsidRPr="00CC510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82A6D3C" w14:textId="77777777" w:rsidR="007F047E" w:rsidRPr="00CC5102" w:rsidRDefault="007F047E" w:rsidP="00CC510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102">
        <w:rPr>
          <w:rFonts w:ascii="Times New Roman" w:hAnsi="Times New Roman" w:cs="Times New Roman"/>
          <w:b/>
          <w:sz w:val="24"/>
          <w:szCs w:val="24"/>
        </w:rPr>
        <w:t>по итогам организации и проведения независимой оценки качества оказания услуг муниципальными учреждениями культуры</w:t>
      </w:r>
    </w:p>
    <w:p w14:paraId="7EAD5AE7" w14:textId="519DB3E3" w:rsidR="00F608C1" w:rsidRPr="00CC5102" w:rsidRDefault="007F047E" w:rsidP="00CC510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102">
        <w:rPr>
          <w:rFonts w:ascii="Times New Roman" w:hAnsi="Times New Roman" w:cs="Times New Roman"/>
          <w:b/>
          <w:sz w:val="24"/>
          <w:szCs w:val="24"/>
        </w:rPr>
        <w:t xml:space="preserve"> городского округа Лыткарино в 202</w:t>
      </w:r>
      <w:r w:rsidR="003E0386">
        <w:rPr>
          <w:rFonts w:ascii="Times New Roman" w:hAnsi="Times New Roman" w:cs="Times New Roman"/>
          <w:b/>
          <w:sz w:val="24"/>
          <w:szCs w:val="24"/>
        </w:rPr>
        <w:t>4</w:t>
      </w:r>
      <w:r w:rsidRPr="00CC5102">
        <w:rPr>
          <w:rFonts w:ascii="Times New Roman" w:hAnsi="Times New Roman" w:cs="Times New Roman"/>
          <w:b/>
          <w:sz w:val="24"/>
          <w:szCs w:val="24"/>
        </w:rPr>
        <w:t xml:space="preserve"> году.</w:t>
      </w:r>
    </w:p>
    <w:p w14:paraId="5B855464" w14:textId="77777777" w:rsidR="007F047E" w:rsidRPr="00CC5102" w:rsidRDefault="007F047E" w:rsidP="00CC5102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D059B4" w14:textId="749AEB0D" w:rsidR="003E0386" w:rsidRPr="003E0386" w:rsidRDefault="003E0386" w:rsidP="003E0386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3E0386">
        <w:rPr>
          <w:rFonts w:ascii="Times New Roman" w:hAnsi="Times New Roman" w:cs="Times New Roman"/>
        </w:rPr>
        <w:t>В 2024 году в отношении 155 учреждений культуры организацией-оператором</w:t>
      </w:r>
      <w:r>
        <w:rPr>
          <w:rFonts w:ascii="Times New Roman" w:hAnsi="Times New Roman" w:cs="Times New Roman"/>
        </w:rPr>
        <w:t xml:space="preserve"> ООО «АС»</w:t>
      </w:r>
      <w:r w:rsidRPr="003E0386">
        <w:rPr>
          <w:rFonts w:ascii="Times New Roman" w:hAnsi="Times New Roman" w:cs="Times New Roman"/>
        </w:rPr>
        <w:t xml:space="preserve"> в период с 1 мая по 30 октября проводилась независимая оценка качества условий оказания услуг организациями в сфере культуры Московской области (далее – НОК).  </w:t>
      </w:r>
    </w:p>
    <w:p w14:paraId="1B0E3B14" w14:textId="77777777" w:rsidR="003E0386" w:rsidRPr="003E0386" w:rsidRDefault="003E0386" w:rsidP="003E0386">
      <w:pPr>
        <w:spacing w:after="0" w:line="360" w:lineRule="auto"/>
        <w:ind w:firstLine="709"/>
        <w:rPr>
          <w:rFonts w:ascii="Times New Roman" w:hAnsi="Times New Roman" w:cs="Times New Roman"/>
        </w:rPr>
      </w:pPr>
      <w:r w:rsidRPr="003E0386">
        <w:rPr>
          <w:rFonts w:ascii="Times New Roman" w:hAnsi="Times New Roman" w:cs="Times New Roman"/>
        </w:rPr>
        <w:t xml:space="preserve">НОК предусматривает оценку условий оказания услуг по следующим критериям: </w:t>
      </w:r>
    </w:p>
    <w:p w14:paraId="0BFD20B2" w14:textId="1092FA1E" w:rsidR="003E0386" w:rsidRPr="003E0386" w:rsidRDefault="003E0386" w:rsidP="003E038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E0386">
        <w:rPr>
          <w:rFonts w:ascii="Times New Roman" w:hAnsi="Times New Roman" w:cs="Times New Roman"/>
        </w:rPr>
        <w:t xml:space="preserve">открытость и доступность информации об организации культуры; </w:t>
      </w:r>
    </w:p>
    <w:p w14:paraId="08DC0982" w14:textId="0C1A4D64" w:rsidR="003E0386" w:rsidRPr="003E0386" w:rsidRDefault="003E0386" w:rsidP="003E038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E0386">
        <w:rPr>
          <w:rFonts w:ascii="Times New Roman" w:hAnsi="Times New Roman" w:cs="Times New Roman"/>
        </w:rPr>
        <w:t xml:space="preserve">комфортность условий, в которых осуществляется деятельность учреждения;  </w:t>
      </w:r>
    </w:p>
    <w:p w14:paraId="7C658695" w14:textId="712C1C0E" w:rsidR="003E0386" w:rsidRPr="003E0386" w:rsidRDefault="003E0386" w:rsidP="003E038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E0386">
        <w:rPr>
          <w:rFonts w:ascii="Times New Roman" w:hAnsi="Times New Roman" w:cs="Times New Roman"/>
        </w:rPr>
        <w:t xml:space="preserve">доступность организации культуры для инвалидов;  </w:t>
      </w:r>
    </w:p>
    <w:p w14:paraId="7E50DB69" w14:textId="51493CD5" w:rsidR="003E0386" w:rsidRDefault="003E0386" w:rsidP="003E038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3E0386">
        <w:rPr>
          <w:rFonts w:ascii="Times New Roman" w:hAnsi="Times New Roman" w:cs="Times New Roman"/>
        </w:rPr>
        <w:t>доброжелательность, вежливость работников организации;</w:t>
      </w:r>
    </w:p>
    <w:p w14:paraId="01AFA334" w14:textId="202A829F" w:rsidR="00D954AA" w:rsidRPr="003E0386" w:rsidRDefault="00D954AA" w:rsidP="003E0386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удовлетворённость условиями осуществления образовательной деятельности.</w:t>
      </w:r>
    </w:p>
    <w:p w14:paraId="16B52AFF" w14:textId="54640A66" w:rsidR="003E0386" w:rsidRPr="003E0386" w:rsidRDefault="003E0386" w:rsidP="003E038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0386">
        <w:rPr>
          <w:rFonts w:ascii="Times New Roman" w:eastAsia="Times New Roman" w:hAnsi="Times New Roman" w:cs="Times New Roman"/>
          <w:sz w:val="24"/>
          <w:szCs w:val="24"/>
          <w:lang w:eastAsia="ar-SA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ю оказания услуг является с</w:t>
      </w:r>
      <w:r w:rsidRPr="003E03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бор, изучение, обобщение и анализ информации о качестве условий оказания услуг организациями культуры для последующего проведения независимой оценки качества оказания услуг Общественным советом по проведению независимой оценки качества условий оказания услуг организациями культуры Московской области в 2024 году. </w:t>
      </w:r>
    </w:p>
    <w:p w14:paraId="0EB622A5" w14:textId="77777777" w:rsidR="00E77155" w:rsidRDefault="003E0386" w:rsidP="003E0386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Основны</w:t>
      </w:r>
      <w:r w:rsidR="00E77155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</w:t>
      </w:r>
      <w:r w:rsidRPr="003E0386">
        <w:rPr>
          <w:rFonts w:ascii="Times New Roman" w:eastAsia="Times New Roman" w:hAnsi="Times New Roman" w:cs="Times New Roman"/>
          <w:sz w:val="24"/>
          <w:szCs w:val="24"/>
          <w:lang w:eastAsia="ar-SA"/>
        </w:rPr>
        <w:t>адачи:</w:t>
      </w:r>
    </w:p>
    <w:p w14:paraId="3D1B715C" w14:textId="77777777" w:rsidR="00E77155" w:rsidRDefault="003E0386" w:rsidP="00E7715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03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</w:t>
      </w:r>
      <w:r w:rsidR="00E77155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="00E77155" w:rsidRPr="003E0386">
        <w:rPr>
          <w:rFonts w:ascii="Times New Roman" w:eastAsia="Times New Roman" w:hAnsi="Times New Roman" w:cs="Times New Roman"/>
          <w:sz w:val="24"/>
          <w:szCs w:val="24"/>
          <w:lang w:eastAsia="ar-SA"/>
        </w:rPr>
        <w:t>олуче</w:t>
      </w:r>
      <w:r w:rsidR="00E77155">
        <w:rPr>
          <w:rFonts w:ascii="Times New Roman" w:eastAsia="Times New Roman" w:hAnsi="Times New Roman" w:cs="Times New Roman"/>
          <w:sz w:val="24"/>
          <w:szCs w:val="24"/>
          <w:lang w:eastAsia="ar-SA"/>
        </w:rPr>
        <w:t>ние</w:t>
      </w:r>
      <w:r w:rsidRPr="003E03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обобщ</w:t>
      </w:r>
      <w:r w:rsidR="00E77155">
        <w:rPr>
          <w:rFonts w:ascii="Times New Roman" w:eastAsia="Times New Roman" w:hAnsi="Times New Roman" w:cs="Times New Roman"/>
          <w:sz w:val="24"/>
          <w:szCs w:val="24"/>
          <w:lang w:eastAsia="ar-SA"/>
        </w:rPr>
        <w:t>ение</w:t>
      </w:r>
      <w:r w:rsidRPr="003E03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информаци</w:t>
      </w:r>
      <w:r w:rsidR="00E77155">
        <w:rPr>
          <w:rFonts w:ascii="Times New Roman" w:eastAsia="Times New Roman" w:hAnsi="Times New Roman" w:cs="Times New Roman"/>
          <w:sz w:val="24"/>
          <w:szCs w:val="24"/>
          <w:lang w:eastAsia="ar-SA"/>
        </w:rPr>
        <w:t>и</w:t>
      </w:r>
      <w:r w:rsidRPr="003E03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качестве условий оказания услуг, размещенной на официальных сайтах организаций культуры в сети «Интернет» (далее – сайты организаций), в отношении организаций культуры согласно перечню. - Собрать и обобщить информацию о качестве условий оказания услуг с изучением мнения получателей услуг организаций культуры (далее – респондентов).</w:t>
      </w:r>
    </w:p>
    <w:p w14:paraId="783B41C6" w14:textId="77777777" w:rsidR="00E77155" w:rsidRDefault="003E0386" w:rsidP="00E7715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03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- </w:t>
      </w:r>
      <w:r w:rsidR="00E77155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3E0386">
        <w:rPr>
          <w:rFonts w:ascii="Times New Roman" w:eastAsia="Times New Roman" w:hAnsi="Times New Roman" w:cs="Times New Roman"/>
          <w:sz w:val="24"/>
          <w:szCs w:val="24"/>
          <w:lang w:eastAsia="ar-SA"/>
        </w:rPr>
        <w:t>существ</w:t>
      </w:r>
      <w:r w:rsidR="00E77155">
        <w:rPr>
          <w:rFonts w:ascii="Times New Roman" w:eastAsia="Times New Roman" w:hAnsi="Times New Roman" w:cs="Times New Roman"/>
          <w:sz w:val="24"/>
          <w:szCs w:val="24"/>
          <w:lang w:eastAsia="ar-SA"/>
        </w:rPr>
        <w:t>ление</w:t>
      </w:r>
      <w:r w:rsidRPr="003E03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расчет</w:t>
      </w:r>
      <w:r w:rsidR="00E77155">
        <w:rPr>
          <w:rFonts w:ascii="Times New Roman" w:eastAsia="Times New Roman" w:hAnsi="Times New Roman" w:cs="Times New Roman"/>
          <w:sz w:val="24"/>
          <w:szCs w:val="24"/>
          <w:lang w:eastAsia="ar-SA"/>
        </w:rPr>
        <w:t>ов</w:t>
      </w:r>
      <w:r w:rsidRPr="003E03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количественных результатов по общим критериям, показателям, характеризующим общие критерии и параметрам показателей. </w:t>
      </w:r>
    </w:p>
    <w:p w14:paraId="7C7248F1" w14:textId="5D710DE7" w:rsidR="003E0386" w:rsidRDefault="003E0386" w:rsidP="00E7715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E03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E77155">
        <w:rPr>
          <w:rFonts w:ascii="Times New Roman" w:eastAsia="Times New Roman" w:hAnsi="Times New Roman" w:cs="Times New Roman"/>
          <w:sz w:val="24"/>
          <w:szCs w:val="24"/>
          <w:lang w:eastAsia="ar-SA"/>
        </w:rPr>
        <w:t>о</w:t>
      </w:r>
      <w:r w:rsidRPr="003E0386">
        <w:rPr>
          <w:rFonts w:ascii="Times New Roman" w:eastAsia="Times New Roman" w:hAnsi="Times New Roman" w:cs="Times New Roman"/>
          <w:sz w:val="24"/>
          <w:szCs w:val="24"/>
          <w:lang w:eastAsia="ar-SA"/>
        </w:rPr>
        <w:t>форм</w:t>
      </w:r>
      <w:r w:rsidR="00E77155">
        <w:rPr>
          <w:rFonts w:ascii="Times New Roman" w:eastAsia="Times New Roman" w:hAnsi="Times New Roman" w:cs="Times New Roman"/>
          <w:sz w:val="24"/>
          <w:szCs w:val="24"/>
          <w:lang w:eastAsia="ar-SA"/>
        </w:rPr>
        <w:t>ление</w:t>
      </w:r>
      <w:r w:rsidRPr="003E038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</w:t>
      </w:r>
      <w:r w:rsidR="00E77155" w:rsidRPr="00E771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предостав</w:t>
      </w:r>
      <w:r w:rsidR="00E77155">
        <w:rPr>
          <w:rFonts w:ascii="Times New Roman" w:eastAsia="Times New Roman" w:hAnsi="Times New Roman" w:cs="Times New Roman"/>
          <w:sz w:val="24"/>
          <w:szCs w:val="24"/>
          <w:lang w:eastAsia="ar-SA"/>
        </w:rPr>
        <w:t>ление</w:t>
      </w:r>
      <w:r w:rsidR="00E77155" w:rsidRPr="00E771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отчет</w:t>
      </w:r>
      <w:r w:rsidR="00E77155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="00E77155" w:rsidRPr="00E771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выполненных работах.</w:t>
      </w:r>
    </w:p>
    <w:p w14:paraId="2B1AED1D" w14:textId="7213F38F" w:rsidR="00E77155" w:rsidRDefault="00E77155" w:rsidP="00E77155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77155">
        <w:rPr>
          <w:rFonts w:ascii="Times New Roman" w:eastAsia="Times New Roman" w:hAnsi="Times New Roman" w:cs="Times New Roman"/>
          <w:sz w:val="24"/>
          <w:szCs w:val="24"/>
          <w:lang w:eastAsia="ar-SA"/>
        </w:rPr>
        <w:t>Рекомендуемый объем выборочной совокупности респондентов состав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ил</w:t>
      </w:r>
      <w:r w:rsidRPr="00E7715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(согласно распоряжению Минкультуры России от 18.12.2020 № Р-1681 «О Методических рекомендациях по организации и проведению независимой оценки качества условий оказания услуг организациями в сфере культуры»): 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E77155" w14:paraId="66B7E2AD" w14:textId="77777777" w:rsidTr="00E77155">
        <w:tc>
          <w:tcPr>
            <w:tcW w:w="4672" w:type="dxa"/>
          </w:tcPr>
          <w:p w14:paraId="1132B468" w14:textId="2343589A" w:rsidR="00E77155" w:rsidRDefault="00E77155" w:rsidP="00E77155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1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Численность получателей услуг</w:t>
            </w:r>
          </w:p>
        </w:tc>
        <w:tc>
          <w:tcPr>
            <w:tcW w:w="4673" w:type="dxa"/>
          </w:tcPr>
          <w:p w14:paraId="613FC6BB" w14:textId="6B8444A0" w:rsidR="00E77155" w:rsidRDefault="00E77155" w:rsidP="00E77155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1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Число опрошенных</w:t>
            </w:r>
          </w:p>
        </w:tc>
      </w:tr>
      <w:tr w:rsidR="00E77155" w14:paraId="6AE45909" w14:textId="77777777" w:rsidTr="00E77155">
        <w:tc>
          <w:tcPr>
            <w:tcW w:w="4672" w:type="dxa"/>
          </w:tcPr>
          <w:p w14:paraId="377FF285" w14:textId="3F4609C7" w:rsidR="00E77155" w:rsidRDefault="00E77155" w:rsidP="00E77155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1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Менее 1000</w:t>
            </w:r>
          </w:p>
        </w:tc>
        <w:tc>
          <w:tcPr>
            <w:tcW w:w="4673" w:type="dxa"/>
          </w:tcPr>
          <w:p w14:paraId="4287B2D4" w14:textId="388801FB" w:rsidR="00E77155" w:rsidRDefault="00E77155" w:rsidP="00E77155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1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Не менее 50</w:t>
            </w:r>
          </w:p>
        </w:tc>
      </w:tr>
      <w:tr w:rsidR="00E77155" w14:paraId="5E782B6A" w14:textId="77777777" w:rsidTr="00E77155">
        <w:tc>
          <w:tcPr>
            <w:tcW w:w="4672" w:type="dxa"/>
          </w:tcPr>
          <w:p w14:paraId="5538AF4C" w14:textId="3DD9D68A" w:rsidR="00E77155" w:rsidRDefault="00E77155" w:rsidP="00E77155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1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1000-5000</w:t>
            </w:r>
          </w:p>
        </w:tc>
        <w:tc>
          <w:tcPr>
            <w:tcW w:w="4673" w:type="dxa"/>
          </w:tcPr>
          <w:p w14:paraId="7AA9C85A" w14:textId="07C6FEA1" w:rsidR="00E77155" w:rsidRDefault="00E77155" w:rsidP="00E77155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1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100 до 600</w:t>
            </w:r>
          </w:p>
        </w:tc>
      </w:tr>
      <w:tr w:rsidR="00E77155" w14:paraId="3867B984" w14:textId="77777777" w:rsidTr="00E77155">
        <w:tc>
          <w:tcPr>
            <w:tcW w:w="4672" w:type="dxa"/>
          </w:tcPr>
          <w:p w14:paraId="43267220" w14:textId="1D8060F9" w:rsidR="00E77155" w:rsidRDefault="00E77155" w:rsidP="00E77155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1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5000-12000</w:t>
            </w:r>
          </w:p>
        </w:tc>
        <w:tc>
          <w:tcPr>
            <w:tcW w:w="4673" w:type="dxa"/>
          </w:tcPr>
          <w:p w14:paraId="34F50FB1" w14:textId="22E067A7" w:rsidR="00E77155" w:rsidRDefault="00E77155" w:rsidP="00E77155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1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150 до 600</w:t>
            </w:r>
          </w:p>
        </w:tc>
      </w:tr>
      <w:tr w:rsidR="00E77155" w14:paraId="5BE15608" w14:textId="77777777" w:rsidTr="00E77155">
        <w:tc>
          <w:tcPr>
            <w:tcW w:w="4672" w:type="dxa"/>
          </w:tcPr>
          <w:p w14:paraId="7E44C9FA" w14:textId="40EF1E57" w:rsidR="00E77155" w:rsidRDefault="00E77155" w:rsidP="00E77155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1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12000-50000</w:t>
            </w:r>
          </w:p>
        </w:tc>
        <w:tc>
          <w:tcPr>
            <w:tcW w:w="4673" w:type="dxa"/>
          </w:tcPr>
          <w:p w14:paraId="30057189" w14:textId="347DDD7C" w:rsidR="00E77155" w:rsidRDefault="00E77155" w:rsidP="00E77155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1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450 до 600</w:t>
            </w:r>
          </w:p>
        </w:tc>
      </w:tr>
      <w:tr w:rsidR="00E77155" w14:paraId="00CB8238" w14:textId="77777777" w:rsidTr="00E77155">
        <w:tc>
          <w:tcPr>
            <w:tcW w:w="4672" w:type="dxa"/>
          </w:tcPr>
          <w:p w14:paraId="6EAE52C3" w14:textId="1B59D399" w:rsidR="00E77155" w:rsidRDefault="00E77155" w:rsidP="00E77155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1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Более 50000</w:t>
            </w:r>
          </w:p>
        </w:tc>
        <w:tc>
          <w:tcPr>
            <w:tcW w:w="4673" w:type="dxa"/>
          </w:tcPr>
          <w:p w14:paraId="30A9E539" w14:textId="0F51A775" w:rsidR="00E77155" w:rsidRDefault="00E77155" w:rsidP="00E77155">
            <w:pPr>
              <w:suppressAutoHyphens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E7715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500 до 600</w:t>
            </w:r>
          </w:p>
        </w:tc>
      </w:tr>
    </w:tbl>
    <w:p w14:paraId="70972509" w14:textId="043412A8" w:rsidR="007F047E" w:rsidRPr="007F047E" w:rsidRDefault="007F047E" w:rsidP="00CC5102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7F047E">
        <w:rPr>
          <w:rFonts w:ascii="Times New Roman" w:eastAsia="Times New Roman" w:hAnsi="Times New Roman" w:cs="Times New Roman"/>
          <w:sz w:val="24"/>
          <w:szCs w:val="24"/>
          <w:lang w:eastAsia="ar-SA"/>
        </w:rPr>
        <w:t>Фактически опросом охвачено 142000 получателя услуг, из них посредством телефонного опроса: 4209 респондентов; посредством онлайн опроса 136288 респондентов; посредством терминалов, размещенных в организациях культуры, 1503 респондентов.</w:t>
      </w:r>
    </w:p>
    <w:p w14:paraId="7174CB5E" w14:textId="130DD0F5" w:rsidR="00E153DA" w:rsidRPr="00CC5102" w:rsidRDefault="00E153DA" w:rsidP="00CC5102">
      <w:pPr>
        <w:suppressAutoHyphens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51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городском округе Лыткарино независимую оценку качества прошли </w:t>
      </w:r>
      <w:r w:rsidR="003E0386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CC510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муниципальных учреждения культуры:</w:t>
      </w:r>
    </w:p>
    <w:p w14:paraId="3C99B183" w14:textId="77777777" w:rsidR="00E153DA" w:rsidRPr="00CC5102" w:rsidRDefault="00E153DA" w:rsidP="00CC5102">
      <w:pPr>
        <w:pStyle w:val="a6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5102">
        <w:rPr>
          <w:rFonts w:ascii="Times New Roman" w:eastAsia="Times New Roman" w:hAnsi="Times New Roman" w:cs="Times New Roman"/>
          <w:sz w:val="24"/>
          <w:szCs w:val="24"/>
          <w:lang w:eastAsia="ar-SA"/>
        </w:rPr>
        <w:t>МУ «Дом Культуры «Центр Молодёжи»»;</w:t>
      </w:r>
    </w:p>
    <w:p w14:paraId="6F3BC428" w14:textId="77777777" w:rsidR="00E153DA" w:rsidRPr="00CC5102" w:rsidRDefault="00E153DA" w:rsidP="00CC5102">
      <w:pPr>
        <w:pStyle w:val="a6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5102">
        <w:rPr>
          <w:rFonts w:ascii="Times New Roman" w:eastAsia="Times New Roman" w:hAnsi="Times New Roman" w:cs="Times New Roman"/>
          <w:sz w:val="24"/>
          <w:szCs w:val="24"/>
          <w:lang w:eastAsia="ar-SA"/>
        </w:rPr>
        <w:t>МУ «Централизованная библиотечная система»;</w:t>
      </w:r>
    </w:p>
    <w:p w14:paraId="62E11D01" w14:textId="77777777" w:rsidR="00E153DA" w:rsidRPr="00CC5102" w:rsidRDefault="00E153DA" w:rsidP="00CC5102">
      <w:pPr>
        <w:pStyle w:val="a6"/>
        <w:numPr>
          <w:ilvl w:val="0"/>
          <w:numId w:val="1"/>
        </w:num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C5102">
        <w:rPr>
          <w:rFonts w:ascii="Times New Roman" w:eastAsia="Times New Roman" w:hAnsi="Times New Roman" w:cs="Times New Roman"/>
          <w:sz w:val="24"/>
          <w:szCs w:val="24"/>
          <w:lang w:eastAsia="ar-SA"/>
        </w:rPr>
        <w:t>МУ «Лыткаринский историко-краеведческий музей».</w:t>
      </w:r>
    </w:p>
    <w:p w14:paraId="6D7A86A3" w14:textId="0B8DE093" w:rsidR="00E153DA" w:rsidRPr="00CC5102" w:rsidRDefault="00E153DA" w:rsidP="00CC5102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B7DD379" w14:textId="3FD68CDE" w:rsidR="00CC5102" w:rsidRDefault="00105930" w:rsidP="00CC51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Итоговый</w:t>
      </w:r>
      <w:r w:rsidR="00CC5102" w:rsidRPr="00CC5102">
        <w:rPr>
          <w:rFonts w:ascii="Times New Roman" w:hAnsi="Times New Roman" w:cs="Times New Roman"/>
          <w:sz w:val="24"/>
          <w:szCs w:val="24"/>
        </w:rPr>
        <w:t xml:space="preserve"> рейтинг учреждений</w:t>
      </w:r>
      <w:r w:rsidR="00B621C7">
        <w:rPr>
          <w:rFonts w:ascii="Times New Roman" w:hAnsi="Times New Roman" w:cs="Times New Roman"/>
          <w:sz w:val="24"/>
          <w:szCs w:val="24"/>
        </w:rPr>
        <w:t xml:space="preserve"> культуры городского округа Лыткарино</w:t>
      </w:r>
      <w:r w:rsidR="00D954AA">
        <w:rPr>
          <w:rFonts w:ascii="Times New Roman" w:hAnsi="Times New Roman" w:cs="Times New Roman"/>
          <w:sz w:val="24"/>
          <w:szCs w:val="24"/>
        </w:rPr>
        <w:t>, %</w:t>
      </w:r>
      <w:r w:rsidR="00CC5102">
        <w:rPr>
          <w:rFonts w:ascii="Times New Roman" w:hAnsi="Times New Roman" w:cs="Times New Roman"/>
          <w:sz w:val="24"/>
          <w:szCs w:val="24"/>
        </w:rPr>
        <w:t>:</w:t>
      </w:r>
    </w:p>
    <w:p w14:paraId="08CB4ED8" w14:textId="7A9C7C52" w:rsidR="004F1C20" w:rsidRDefault="004F1C20" w:rsidP="00CC51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05A5D68" w14:textId="05BE564C" w:rsidR="004F1C20" w:rsidRDefault="004F1C20" w:rsidP="00CC51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766"/>
        <w:gridCol w:w="2233"/>
        <w:gridCol w:w="903"/>
        <w:gridCol w:w="903"/>
        <w:gridCol w:w="903"/>
        <w:gridCol w:w="903"/>
        <w:gridCol w:w="903"/>
        <w:gridCol w:w="885"/>
        <w:gridCol w:w="946"/>
      </w:tblGrid>
      <w:tr w:rsidR="00B621C7" w14:paraId="26C23CD2" w14:textId="77777777" w:rsidTr="00D954AA">
        <w:tc>
          <w:tcPr>
            <w:tcW w:w="1038" w:type="dxa"/>
            <w:shd w:val="clear" w:color="auto" w:fill="FFC000" w:themeFill="accent4"/>
          </w:tcPr>
          <w:p w14:paraId="2E845508" w14:textId="6540E2BD" w:rsidR="00B621C7" w:rsidRDefault="00B621C7" w:rsidP="00CC51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038" w:type="dxa"/>
            <w:shd w:val="clear" w:color="auto" w:fill="FFC000" w:themeFill="accent4"/>
          </w:tcPr>
          <w:p w14:paraId="25BEE462" w14:textId="7DC15B2A" w:rsidR="00B621C7" w:rsidRDefault="00B621C7" w:rsidP="00CC51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 </w:t>
            </w:r>
          </w:p>
        </w:tc>
        <w:tc>
          <w:tcPr>
            <w:tcW w:w="1038" w:type="dxa"/>
            <w:shd w:val="clear" w:color="auto" w:fill="FFC000" w:themeFill="accent4"/>
          </w:tcPr>
          <w:p w14:paraId="274C3A3A" w14:textId="518A3E23" w:rsidR="00B621C7" w:rsidRDefault="00B621C7" w:rsidP="00CC51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Крит. 1</w:t>
            </w:r>
          </w:p>
        </w:tc>
        <w:tc>
          <w:tcPr>
            <w:tcW w:w="1038" w:type="dxa"/>
            <w:shd w:val="clear" w:color="auto" w:fill="FFC000" w:themeFill="accent4"/>
          </w:tcPr>
          <w:p w14:paraId="32628682" w14:textId="442128FC" w:rsidR="00B621C7" w:rsidRDefault="00B621C7" w:rsidP="00CC51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38" w:type="dxa"/>
            <w:shd w:val="clear" w:color="auto" w:fill="FFC000" w:themeFill="accent4"/>
          </w:tcPr>
          <w:p w14:paraId="08CEEEFD" w14:textId="2E59B0A7" w:rsidR="00B621C7" w:rsidRDefault="00B621C7" w:rsidP="00CC51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38" w:type="dxa"/>
            <w:shd w:val="clear" w:color="auto" w:fill="FFC000" w:themeFill="accent4"/>
          </w:tcPr>
          <w:p w14:paraId="05B31783" w14:textId="3C0B9A1F" w:rsidR="00B621C7" w:rsidRDefault="00B621C7" w:rsidP="00CC51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39" w:type="dxa"/>
            <w:shd w:val="clear" w:color="auto" w:fill="FFC000" w:themeFill="accent4"/>
          </w:tcPr>
          <w:p w14:paraId="4299A786" w14:textId="06E00310" w:rsidR="00B621C7" w:rsidRDefault="00B621C7" w:rsidP="00CC51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Крит.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39" w:type="dxa"/>
            <w:shd w:val="clear" w:color="auto" w:fill="FFC000" w:themeFill="accent4"/>
          </w:tcPr>
          <w:p w14:paraId="1BBC9C98" w14:textId="65A6FF30" w:rsidR="00B621C7" w:rsidRDefault="00B621C7" w:rsidP="00CC51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Итог </w:t>
            </w:r>
          </w:p>
        </w:tc>
        <w:tc>
          <w:tcPr>
            <w:tcW w:w="1039" w:type="dxa"/>
            <w:shd w:val="clear" w:color="auto" w:fill="FFC000" w:themeFill="accent4"/>
          </w:tcPr>
          <w:p w14:paraId="2DD02FB0" w14:textId="357B472A" w:rsidR="00B621C7" w:rsidRDefault="00B621C7" w:rsidP="00CC51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Место </w:t>
            </w:r>
          </w:p>
        </w:tc>
      </w:tr>
      <w:tr w:rsidR="00B621C7" w14:paraId="6AA49F26" w14:textId="77777777" w:rsidTr="00D954AA">
        <w:tc>
          <w:tcPr>
            <w:tcW w:w="1038" w:type="dxa"/>
          </w:tcPr>
          <w:p w14:paraId="04A3FB84" w14:textId="448096E8" w:rsidR="00B621C7" w:rsidRDefault="00CA6517" w:rsidP="00CC51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038" w:type="dxa"/>
          </w:tcPr>
          <w:p w14:paraId="21F4A569" w14:textId="5E946B7B" w:rsidR="00B621C7" w:rsidRDefault="00B621C7" w:rsidP="00B621C7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621C7">
              <w:rPr>
                <w:rFonts w:ascii="Times New Roman" w:hAnsi="Times New Roman" w:cs="Times New Roman"/>
                <w:sz w:val="24"/>
                <w:szCs w:val="24"/>
              </w:rPr>
              <w:t>МУ «Дом Культуры «Центр Молодёжи»»;</w:t>
            </w:r>
          </w:p>
        </w:tc>
        <w:tc>
          <w:tcPr>
            <w:tcW w:w="1038" w:type="dxa"/>
          </w:tcPr>
          <w:p w14:paraId="417A784C" w14:textId="752D0A49" w:rsidR="00B621C7" w:rsidRDefault="00D954AA" w:rsidP="00D954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1038" w:type="dxa"/>
          </w:tcPr>
          <w:p w14:paraId="1265DC92" w14:textId="6EE604E1" w:rsidR="00B621C7" w:rsidRDefault="00D954AA" w:rsidP="00D954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038" w:type="dxa"/>
          </w:tcPr>
          <w:p w14:paraId="68CB8229" w14:textId="01F68D38" w:rsidR="00B621C7" w:rsidRDefault="00D954AA" w:rsidP="00D954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99,1</w:t>
            </w:r>
          </w:p>
        </w:tc>
        <w:tc>
          <w:tcPr>
            <w:tcW w:w="1038" w:type="dxa"/>
          </w:tcPr>
          <w:p w14:paraId="624D56C7" w14:textId="4F25283D" w:rsidR="00B621C7" w:rsidRDefault="00D954AA" w:rsidP="00D954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  <w:tc>
          <w:tcPr>
            <w:tcW w:w="1039" w:type="dxa"/>
          </w:tcPr>
          <w:p w14:paraId="4C07021C" w14:textId="596A3FAF" w:rsidR="00B621C7" w:rsidRDefault="00D954AA" w:rsidP="00D954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99,5</w:t>
            </w:r>
          </w:p>
        </w:tc>
        <w:tc>
          <w:tcPr>
            <w:tcW w:w="1039" w:type="dxa"/>
          </w:tcPr>
          <w:p w14:paraId="43E8C2A4" w14:textId="709DAF05" w:rsidR="00B621C7" w:rsidRDefault="00D954AA" w:rsidP="00D954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98,92</w:t>
            </w:r>
          </w:p>
        </w:tc>
        <w:tc>
          <w:tcPr>
            <w:tcW w:w="1039" w:type="dxa"/>
            <w:shd w:val="clear" w:color="auto" w:fill="FFC000" w:themeFill="accent4"/>
          </w:tcPr>
          <w:p w14:paraId="537FD895" w14:textId="2608874C" w:rsidR="00B621C7" w:rsidRDefault="00D954AA" w:rsidP="00D954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12-13</w:t>
            </w:r>
          </w:p>
        </w:tc>
      </w:tr>
      <w:tr w:rsidR="00B621C7" w14:paraId="35FE6BD5" w14:textId="77777777" w:rsidTr="00D954AA">
        <w:tc>
          <w:tcPr>
            <w:tcW w:w="1038" w:type="dxa"/>
          </w:tcPr>
          <w:p w14:paraId="487A5889" w14:textId="55990D62" w:rsidR="00B621C7" w:rsidRDefault="00CA6517" w:rsidP="00CC51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038" w:type="dxa"/>
          </w:tcPr>
          <w:p w14:paraId="18A3508C" w14:textId="7F7B899C" w:rsidR="00B621C7" w:rsidRDefault="00CA6517" w:rsidP="00CC51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517">
              <w:rPr>
                <w:rFonts w:ascii="Times New Roman" w:hAnsi="Times New Roman" w:cs="Times New Roman"/>
                <w:sz w:val="24"/>
                <w:szCs w:val="24"/>
              </w:rPr>
              <w:t>МУ «Лыткаринский историко-краеведческий музей»</w:t>
            </w:r>
          </w:p>
        </w:tc>
        <w:tc>
          <w:tcPr>
            <w:tcW w:w="1038" w:type="dxa"/>
          </w:tcPr>
          <w:p w14:paraId="4C55B6FE" w14:textId="30483EE3" w:rsidR="00B621C7" w:rsidRDefault="00D954AA" w:rsidP="00D954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99,6</w:t>
            </w:r>
          </w:p>
        </w:tc>
        <w:tc>
          <w:tcPr>
            <w:tcW w:w="1038" w:type="dxa"/>
          </w:tcPr>
          <w:p w14:paraId="0F5A0797" w14:textId="735E07EC" w:rsidR="00B621C7" w:rsidRDefault="00D954AA" w:rsidP="00D954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98,0</w:t>
            </w:r>
          </w:p>
        </w:tc>
        <w:tc>
          <w:tcPr>
            <w:tcW w:w="1038" w:type="dxa"/>
          </w:tcPr>
          <w:p w14:paraId="0BE1F31E" w14:textId="13965438" w:rsidR="00B621C7" w:rsidRDefault="00D954AA" w:rsidP="00D954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81,4</w:t>
            </w:r>
          </w:p>
        </w:tc>
        <w:tc>
          <w:tcPr>
            <w:tcW w:w="1038" w:type="dxa"/>
          </w:tcPr>
          <w:p w14:paraId="76386F68" w14:textId="2D55144F" w:rsidR="00B621C7" w:rsidRDefault="00D954AA" w:rsidP="00D954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96,8</w:t>
            </w:r>
          </w:p>
        </w:tc>
        <w:tc>
          <w:tcPr>
            <w:tcW w:w="1039" w:type="dxa"/>
          </w:tcPr>
          <w:p w14:paraId="6E16DABF" w14:textId="51F902E3" w:rsidR="00B621C7" w:rsidRDefault="00D954AA" w:rsidP="00D954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99,0</w:t>
            </w:r>
          </w:p>
        </w:tc>
        <w:tc>
          <w:tcPr>
            <w:tcW w:w="1039" w:type="dxa"/>
          </w:tcPr>
          <w:p w14:paraId="7DD2B5DD" w14:textId="6011615F" w:rsidR="00B621C7" w:rsidRDefault="00D954AA" w:rsidP="00D954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94,96</w:t>
            </w:r>
          </w:p>
        </w:tc>
        <w:tc>
          <w:tcPr>
            <w:tcW w:w="1039" w:type="dxa"/>
            <w:shd w:val="clear" w:color="auto" w:fill="FFC000" w:themeFill="accent4"/>
          </w:tcPr>
          <w:p w14:paraId="1797CF75" w14:textId="492328D1" w:rsidR="00B621C7" w:rsidRDefault="00D954AA" w:rsidP="00CC51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124-126</w:t>
            </w:r>
          </w:p>
        </w:tc>
      </w:tr>
      <w:tr w:rsidR="00B621C7" w14:paraId="34022374" w14:textId="77777777" w:rsidTr="00D954AA">
        <w:tc>
          <w:tcPr>
            <w:tcW w:w="1038" w:type="dxa"/>
          </w:tcPr>
          <w:p w14:paraId="7C7BAA49" w14:textId="712D3B3D" w:rsidR="00B621C7" w:rsidRDefault="00CA6517" w:rsidP="00CC51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038" w:type="dxa"/>
          </w:tcPr>
          <w:p w14:paraId="2F409F8B" w14:textId="7CF79C84" w:rsidR="00B621C7" w:rsidRDefault="00CA6517" w:rsidP="00CC51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6517">
              <w:rPr>
                <w:rFonts w:ascii="Times New Roman" w:hAnsi="Times New Roman" w:cs="Times New Roman"/>
                <w:sz w:val="24"/>
                <w:szCs w:val="24"/>
              </w:rPr>
              <w:t>МУ «Централизованная библиотечная система»</w:t>
            </w:r>
          </w:p>
        </w:tc>
        <w:tc>
          <w:tcPr>
            <w:tcW w:w="1038" w:type="dxa"/>
          </w:tcPr>
          <w:p w14:paraId="5D35560F" w14:textId="0D70378A" w:rsidR="00B621C7" w:rsidRDefault="00D954AA" w:rsidP="00D954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99,2</w:t>
            </w:r>
          </w:p>
        </w:tc>
        <w:tc>
          <w:tcPr>
            <w:tcW w:w="1038" w:type="dxa"/>
          </w:tcPr>
          <w:p w14:paraId="623370FD" w14:textId="1B711182" w:rsidR="00B621C7" w:rsidRDefault="00D954AA" w:rsidP="00D954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96,0</w:t>
            </w:r>
          </w:p>
        </w:tc>
        <w:tc>
          <w:tcPr>
            <w:tcW w:w="1038" w:type="dxa"/>
          </w:tcPr>
          <w:p w14:paraId="6A827732" w14:textId="2F663605" w:rsidR="00B621C7" w:rsidRDefault="00D954AA" w:rsidP="00D954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93,4</w:t>
            </w:r>
          </w:p>
        </w:tc>
        <w:tc>
          <w:tcPr>
            <w:tcW w:w="1038" w:type="dxa"/>
          </w:tcPr>
          <w:p w14:paraId="2A239879" w14:textId="42AF9CAF" w:rsidR="00B621C7" w:rsidRDefault="00D954AA" w:rsidP="00D954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95,4</w:t>
            </w:r>
          </w:p>
        </w:tc>
        <w:tc>
          <w:tcPr>
            <w:tcW w:w="1039" w:type="dxa"/>
          </w:tcPr>
          <w:p w14:paraId="329D3598" w14:textId="472EF604" w:rsidR="00B621C7" w:rsidRDefault="00D954AA" w:rsidP="00D954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98,3</w:t>
            </w:r>
          </w:p>
        </w:tc>
        <w:tc>
          <w:tcPr>
            <w:tcW w:w="1039" w:type="dxa"/>
          </w:tcPr>
          <w:p w14:paraId="541DE7AD" w14:textId="3DB8599A" w:rsidR="00B621C7" w:rsidRDefault="00D954AA" w:rsidP="00D954AA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96,46</w:t>
            </w:r>
          </w:p>
        </w:tc>
        <w:tc>
          <w:tcPr>
            <w:tcW w:w="1039" w:type="dxa"/>
            <w:shd w:val="clear" w:color="auto" w:fill="FFC000" w:themeFill="accent4"/>
          </w:tcPr>
          <w:p w14:paraId="1A4DC16D" w14:textId="438842CD" w:rsidR="00B621C7" w:rsidRDefault="00D954AA" w:rsidP="00CC510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</w:tbl>
    <w:p w14:paraId="72014A38" w14:textId="3689316B" w:rsidR="004F1C20" w:rsidRDefault="004F1C20" w:rsidP="00CC51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8399F13" w14:textId="6598877F" w:rsidR="004F1C20" w:rsidRDefault="004F1C20" w:rsidP="00CC51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7930D0C" w14:textId="4F684D24" w:rsidR="004F1C20" w:rsidRDefault="004F1C20" w:rsidP="00CC51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F64385D" w14:textId="77777777" w:rsidR="004F1C20" w:rsidRDefault="004F1C20" w:rsidP="00CC51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526B740" w14:textId="77777777" w:rsidR="00E153DA" w:rsidRPr="00CC5102" w:rsidRDefault="00E153DA" w:rsidP="00CC5102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14:paraId="4950FA7A" w14:textId="24E70547" w:rsidR="00CC5102" w:rsidRDefault="00CC5102" w:rsidP="00CC51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2A5E732" w14:textId="77777777" w:rsidR="00CC5102" w:rsidRDefault="00CC5102" w:rsidP="00CC51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1A350F0" w14:textId="77777777" w:rsidR="00CC5102" w:rsidRDefault="00CC5102" w:rsidP="00CC51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64F6FC" w14:textId="77777777" w:rsidR="00CC5102" w:rsidRDefault="00CC5102" w:rsidP="00CC51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963D553" w14:textId="77777777" w:rsidR="00CC5102" w:rsidRDefault="00CC5102" w:rsidP="00CC51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5FB9856" w14:textId="77777777" w:rsidR="00CC5102" w:rsidRDefault="00CC5102" w:rsidP="00CC51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6D1719D9" w14:textId="77777777" w:rsidR="00CC5102" w:rsidRPr="00CC5102" w:rsidRDefault="00CC5102" w:rsidP="00CC5102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A478BF3" w14:textId="77777777" w:rsidR="007F047E" w:rsidRPr="00CC5102" w:rsidRDefault="007F047E" w:rsidP="00CC5102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D0B555" w14:textId="77777777" w:rsidR="00CC5102" w:rsidRDefault="00CC5102" w:rsidP="007F047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02C93F5F" w14:textId="77777777" w:rsidR="00CC5102" w:rsidRDefault="00CC5102" w:rsidP="007F047E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D90C98B" w14:textId="77777777" w:rsidR="00CC5102" w:rsidRPr="007F047E" w:rsidRDefault="00CC5102" w:rsidP="007F047E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C5102" w:rsidRPr="007F047E" w:rsidSect="00CC5102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3E8FC9" w14:textId="77777777" w:rsidR="00FD39C9" w:rsidRDefault="00FD39C9" w:rsidP="007F047E">
      <w:pPr>
        <w:spacing w:after="0" w:line="240" w:lineRule="auto"/>
      </w:pPr>
      <w:r>
        <w:separator/>
      </w:r>
    </w:p>
  </w:endnote>
  <w:endnote w:type="continuationSeparator" w:id="0">
    <w:p w14:paraId="0810A620" w14:textId="77777777" w:rsidR="00FD39C9" w:rsidRDefault="00FD39C9" w:rsidP="007F04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2728F" w14:textId="77777777" w:rsidR="00FD39C9" w:rsidRDefault="00FD39C9" w:rsidP="007F047E">
      <w:pPr>
        <w:spacing w:after="0" w:line="240" w:lineRule="auto"/>
      </w:pPr>
      <w:r>
        <w:separator/>
      </w:r>
    </w:p>
  </w:footnote>
  <w:footnote w:type="continuationSeparator" w:id="0">
    <w:p w14:paraId="239CDA1D" w14:textId="77777777" w:rsidR="00FD39C9" w:rsidRDefault="00FD39C9" w:rsidP="007F04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27DB6"/>
    <w:multiLevelType w:val="hybridMultilevel"/>
    <w:tmpl w:val="F378C2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160EAC"/>
    <w:multiLevelType w:val="hybridMultilevel"/>
    <w:tmpl w:val="30D495BA"/>
    <w:lvl w:ilvl="0" w:tplc="9F1EC6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B19294E"/>
    <w:multiLevelType w:val="hybridMultilevel"/>
    <w:tmpl w:val="F77626A4"/>
    <w:lvl w:ilvl="0" w:tplc="13AE4540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3A99"/>
    <w:rsid w:val="00105930"/>
    <w:rsid w:val="00293A99"/>
    <w:rsid w:val="003E0386"/>
    <w:rsid w:val="004F1C20"/>
    <w:rsid w:val="0063276A"/>
    <w:rsid w:val="007F047E"/>
    <w:rsid w:val="00B621C7"/>
    <w:rsid w:val="00CA6517"/>
    <w:rsid w:val="00CC5102"/>
    <w:rsid w:val="00D954AA"/>
    <w:rsid w:val="00E153DA"/>
    <w:rsid w:val="00E77155"/>
    <w:rsid w:val="00F608C1"/>
    <w:rsid w:val="00FD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0F695"/>
  <w15:chartTrackingRefBased/>
  <w15:docId w15:val="{BE56EE1C-1209-49D1-8F80-786B1E55C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Знак5"/>
    <w:basedOn w:val="a"/>
    <w:link w:val="a4"/>
    <w:uiPriority w:val="99"/>
    <w:rsid w:val="007F047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Текст сноски Знак"/>
    <w:aliases w:val="Знак5 Знак"/>
    <w:basedOn w:val="a0"/>
    <w:link w:val="a3"/>
    <w:uiPriority w:val="99"/>
    <w:rsid w:val="007F047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5">
    <w:name w:val="footnote reference"/>
    <w:uiPriority w:val="99"/>
    <w:rsid w:val="007F047E"/>
    <w:rPr>
      <w:rFonts w:cs="Times New Roman"/>
      <w:vertAlign w:val="superscript"/>
    </w:rPr>
  </w:style>
  <w:style w:type="paragraph" w:styleId="a6">
    <w:name w:val="List Paragraph"/>
    <w:basedOn w:val="a"/>
    <w:uiPriority w:val="34"/>
    <w:qFormat/>
    <w:rsid w:val="007F047E"/>
    <w:pPr>
      <w:ind w:left="720"/>
      <w:contextualSpacing/>
    </w:pPr>
  </w:style>
  <w:style w:type="table" w:styleId="a7">
    <w:name w:val="Table Grid"/>
    <w:basedOn w:val="a1"/>
    <w:uiPriority w:val="39"/>
    <w:rsid w:val="00E77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Поьзователь</cp:lastModifiedBy>
  <cp:revision>3</cp:revision>
  <dcterms:created xsi:type="dcterms:W3CDTF">2024-12-11T09:22:00Z</dcterms:created>
  <dcterms:modified xsi:type="dcterms:W3CDTF">2024-12-11T09:30:00Z</dcterms:modified>
</cp:coreProperties>
</file>