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37" w:rsidRDefault="00205137" w:rsidP="00205137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05137" w:rsidRDefault="00205137" w:rsidP="00205137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:rsidR="00205137" w:rsidRDefault="00205137" w:rsidP="00205137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Абзац третий части 3 статьи 10 изложить в следующей редакции:</w:t>
      </w: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объединившихся муниципальных округов, объединившиеся городской округ и муниципальный округ утрачивают статус муниципального образования.».</w:t>
      </w: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Пункт 38 части 1 статьи 11 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«38)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39 части 1 статьи 11 дополнить словами «, а также правил использования водных объектов для рекреационных целей».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Пункт 11 части 1 статьи 12 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«11)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Пункт 48 части 1 статьи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«48)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Пункт 49 части 1 статьи 12 дополнить словами «, а также правил использования водных объектов для рекреационных целей».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5075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Пункт 23 части 8 статьи 26 </w:t>
      </w:r>
      <w:r w:rsidR="0050754F" w:rsidRPr="0050754F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признать утратившим силу.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Пункт 27 части 8 статьи 26</w:t>
      </w:r>
      <w:r w:rsidRPr="0031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а также правил использования водных объектов для рекреационных целей».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 В части 8 статьи 30 слова «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городского округа» заменить словами «на первого заместителя главы городского округа или на одного из заместителей главы городского округа».</w:t>
      </w: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 Пункт 37 части 1 статьи 32 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«37)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округе;».</w:t>
      </w: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Пункт 60 части 1 статьи 32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12. Часть 6 статьи 41 изложить в следующей редакции: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«6.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городского округа вступают в силу в порядке, установленном настоящим </w:t>
      </w:r>
      <w:r w:rsidRPr="00387326">
        <w:rPr>
          <w:rFonts w:ascii="Times New Roman" w:hAnsi="Times New Roman" w:cs="Times New Roman"/>
          <w:sz w:val="28"/>
          <w:szCs w:val="28"/>
        </w:rPr>
        <w:t>Уставом,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нормативных правовых актов Совета депутатов городского округа о налогах и сборах, которые вступают в силу в соответствии с </w:t>
      </w:r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4" w:history="1">
        <w:r w:rsidRPr="002D6D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D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городского округа вступают в силу со дня их принятия (издания) либо со дня, указанного в самом акте, если иное не предусмотрено действующим законодательством и настоящим Уставом.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Обнародование муниципальных правовых актов, в том числе соглашений, заключенных между органами местного самоуправления, в городском округе осуществляется посредством: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официального опубликования в периодическом печатном издании,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распространяемом </w:t>
      </w:r>
      <w:r w:rsidRPr="0039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округа, – </w:t>
      </w:r>
      <w:r w:rsidRPr="003555F5">
        <w:rPr>
          <w:rFonts w:ascii="Times New Roman" w:hAnsi="Times New Roman" w:cs="Times New Roman"/>
          <w:sz w:val="28"/>
          <w:szCs w:val="28"/>
          <w:highlight w:val="green"/>
        </w:rPr>
        <w:t>бюллетене «</w:t>
      </w:r>
      <w:proofErr w:type="spellStart"/>
      <w:r w:rsidRPr="003555F5">
        <w:rPr>
          <w:rFonts w:ascii="Times New Roman" w:hAnsi="Times New Roman" w:cs="Times New Roman"/>
          <w:sz w:val="28"/>
          <w:szCs w:val="28"/>
          <w:highlight w:val="green"/>
        </w:rPr>
        <w:t>Лыткаринский</w:t>
      </w:r>
      <w:proofErr w:type="spellEnd"/>
      <w:r w:rsidR="00C17210" w:rsidRPr="003555F5">
        <w:rPr>
          <w:rFonts w:ascii="Times New Roman" w:hAnsi="Times New Roman" w:cs="Times New Roman"/>
          <w:sz w:val="28"/>
          <w:szCs w:val="28"/>
          <w:highlight w:val="green"/>
        </w:rPr>
        <w:t xml:space="preserve"> вестник»</w:t>
      </w:r>
      <w:r w:rsidRPr="003555F5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официального опубликования в сетевом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–  интернет-портале «Официальный сайт Администрации городского округа Лыткарино» (http://lytkarino.com, доменное имя сайта</w:t>
      </w:r>
      <w:r w:rsidRPr="00DA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Pr="00DA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«lytkarino.com», регистрация   в   качестве  сетевого  издания: Эл N ФС77-76615 от 15.08.2019).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0754F">
        <w:rPr>
          <w:rFonts w:ascii="Times New Roman" w:hAnsi="Times New Roman" w:cs="Times New Roman"/>
          <w:sz w:val="28"/>
          <w:szCs w:val="28"/>
          <w:highlight w:val="green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а также соглашений,  заключенных между органами местного самоуправления,  органы местного самоуправления вправе также использовать сетевое издание - официальный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издания: Эл N ФС77-72471 от 05.03.2018).</w:t>
      </w:r>
    </w:p>
    <w:p w:rsidR="00C07A6A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округе, или первое размещение его полного текста в сетевом издании.</w:t>
      </w:r>
      <w:r w:rsidR="00C07A6A">
        <w:rPr>
          <w:rFonts w:ascii="Times New Roman" w:hAnsi="Times New Roman" w:cs="Times New Roman"/>
          <w:sz w:val="28"/>
          <w:szCs w:val="28"/>
        </w:rPr>
        <w:t>».</w:t>
      </w: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5F5" w:rsidRDefault="003555F5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05137" w:rsidRDefault="003555F5" w:rsidP="003555F5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Лыткарино</w:t>
      </w:r>
      <w:r w:rsidR="002051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К.А.Кравцов</w:t>
      </w:r>
      <w:proofErr w:type="spellEnd"/>
    </w:p>
    <w:p w:rsidR="00205137" w:rsidRDefault="00205137" w:rsidP="0020513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7" w:rsidRDefault="00205137" w:rsidP="0020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C5" w:rsidRDefault="00D87EC5"/>
    <w:sectPr w:rsidR="00D87EC5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37"/>
    <w:rsid w:val="00205137"/>
    <w:rsid w:val="002D5227"/>
    <w:rsid w:val="0035353A"/>
    <w:rsid w:val="003555F5"/>
    <w:rsid w:val="0050754F"/>
    <w:rsid w:val="00C07A6A"/>
    <w:rsid w:val="00C17210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D94B-888A-4E80-9208-DB46B801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2024-03-22T07:44:00Z</dcterms:created>
  <dcterms:modified xsi:type="dcterms:W3CDTF">2024-05-13T08:58:00Z</dcterms:modified>
</cp:coreProperties>
</file>