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14" w:rsidRDefault="009A0A14" w:rsidP="009A0A1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bookmarkStart w:id="0" w:name="_GoBack"/>
      <w:r w:rsidRPr="009A0A14">
        <w:rPr>
          <w:b/>
          <w:sz w:val="28"/>
          <w:szCs w:val="28"/>
        </w:rPr>
        <w:t>Форумы по правовым вопросам для МСП</w:t>
      </w:r>
      <w:r>
        <w:rPr>
          <w:b/>
          <w:sz w:val="28"/>
          <w:szCs w:val="28"/>
        </w:rPr>
        <w:t xml:space="preserve">   </w:t>
      </w:r>
    </w:p>
    <w:p w:rsidR="009A0A14" w:rsidRDefault="009A0A14" w:rsidP="009A0A1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bookmarkEnd w:id="0"/>
    <w:p w:rsidR="009A0A14" w:rsidRPr="009A0A14" w:rsidRDefault="009A0A14" w:rsidP="009A0A14">
      <w:pPr>
        <w:spacing w:line="276" w:lineRule="auto"/>
        <w:jc w:val="both"/>
        <w:rPr>
          <w:b/>
          <w:i/>
          <w:sz w:val="28"/>
          <w:szCs w:val="28"/>
        </w:rPr>
      </w:pPr>
      <w:r w:rsidRPr="009A0A14">
        <w:rPr>
          <w:b/>
          <w:sz w:val="28"/>
          <w:szCs w:val="28"/>
        </w:rPr>
        <w:t>С 2 по 6 ноября 2020 года</w:t>
      </w:r>
      <w:r w:rsidRPr="009A0A14">
        <w:rPr>
          <w:sz w:val="28"/>
          <w:szCs w:val="28"/>
        </w:rPr>
        <w:t xml:space="preserve"> Министерство инвестиций, промышленности и науки Московской области совместно с автономной некоммерческой организацией «Агентство инвестиционного развития Московской области» в рамках национального проекта «Малое и среднее предпринимательство и поддержка индивидуальной предпринимательской инициативы» проводит серию </w:t>
      </w:r>
      <w:r w:rsidRPr="009A0A14">
        <w:rPr>
          <w:b/>
          <w:i/>
          <w:sz w:val="28"/>
          <w:szCs w:val="28"/>
        </w:rPr>
        <w:t xml:space="preserve">открытых юридических форумов для начинающих и действующих предпринимателей Московской области. 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>В течение пяти дней более 10 спикеров с разными компетенциями поделятся                            с участниками форума своим опытом и знаниями. Спикерами выступят представители крупнейших юридических компаний страны - «Пепеляев Групп» и KPMG. «Пепеляев Групп» – ведущая российская юридическая компания, предоставляющая полный спектр правовых услуг во всех регионах России, странах СНГ и за рубежом. KPMG — это глобальная сеть профессиональных фирм, предоставляющих аудиторские, налоговые и консультационные услуги.</w:t>
      </w:r>
    </w:p>
    <w:p w:rsidR="009A0A14" w:rsidRPr="009A0A14" w:rsidRDefault="009A0A14" w:rsidP="009A0A14">
      <w:pPr>
        <w:spacing w:line="276" w:lineRule="auto"/>
        <w:jc w:val="both"/>
        <w:rPr>
          <w:b/>
          <w:i/>
          <w:sz w:val="28"/>
          <w:szCs w:val="28"/>
        </w:rPr>
      </w:pPr>
      <w:r w:rsidRPr="009A0A14">
        <w:rPr>
          <w:sz w:val="28"/>
          <w:szCs w:val="28"/>
        </w:rPr>
        <w:tab/>
      </w:r>
      <w:r w:rsidRPr="009A0A14">
        <w:rPr>
          <w:b/>
          <w:i/>
          <w:sz w:val="28"/>
          <w:szCs w:val="28"/>
        </w:rPr>
        <w:t>На форуме будут рассматриваться такие темы, как: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>- Практический выбор эффективной системы налогообложения для ООО и для ИП (спикеры поговорят о налоговой нагрузке на разных режимах налогообложения, как выбрать самый комфортный режим и убедиться дополнительно, нет ли в вашем бизнесе дополнительных ограничений для его применения).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>- Подготовка к работе в новых условиях (в связи с отменой ЕНФД предпринимателям требуется выбрать тот режим налогообложения, который максимально эффективно подойдет под их деятельность).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>- Особенности оформления трудовых отношений с удаленными работниками (спикеры рассмотрят общие и специальные условия трудовых договоров с дистанционными работниками, расскажут, на какие условия трудовых договоров нужно обратить особое внимание).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>- Востребованные в предпринимательской деятельности объекты интеллектуальной собственности.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>- Актуальные вопросы государственного контроля и надзора                                                   в предпринимательской сфере.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 xml:space="preserve">- Последствия COVID-19 и многие другие темы. 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>Прошу Вас довести данную информацию до представителей бизнес сообщества.</w:t>
      </w:r>
    </w:p>
    <w:p w:rsidR="009A0A14" w:rsidRPr="009A0A14" w:rsidRDefault="009A0A14" w:rsidP="009A0A14">
      <w:pPr>
        <w:spacing w:line="276" w:lineRule="auto"/>
        <w:jc w:val="both"/>
        <w:rPr>
          <w:sz w:val="28"/>
          <w:szCs w:val="28"/>
        </w:rPr>
      </w:pPr>
      <w:r w:rsidRPr="009A0A14">
        <w:rPr>
          <w:sz w:val="28"/>
          <w:szCs w:val="28"/>
        </w:rPr>
        <w:tab/>
        <w:t xml:space="preserve">Зарегистрироваться на крупное событие Московской области, отвечающее на юридические вопросы для начинающих и действующих предпринимателей можно по ссылке: </w:t>
      </w:r>
      <w:hyperlink r:id="rId4" w:history="1">
        <w:r w:rsidRPr="009A0A14">
          <w:rPr>
            <w:rStyle w:val="a3"/>
            <w:bCs/>
            <w:sz w:val="28"/>
            <w:szCs w:val="28"/>
          </w:rPr>
          <w:t>http://msp-mo.ru/pravo-forum</w:t>
        </w:r>
      </w:hyperlink>
      <w:r w:rsidRPr="009A0A14">
        <w:rPr>
          <w:sz w:val="28"/>
          <w:szCs w:val="28"/>
        </w:rPr>
        <w:t xml:space="preserve">.   </w:t>
      </w:r>
      <w:r w:rsidRPr="009A0A14">
        <w:rPr>
          <w:sz w:val="28"/>
          <w:szCs w:val="28"/>
        </w:rPr>
        <w:tab/>
      </w:r>
    </w:p>
    <w:p w:rsidR="009A0A14" w:rsidRDefault="009A0A14" w:rsidP="009A0A14">
      <w:pPr>
        <w:spacing w:line="276" w:lineRule="auto"/>
        <w:jc w:val="both"/>
      </w:pPr>
      <w:r w:rsidRPr="009A0A14">
        <w:rPr>
          <w:sz w:val="28"/>
          <w:szCs w:val="28"/>
        </w:rPr>
        <w:tab/>
        <w:t xml:space="preserve">Количество зарегистрированных участников от муниципального образования будет автоматически отображаться на указанной платформе сайта.              </w:t>
      </w:r>
      <w:r>
        <w:t xml:space="preserve">           </w:t>
      </w:r>
    </w:p>
    <w:sectPr w:rsidR="009A0A14" w:rsidSect="009A0A1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14"/>
    <w:rsid w:val="003A50B4"/>
    <w:rsid w:val="009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C2FF-A31A-45D9-8B18-BF374AD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1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A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p-mo.ru/pravo-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2020-10-30T12:46:00Z</dcterms:created>
  <dcterms:modified xsi:type="dcterms:W3CDTF">2020-10-30T12:49:00Z</dcterms:modified>
</cp:coreProperties>
</file>